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1E" w:rsidRPr="00280842" w:rsidRDefault="004E2B2A" w:rsidP="00420387">
      <w:pPr>
        <w:rPr>
          <w:rFonts w:ascii="Verdana" w:hAnsi="Verdana"/>
          <w:b/>
          <w:i/>
          <w:lang w:val="it-IT"/>
        </w:rPr>
      </w:pPr>
      <w:bookmarkStart w:id="0" w:name="_GoBack"/>
      <w:bookmarkEnd w:id="0"/>
      <w:r w:rsidRPr="00280842">
        <w:rPr>
          <w:rFonts w:ascii="Verdana" w:hAnsi="Verdana"/>
          <w:b/>
          <w:i/>
          <w:lang w:val="it-IT"/>
        </w:rPr>
        <w:t xml:space="preserve">Risfogliando il Codice Leicester, </w:t>
      </w:r>
      <w:r w:rsidR="00511984" w:rsidRPr="00280842">
        <w:rPr>
          <w:rFonts w:ascii="Verdana" w:hAnsi="Verdana"/>
          <w:b/>
          <w:i/>
          <w:lang w:val="it-IT"/>
        </w:rPr>
        <w:t>generazioni dopo</w:t>
      </w:r>
    </w:p>
    <w:p w:rsidR="004E2B2A" w:rsidRPr="00280842" w:rsidRDefault="004E2B2A" w:rsidP="00420387">
      <w:pPr>
        <w:rPr>
          <w:rFonts w:ascii="Verdana" w:hAnsi="Verdana"/>
          <w:lang w:val="it-IT"/>
        </w:rPr>
      </w:pPr>
      <w:r w:rsidRPr="00280842">
        <w:rPr>
          <w:rFonts w:ascii="Verdana" w:hAnsi="Verdana"/>
          <w:lang w:val="it-IT"/>
        </w:rPr>
        <w:t>Eike D. Schmidt</w:t>
      </w:r>
    </w:p>
    <w:p w:rsidR="00420387" w:rsidRPr="00280842" w:rsidRDefault="00420387" w:rsidP="00420387">
      <w:pPr>
        <w:rPr>
          <w:rFonts w:ascii="Verdana" w:hAnsi="Verdana"/>
          <w:lang w:val="it-IT"/>
        </w:rPr>
      </w:pPr>
      <w:r w:rsidRPr="00280842">
        <w:rPr>
          <w:rFonts w:ascii="Verdana" w:hAnsi="Verdana"/>
          <w:lang w:val="it-IT"/>
        </w:rPr>
        <w:t>Direttore delle Gallerie degli Uffizi</w:t>
      </w:r>
    </w:p>
    <w:p w:rsidR="00511984" w:rsidRPr="00280842" w:rsidRDefault="00511984" w:rsidP="00246A53">
      <w:pPr>
        <w:spacing w:line="360" w:lineRule="auto"/>
        <w:jc w:val="both"/>
        <w:rPr>
          <w:rFonts w:ascii="Verdana" w:hAnsi="Verdana"/>
          <w:lang w:val="it-IT"/>
        </w:rPr>
      </w:pPr>
    </w:p>
    <w:p w:rsidR="0080066A" w:rsidRPr="00280842" w:rsidRDefault="00E60828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 xml:space="preserve">Il Codice Leicester torna a Firenze dopo </w:t>
      </w:r>
      <w:r w:rsidR="00511984" w:rsidRPr="00280842">
        <w:rPr>
          <w:rFonts w:ascii="Verdana" w:hAnsi="Verdana"/>
          <w:sz w:val="22"/>
          <w:szCs w:val="22"/>
          <w:lang w:val="it-IT"/>
        </w:rPr>
        <w:t>trentasei</w:t>
      </w:r>
      <w:r w:rsidRPr="00280842">
        <w:rPr>
          <w:rFonts w:ascii="Verdana" w:hAnsi="Verdana"/>
          <w:sz w:val="22"/>
          <w:szCs w:val="22"/>
          <w:lang w:val="it-IT"/>
        </w:rPr>
        <w:t xml:space="preserve"> anni, </w:t>
      </w:r>
      <w:r w:rsidR="00171D26" w:rsidRPr="00280842">
        <w:rPr>
          <w:rFonts w:ascii="Verdana" w:hAnsi="Verdana"/>
          <w:sz w:val="22"/>
          <w:szCs w:val="22"/>
          <w:lang w:val="it-IT"/>
        </w:rPr>
        <w:t>avendo recuperato</w:t>
      </w:r>
      <w:r w:rsidR="0065582D" w:rsidRPr="00280842">
        <w:rPr>
          <w:rFonts w:ascii="Verdana" w:hAnsi="Verdana"/>
          <w:sz w:val="22"/>
          <w:szCs w:val="22"/>
          <w:lang w:val="it-IT"/>
        </w:rPr>
        <w:t xml:space="preserve"> il nome 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dei suoi primi proprietari inglesi, i conti di Leicester </w:t>
      </w:r>
      <w:r w:rsidR="0065582D" w:rsidRPr="00280842">
        <w:rPr>
          <w:rFonts w:ascii="Verdana" w:hAnsi="Verdana"/>
          <w:sz w:val="22"/>
          <w:szCs w:val="22"/>
          <w:lang w:val="it-IT"/>
        </w:rPr>
        <w:t>con c</w:t>
      </w:r>
      <w:r w:rsidR="00171D26" w:rsidRPr="00280842">
        <w:rPr>
          <w:rFonts w:ascii="Verdana" w:hAnsi="Verdana"/>
          <w:sz w:val="22"/>
          <w:szCs w:val="22"/>
          <w:lang w:val="it-IT"/>
        </w:rPr>
        <w:t>ui era noto fino al 1980, prima di essere acquistato da Armand Hammer;</w:t>
      </w:r>
      <w:r w:rsidR="0065582D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Pr="00280842">
        <w:rPr>
          <w:rFonts w:ascii="Verdana" w:hAnsi="Verdana"/>
          <w:sz w:val="22"/>
          <w:szCs w:val="22"/>
          <w:lang w:val="it-IT"/>
        </w:rPr>
        <w:t xml:space="preserve">e con </w:t>
      </w:r>
      <w:r w:rsidR="00511984" w:rsidRPr="00280842">
        <w:rPr>
          <w:rFonts w:ascii="Verdana" w:hAnsi="Verdana"/>
          <w:sz w:val="22"/>
          <w:szCs w:val="22"/>
          <w:lang w:val="it-IT"/>
        </w:rPr>
        <w:t>un nuovissimo apparato critico.</w:t>
      </w:r>
    </w:p>
    <w:p w:rsidR="00335B31" w:rsidRPr="00280842" w:rsidRDefault="00E60828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>Le Gallerie degli Uffizi hanno deciso ora di offrire questa opportunità anche alle nuove generazioni, che non avevano potuto veder</w:t>
      </w:r>
      <w:r w:rsidR="0037677B" w:rsidRPr="00280842">
        <w:rPr>
          <w:rFonts w:ascii="Verdana" w:hAnsi="Verdana"/>
          <w:sz w:val="22"/>
          <w:szCs w:val="22"/>
          <w:lang w:val="it-IT"/>
        </w:rPr>
        <w:t xml:space="preserve">e i fogli </w:t>
      </w:r>
      <w:r w:rsidR="0065582D" w:rsidRPr="00280842">
        <w:rPr>
          <w:rFonts w:ascii="Verdana" w:hAnsi="Verdana"/>
          <w:sz w:val="22"/>
          <w:szCs w:val="22"/>
          <w:lang w:val="it-IT"/>
        </w:rPr>
        <w:t xml:space="preserve">del prezioso manoscritto di Leonardo </w:t>
      </w:r>
      <w:r w:rsidRPr="00280842">
        <w:rPr>
          <w:rFonts w:ascii="Verdana" w:hAnsi="Verdana"/>
          <w:sz w:val="22"/>
          <w:szCs w:val="22"/>
          <w:lang w:val="it-IT"/>
        </w:rPr>
        <w:t>n</w:t>
      </w:r>
      <w:r w:rsidR="0037677B" w:rsidRPr="00280842">
        <w:rPr>
          <w:rFonts w:ascii="Verdana" w:hAnsi="Verdana"/>
          <w:sz w:val="22"/>
          <w:szCs w:val="22"/>
          <w:lang w:val="it-IT"/>
        </w:rPr>
        <w:t xml:space="preserve">ella mostra fiorentina del 1982 </w:t>
      </w:r>
      <w:r w:rsidR="00511984" w:rsidRPr="00280842">
        <w:rPr>
          <w:rFonts w:ascii="Verdana" w:hAnsi="Verdana"/>
          <w:sz w:val="22"/>
          <w:szCs w:val="22"/>
          <w:lang w:val="it-IT"/>
        </w:rPr>
        <w:t>–</w:t>
      </w:r>
      <w:r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37677B" w:rsidRPr="00280842">
        <w:rPr>
          <w:rFonts w:ascii="Verdana" w:hAnsi="Verdana"/>
          <w:sz w:val="22"/>
          <w:szCs w:val="22"/>
          <w:lang w:val="it-IT"/>
        </w:rPr>
        <w:t>bellissima</w:t>
      </w:r>
      <w:r w:rsidR="00511984" w:rsidRPr="00280842">
        <w:rPr>
          <w:rFonts w:ascii="Verdana" w:hAnsi="Verdana"/>
          <w:sz w:val="22"/>
          <w:szCs w:val="22"/>
          <w:lang w:val="it-IT"/>
        </w:rPr>
        <w:t xml:space="preserve"> ma più ridotta – </w:t>
      </w:r>
      <w:r w:rsidRPr="00280842">
        <w:rPr>
          <w:rFonts w:ascii="Verdana" w:hAnsi="Verdana"/>
          <w:sz w:val="22"/>
          <w:szCs w:val="22"/>
          <w:lang w:val="it-IT"/>
        </w:rPr>
        <w:t>n</w:t>
      </w:r>
      <w:r w:rsidR="0037677B" w:rsidRPr="00280842">
        <w:rPr>
          <w:rFonts w:ascii="Verdana" w:hAnsi="Verdana"/>
          <w:sz w:val="22"/>
          <w:szCs w:val="22"/>
          <w:lang w:val="it-IT"/>
        </w:rPr>
        <w:t xml:space="preserve">é in quella di Bologna del 1986 </w:t>
      </w:r>
      <w:r w:rsidR="00511984" w:rsidRPr="00280842">
        <w:rPr>
          <w:rFonts w:ascii="Verdana" w:hAnsi="Verdana"/>
          <w:sz w:val="22"/>
          <w:szCs w:val="22"/>
          <w:lang w:val="it-IT"/>
        </w:rPr>
        <w:t>–</w:t>
      </w:r>
      <w:r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37677B" w:rsidRPr="00280842">
        <w:rPr>
          <w:rFonts w:ascii="Verdana" w:hAnsi="Verdana"/>
          <w:sz w:val="22"/>
          <w:szCs w:val="22"/>
          <w:lang w:val="it-IT"/>
        </w:rPr>
        <w:t>concentrata soprattutto sugli esiti emiliani e sulla celebre Mappa di Imola</w:t>
      </w:r>
      <w:r w:rsidR="0080066A" w:rsidRPr="00280842">
        <w:rPr>
          <w:rFonts w:ascii="Verdana" w:hAnsi="Verdana"/>
          <w:sz w:val="22"/>
          <w:szCs w:val="22"/>
          <w:lang w:val="it-IT"/>
        </w:rPr>
        <w:t>, conservata fra le proprietà della corona inglese, a Windsor</w:t>
      </w:r>
      <w:r w:rsidR="0065582D" w:rsidRPr="00280842">
        <w:rPr>
          <w:rFonts w:ascii="Verdana" w:hAnsi="Verdana"/>
          <w:sz w:val="22"/>
          <w:szCs w:val="22"/>
          <w:lang w:val="it-IT"/>
        </w:rPr>
        <w:t>.</w:t>
      </w:r>
      <w:r w:rsidR="0037677B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65582D" w:rsidRPr="00280842">
        <w:rPr>
          <w:rFonts w:ascii="Verdana" w:hAnsi="Verdana"/>
          <w:sz w:val="22"/>
          <w:szCs w:val="22"/>
          <w:lang w:val="it-IT"/>
        </w:rPr>
        <w:t xml:space="preserve">Questo </w:t>
      </w:r>
      <w:r w:rsidRPr="00280842">
        <w:rPr>
          <w:rFonts w:ascii="Verdana" w:hAnsi="Verdana"/>
          <w:sz w:val="22"/>
          <w:szCs w:val="22"/>
          <w:lang w:val="it-IT"/>
        </w:rPr>
        <w:t xml:space="preserve">non perché si è voluta creare un’occasione </w:t>
      </w:r>
      <w:r w:rsidRPr="00280842">
        <w:rPr>
          <w:rFonts w:ascii="Verdana" w:hAnsi="Verdana"/>
          <w:i/>
          <w:sz w:val="22"/>
          <w:szCs w:val="22"/>
          <w:lang w:val="it-IT"/>
        </w:rPr>
        <w:t>ad hoc</w:t>
      </w:r>
      <w:r w:rsidRPr="00280842">
        <w:rPr>
          <w:rFonts w:ascii="Verdana" w:hAnsi="Verdana"/>
          <w:sz w:val="22"/>
          <w:szCs w:val="22"/>
          <w:lang w:val="it-IT"/>
        </w:rPr>
        <w:t xml:space="preserve"> per celebrare il cinquecentenario della morte dell’artista, a cui tutto il mondo si sta preparando con varie iniziative. </w:t>
      </w:r>
      <w:r w:rsidR="00335B31" w:rsidRPr="00280842">
        <w:rPr>
          <w:rFonts w:ascii="Verdana" w:hAnsi="Verdana"/>
          <w:sz w:val="22"/>
          <w:szCs w:val="22"/>
          <w:lang w:val="it-IT"/>
        </w:rPr>
        <w:t xml:space="preserve">Ma perché </w:t>
      </w:r>
      <w:r w:rsidRPr="00280842">
        <w:rPr>
          <w:rFonts w:ascii="Verdana" w:hAnsi="Verdana"/>
          <w:sz w:val="22"/>
          <w:szCs w:val="22"/>
          <w:lang w:val="it-IT"/>
        </w:rPr>
        <w:t>Leonardo, la sua arte, i suoi scritti, sono</w:t>
      </w:r>
      <w:r w:rsidR="00335B31" w:rsidRPr="00280842">
        <w:rPr>
          <w:rFonts w:ascii="Verdana" w:hAnsi="Verdana"/>
          <w:sz w:val="22"/>
          <w:szCs w:val="22"/>
          <w:lang w:val="it-IT"/>
        </w:rPr>
        <w:t xml:space="preserve"> materia in continua evoluzione</w:t>
      </w:r>
      <w:r w:rsidRPr="00280842">
        <w:rPr>
          <w:rFonts w:ascii="Verdana" w:hAnsi="Verdana"/>
          <w:sz w:val="22"/>
          <w:szCs w:val="22"/>
          <w:lang w:val="it-IT"/>
        </w:rPr>
        <w:t xml:space="preserve"> e non passa anno, o mese, in cui non emergano novità</w:t>
      </w:r>
      <w:r w:rsidR="00335B31" w:rsidRPr="00280842">
        <w:rPr>
          <w:rFonts w:ascii="Verdana" w:hAnsi="Verdana"/>
          <w:sz w:val="22"/>
          <w:szCs w:val="22"/>
          <w:lang w:val="it-IT"/>
        </w:rPr>
        <w:t xml:space="preserve"> sul suo lavoro</w:t>
      </w:r>
      <w:r w:rsidR="00CB071E" w:rsidRPr="00280842">
        <w:rPr>
          <w:rFonts w:ascii="Verdana" w:hAnsi="Verdana"/>
          <w:sz w:val="22"/>
          <w:szCs w:val="22"/>
          <w:lang w:val="it-IT"/>
        </w:rPr>
        <w:t>,</w:t>
      </w:r>
      <w:r w:rsidRPr="00280842">
        <w:rPr>
          <w:rFonts w:ascii="Verdana" w:hAnsi="Verdana"/>
          <w:sz w:val="22"/>
          <w:szCs w:val="22"/>
          <w:lang w:val="it-IT"/>
        </w:rPr>
        <w:t xml:space="preserve"> frutto di studi o di scoperte</w:t>
      </w:r>
      <w:r w:rsidR="00335B31" w:rsidRPr="00280842">
        <w:rPr>
          <w:rFonts w:ascii="Verdana" w:hAnsi="Verdana"/>
          <w:sz w:val="22"/>
          <w:szCs w:val="22"/>
          <w:lang w:val="it-IT"/>
        </w:rPr>
        <w:t xml:space="preserve">; </w:t>
      </w:r>
      <w:r w:rsidR="0037677B" w:rsidRPr="00280842">
        <w:rPr>
          <w:rFonts w:ascii="Verdana" w:hAnsi="Verdana"/>
          <w:sz w:val="22"/>
          <w:szCs w:val="22"/>
          <w:lang w:val="it-IT"/>
        </w:rPr>
        <w:t>e dunque era giunto il momento di condividere con il pubblico i risultati di queste ultime tre decadi</w:t>
      </w:r>
      <w:r w:rsidR="00511984" w:rsidRPr="00280842">
        <w:rPr>
          <w:rFonts w:ascii="Verdana" w:hAnsi="Verdana"/>
          <w:sz w:val="22"/>
          <w:szCs w:val="22"/>
          <w:lang w:val="it-IT"/>
        </w:rPr>
        <w:t>.</w:t>
      </w:r>
    </w:p>
    <w:p w:rsidR="00550763" w:rsidRPr="00280842" w:rsidRDefault="00E60828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>È recentissimo il rientro agli Uffizi, dopo cinque anni di indagini e restauri a cura dell’Opificio delle Pietre Dure, della grande tavola raff</w:t>
      </w:r>
      <w:r w:rsidR="00550763" w:rsidRPr="00280842">
        <w:rPr>
          <w:rFonts w:ascii="Verdana" w:hAnsi="Verdana"/>
          <w:sz w:val="22"/>
          <w:szCs w:val="22"/>
          <w:lang w:val="it-IT"/>
        </w:rPr>
        <w:t>igurante l’</w:t>
      </w:r>
      <w:r w:rsidR="00550763" w:rsidRPr="00280842">
        <w:rPr>
          <w:rFonts w:ascii="Verdana" w:hAnsi="Verdana"/>
          <w:i/>
          <w:sz w:val="22"/>
          <w:szCs w:val="22"/>
          <w:lang w:val="it-IT"/>
        </w:rPr>
        <w:t>Adorazione dei Magi</w:t>
      </w:r>
      <w:r w:rsidR="00550763" w:rsidRPr="00280842">
        <w:rPr>
          <w:rFonts w:ascii="Verdana" w:hAnsi="Verdana"/>
          <w:sz w:val="22"/>
          <w:szCs w:val="22"/>
          <w:lang w:val="it-IT"/>
        </w:rPr>
        <w:t xml:space="preserve">: oggetto di centinaia di pubblicazioni, apparsa addirittura in film famosi, in questa circostanza essa ha comunque mostrato, agli esperti della materia (e ora ai visitatori), </w:t>
      </w:r>
      <w:r w:rsidR="00E0536F" w:rsidRPr="00280842">
        <w:rPr>
          <w:rFonts w:ascii="Verdana" w:hAnsi="Verdana"/>
          <w:sz w:val="22"/>
          <w:szCs w:val="22"/>
          <w:lang w:val="it-IT"/>
        </w:rPr>
        <w:t xml:space="preserve">novità fino a poco tempo fa non apprezzabili e </w:t>
      </w:r>
      <w:r w:rsidR="00E062DA" w:rsidRPr="00280842">
        <w:rPr>
          <w:rFonts w:ascii="Verdana" w:hAnsi="Verdana"/>
          <w:sz w:val="22"/>
          <w:szCs w:val="22"/>
          <w:lang w:val="it-IT"/>
        </w:rPr>
        <w:t xml:space="preserve">ha </w:t>
      </w:r>
      <w:r w:rsidR="00E0536F" w:rsidRPr="00280842">
        <w:rPr>
          <w:rFonts w:ascii="Verdana" w:hAnsi="Verdana"/>
          <w:sz w:val="22"/>
          <w:szCs w:val="22"/>
          <w:lang w:val="it-IT"/>
        </w:rPr>
        <w:t>permesso avanzamenti negli studi dell’arte del genio di Vinci.</w:t>
      </w:r>
    </w:p>
    <w:p w:rsidR="00FB62F6" w:rsidRPr="00280842" w:rsidRDefault="00550763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 xml:space="preserve">Lo stesso avviene adesso con il Codice Leicester, che </w:t>
      </w:r>
      <w:r w:rsidR="0023350A" w:rsidRPr="00280842">
        <w:rPr>
          <w:rFonts w:ascii="Verdana" w:hAnsi="Verdana"/>
          <w:sz w:val="22"/>
          <w:szCs w:val="22"/>
          <w:lang w:val="it-IT"/>
        </w:rPr>
        <w:t xml:space="preserve">oltretutto 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in mostra </w:t>
      </w:r>
      <w:r w:rsidRPr="00280842">
        <w:rPr>
          <w:rFonts w:ascii="Verdana" w:hAnsi="Verdana"/>
          <w:sz w:val="22"/>
          <w:szCs w:val="22"/>
          <w:lang w:val="it-IT"/>
        </w:rPr>
        <w:t xml:space="preserve">beneficia del grande vantaggio di una tecnologia avanzatissima </w:t>
      </w:r>
      <w:r w:rsidR="00511984" w:rsidRPr="00280842">
        <w:rPr>
          <w:rFonts w:ascii="Verdana" w:hAnsi="Verdana"/>
          <w:sz w:val="22"/>
          <w:szCs w:val="22"/>
          <w:lang w:val="it-IT"/>
        </w:rPr>
        <w:t>–</w:t>
      </w:r>
      <w:r w:rsidRPr="00280842">
        <w:rPr>
          <w:rFonts w:ascii="Verdana" w:hAnsi="Verdana"/>
          <w:sz w:val="22"/>
          <w:szCs w:val="22"/>
          <w:lang w:val="it-IT"/>
        </w:rPr>
        <w:t xml:space="preserve"> il “Codescope” </w:t>
      </w:r>
      <w:r w:rsidR="00511984" w:rsidRPr="00280842">
        <w:rPr>
          <w:rFonts w:ascii="Verdana" w:hAnsi="Verdana"/>
          <w:sz w:val="22"/>
          <w:szCs w:val="22"/>
          <w:lang w:val="it-IT"/>
        </w:rPr>
        <w:t>–</w:t>
      </w:r>
      <w:r w:rsidRPr="00280842">
        <w:rPr>
          <w:rFonts w:ascii="Verdana" w:hAnsi="Verdana"/>
          <w:sz w:val="22"/>
          <w:szCs w:val="22"/>
          <w:lang w:val="it-IT"/>
        </w:rPr>
        <w:t xml:space="preserve"> per ovviare alle difficoltà </w:t>
      </w:r>
      <w:r w:rsidR="000320B0" w:rsidRPr="00280842">
        <w:rPr>
          <w:rFonts w:ascii="Verdana" w:hAnsi="Verdana"/>
          <w:sz w:val="22"/>
          <w:szCs w:val="22"/>
          <w:lang w:val="it-IT"/>
        </w:rPr>
        <w:t xml:space="preserve">di esporre e far fruire tutti </w:t>
      </w:r>
      <w:r w:rsidR="00E062DA" w:rsidRPr="00280842">
        <w:rPr>
          <w:rFonts w:ascii="Verdana" w:hAnsi="Verdana"/>
          <w:sz w:val="22"/>
          <w:szCs w:val="22"/>
          <w:lang w:val="it-IT"/>
        </w:rPr>
        <w:t>i singoli fogli;</w:t>
      </w:r>
      <w:r w:rsidRPr="00280842">
        <w:rPr>
          <w:rFonts w:ascii="Verdana" w:hAnsi="Verdana"/>
          <w:sz w:val="22"/>
          <w:szCs w:val="22"/>
          <w:lang w:val="it-IT"/>
        </w:rPr>
        <w:t xml:space="preserve"> e per gu</w:t>
      </w:r>
      <w:r w:rsidR="00E062DA" w:rsidRPr="00280842">
        <w:rPr>
          <w:rFonts w:ascii="Verdana" w:hAnsi="Verdana"/>
          <w:sz w:val="22"/>
          <w:szCs w:val="22"/>
          <w:lang w:val="it-IT"/>
        </w:rPr>
        <w:t>idare l’osservatore attraverso la decifrazione dei</w:t>
      </w:r>
      <w:r w:rsidR="0023350A" w:rsidRPr="00280842">
        <w:rPr>
          <w:rFonts w:ascii="Verdana" w:hAnsi="Verdana"/>
          <w:sz w:val="22"/>
          <w:szCs w:val="22"/>
          <w:lang w:val="it-IT"/>
        </w:rPr>
        <w:t xml:space="preserve"> suoi contenuti. L</w:t>
      </w:r>
      <w:r w:rsidRPr="00280842">
        <w:rPr>
          <w:rFonts w:ascii="Verdana" w:hAnsi="Verdana"/>
          <w:sz w:val="22"/>
          <w:szCs w:val="22"/>
          <w:lang w:val="it-IT"/>
        </w:rPr>
        <w:t xml:space="preserve">a scenografia </w:t>
      </w:r>
      <w:r w:rsidR="0023350A" w:rsidRPr="00280842">
        <w:rPr>
          <w:rFonts w:ascii="Verdana" w:hAnsi="Verdana"/>
          <w:sz w:val="22"/>
          <w:szCs w:val="22"/>
          <w:lang w:val="it-IT"/>
        </w:rPr>
        <w:t>espositiva si avvantaggia di queste no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vità, che sicuramente aiutano ad </w:t>
      </w:r>
      <w:r w:rsidR="00E062DA" w:rsidRPr="00280842">
        <w:rPr>
          <w:rFonts w:ascii="Verdana" w:hAnsi="Verdana"/>
          <w:sz w:val="22"/>
          <w:szCs w:val="22"/>
          <w:lang w:val="it-IT"/>
        </w:rPr>
        <w:t>avvicinare</w:t>
      </w:r>
      <w:r w:rsidR="0023350A" w:rsidRPr="00280842">
        <w:rPr>
          <w:rFonts w:ascii="Verdana" w:hAnsi="Verdana"/>
          <w:sz w:val="22"/>
          <w:szCs w:val="22"/>
          <w:lang w:val="it-IT"/>
        </w:rPr>
        <w:t xml:space="preserve"> i </w:t>
      </w:r>
      <w:r w:rsidR="00E062DA" w:rsidRPr="00280842">
        <w:rPr>
          <w:rFonts w:ascii="Verdana" w:hAnsi="Verdana"/>
          <w:sz w:val="22"/>
          <w:szCs w:val="22"/>
          <w:lang w:val="it-IT"/>
        </w:rPr>
        <w:t>complessi testi di Leonardo</w:t>
      </w:r>
      <w:r w:rsidR="0023350A" w:rsidRPr="00280842">
        <w:rPr>
          <w:rFonts w:ascii="Verdana" w:hAnsi="Verdana"/>
          <w:sz w:val="22"/>
          <w:szCs w:val="22"/>
          <w:lang w:val="it-IT"/>
        </w:rPr>
        <w:t xml:space="preserve">, </w:t>
      </w:r>
      <w:r w:rsidR="00E062DA" w:rsidRPr="00280842">
        <w:rPr>
          <w:rFonts w:ascii="Verdana" w:hAnsi="Verdana"/>
          <w:sz w:val="22"/>
          <w:szCs w:val="22"/>
          <w:lang w:val="it-IT"/>
        </w:rPr>
        <w:t xml:space="preserve">spiegandoli </w:t>
      </w:r>
      <w:r w:rsidR="00511984" w:rsidRPr="00280842">
        <w:rPr>
          <w:rFonts w:ascii="Verdana" w:hAnsi="Verdana"/>
          <w:sz w:val="22"/>
          <w:szCs w:val="22"/>
          <w:lang w:val="it-IT"/>
        </w:rPr>
        <w:t>al visitatore.</w:t>
      </w:r>
    </w:p>
    <w:p w:rsidR="00FB62F6" w:rsidRPr="00280842" w:rsidRDefault="0023350A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 xml:space="preserve">Occorre tuttavia ricordare che a monte di questi aspetti immediatamente </w:t>
      </w:r>
      <w:r w:rsidR="00FB62F6" w:rsidRPr="00280842">
        <w:rPr>
          <w:rFonts w:ascii="Verdana" w:hAnsi="Verdana"/>
          <w:sz w:val="22"/>
          <w:szCs w:val="22"/>
          <w:lang w:val="it-IT"/>
        </w:rPr>
        <w:t xml:space="preserve">apprezzabili </w:t>
      </w:r>
      <w:r w:rsidRPr="00280842">
        <w:rPr>
          <w:rFonts w:ascii="Verdana" w:hAnsi="Verdana"/>
          <w:sz w:val="22"/>
          <w:szCs w:val="22"/>
          <w:lang w:val="it-IT"/>
        </w:rPr>
        <w:t xml:space="preserve">sta un immane lavoro di ricerca su ogni pagina del codice, </w:t>
      </w:r>
      <w:r w:rsidR="00FB62F6" w:rsidRPr="00280842">
        <w:rPr>
          <w:rFonts w:ascii="Verdana" w:hAnsi="Verdana"/>
          <w:sz w:val="22"/>
          <w:szCs w:val="22"/>
          <w:lang w:val="it-IT"/>
        </w:rPr>
        <w:t xml:space="preserve">una ricchezza </w:t>
      </w:r>
      <w:r w:rsidRPr="00280842">
        <w:rPr>
          <w:rFonts w:ascii="Verdana" w:hAnsi="Verdana"/>
          <w:sz w:val="22"/>
          <w:szCs w:val="22"/>
          <w:lang w:val="it-IT"/>
        </w:rPr>
        <w:t xml:space="preserve">di novità, i cui risultati </w:t>
      </w:r>
      <w:r w:rsidR="00FB62F6" w:rsidRPr="00280842">
        <w:rPr>
          <w:rFonts w:ascii="Verdana" w:hAnsi="Verdana"/>
          <w:sz w:val="22"/>
          <w:szCs w:val="22"/>
          <w:lang w:val="it-IT"/>
        </w:rPr>
        <w:t xml:space="preserve">confluiscono nel </w:t>
      </w:r>
      <w:r w:rsidR="0054686A" w:rsidRPr="00280842">
        <w:rPr>
          <w:rFonts w:ascii="Verdana" w:hAnsi="Verdana"/>
          <w:sz w:val="22"/>
          <w:szCs w:val="22"/>
          <w:lang w:val="it-IT"/>
        </w:rPr>
        <w:t>catalogo. Nei saggi</w:t>
      </w:r>
      <w:r w:rsidR="004E2B2A" w:rsidRPr="00280842">
        <w:rPr>
          <w:rFonts w:ascii="Verdana" w:hAnsi="Verdana"/>
          <w:sz w:val="22"/>
          <w:szCs w:val="22"/>
          <w:lang w:val="it-IT"/>
        </w:rPr>
        <w:t>, la</w:t>
      </w:r>
      <w:r w:rsidRPr="00280842">
        <w:rPr>
          <w:rFonts w:ascii="Verdana" w:hAnsi="Verdana"/>
          <w:sz w:val="22"/>
          <w:szCs w:val="22"/>
          <w:lang w:val="it-IT"/>
        </w:rPr>
        <w:t xml:space="preserve"> meticolosa ricostruzione codicologica ricostruisce la s</w:t>
      </w:r>
      <w:r w:rsidR="00FB62F6" w:rsidRPr="00280842">
        <w:rPr>
          <w:rFonts w:ascii="Verdana" w:hAnsi="Verdana"/>
          <w:sz w:val="22"/>
          <w:szCs w:val="22"/>
          <w:lang w:val="it-IT"/>
        </w:rPr>
        <w:t>truttura originale dell’oggetto</w:t>
      </w:r>
      <w:r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171D26" w:rsidRPr="00280842">
        <w:rPr>
          <w:rFonts w:ascii="Verdana" w:hAnsi="Verdana"/>
          <w:sz w:val="22"/>
          <w:szCs w:val="22"/>
          <w:lang w:val="it-IT"/>
        </w:rPr>
        <w:t>e di conseguenza</w:t>
      </w:r>
      <w:r w:rsidR="005D087B" w:rsidRPr="00280842">
        <w:rPr>
          <w:rFonts w:ascii="Verdana" w:hAnsi="Verdana"/>
          <w:sz w:val="22"/>
          <w:szCs w:val="22"/>
          <w:lang w:val="it-IT"/>
        </w:rPr>
        <w:t xml:space="preserve"> dà un ordine preciso, inconfutabile 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anche </w:t>
      </w:r>
      <w:r w:rsidR="005D087B" w:rsidRPr="00280842">
        <w:rPr>
          <w:rFonts w:ascii="Verdana" w:hAnsi="Verdana"/>
          <w:sz w:val="22"/>
          <w:szCs w:val="22"/>
          <w:lang w:val="it-IT"/>
        </w:rPr>
        <w:t>allo sviluppo dei contenuti</w:t>
      </w:r>
      <w:r w:rsidR="00FB62F6" w:rsidRPr="00280842">
        <w:rPr>
          <w:rFonts w:ascii="Verdana" w:hAnsi="Verdana"/>
          <w:sz w:val="22"/>
          <w:szCs w:val="22"/>
          <w:lang w:val="it-IT"/>
        </w:rPr>
        <w:t xml:space="preserve">, 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talvolta </w:t>
      </w:r>
      <w:r w:rsidR="005D087B" w:rsidRPr="00280842">
        <w:rPr>
          <w:rFonts w:ascii="Verdana" w:hAnsi="Verdana"/>
          <w:sz w:val="22"/>
          <w:szCs w:val="22"/>
          <w:lang w:val="it-IT"/>
        </w:rPr>
        <w:t>seguendo piste eccentric</w:t>
      </w:r>
      <w:r w:rsidR="00FB62F6" w:rsidRPr="00280842">
        <w:rPr>
          <w:rFonts w:ascii="Verdana" w:hAnsi="Verdana"/>
          <w:sz w:val="22"/>
          <w:szCs w:val="22"/>
          <w:lang w:val="it-IT"/>
        </w:rPr>
        <w:t>h</w:t>
      </w:r>
      <w:r w:rsidR="005D087B" w:rsidRPr="00280842">
        <w:rPr>
          <w:rFonts w:ascii="Verdana" w:hAnsi="Verdana"/>
          <w:sz w:val="22"/>
          <w:szCs w:val="22"/>
          <w:lang w:val="it-IT"/>
        </w:rPr>
        <w:t>e</w:t>
      </w:r>
      <w:r w:rsidR="00FB62F6" w:rsidRPr="00280842">
        <w:rPr>
          <w:rFonts w:ascii="Verdana" w:hAnsi="Verdana"/>
          <w:sz w:val="22"/>
          <w:szCs w:val="22"/>
          <w:lang w:val="it-IT"/>
        </w:rPr>
        <w:t>,</w:t>
      </w:r>
      <w:r w:rsidR="005D087B" w:rsidRPr="00280842">
        <w:rPr>
          <w:rFonts w:ascii="Verdana" w:hAnsi="Verdana"/>
          <w:sz w:val="22"/>
          <w:szCs w:val="22"/>
          <w:lang w:val="it-IT"/>
        </w:rPr>
        <w:t xml:space="preserve"> come le macchie delle dita sui bordi, o le sbavature dell’inchiostro che trapassano i fogli, o lo s</w:t>
      </w:r>
      <w:r w:rsidR="00FB62F6" w:rsidRPr="00280842">
        <w:rPr>
          <w:rFonts w:ascii="Verdana" w:hAnsi="Verdana"/>
          <w:sz w:val="22"/>
          <w:szCs w:val="22"/>
          <w:lang w:val="it-IT"/>
        </w:rPr>
        <w:t>tato di consunzione dei margini.</w:t>
      </w:r>
      <w:r w:rsidR="005D087B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171D26" w:rsidRPr="00280842">
        <w:rPr>
          <w:rFonts w:ascii="Verdana" w:hAnsi="Verdana"/>
          <w:sz w:val="22"/>
          <w:szCs w:val="22"/>
          <w:lang w:val="it-IT"/>
        </w:rPr>
        <w:t>Questo riordino della composizione materiale del Trattato, a leggere con attenzione, sembra far</w:t>
      </w:r>
      <w:r w:rsidRPr="00280842">
        <w:rPr>
          <w:rFonts w:ascii="Verdana" w:hAnsi="Verdana"/>
          <w:sz w:val="22"/>
          <w:szCs w:val="22"/>
          <w:lang w:val="it-IT"/>
        </w:rPr>
        <w:t xml:space="preserve"> rivivere il metodo di lavoro di L</w:t>
      </w:r>
      <w:r w:rsidR="005D087B" w:rsidRPr="00280842">
        <w:rPr>
          <w:rFonts w:ascii="Verdana" w:hAnsi="Verdana"/>
          <w:sz w:val="22"/>
          <w:szCs w:val="22"/>
          <w:lang w:val="it-IT"/>
        </w:rPr>
        <w:t>eonardo</w:t>
      </w:r>
      <w:r w:rsidR="00171D26" w:rsidRPr="00280842">
        <w:rPr>
          <w:rFonts w:ascii="Verdana" w:hAnsi="Verdana"/>
          <w:sz w:val="22"/>
          <w:szCs w:val="22"/>
          <w:lang w:val="it-IT"/>
        </w:rPr>
        <w:t>,</w:t>
      </w:r>
      <w:r w:rsidR="005D087B" w:rsidRPr="00280842">
        <w:rPr>
          <w:rFonts w:ascii="Verdana" w:hAnsi="Verdana"/>
          <w:sz w:val="22"/>
          <w:szCs w:val="22"/>
          <w:lang w:val="it-IT"/>
        </w:rPr>
        <w:t xml:space="preserve"> e pare quasi di vederlo sfogliare i fascicoli, </w:t>
      </w:r>
      <w:r w:rsidR="005D087B" w:rsidRPr="00280842">
        <w:rPr>
          <w:rFonts w:ascii="Verdana" w:hAnsi="Verdana"/>
          <w:sz w:val="22"/>
          <w:szCs w:val="22"/>
          <w:lang w:val="it-IT"/>
        </w:rPr>
        <w:lastRenderedPageBreak/>
        <w:t xml:space="preserve">aggiungere pagine, 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riordinare le idee per </w:t>
      </w:r>
      <w:r w:rsidR="005D087B" w:rsidRPr="00280842">
        <w:rPr>
          <w:rFonts w:ascii="Verdana" w:hAnsi="Verdana"/>
          <w:sz w:val="22"/>
          <w:szCs w:val="22"/>
          <w:lang w:val="it-IT"/>
        </w:rPr>
        <w:t>creare a poco a poco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 la sua opera</w:t>
      </w:r>
      <w:r w:rsidR="00FB62F6" w:rsidRPr="00280842">
        <w:rPr>
          <w:rFonts w:ascii="Verdana" w:hAnsi="Verdana"/>
          <w:sz w:val="22"/>
          <w:szCs w:val="22"/>
          <w:lang w:val="it-IT"/>
        </w:rPr>
        <w:t>. Sembra quasi di poter entrare nel suo pensiero e</w:t>
      </w:r>
      <w:r w:rsidR="005D087B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FB62F6" w:rsidRPr="00280842">
        <w:rPr>
          <w:rFonts w:ascii="Verdana" w:hAnsi="Verdana"/>
          <w:sz w:val="22"/>
          <w:szCs w:val="22"/>
          <w:lang w:val="it-IT"/>
        </w:rPr>
        <w:t xml:space="preserve">di imitare </w:t>
      </w:r>
      <w:r w:rsidR="00511984" w:rsidRPr="00280842">
        <w:rPr>
          <w:rFonts w:ascii="Verdana" w:hAnsi="Verdana"/>
          <w:sz w:val="22"/>
          <w:szCs w:val="22"/>
          <w:lang w:val="it-IT"/>
        </w:rPr>
        <w:t>i suoi movimenti.</w:t>
      </w:r>
    </w:p>
    <w:p w:rsidR="000320B0" w:rsidRPr="00280842" w:rsidRDefault="005D087B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 xml:space="preserve">Tutti i </w:t>
      </w:r>
      <w:r w:rsidR="00180566" w:rsidRPr="00280842">
        <w:rPr>
          <w:rFonts w:ascii="Verdana" w:hAnsi="Verdana"/>
          <w:sz w:val="22"/>
          <w:szCs w:val="22"/>
          <w:lang w:val="it-IT"/>
        </w:rPr>
        <w:t xml:space="preserve">contributi </w:t>
      </w:r>
      <w:r w:rsidRPr="00280842">
        <w:rPr>
          <w:rFonts w:ascii="Verdana" w:hAnsi="Verdana"/>
          <w:sz w:val="22"/>
          <w:szCs w:val="22"/>
          <w:lang w:val="it-IT"/>
        </w:rPr>
        <w:t xml:space="preserve">in catalogo, affidati ai massimi esperti della materia, affrontano i vari aspetti del codice con metodo, per così dire, </w:t>
      </w:r>
      <w:r w:rsidR="00FB62F6" w:rsidRPr="00280842">
        <w:rPr>
          <w:rFonts w:ascii="Verdana" w:hAnsi="Verdana"/>
          <w:sz w:val="22"/>
          <w:szCs w:val="22"/>
          <w:lang w:val="it-IT"/>
        </w:rPr>
        <w:t>“</w:t>
      </w:r>
      <w:r w:rsidRPr="00280842">
        <w:rPr>
          <w:rFonts w:ascii="Verdana" w:hAnsi="Verdana"/>
          <w:sz w:val="22"/>
          <w:szCs w:val="22"/>
          <w:lang w:val="it-IT"/>
        </w:rPr>
        <w:t>leonardesco</w:t>
      </w:r>
      <w:r w:rsidR="00FB62F6" w:rsidRPr="00280842">
        <w:rPr>
          <w:rFonts w:ascii="Verdana" w:hAnsi="Verdana"/>
          <w:sz w:val="22"/>
          <w:szCs w:val="22"/>
          <w:lang w:val="it-IT"/>
        </w:rPr>
        <w:t>”</w:t>
      </w:r>
      <w:r w:rsidRPr="00280842">
        <w:rPr>
          <w:rFonts w:ascii="Verdana" w:hAnsi="Verdana"/>
          <w:sz w:val="22"/>
          <w:szCs w:val="22"/>
          <w:lang w:val="it-IT"/>
        </w:rPr>
        <w:t>: ovvero non dando per scontato</w:t>
      </w:r>
      <w:r w:rsidR="0054686A" w:rsidRPr="00280842">
        <w:rPr>
          <w:rFonts w:ascii="Verdana" w:hAnsi="Verdana"/>
          <w:sz w:val="22"/>
          <w:szCs w:val="22"/>
          <w:lang w:val="it-IT"/>
        </w:rPr>
        <w:t xml:space="preserve"> nulla di quanto è stato detto </w:t>
      </w:r>
      <w:r w:rsidR="00FB62F6" w:rsidRPr="00280842">
        <w:rPr>
          <w:rFonts w:ascii="Verdana" w:hAnsi="Verdana"/>
          <w:sz w:val="22"/>
          <w:szCs w:val="22"/>
          <w:lang w:val="it-IT"/>
        </w:rPr>
        <w:t>da altri, in precedenza</w:t>
      </w:r>
      <w:r w:rsidRPr="00280842">
        <w:rPr>
          <w:rFonts w:ascii="Verdana" w:hAnsi="Verdana"/>
          <w:sz w:val="22"/>
          <w:szCs w:val="22"/>
          <w:lang w:val="it-IT"/>
        </w:rPr>
        <w:t>, scavando e scoprendo</w:t>
      </w:r>
      <w:r w:rsidR="0054686A" w:rsidRPr="00280842">
        <w:rPr>
          <w:rFonts w:ascii="Verdana" w:hAnsi="Verdana"/>
          <w:sz w:val="22"/>
          <w:szCs w:val="22"/>
          <w:lang w:val="it-IT"/>
        </w:rPr>
        <w:t xml:space="preserve">. </w:t>
      </w:r>
      <w:r w:rsidR="00180566" w:rsidRPr="00280842">
        <w:rPr>
          <w:rFonts w:ascii="Verdana" w:hAnsi="Verdana"/>
          <w:sz w:val="22"/>
          <w:szCs w:val="22"/>
          <w:lang w:val="it-IT"/>
        </w:rPr>
        <w:t>Si analizza la materia enci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clopedica del </w:t>
      </w:r>
      <w:r w:rsidR="00511984" w:rsidRPr="00280842">
        <w:rPr>
          <w:rFonts w:ascii="Verdana" w:hAnsi="Verdana"/>
          <w:sz w:val="22"/>
          <w:szCs w:val="22"/>
          <w:lang w:val="it-IT"/>
        </w:rPr>
        <w:t>C</w:t>
      </w:r>
      <w:r w:rsidR="006D490B" w:rsidRPr="00280842">
        <w:rPr>
          <w:rFonts w:ascii="Verdana" w:hAnsi="Verdana"/>
          <w:sz w:val="22"/>
          <w:szCs w:val="22"/>
          <w:lang w:val="it-IT"/>
        </w:rPr>
        <w:t>odice Leicester,</w:t>
      </w:r>
      <w:r w:rsidR="00180566" w:rsidRPr="00280842">
        <w:rPr>
          <w:rFonts w:ascii="Verdana" w:hAnsi="Verdana"/>
          <w:sz w:val="22"/>
          <w:szCs w:val="22"/>
          <w:lang w:val="it-IT"/>
        </w:rPr>
        <w:t xml:space="preserve"> spiegato anche in mostra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grazie al confronto e all’integrazione </w:t>
      </w:r>
      <w:r w:rsidR="00180566" w:rsidRPr="00280842">
        <w:rPr>
          <w:rFonts w:ascii="Verdana" w:hAnsi="Verdana"/>
          <w:sz w:val="22"/>
          <w:szCs w:val="22"/>
          <w:lang w:val="it-IT"/>
        </w:rPr>
        <w:t>con fogli del Codice Arundel</w:t>
      </w:r>
      <w:r w:rsidR="006D490B" w:rsidRPr="00280842">
        <w:rPr>
          <w:rFonts w:ascii="Verdana" w:hAnsi="Verdana"/>
          <w:sz w:val="22"/>
          <w:szCs w:val="22"/>
          <w:lang w:val="it-IT"/>
        </w:rPr>
        <w:t>, prestati dalla British Library</w:t>
      </w:r>
      <w:r w:rsidR="00180566" w:rsidRPr="00280842">
        <w:rPr>
          <w:rFonts w:ascii="Verdana" w:hAnsi="Verdana"/>
          <w:sz w:val="22"/>
          <w:szCs w:val="22"/>
          <w:lang w:val="it-IT"/>
        </w:rPr>
        <w:t>, e del Codice Atlantico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, appartenente </w:t>
      </w:r>
      <w:r w:rsidR="00180566" w:rsidRPr="00280842">
        <w:rPr>
          <w:rFonts w:ascii="Verdana" w:hAnsi="Verdana"/>
          <w:sz w:val="22"/>
          <w:szCs w:val="22"/>
          <w:lang w:val="it-IT"/>
        </w:rPr>
        <w:t xml:space="preserve">alla Biblioteca Ambrosiana di Milano, e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con </w:t>
      </w:r>
      <w:r w:rsidR="00180566" w:rsidRPr="00280842">
        <w:rPr>
          <w:rFonts w:ascii="Verdana" w:hAnsi="Verdana"/>
          <w:sz w:val="22"/>
          <w:szCs w:val="22"/>
          <w:lang w:val="it-IT"/>
        </w:rPr>
        <w:t>molti altri autografi di Le</w:t>
      </w:r>
      <w:r w:rsidR="006D490B" w:rsidRPr="00280842">
        <w:rPr>
          <w:rFonts w:ascii="Verdana" w:hAnsi="Verdana"/>
          <w:sz w:val="22"/>
          <w:szCs w:val="22"/>
          <w:lang w:val="it-IT"/>
        </w:rPr>
        <w:t>o</w:t>
      </w:r>
      <w:r w:rsidR="000320B0" w:rsidRPr="00280842">
        <w:rPr>
          <w:rFonts w:ascii="Verdana" w:hAnsi="Verdana"/>
          <w:sz w:val="22"/>
          <w:szCs w:val="22"/>
          <w:lang w:val="it-IT"/>
        </w:rPr>
        <w:t xml:space="preserve">nardo e di suoi contemporanei.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Vengono così percorsi </w:t>
      </w:r>
      <w:r w:rsidR="00180566" w:rsidRPr="00280842">
        <w:rPr>
          <w:rFonts w:ascii="Verdana" w:hAnsi="Verdana"/>
          <w:sz w:val="22"/>
          <w:szCs w:val="22"/>
          <w:lang w:val="it-IT"/>
        </w:rPr>
        <w:t>temi che vanno dall’idraulica alla geologia e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 alle sue applicazioni pratiche;</w:t>
      </w:r>
      <w:r w:rsidR="00180566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A97C8A" w:rsidRPr="00280842">
        <w:rPr>
          <w:rFonts w:ascii="Verdana" w:hAnsi="Verdana"/>
          <w:sz w:val="22"/>
          <w:szCs w:val="22"/>
          <w:lang w:val="it-IT"/>
        </w:rPr>
        <w:t xml:space="preserve">dalla fisica dei fluidi </w:t>
      </w:r>
      <w:r w:rsidR="00511984" w:rsidRPr="00280842">
        <w:rPr>
          <w:rFonts w:ascii="Verdana" w:hAnsi="Verdana"/>
          <w:sz w:val="22"/>
          <w:szCs w:val="22"/>
          <w:lang w:val="it-IT"/>
        </w:rPr>
        <w:t>agli studi sulla luce della L</w:t>
      </w:r>
      <w:r w:rsidR="00180566" w:rsidRPr="00280842">
        <w:rPr>
          <w:rFonts w:ascii="Verdana" w:hAnsi="Verdana"/>
          <w:sz w:val="22"/>
          <w:szCs w:val="22"/>
          <w:lang w:val="it-IT"/>
        </w:rPr>
        <w:t>una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 e alla cosmologia;</w:t>
      </w:r>
      <w:r w:rsidR="00A97C8A" w:rsidRPr="00280842">
        <w:rPr>
          <w:rFonts w:ascii="Verdana" w:hAnsi="Verdana"/>
          <w:sz w:val="22"/>
          <w:szCs w:val="22"/>
          <w:lang w:val="it-IT"/>
        </w:rPr>
        <w:t xml:space="preserve"> a</w:t>
      </w:r>
      <w:r w:rsidR="00180566" w:rsidRPr="00280842">
        <w:rPr>
          <w:rFonts w:ascii="Verdana" w:hAnsi="Verdana"/>
          <w:sz w:val="22"/>
          <w:szCs w:val="22"/>
          <w:lang w:val="it-IT"/>
        </w:rPr>
        <w:t xml:space="preserve">lla natura dei fossili,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alla cartografia; </w:t>
      </w:r>
      <w:r w:rsidR="00A97C8A" w:rsidRPr="00280842">
        <w:rPr>
          <w:rFonts w:ascii="Verdana" w:hAnsi="Verdana"/>
          <w:sz w:val="22"/>
          <w:szCs w:val="22"/>
          <w:lang w:val="it-IT"/>
        </w:rPr>
        <w:t>con la ricostruzione del sorprendente “odometro” progettato dal Maestro per disegnare le pia</w:t>
      </w:r>
      <w:r w:rsidR="000320B0" w:rsidRPr="00280842">
        <w:rPr>
          <w:rFonts w:ascii="Verdana" w:hAnsi="Verdana"/>
          <w:sz w:val="22"/>
          <w:szCs w:val="22"/>
          <w:lang w:val="it-IT"/>
        </w:rPr>
        <w:t>nte topografiche della Toscana.</w:t>
      </w:r>
    </w:p>
    <w:p w:rsidR="006D490B" w:rsidRPr="00280842" w:rsidRDefault="00A97C8A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>Gli arg</w:t>
      </w:r>
      <w:r w:rsidR="006D490B" w:rsidRPr="00280842">
        <w:rPr>
          <w:rFonts w:ascii="Verdana" w:hAnsi="Verdana"/>
          <w:sz w:val="22"/>
          <w:szCs w:val="22"/>
          <w:lang w:val="it-IT"/>
        </w:rPr>
        <w:t>omenti, dunque, sono molteplici</w:t>
      </w:r>
      <w:r w:rsidRPr="00280842">
        <w:rPr>
          <w:rFonts w:ascii="Verdana" w:hAnsi="Verdana"/>
          <w:sz w:val="22"/>
          <w:szCs w:val="22"/>
          <w:lang w:val="it-IT"/>
        </w:rPr>
        <w:t xml:space="preserve"> e ciascuno ap</w:t>
      </w:r>
      <w:r w:rsidR="000320B0" w:rsidRPr="00280842">
        <w:rPr>
          <w:rFonts w:ascii="Verdana" w:hAnsi="Verdana"/>
          <w:sz w:val="22"/>
          <w:szCs w:val="22"/>
          <w:lang w:val="it-IT"/>
        </w:rPr>
        <w:t xml:space="preserve">re a considerazioni ulteriori,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che spesso sono state per Leonardo il punto di partenza </w:t>
      </w:r>
      <w:r w:rsidRPr="00280842">
        <w:rPr>
          <w:rFonts w:ascii="Verdana" w:hAnsi="Verdana"/>
          <w:sz w:val="22"/>
          <w:szCs w:val="22"/>
          <w:lang w:val="it-IT"/>
        </w:rPr>
        <w:t xml:space="preserve">per studi paralleli e futuri. Come </w:t>
      </w:r>
      <w:r w:rsidR="005E0E9D" w:rsidRPr="00280842">
        <w:rPr>
          <w:rFonts w:ascii="Verdana" w:hAnsi="Verdana"/>
          <w:sz w:val="22"/>
          <w:szCs w:val="22"/>
          <w:lang w:val="it-IT"/>
        </w:rPr>
        <w:t>giustamente propone Alessandro N</w:t>
      </w:r>
      <w:r w:rsidRPr="00280842">
        <w:rPr>
          <w:rFonts w:ascii="Verdana" w:hAnsi="Verdana"/>
          <w:sz w:val="22"/>
          <w:szCs w:val="22"/>
          <w:lang w:val="it-IT"/>
        </w:rPr>
        <w:t>ova nel suo saggio, il Codice Leicester</w:t>
      </w:r>
      <w:r w:rsidR="006D490B" w:rsidRPr="00280842">
        <w:rPr>
          <w:rFonts w:ascii="Verdana" w:hAnsi="Verdana"/>
          <w:sz w:val="22"/>
          <w:szCs w:val="22"/>
          <w:lang w:val="it-IT"/>
        </w:rPr>
        <w:t>,</w:t>
      </w:r>
      <w:r w:rsidRPr="00280842">
        <w:rPr>
          <w:rFonts w:ascii="Verdana" w:hAnsi="Verdana"/>
          <w:sz w:val="22"/>
          <w:szCs w:val="22"/>
          <w:lang w:val="it-IT"/>
        </w:rPr>
        <w:t xml:space="preserve"> incentrato </w:t>
      </w:r>
      <w:r w:rsidR="006D490B" w:rsidRPr="00280842">
        <w:rPr>
          <w:rFonts w:ascii="Verdana" w:hAnsi="Verdana"/>
          <w:sz w:val="22"/>
          <w:szCs w:val="22"/>
          <w:lang w:val="it-IT"/>
        </w:rPr>
        <w:t>sul tema de</w:t>
      </w:r>
      <w:r w:rsidRPr="00280842">
        <w:rPr>
          <w:rFonts w:ascii="Verdana" w:hAnsi="Verdana"/>
          <w:sz w:val="22"/>
          <w:szCs w:val="22"/>
          <w:lang w:val="it-IT"/>
        </w:rPr>
        <w:t>ll’acqua</w:t>
      </w:r>
      <w:r w:rsidR="006D490B" w:rsidRPr="00280842">
        <w:rPr>
          <w:rFonts w:ascii="Verdana" w:hAnsi="Verdana"/>
          <w:sz w:val="22"/>
          <w:szCs w:val="22"/>
          <w:lang w:val="it-IT"/>
        </w:rPr>
        <w:t>,</w:t>
      </w:r>
      <w:r w:rsidRPr="00280842">
        <w:rPr>
          <w:rFonts w:ascii="Verdana" w:hAnsi="Verdana"/>
          <w:sz w:val="22"/>
          <w:szCs w:val="22"/>
          <w:lang w:val="it-IT"/>
        </w:rPr>
        <w:t xml:space="preserve"> potrebbe addirittura essere il primo </w:t>
      </w:r>
      <w:r w:rsidR="006D490B" w:rsidRPr="00280842">
        <w:rPr>
          <w:rFonts w:ascii="Verdana" w:hAnsi="Verdana"/>
          <w:sz w:val="22"/>
          <w:szCs w:val="22"/>
          <w:lang w:val="it-IT"/>
        </w:rPr>
        <w:t xml:space="preserve">stadio </w:t>
      </w:r>
      <w:r w:rsidRPr="00280842">
        <w:rPr>
          <w:rFonts w:ascii="Verdana" w:hAnsi="Verdana"/>
          <w:sz w:val="22"/>
          <w:szCs w:val="22"/>
          <w:lang w:val="it-IT"/>
        </w:rPr>
        <w:t>di un’opera epistemologica più vasta e complessa, una cosmogonia universale di immenso respiro</w:t>
      </w:r>
      <w:r w:rsidR="000320B0" w:rsidRPr="00280842">
        <w:rPr>
          <w:rFonts w:ascii="Verdana" w:hAnsi="Verdana"/>
          <w:sz w:val="22"/>
          <w:szCs w:val="22"/>
          <w:lang w:val="it-IT"/>
        </w:rPr>
        <w:t>, dedicata ai quattro Elementi.</w:t>
      </w:r>
    </w:p>
    <w:p w:rsidR="0054686A" w:rsidRPr="00280842" w:rsidRDefault="006D490B" w:rsidP="00420387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280842">
        <w:rPr>
          <w:rFonts w:ascii="Verdana" w:hAnsi="Verdana"/>
          <w:sz w:val="22"/>
          <w:szCs w:val="22"/>
          <w:lang w:val="it-IT"/>
        </w:rPr>
        <w:t>Per concludere m</w:t>
      </w:r>
      <w:r w:rsidR="000320B0" w:rsidRPr="00280842">
        <w:rPr>
          <w:rFonts w:ascii="Verdana" w:hAnsi="Verdana"/>
          <w:sz w:val="22"/>
          <w:szCs w:val="22"/>
          <w:lang w:val="it-IT"/>
        </w:rPr>
        <w:t>i preme sottolineare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Pr="00280842">
        <w:rPr>
          <w:rFonts w:ascii="Verdana" w:hAnsi="Verdana"/>
          <w:sz w:val="22"/>
          <w:szCs w:val="22"/>
          <w:lang w:val="it-IT"/>
        </w:rPr>
        <w:t xml:space="preserve">una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opportunità </w:t>
      </w:r>
      <w:r w:rsidRPr="00280842">
        <w:rPr>
          <w:rFonts w:ascii="Verdana" w:hAnsi="Verdana"/>
          <w:sz w:val="22"/>
          <w:szCs w:val="22"/>
          <w:lang w:val="it-IT"/>
        </w:rPr>
        <w:t xml:space="preserve">in più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che si offre al visitatore della mostra alle Gallerie degli Uffizi: quella </w:t>
      </w:r>
      <w:r w:rsidR="00511984" w:rsidRPr="00280842">
        <w:rPr>
          <w:rFonts w:ascii="Verdana" w:hAnsi="Verdana"/>
          <w:sz w:val="22"/>
          <w:szCs w:val="22"/>
          <w:lang w:val="it-IT"/>
        </w:rPr>
        <w:t>–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unica e straord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inaria </w:t>
      </w:r>
      <w:r w:rsidR="000320B0" w:rsidRPr="00280842">
        <w:rPr>
          <w:rFonts w:ascii="Verdana" w:hAnsi="Verdana"/>
          <w:sz w:val="22"/>
          <w:szCs w:val="22"/>
          <w:lang w:val="it-IT"/>
        </w:rPr>
        <w:t>–</w:t>
      </w:r>
      <w:r w:rsidR="00171D26" w:rsidRPr="00280842">
        <w:rPr>
          <w:rFonts w:ascii="Verdana" w:hAnsi="Verdana"/>
          <w:sz w:val="22"/>
          <w:szCs w:val="22"/>
          <w:lang w:val="it-IT"/>
        </w:rPr>
        <w:t xml:space="preserve"> di mettere in rapporto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Pr="00280842">
        <w:rPr>
          <w:rFonts w:ascii="Verdana" w:hAnsi="Verdana"/>
          <w:sz w:val="22"/>
          <w:szCs w:val="22"/>
          <w:lang w:val="it-IT"/>
        </w:rPr>
        <w:t xml:space="preserve">uno dei caposaldi della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trattatistica di Leonardo con </w:t>
      </w:r>
      <w:r w:rsidRPr="00280842">
        <w:rPr>
          <w:rFonts w:ascii="Verdana" w:hAnsi="Verdana"/>
          <w:sz w:val="22"/>
          <w:szCs w:val="22"/>
          <w:lang w:val="it-IT"/>
        </w:rPr>
        <w:t xml:space="preserve">la sua attività </w:t>
      </w:r>
      <w:r w:rsidR="005E0E9D" w:rsidRPr="00280842">
        <w:rPr>
          <w:rFonts w:ascii="Verdana" w:hAnsi="Verdana"/>
          <w:sz w:val="22"/>
          <w:szCs w:val="22"/>
          <w:lang w:val="it-IT"/>
        </w:rPr>
        <w:t>pittorica</w:t>
      </w:r>
      <w:r w:rsidRPr="00280842">
        <w:rPr>
          <w:rFonts w:ascii="Verdana" w:hAnsi="Verdana"/>
          <w:sz w:val="22"/>
          <w:szCs w:val="22"/>
          <w:lang w:val="it-IT"/>
        </w:rPr>
        <w:t>,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esposta </w:t>
      </w:r>
      <w:r w:rsidRPr="00280842">
        <w:rPr>
          <w:rFonts w:ascii="Verdana" w:hAnsi="Verdana"/>
          <w:sz w:val="22"/>
          <w:szCs w:val="22"/>
          <w:lang w:val="it-IT"/>
        </w:rPr>
        <w:t xml:space="preserve">in museo,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due piani sopra. In quei dipinti, </w:t>
      </w:r>
      <w:r w:rsidR="00797634" w:rsidRPr="00280842">
        <w:rPr>
          <w:rFonts w:ascii="Verdana" w:hAnsi="Verdana"/>
          <w:sz w:val="22"/>
          <w:szCs w:val="22"/>
          <w:lang w:val="it-IT"/>
        </w:rPr>
        <w:t>che ora</w:t>
      </w:r>
      <w:r w:rsidRPr="00280842">
        <w:rPr>
          <w:rFonts w:ascii="Verdana" w:hAnsi="Verdana"/>
          <w:sz w:val="22"/>
          <w:szCs w:val="22"/>
          <w:lang w:val="it-IT"/>
        </w:rPr>
        <w:t>, nel nuovo allestimento,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 possiamo osservare da vicino, </w:t>
      </w:r>
      <w:r w:rsidR="005E0E9D" w:rsidRPr="00280842">
        <w:rPr>
          <w:rFonts w:ascii="Verdana" w:hAnsi="Verdana"/>
          <w:sz w:val="22"/>
          <w:szCs w:val="22"/>
          <w:lang w:val="it-IT"/>
        </w:rPr>
        <w:t>l’acqua gioca tanta parte</w:t>
      </w:r>
      <w:r w:rsidRPr="00280842">
        <w:rPr>
          <w:rFonts w:ascii="Verdana" w:hAnsi="Verdana"/>
          <w:sz w:val="22"/>
          <w:szCs w:val="22"/>
          <w:lang w:val="it-IT"/>
        </w:rPr>
        <w:t>.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Pr="00280842">
        <w:rPr>
          <w:rFonts w:ascii="Verdana" w:hAnsi="Verdana"/>
          <w:sz w:val="22"/>
          <w:szCs w:val="22"/>
          <w:lang w:val="it-IT"/>
        </w:rPr>
        <w:t>Ad esempio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quella </w:t>
      </w:r>
      <w:r w:rsidR="00797634" w:rsidRPr="00280842">
        <w:rPr>
          <w:rFonts w:ascii="Verdana" w:hAnsi="Verdana"/>
          <w:sz w:val="22"/>
          <w:szCs w:val="22"/>
          <w:lang w:val="it-IT"/>
        </w:rPr>
        <w:t>del fiume Giordano</w:t>
      </w:r>
      <w:r w:rsidRPr="00280842">
        <w:rPr>
          <w:rFonts w:ascii="Verdana" w:hAnsi="Verdana"/>
          <w:sz w:val="22"/>
          <w:szCs w:val="22"/>
          <w:lang w:val="it-IT"/>
        </w:rPr>
        <w:t>,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che lambisce le gambe di Cristo </w:t>
      </w:r>
      <w:r w:rsidR="00797634" w:rsidRPr="00280842">
        <w:rPr>
          <w:rFonts w:ascii="Verdana" w:hAnsi="Verdana"/>
          <w:sz w:val="22"/>
          <w:szCs w:val="22"/>
          <w:lang w:val="it-IT"/>
        </w:rPr>
        <w:t>e crea piccoli vortici</w:t>
      </w:r>
      <w:r w:rsidRPr="00280842">
        <w:rPr>
          <w:rFonts w:ascii="Verdana" w:hAnsi="Verdana"/>
          <w:sz w:val="22"/>
          <w:szCs w:val="22"/>
          <w:lang w:val="it-IT"/>
        </w:rPr>
        <w:t xml:space="preserve"> intorno ad esse, come si può osservare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nel </w:t>
      </w:r>
      <w:r w:rsidR="005E0E9D" w:rsidRPr="00280842">
        <w:rPr>
          <w:rFonts w:ascii="Verdana" w:hAnsi="Verdana"/>
          <w:i/>
          <w:sz w:val="22"/>
          <w:szCs w:val="22"/>
          <w:lang w:val="it-IT"/>
        </w:rPr>
        <w:t>Battesimo</w:t>
      </w:r>
      <w:r w:rsidR="005E0E9D" w:rsidRPr="00280842">
        <w:rPr>
          <w:rFonts w:ascii="Verdana" w:hAnsi="Verdana"/>
          <w:sz w:val="22"/>
          <w:szCs w:val="22"/>
          <w:lang w:val="it-IT"/>
        </w:rPr>
        <w:t xml:space="preserve"> eseguito in collaborazione con Verroc</w:t>
      </w:r>
      <w:r w:rsidRPr="00280842">
        <w:rPr>
          <w:rFonts w:ascii="Verdana" w:hAnsi="Verdana"/>
          <w:sz w:val="22"/>
          <w:szCs w:val="22"/>
          <w:lang w:val="it-IT"/>
        </w:rPr>
        <w:t>chio; oppure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 il mare e </w:t>
      </w:r>
      <w:r w:rsidR="005E0E9D" w:rsidRPr="00280842">
        <w:rPr>
          <w:rFonts w:ascii="Verdana" w:hAnsi="Verdana"/>
          <w:sz w:val="22"/>
          <w:szCs w:val="22"/>
          <w:lang w:val="it-IT"/>
        </w:rPr>
        <w:t>i vapori dell’atmosfera n</w:t>
      </w:r>
      <w:r w:rsidRPr="00280842">
        <w:rPr>
          <w:rFonts w:ascii="Verdana" w:hAnsi="Verdana"/>
          <w:sz w:val="22"/>
          <w:szCs w:val="22"/>
          <w:lang w:val="it-IT"/>
        </w:rPr>
        <w:t>el paesaggio dell’</w:t>
      </w:r>
      <w:r w:rsidRPr="00280842">
        <w:rPr>
          <w:rFonts w:ascii="Verdana" w:hAnsi="Verdana"/>
          <w:i/>
          <w:sz w:val="22"/>
          <w:szCs w:val="22"/>
          <w:lang w:val="it-IT"/>
        </w:rPr>
        <w:t>Annunciazione</w:t>
      </w:r>
      <w:r w:rsidRPr="00280842">
        <w:rPr>
          <w:rFonts w:ascii="Verdana" w:hAnsi="Verdana"/>
          <w:sz w:val="22"/>
          <w:szCs w:val="22"/>
          <w:lang w:val="it-IT"/>
        </w:rPr>
        <w:t xml:space="preserve">. </w:t>
      </w:r>
      <w:r w:rsidR="00770530" w:rsidRPr="00280842">
        <w:rPr>
          <w:rFonts w:ascii="Verdana" w:hAnsi="Verdana"/>
          <w:sz w:val="22"/>
          <w:szCs w:val="22"/>
          <w:lang w:val="it-IT"/>
        </w:rPr>
        <w:t>P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ossiamo </w:t>
      </w:r>
      <w:r w:rsidRPr="00280842">
        <w:rPr>
          <w:rFonts w:ascii="Verdana" w:hAnsi="Verdana"/>
          <w:sz w:val="22"/>
          <w:szCs w:val="22"/>
          <w:lang w:val="it-IT"/>
        </w:rPr>
        <w:t xml:space="preserve">anche </w:t>
      </w:r>
      <w:r w:rsidR="00770530" w:rsidRPr="00280842">
        <w:rPr>
          <w:rFonts w:ascii="Verdana" w:hAnsi="Verdana"/>
          <w:sz w:val="22"/>
          <w:szCs w:val="22"/>
          <w:lang w:val="it-IT"/>
        </w:rPr>
        <w:t>individuare</w:t>
      </w:r>
      <w:r w:rsidR="00797634" w:rsidRPr="00280842">
        <w:rPr>
          <w:rFonts w:ascii="Verdana" w:hAnsi="Verdana"/>
          <w:sz w:val="22"/>
          <w:szCs w:val="22"/>
          <w:lang w:val="it-IT"/>
        </w:rPr>
        <w:t>, nell’</w:t>
      </w:r>
      <w:r w:rsidR="00797634" w:rsidRPr="00280842">
        <w:rPr>
          <w:rFonts w:ascii="Verdana" w:hAnsi="Verdana"/>
          <w:i/>
          <w:sz w:val="22"/>
          <w:szCs w:val="22"/>
          <w:lang w:val="it-IT"/>
        </w:rPr>
        <w:t>Adorazione dei Magi</w:t>
      </w:r>
      <w:r w:rsidRPr="00280842">
        <w:rPr>
          <w:rFonts w:ascii="Verdana" w:hAnsi="Verdana"/>
          <w:sz w:val="22"/>
          <w:szCs w:val="22"/>
          <w:lang w:val="it-IT"/>
        </w:rPr>
        <w:t>,</w:t>
      </w:r>
      <w:r w:rsidRPr="00280842">
        <w:rPr>
          <w:rFonts w:ascii="Verdana" w:hAnsi="Verdana"/>
          <w:i/>
          <w:sz w:val="22"/>
          <w:szCs w:val="22"/>
          <w:lang w:val="it-IT"/>
        </w:rPr>
        <w:t xml:space="preserve"> 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ora finalmente </w:t>
      </w:r>
      <w:r w:rsidRPr="00280842">
        <w:rPr>
          <w:rFonts w:ascii="Verdana" w:hAnsi="Verdana"/>
          <w:sz w:val="22"/>
          <w:szCs w:val="22"/>
          <w:lang w:val="it-IT"/>
        </w:rPr>
        <w:t xml:space="preserve">riportata a 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condizioni di piena leggibilità, </w:t>
      </w:r>
      <w:r w:rsidRPr="00280842">
        <w:rPr>
          <w:rFonts w:ascii="Verdana" w:hAnsi="Verdana"/>
          <w:sz w:val="22"/>
          <w:szCs w:val="22"/>
          <w:lang w:val="it-IT"/>
        </w:rPr>
        <w:t>il piccolo rigagnolo di acqua ai piedi della Vergine, simbolo e profezia del lavacro del battesimo</w:t>
      </w:r>
      <w:r w:rsidR="00770530" w:rsidRPr="00280842">
        <w:rPr>
          <w:rFonts w:ascii="Verdana" w:hAnsi="Verdana"/>
          <w:sz w:val="22"/>
          <w:szCs w:val="22"/>
          <w:lang w:val="it-IT"/>
        </w:rPr>
        <w:t>, che verrà poi per tutte le genti.</w:t>
      </w:r>
      <w:r w:rsidRPr="00280842">
        <w:rPr>
          <w:rFonts w:ascii="Verdana" w:hAnsi="Verdana"/>
          <w:sz w:val="22"/>
          <w:szCs w:val="22"/>
          <w:lang w:val="it-IT"/>
        </w:rPr>
        <w:t xml:space="preserve"> </w:t>
      </w:r>
      <w:r w:rsidR="00770530" w:rsidRPr="00280842">
        <w:rPr>
          <w:rFonts w:ascii="Verdana" w:hAnsi="Verdana"/>
          <w:sz w:val="22"/>
          <w:szCs w:val="22"/>
          <w:lang w:val="it-IT"/>
        </w:rPr>
        <w:t xml:space="preserve">E, inoltre, davanti a questa tavola, quasi nuova davanti alle nostre menti, sembra di poter seguire </w:t>
      </w:r>
      <w:r w:rsidR="00797634" w:rsidRPr="00280842">
        <w:rPr>
          <w:rFonts w:ascii="Verdana" w:hAnsi="Verdana"/>
          <w:sz w:val="22"/>
          <w:szCs w:val="22"/>
          <w:lang w:val="it-IT"/>
        </w:rPr>
        <w:t xml:space="preserve">il pensiero di Leonardo come se fosse un trattato squadernato sotto i nostri occhi: ogni gruppo, ogni figura, ogni tratto del pennello sono un pensiero, un capitolo denso di idee, uno spunto per i dipinti che </w:t>
      </w:r>
      <w:r w:rsidR="00770530" w:rsidRPr="00280842">
        <w:rPr>
          <w:rFonts w:ascii="Verdana" w:hAnsi="Verdana"/>
          <w:sz w:val="22"/>
          <w:szCs w:val="22"/>
          <w:lang w:val="it-IT"/>
        </w:rPr>
        <w:t>seguiranno</w:t>
      </w:r>
      <w:r w:rsidR="00171D26" w:rsidRPr="00280842">
        <w:rPr>
          <w:rFonts w:ascii="Verdana" w:hAnsi="Verdana"/>
          <w:sz w:val="22"/>
          <w:szCs w:val="22"/>
          <w:lang w:val="it-IT"/>
        </w:rPr>
        <w:t>.</w:t>
      </w:r>
    </w:p>
    <w:sectPr w:rsidR="0054686A" w:rsidRPr="00280842" w:rsidSect="00280842">
      <w:pgSz w:w="12240" w:h="15840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8"/>
    <w:rsid w:val="000320B0"/>
    <w:rsid w:val="00171D26"/>
    <w:rsid w:val="00180566"/>
    <w:rsid w:val="0023350A"/>
    <w:rsid w:val="00246A53"/>
    <w:rsid w:val="00280842"/>
    <w:rsid w:val="00335B31"/>
    <w:rsid w:val="0037677B"/>
    <w:rsid w:val="00406EA9"/>
    <w:rsid w:val="00420387"/>
    <w:rsid w:val="004E2B2A"/>
    <w:rsid w:val="00511984"/>
    <w:rsid w:val="0054686A"/>
    <w:rsid w:val="00550763"/>
    <w:rsid w:val="005B770F"/>
    <w:rsid w:val="005D087B"/>
    <w:rsid w:val="005E0E9D"/>
    <w:rsid w:val="0065582D"/>
    <w:rsid w:val="006D490B"/>
    <w:rsid w:val="007076FF"/>
    <w:rsid w:val="00770530"/>
    <w:rsid w:val="00777FA1"/>
    <w:rsid w:val="00797634"/>
    <w:rsid w:val="007D70EE"/>
    <w:rsid w:val="0080066A"/>
    <w:rsid w:val="00932665"/>
    <w:rsid w:val="00A13CEC"/>
    <w:rsid w:val="00A97C8A"/>
    <w:rsid w:val="00CB071E"/>
    <w:rsid w:val="00E0536F"/>
    <w:rsid w:val="00E062DA"/>
    <w:rsid w:val="00E60828"/>
    <w:rsid w:val="00EB23CF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849</Words>
  <Characters>4842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Bartoli</dc:creator>
  <cp:lastModifiedBy>Patrizia Naldini</cp:lastModifiedBy>
  <cp:revision>2</cp:revision>
  <cp:lastPrinted>2018-10-06T08:19:00Z</cp:lastPrinted>
  <dcterms:created xsi:type="dcterms:W3CDTF">2018-10-30T08:44:00Z</dcterms:created>
  <dcterms:modified xsi:type="dcterms:W3CDTF">2018-10-30T08:44:00Z</dcterms:modified>
</cp:coreProperties>
</file>