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47A5" w14:textId="412553F5" w:rsidR="00363FF7" w:rsidRPr="00A4794A" w:rsidRDefault="002745FA" w:rsidP="00FE302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auto"/>
          <w:szCs w:val="22"/>
          <w:lang w:eastAsia="en-US"/>
        </w:rPr>
      </w:pPr>
      <w:bookmarkStart w:id="0" w:name="_GoBack"/>
      <w:bookmarkEnd w:id="0"/>
      <w:r>
        <w:rPr>
          <w:rFonts w:ascii="Times New Roman" w:hAnsi="Times New Roman"/>
          <w:color w:val="auto"/>
          <w:szCs w:val="22"/>
          <w:lang w:eastAsia="en-US"/>
        </w:rPr>
        <w:t>Firenze, 29 maggio</w:t>
      </w:r>
      <w:r w:rsidR="00587C29" w:rsidRPr="00A4794A">
        <w:rPr>
          <w:rFonts w:ascii="Times New Roman" w:hAnsi="Times New Roman"/>
          <w:color w:val="auto"/>
          <w:szCs w:val="22"/>
          <w:lang w:eastAsia="en-US"/>
        </w:rPr>
        <w:t xml:space="preserve"> 2018</w:t>
      </w:r>
    </w:p>
    <w:p w14:paraId="0541EA20" w14:textId="77777777" w:rsidR="005443FA" w:rsidRPr="00A4794A" w:rsidRDefault="005443FA" w:rsidP="00510F85">
      <w:pPr>
        <w:autoSpaceDE w:val="0"/>
        <w:autoSpaceDN w:val="0"/>
        <w:rPr>
          <w:rFonts w:ascii="Verdana" w:hAnsi="Verdana"/>
          <w:b/>
          <w:color w:val="auto"/>
          <w:szCs w:val="22"/>
          <w:lang w:eastAsia="en-US"/>
        </w:rPr>
      </w:pPr>
    </w:p>
    <w:p w14:paraId="0B08D236" w14:textId="2B6E176F" w:rsidR="000B2117" w:rsidRDefault="00157BA6" w:rsidP="00510F85">
      <w:pPr>
        <w:autoSpaceDE w:val="0"/>
        <w:autoSpaceDN w:val="0"/>
        <w:rPr>
          <w:rFonts w:ascii="Verdana" w:hAnsi="Verdana"/>
          <w:b/>
          <w:color w:val="auto"/>
          <w:szCs w:val="22"/>
          <w:lang w:eastAsia="en-US"/>
        </w:rPr>
      </w:pPr>
      <w:r>
        <w:rPr>
          <w:rFonts w:ascii="Verdana" w:hAnsi="Verdana"/>
          <w:b/>
          <w:color w:val="auto"/>
          <w:szCs w:val="22"/>
          <w:lang w:eastAsia="en-US"/>
        </w:rPr>
        <w:t>“</w:t>
      </w:r>
      <w:r w:rsidR="002745FA">
        <w:rPr>
          <w:rFonts w:ascii="Verdana" w:hAnsi="Verdana"/>
          <w:b/>
          <w:color w:val="auto"/>
          <w:szCs w:val="22"/>
          <w:lang w:eastAsia="en-US"/>
        </w:rPr>
        <w:t>ARCHEOLOGIA AGLI UFFIZI</w:t>
      </w:r>
      <w:r>
        <w:rPr>
          <w:rFonts w:ascii="Verdana" w:hAnsi="Verdana"/>
          <w:b/>
          <w:color w:val="auto"/>
          <w:szCs w:val="22"/>
          <w:lang w:eastAsia="en-US"/>
        </w:rPr>
        <w:t>”</w:t>
      </w:r>
      <w:r w:rsidR="002745FA">
        <w:rPr>
          <w:rFonts w:ascii="Verdana" w:hAnsi="Verdana"/>
          <w:b/>
          <w:color w:val="auto"/>
          <w:szCs w:val="22"/>
          <w:lang w:eastAsia="en-US"/>
        </w:rPr>
        <w:t xml:space="preserve">: PARTE IL PRIMO CICLO DI CONFERENZE ESTIVE </w:t>
      </w:r>
      <w:r w:rsidR="000B2117">
        <w:rPr>
          <w:rFonts w:ascii="Verdana" w:hAnsi="Verdana"/>
          <w:b/>
          <w:color w:val="auto"/>
          <w:szCs w:val="22"/>
          <w:lang w:eastAsia="en-US"/>
        </w:rPr>
        <w:t>AGLI UFFIZI</w:t>
      </w:r>
    </w:p>
    <w:p w14:paraId="393C2DD4" w14:textId="77777777" w:rsidR="00B111BD" w:rsidRDefault="00B111BD" w:rsidP="00510F85">
      <w:pPr>
        <w:autoSpaceDE w:val="0"/>
        <w:autoSpaceDN w:val="0"/>
        <w:rPr>
          <w:rFonts w:ascii="Verdana" w:hAnsi="Verdana"/>
          <w:b/>
          <w:color w:val="auto"/>
          <w:szCs w:val="22"/>
          <w:lang w:eastAsia="en-US"/>
        </w:rPr>
      </w:pPr>
    </w:p>
    <w:p w14:paraId="02AE92E3" w14:textId="592F8949" w:rsidR="002745FA" w:rsidRDefault="002745FA" w:rsidP="002745FA">
      <w:pPr>
        <w:autoSpaceDE w:val="0"/>
        <w:autoSpaceDN w:val="0"/>
        <w:rPr>
          <w:rFonts w:ascii="Verdana" w:hAnsi="Verdana"/>
          <w:b/>
          <w:color w:val="auto"/>
          <w:szCs w:val="22"/>
          <w:lang w:eastAsia="en-US"/>
        </w:rPr>
      </w:pPr>
      <w:r>
        <w:rPr>
          <w:rFonts w:ascii="Verdana" w:hAnsi="Verdana"/>
          <w:b/>
          <w:color w:val="auto"/>
          <w:szCs w:val="22"/>
          <w:lang w:eastAsia="en-US"/>
        </w:rPr>
        <w:t xml:space="preserve">Raddoppiano le aperture serali degli Uffizi da inizio giugno a fine settembre: </w:t>
      </w:r>
      <w:r w:rsidR="00157BA6">
        <w:rPr>
          <w:rFonts w:ascii="Verdana" w:hAnsi="Verdana"/>
          <w:b/>
          <w:color w:val="auto"/>
          <w:szCs w:val="22"/>
          <w:lang w:eastAsia="en-US"/>
        </w:rPr>
        <w:t xml:space="preserve">ogni mercoledì sera </w:t>
      </w:r>
      <w:r w:rsidR="00AC3807">
        <w:rPr>
          <w:rFonts w:ascii="Verdana" w:hAnsi="Verdana"/>
          <w:b/>
          <w:color w:val="auto"/>
          <w:szCs w:val="22"/>
          <w:lang w:eastAsia="en-US"/>
        </w:rPr>
        <w:t>s</w:t>
      </w:r>
      <w:r w:rsidR="008C1A90">
        <w:rPr>
          <w:rFonts w:ascii="Verdana" w:hAnsi="Verdana"/>
          <w:b/>
          <w:color w:val="auto"/>
          <w:szCs w:val="22"/>
          <w:lang w:eastAsia="en-US"/>
        </w:rPr>
        <w:t>a</w:t>
      </w:r>
      <w:r w:rsidR="00AC3807">
        <w:rPr>
          <w:rFonts w:ascii="Verdana" w:hAnsi="Verdana"/>
          <w:b/>
          <w:color w:val="auto"/>
          <w:szCs w:val="22"/>
          <w:lang w:eastAsia="en-US"/>
        </w:rPr>
        <w:t>ranno</w:t>
      </w:r>
      <w:r w:rsidR="000A1939">
        <w:rPr>
          <w:rFonts w:ascii="Verdana" w:hAnsi="Verdana"/>
          <w:b/>
          <w:color w:val="auto"/>
          <w:szCs w:val="22"/>
          <w:lang w:eastAsia="en-US"/>
        </w:rPr>
        <w:t xml:space="preserve"> offerte conferenze sul patrimonio archeologico </w:t>
      </w:r>
      <w:r>
        <w:rPr>
          <w:rFonts w:ascii="Verdana" w:hAnsi="Verdana"/>
          <w:b/>
          <w:color w:val="auto"/>
          <w:szCs w:val="22"/>
          <w:lang w:eastAsia="en-US"/>
        </w:rPr>
        <w:t>tenute da noti studiosi, curatori e direttori di musei.</w:t>
      </w:r>
    </w:p>
    <w:p w14:paraId="2BF3832F" w14:textId="08601C40" w:rsidR="00001773" w:rsidRPr="00A4794A" w:rsidRDefault="007B5D76" w:rsidP="00510F85">
      <w:pPr>
        <w:autoSpaceDE w:val="0"/>
        <w:autoSpaceDN w:val="0"/>
        <w:rPr>
          <w:rFonts w:ascii="Verdana" w:hAnsi="Verdana"/>
          <w:b/>
          <w:color w:val="auto"/>
          <w:szCs w:val="22"/>
          <w:lang w:eastAsia="en-US"/>
        </w:rPr>
      </w:pPr>
      <w:r>
        <w:rPr>
          <w:rFonts w:ascii="Verdana" w:hAnsi="Verdana"/>
          <w:b/>
          <w:color w:val="auto"/>
          <w:szCs w:val="22"/>
          <w:lang w:eastAsia="en-US"/>
        </w:rPr>
        <w:t xml:space="preserve"> </w:t>
      </w:r>
    </w:p>
    <w:p w14:paraId="07AAE470" w14:textId="768B0DF9" w:rsidR="000A1939" w:rsidRDefault="002745FA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Non </w:t>
      </w:r>
      <w:r>
        <w:rPr>
          <w:rFonts w:ascii="Times New Roman" w:hAnsi="Times New Roman"/>
          <w:color w:val="auto"/>
          <w:szCs w:val="22"/>
          <w:lang w:eastAsia="en-US"/>
        </w:rPr>
        <w:t>molti, fra i milioni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 di visitatori che annualmente varcano </w:t>
      </w:r>
      <w:r>
        <w:rPr>
          <w:rFonts w:ascii="Times New Roman" w:hAnsi="Times New Roman"/>
          <w:color w:val="auto"/>
          <w:szCs w:val="22"/>
          <w:lang w:eastAsia="en-US"/>
        </w:rPr>
        <w:t>la soglia della Galleria, sanno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 che </w:t>
      </w:r>
      <w:r w:rsidRPr="002745FA">
        <w:rPr>
          <w:rFonts w:ascii="Times New Roman" w:hAnsi="Times New Roman"/>
          <w:b/>
          <w:color w:val="auto"/>
          <w:szCs w:val="22"/>
          <w:lang w:eastAsia="en-US"/>
        </w:rPr>
        <w:t>furono proprio le statue romane della collezione medicea</w:t>
      </w:r>
      <w:r w:rsidRPr="002745FA">
        <w:rPr>
          <w:rFonts w:ascii="Times New Roman" w:hAnsi="Times New Roman"/>
          <w:color w:val="auto"/>
          <w:szCs w:val="22"/>
          <w:lang w:eastAsia="en-US"/>
        </w:rPr>
        <w:t>, affluite da Palazzo Pitti dove erano conservate sino a quel momento,</w:t>
      </w:r>
      <w:r w:rsidRPr="002745FA">
        <w:rPr>
          <w:rFonts w:ascii="Times New Roman" w:hAnsi="Times New Roman"/>
          <w:b/>
          <w:color w:val="auto"/>
          <w:szCs w:val="22"/>
          <w:lang w:eastAsia="en-US"/>
        </w:rPr>
        <w:t xml:space="preserve"> le prime opere d’arte ad essere ospitate al secondo piano del complesso vasariano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 appena ultimato. Sin dalla fine del XVI se</w:t>
      </w:r>
      <w:r>
        <w:rPr>
          <w:rFonts w:ascii="Times New Roman" w:hAnsi="Times New Roman"/>
          <w:color w:val="auto"/>
          <w:szCs w:val="22"/>
          <w:lang w:eastAsia="en-US"/>
        </w:rPr>
        <w:t>colo,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 le sculture antiche, principale vanto delle raccolte granducali, cominciarono a popolare il corridoio di Levante, dando inizio a quel metodico e inesorabile processo che trasformò un edificio pensato come centro direzionale e amministrativo del Granducato a ricetto dell’arte di ogni tempo. Questa</w:t>
      </w:r>
      <w:r>
        <w:rPr>
          <w:rFonts w:ascii="Times New Roman" w:hAnsi="Times New Roman"/>
          <w:b/>
          <w:color w:val="auto"/>
          <w:szCs w:val="22"/>
          <w:lang w:eastAsia="en-US"/>
        </w:rPr>
        <w:t xml:space="preserve"> </w:t>
      </w:r>
      <w:r w:rsidR="008C1A90">
        <w:rPr>
          <w:rFonts w:ascii="Times New Roman" w:hAnsi="Times New Roman"/>
          <w:b/>
          <w:color w:val="auto"/>
          <w:szCs w:val="22"/>
          <w:lang w:eastAsia="en-US"/>
        </w:rPr>
        <w:t>“</w:t>
      </w:r>
      <w:r>
        <w:rPr>
          <w:rFonts w:ascii="Times New Roman" w:hAnsi="Times New Roman"/>
          <w:b/>
          <w:color w:val="auto"/>
          <w:szCs w:val="22"/>
          <w:lang w:eastAsia="en-US"/>
        </w:rPr>
        <w:t>vittoria</w:t>
      </w:r>
      <w:r w:rsidRPr="002745FA">
        <w:rPr>
          <w:rFonts w:ascii="Times New Roman" w:hAnsi="Times New Roman"/>
          <w:b/>
          <w:color w:val="auto"/>
          <w:szCs w:val="22"/>
          <w:lang w:eastAsia="en-US"/>
        </w:rPr>
        <w:t xml:space="preserve"> della cultura sulla burocrazia</w:t>
      </w:r>
      <w:r w:rsidR="008C1A90">
        <w:rPr>
          <w:rFonts w:ascii="Times New Roman" w:hAnsi="Times New Roman"/>
          <w:b/>
          <w:color w:val="auto"/>
          <w:szCs w:val="22"/>
          <w:lang w:eastAsia="en-US"/>
        </w:rPr>
        <w:t>”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 ebbe, dunque, inizio proprio con i marmi classici e, senza timore di esagerare, si può affermare che</w:t>
      </w:r>
      <w:r w:rsidRPr="00AC3807">
        <w:rPr>
          <w:rFonts w:ascii="Times New Roman" w:hAnsi="Times New Roman"/>
          <w:color w:val="auto"/>
          <w:szCs w:val="22"/>
          <w:lang w:eastAsia="en-US"/>
        </w:rPr>
        <w:t xml:space="preserve"> furono proprio queste opere il “seme” dal quale sarebbe nato il museo come oggi lo conosciamo. S</w:t>
      </w:r>
      <w:r w:rsidRPr="002745FA">
        <w:rPr>
          <w:rFonts w:ascii="Times New Roman" w:hAnsi="Times New Roman"/>
          <w:color w:val="auto"/>
          <w:szCs w:val="22"/>
          <w:lang w:eastAsia="en-US"/>
        </w:rPr>
        <w:t>ono queste le premesse che giustificano l’interesse che il più importante museo fiorentino ha nei confronti del patrimonio archeologico della città e delle sue vicende nei secoli.</w:t>
      </w:r>
      <w:r w:rsidR="00157BA6" w:rsidRPr="002745FA">
        <w:rPr>
          <w:rFonts w:ascii="Times New Roman" w:hAnsi="Times New Roman"/>
          <w:color w:val="auto"/>
          <w:szCs w:val="22"/>
          <w:lang w:eastAsia="en-US"/>
        </w:rPr>
        <w:t xml:space="preserve"> 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E’ solo di pochi mesi fa la sigla di </w:t>
      </w:r>
      <w:r w:rsidRPr="008C1A90">
        <w:rPr>
          <w:rFonts w:ascii="Times New Roman" w:hAnsi="Times New Roman"/>
          <w:b/>
          <w:color w:val="auto"/>
          <w:szCs w:val="22"/>
          <w:lang w:eastAsia="en-US"/>
        </w:rPr>
        <w:t xml:space="preserve">un </w:t>
      </w:r>
      <w:r w:rsidRPr="00157BA6">
        <w:rPr>
          <w:rFonts w:ascii="Times New Roman" w:hAnsi="Times New Roman"/>
          <w:b/>
          <w:color w:val="auto"/>
          <w:szCs w:val="22"/>
          <w:lang w:eastAsia="en-US"/>
        </w:rPr>
        <w:t>accordo che sancisce una sempre più stretta collaborazione scientifica e promozionale fra Uffizi e Museo Archeologico Nazionale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 e, a ribadire questa volontà di riscoperta della natura archeologica della Galleria, arriva adesso l’organizzazione di un ciclo di conferenze estive dal titolo significativo di “Archeologia agli Uffizi”, dedicate esclusivamente alle </w:t>
      </w:r>
      <w:r w:rsidRPr="00157BA6">
        <w:rPr>
          <w:rFonts w:ascii="Times New Roman" w:hAnsi="Times New Roman"/>
          <w:b/>
          <w:color w:val="auto"/>
          <w:szCs w:val="22"/>
          <w:lang w:eastAsia="en-US"/>
        </w:rPr>
        <w:t>raccolte antiche che, per secoli hanno popolato gli spazi vasariani</w:t>
      </w:r>
      <w:r w:rsidRPr="002745FA">
        <w:rPr>
          <w:rFonts w:ascii="Times New Roman" w:hAnsi="Times New Roman"/>
          <w:color w:val="auto"/>
          <w:szCs w:val="22"/>
          <w:lang w:eastAsia="en-US"/>
        </w:rPr>
        <w:t>.</w:t>
      </w:r>
    </w:p>
    <w:p w14:paraId="1FF47578" w14:textId="77777777" w:rsidR="000A1939" w:rsidRDefault="000A1939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1569FBBE" w14:textId="5F0898B2" w:rsidR="000A1939" w:rsidRDefault="002745FA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2745FA">
        <w:rPr>
          <w:rFonts w:ascii="Times New Roman" w:hAnsi="Times New Roman"/>
          <w:color w:val="auto"/>
          <w:szCs w:val="22"/>
          <w:lang w:eastAsia="en-US"/>
        </w:rPr>
        <w:lastRenderedPageBreak/>
        <w:t>L</w:t>
      </w:r>
      <w:r w:rsidR="008C1A90">
        <w:rPr>
          <w:rFonts w:ascii="Times New Roman" w:hAnsi="Times New Roman"/>
          <w:color w:val="auto"/>
          <w:szCs w:val="22"/>
          <w:lang w:eastAsia="en-US"/>
        </w:rPr>
        <w:t>a serie di incontri sarà tenuta</w:t>
      </w:r>
      <w:r w:rsidR="000A1939">
        <w:rPr>
          <w:rFonts w:ascii="Times New Roman" w:hAnsi="Times New Roman"/>
          <w:color w:val="auto"/>
          <w:szCs w:val="22"/>
          <w:lang w:eastAsia="en-US"/>
        </w:rPr>
        <w:t>, a partire dal 6 giugno, nell’A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uditorium Vasari del complesso degli Uffizi, con orario dalle 19.30 alle 20.30. </w:t>
      </w:r>
    </w:p>
    <w:p w14:paraId="691C4F6E" w14:textId="77777777" w:rsidR="000A1939" w:rsidRDefault="000A1939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5FF2EF09" w14:textId="32B17EFF" w:rsidR="000A1939" w:rsidRDefault="002745FA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2745FA">
        <w:rPr>
          <w:rFonts w:ascii="Times New Roman" w:hAnsi="Times New Roman"/>
          <w:color w:val="auto"/>
          <w:szCs w:val="22"/>
          <w:lang w:eastAsia="en-US"/>
        </w:rPr>
        <w:t>“</w:t>
      </w:r>
      <w:r w:rsidRPr="002745FA">
        <w:rPr>
          <w:rFonts w:ascii="Times New Roman" w:hAnsi="Times New Roman"/>
          <w:i/>
          <w:color w:val="auto"/>
          <w:szCs w:val="22"/>
          <w:lang w:eastAsia="en-US"/>
        </w:rPr>
        <w:t>Al ciclo di lezioni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” come ha specificato </w:t>
      </w:r>
      <w:r w:rsidRPr="00157BA6">
        <w:rPr>
          <w:rFonts w:ascii="Times New Roman" w:hAnsi="Times New Roman"/>
          <w:b/>
          <w:color w:val="auto"/>
          <w:szCs w:val="22"/>
          <w:lang w:eastAsia="en-US"/>
        </w:rPr>
        <w:t xml:space="preserve">Fabrizio Paolucci, </w:t>
      </w:r>
      <w:r w:rsidR="00157BA6" w:rsidRPr="00157BA6">
        <w:rPr>
          <w:rFonts w:ascii="Times New Roman" w:hAnsi="Times New Roman"/>
          <w:b/>
          <w:color w:val="auto"/>
          <w:szCs w:val="22"/>
          <w:lang w:eastAsia="en-US"/>
        </w:rPr>
        <w:t>curatore dell’arte classica e coo</w:t>
      </w:r>
      <w:r w:rsidR="00157BA6">
        <w:rPr>
          <w:rFonts w:ascii="Times New Roman" w:hAnsi="Times New Roman"/>
          <w:b/>
          <w:color w:val="auto"/>
          <w:szCs w:val="22"/>
          <w:lang w:eastAsia="en-US"/>
        </w:rPr>
        <w:t>rdinatore delle attività scientifiche delle Gallerie degli Uffizi,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 ”</w:t>
      </w:r>
      <w:r w:rsidRPr="002745FA">
        <w:rPr>
          <w:rFonts w:ascii="Times New Roman" w:hAnsi="Times New Roman"/>
          <w:i/>
          <w:color w:val="auto"/>
          <w:szCs w:val="22"/>
          <w:lang w:eastAsia="en-US"/>
        </w:rPr>
        <w:t xml:space="preserve">prenderanno parte i </w:t>
      </w:r>
      <w:r w:rsidRPr="000A1939">
        <w:rPr>
          <w:rFonts w:ascii="Times New Roman" w:hAnsi="Times New Roman"/>
          <w:b/>
          <w:i/>
          <w:color w:val="auto"/>
          <w:szCs w:val="22"/>
          <w:lang w:eastAsia="en-US"/>
        </w:rPr>
        <w:t>massimi esperti del collezionismo di antichità fiorentino</w:t>
      </w:r>
      <w:r w:rsidRPr="002745FA">
        <w:rPr>
          <w:rFonts w:ascii="Times New Roman" w:hAnsi="Times New Roman"/>
          <w:i/>
          <w:color w:val="auto"/>
          <w:szCs w:val="22"/>
          <w:lang w:eastAsia="en-US"/>
        </w:rPr>
        <w:t>. I temi affrontati spazieranno dall’arte etrusca a quella egizia, toccando le vicende di capolavori celebri, che, come la Chimera, furono per secoli ospiti degli Uffizi, o aspetti poco noti a fiorentini e visitatori, come il passato archeologico del complesso vasariano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.” I </w:t>
      </w:r>
      <w:r w:rsidRPr="000A1939">
        <w:rPr>
          <w:rFonts w:ascii="Times New Roman" w:hAnsi="Times New Roman"/>
          <w:b/>
          <w:color w:val="auto"/>
          <w:szCs w:val="22"/>
          <w:lang w:eastAsia="en-US"/>
        </w:rPr>
        <w:t>quindici incontri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 saranno introdotti da </w:t>
      </w:r>
      <w:r w:rsidRPr="00157BA6">
        <w:rPr>
          <w:rFonts w:ascii="Times New Roman" w:hAnsi="Times New Roman"/>
          <w:b/>
          <w:color w:val="auto"/>
          <w:szCs w:val="22"/>
          <w:lang w:eastAsia="en-US"/>
        </w:rPr>
        <w:t xml:space="preserve">Gabriel </w:t>
      </w:r>
      <w:proofErr w:type="spellStart"/>
      <w:r w:rsidRPr="00157BA6">
        <w:rPr>
          <w:rFonts w:ascii="Times New Roman" w:hAnsi="Times New Roman"/>
          <w:b/>
          <w:color w:val="auto"/>
          <w:szCs w:val="22"/>
          <w:lang w:eastAsia="en-US"/>
        </w:rPr>
        <w:t>Zuchtriegel</w:t>
      </w:r>
      <w:proofErr w:type="spellEnd"/>
      <w:r w:rsidRPr="00157BA6">
        <w:rPr>
          <w:rFonts w:ascii="Times New Roman" w:hAnsi="Times New Roman"/>
          <w:b/>
          <w:color w:val="auto"/>
          <w:szCs w:val="22"/>
          <w:lang w:eastAsia="en-US"/>
        </w:rPr>
        <w:t>, Direttore del parco archeologico di Paestum</w:t>
      </w:r>
      <w:r w:rsidR="00157BA6">
        <w:rPr>
          <w:rFonts w:ascii="Times New Roman" w:hAnsi="Times New Roman"/>
          <w:b/>
          <w:color w:val="auto"/>
          <w:szCs w:val="22"/>
          <w:lang w:eastAsia="en-US"/>
        </w:rPr>
        <w:t>,</w:t>
      </w:r>
      <w:r w:rsidRPr="002745FA">
        <w:rPr>
          <w:rFonts w:ascii="Times New Roman" w:hAnsi="Times New Roman"/>
          <w:color w:val="auto"/>
          <w:szCs w:val="22"/>
          <w:lang w:eastAsia="en-US"/>
        </w:rPr>
        <w:t xml:space="preserve"> che parlerà il 6 giugno sulla Tomba del Tuffatore, e saranno conclusi da </w:t>
      </w:r>
      <w:r w:rsidRPr="00157BA6">
        <w:rPr>
          <w:rFonts w:ascii="Times New Roman" w:hAnsi="Times New Roman"/>
          <w:b/>
          <w:color w:val="auto"/>
          <w:szCs w:val="22"/>
          <w:lang w:eastAsia="en-US"/>
        </w:rPr>
        <w:t xml:space="preserve">Eva degli Innocenti, Direttore del Museo Nazionale di Taranto, </w:t>
      </w:r>
      <w:r w:rsidRPr="00157BA6">
        <w:rPr>
          <w:rFonts w:ascii="Times New Roman" w:hAnsi="Times New Roman"/>
          <w:color w:val="auto"/>
          <w:szCs w:val="22"/>
          <w:lang w:eastAsia="en-US"/>
        </w:rPr>
        <w:t xml:space="preserve">due </w:t>
      </w:r>
      <w:r w:rsidRPr="00157BA6">
        <w:rPr>
          <w:rFonts w:ascii="Times New Roman" w:hAnsi="Times New Roman"/>
          <w:b/>
          <w:color w:val="auto"/>
          <w:szCs w:val="22"/>
          <w:lang w:eastAsia="en-US"/>
        </w:rPr>
        <w:t>giovani esponenti</w:t>
      </w:r>
      <w:r w:rsidRPr="00157BA6">
        <w:rPr>
          <w:rFonts w:ascii="Times New Roman" w:hAnsi="Times New Roman"/>
          <w:color w:val="auto"/>
          <w:szCs w:val="22"/>
          <w:lang w:eastAsia="en-US"/>
        </w:rPr>
        <w:t xml:space="preserve"> di quella </w:t>
      </w:r>
      <w:r w:rsidRPr="00157BA6">
        <w:rPr>
          <w:rFonts w:ascii="Times New Roman" w:hAnsi="Times New Roman"/>
          <w:b/>
          <w:color w:val="auto"/>
          <w:szCs w:val="22"/>
          <w:lang w:eastAsia="en-US"/>
        </w:rPr>
        <w:t>“rivoluzione” amministrativa</w:t>
      </w:r>
      <w:r w:rsidRPr="00157BA6">
        <w:rPr>
          <w:rFonts w:ascii="Times New Roman" w:hAnsi="Times New Roman"/>
          <w:color w:val="auto"/>
          <w:szCs w:val="22"/>
          <w:lang w:eastAsia="en-US"/>
        </w:rPr>
        <w:t xml:space="preserve"> che ha conferito autonomia </w:t>
      </w:r>
      <w:r w:rsidR="00157BA6">
        <w:rPr>
          <w:rFonts w:ascii="Times New Roman" w:hAnsi="Times New Roman"/>
          <w:color w:val="auto"/>
          <w:szCs w:val="22"/>
          <w:lang w:eastAsia="en-US"/>
        </w:rPr>
        <w:t xml:space="preserve">scientifica, organizzativa e </w:t>
      </w:r>
      <w:r w:rsidRPr="00157BA6">
        <w:rPr>
          <w:rFonts w:ascii="Times New Roman" w:hAnsi="Times New Roman"/>
          <w:color w:val="auto"/>
          <w:szCs w:val="22"/>
          <w:lang w:eastAsia="en-US"/>
        </w:rPr>
        <w:t>economica a molti fra i principali musei e aree archeologiche italiane</w:t>
      </w:r>
      <w:r w:rsidRPr="00157BA6">
        <w:rPr>
          <w:rFonts w:ascii="Times New Roman" w:hAnsi="Times New Roman"/>
          <w:b/>
          <w:color w:val="auto"/>
          <w:szCs w:val="22"/>
          <w:lang w:eastAsia="en-US"/>
        </w:rPr>
        <w:t>.</w:t>
      </w:r>
      <w:r w:rsidR="00157BA6">
        <w:rPr>
          <w:rFonts w:ascii="Times New Roman" w:hAnsi="Times New Roman"/>
          <w:color w:val="auto"/>
          <w:szCs w:val="22"/>
          <w:lang w:eastAsia="en-US"/>
        </w:rPr>
        <w:t xml:space="preserve"> Come ha precisato </w:t>
      </w:r>
      <w:r w:rsidR="00157BA6" w:rsidRPr="00157BA6">
        <w:rPr>
          <w:rFonts w:ascii="Times New Roman" w:hAnsi="Times New Roman"/>
          <w:b/>
          <w:color w:val="auto"/>
          <w:szCs w:val="22"/>
          <w:lang w:eastAsia="en-US"/>
        </w:rPr>
        <w:t>il d</w:t>
      </w:r>
      <w:r w:rsidR="000A1939">
        <w:rPr>
          <w:rFonts w:ascii="Times New Roman" w:hAnsi="Times New Roman"/>
          <w:b/>
          <w:color w:val="auto"/>
          <w:szCs w:val="22"/>
          <w:lang w:eastAsia="en-US"/>
        </w:rPr>
        <w:t>irettore delle Gallerie</w:t>
      </w:r>
      <w:r w:rsidR="00157BA6" w:rsidRPr="00157BA6">
        <w:rPr>
          <w:rFonts w:ascii="Times New Roman" w:hAnsi="Times New Roman"/>
          <w:b/>
          <w:color w:val="auto"/>
          <w:szCs w:val="22"/>
          <w:lang w:eastAsia="en-US"/>
        </w:rPr>
        <w:t xml:space="preserve"> degli Uffizi </w:t>
      </w:r>
      <w:r w:rsidRPr="00157BA6">
        <w:rPr>
          <w:rFonts w:ascii="Times New Roman" w:hAnsi="Times New Roman"/>
          <w:b/>
          <w:color w:val="auto"/>
          <w:szCs w:val="22"/>
          <w:lang w:eastAsia="en-US"/>
        </w:rPr>
        <w:t>Eike Schmidt</w:t>
      </w:r>
      <w:r w:rsidRPr="002745FA">
        <w:rPr>
          <w:rFonts w:ascii="Times New Roman" w:hAnsi="Times New Roman"/>
          <w:color w:val="auto"/>
          <w:szCs w:val="22"/>
          <w:lang w:eastAsia="en-US"/>
        </w:rPr>
        <w:t>: “</w:t>
      </w:r>
      <w:r w:rsidRPr="002745FA">
        <w:rPr>
          <w:rFonts w:ascii="Times New Roman" w:hAnsi="Times New Roman"/>
          <w:i/>
          <w:color w:val="auto"/>
          <w:szCs w:val="22"/>
          <w:lang w:eastAsia="en-US"/>
        </w:rPr>
        <w:t>Questo ciclo di incontri non è che</w:t>
      </w:r>
      <w:r w:rsidRPr="00157BA6">
        <w:rPr>
          <w:rFonts w:ascii="Times New Roman" w:hAnsi="Times New Roman"/>
          <w:b/>
          <w:i/>
          <w:color w:val="auto"/>
          <w:szCs w:val="22"/>
          <w:lang w:eastAsia="en-US"/>
        </w:rPr>
        <w:t xml:space="preserve"> l’avanguardia di “un’offensiva</w:t>
      </w:r>
      <w:r w:rsidR="00140B6E">
        <w:rPr>
          <w:rFonts w:ascii="Times New Roman" w:hAnsi="Times New Roman"/>
          <w:b/>
          <w:i/>
          <w:color w:val="auto"/>
          <w:szCs w:val="22"/>
          <w:lang w:eastAsia="en-US"/>
        </w:rPr>
        <w:t>”</w:t>
      </w:r>
      <w:r w:rsidRPr="00157BA6">
        <w:rPr>
          <w:rFonts w:ascii="Times New Roman" w:hAnsi="Times New Roman"/>
          <w:b/>
          <w:i/>
          <w:color w:val="auto"/>
          <w:szCs w:val="22"/>
          <w:lang w:eastAsia="en-US"/>
        </w:rPr>
        <w:t xml:space="preserve"> didattica che gli Uffizi intendono promuovere su larga scala a partire da quest’anno</w:t>
      </w:r>
      <w:r w:rsidRPr="002745FA">
        <w:rPr>
          <w:rFonts w:ascii="Times New Roman" w:hAnsi="Times New Roman"/>
          <w:i/>
          <w:color w:val="auto"/>
          <w:szCs w:val="22"/>
          <w:lang w:eastAsia="en-US"/>
        </w:rPr>
        <w:t xml:space="preserve">. Con ottobre, infatti, sarà offerta alla cittadinanza e agli ospiti presenti in città </w:t>
      </w:r>
      <w:r w:rsidRPr="000A1939">
        <w:rPr>
          <w:rFonts w:ascii="Times New Roman" w:hAnsi="Times New Roman"/>
          <w:b/>
          <w:i/>
          <w:color w:val="auto"/>
          <w:szCs w:val="22"/>
          <w:lang w:eastAsia="en-US"/>
        </w:rPr>
        <w:t>un ricco e articolato calendario di incontri a cadenza settimanale</w:t>
      </w:r>
      <w:r w:rsidRPr="002745FA">
        <w:rPr>
          <w:rFonts w:ascii="Times New Roman" w:hAnsi="Times New Roman"/>
          <w:i/>
          <w:color w:val="auto"/>
          <w:szCs w:val="22"/>
          <w:lang w:eastAsia="en-US"/>
        </w:rPr>
        <w:t>. Illustri storici dell’arte, scienziati e rappresentanti della cultura offriranno al pubblico la possibilità di approfondire la conoscenza delle opere della Galleria, di avvicinarsi ad aspetti poco noti della vita del museo o di considerare il mondo dell’arte da punti di vista nuovi e originali</w:t>
      </w:r>
      <w:r w:rsidR="000A1939">
        <w:rPr>
          <w:rFonts w:ascii="Times New Roman" w:hAnsi="Times New Roman"/>
          <w:color w:val="auto"/>
          <w:szCs w:val="22"/>
          <w:lang w:eastAsia="en-US"/>
        </w:rPr>
        <w:t>”.</w:t>
      </w:r>
    </w:p>
    <w:p w14:paraId="0FF5D274" w14:textId="77777777" w:rsidR="000A1939" w:rsidRDefault="000A1939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3B889994" w14:textId="392E14CC" w:rsidR="002745FA" w:rsidRDefault="002745FA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2745FA">
        <w:rPr>
          <w:rFonts w:ascii="Times New Roman" w:hAnsi="Times New Roman"/>
          <w:color w:val="auto"/>
          <w:szCs w:val="22"/>
          <w:lang w:eastAsia="en-US"/>
        </w:rPr>
        <w:t>Il ciclo di conferenze archeologiche verrà, dunque, ad arricchire in modo significativo l’offerta estiva del museo degli Uffizi, che, a partire da quest’anno, sarà aperto in orario serale per ben due giorni a s</w:t>
      </w:r>
      <w:r w:rsidR="008C1A90">
        <w:rPr>
          <w:rFonts w:ascii="Times New Roman" w:hAnsi="Times New Roman"/>
          <w:color w:val="auto"/>
          <w:szCs w:val="22"/>
          <w:lang w:eastAsia="en-US"/>
        </w:rPr>
        <w:t>ettimana</w:t>
      </w:r>
      <w:r w:rsidRPr="002745FA">
        <w:rPr>
          <w:rFonts w:ascii="Times New Roman" w:hAnsi="Times New Roman"/>
          <w:color w:val="auto"/>
          <w:szCs w:val="22"/>
          <w:lang w:eastAsia="en-US"/>
        </w:rPr>
        <w:t>: il martedì, che sarà caratterizzato dall’ormai immancabile appuntamento con “Uffizi Live”, e il mercoledì, che vedrà le porte del museo aperte sotto gli auspici dell’Ar</w:t>
      </w:r>
      <w:r w:rsidR="00157BA6">
        <w:rPr>
          <w:rFonts w:ascii="Times New Roman" w:hAnsi="Times New Roman"/>
          <w:color w:val="auto"/>
          <w:szCs w:val="22"/>
          <w:lang w:eastAsia="en-US"/>
        </w:rPr>
        <w:t>cheologia e della Classicità.</w:t>
      </w:r>
    </w:p>
    <w:p w14:paraId="3FD290A5" w14:textId="77777777" w:rsidR="008A4416" w:rsidRDefault="008A4416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0C03E44F" w14:textId="77777777" w:rsidR="008A4416" w:rsidRDefault="008A4416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0C5A606D" w14:textId="77777777" w:rsidR="008A4416" w:rsidRDefault="008A4416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1E6E6AB0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b/>
          <w:color w:val="auto"/>
          <w:szCs w:val="22"/>
          <w:lang w:eastAsia="en-US"/>
        </w:rPr>
      </w:pPr>
      <w:r w:rsidRPr="008C1A90">
        <w:rPr>
          <w:rFonts w:ascii="Times New Roman" w:hAnsi="Times New Roman"/>
          <w:b/>
          <w:bCs/>
          <w:smallCaps/>
          <w:color w:val="auto"/>
          <w:szCs w:val="22"/>
          <w:lang w:eastAsia="en-US"/>
        </w:rPr>
        <w:lastRenderedPageBreak/>
        <w:t>Archeologia agli Uffizi</w:t>
      </w:r>
      <w:r w:rsidRPr="008A4416">
        <w:rPr>
          <w:rFonts w:ascii="Times New Roman" w:hAnsi="Times New Roman"/>
          <w:b/>
          <w:color w:val="auto"/>
          <w:szCs w:val="22"/>
          <w:lang w:eastAsia="en-US"/>
        </w:rPr>
        <w:t>.</w:t>
      </w:r>
    </w:p>
    <w:p w14:paraId="0CFFA826" w14:textId="77777777" w:rsidR="008A4416" w:rsidRDefault="008A4416" w:rsidP="008A4416">
      <w:pPr>
        <w:autoSpaceDE w:val="0"/>
        <w:autoSpaceDN w:val="0"/>
        <w:rPr>
          <w:rFonts w:ascii="Times New Roman" w:hAnsi="Times New Roman"/>
          <w:b/>
          <w:color w:val="auto"/>
          <w:szCs w:val="22"/>
          <w:lang w:eastAsia="en-US"/>
        </w:rPr>
      </w:pPr>
      <w:r w:rsidRPr="008C1A90">
        <w:rPr>
          <w:rFonts w:ascii="Times New Roman" w:hAnsi="Times New Roman"/>
          <w:b/>
          <w:bCs/>
          <w:smallCaps/>
          <w:color w:val="auto"/>
          <w:szCs w:val="22"/>
          <w:lang w:eastAsia="en-US"/>
        </w:rPr>
        <w:t>Ciclo di incontri di archeologia agli Uffizi</w:t>
      </w:r>
      <w:r w:rsidRPr="008A4416">
        <w:rPr>
          <w:rFonts w:ascii="Times New Roman" w:hAnsi="Times New Roman"/>
          <w:b/>
          <w:color w:val="auto"/>
          <w:szCs w:val="22"/>
          <w:lang w:eastAsia="en-US"/>
        </w:rPr>
        <w:t xml:space="preserve"> (giugno-settembre 2018)</w:t>
      </w:r>
    </w:p>
    <w:p w14:paraId="2950B862" w14:textId="76FA48B4" w:rsidR="008A4416" w:rsidRPr="008A4416" w:rsidRDefault="008A4416" w:rsidP="008A4416">
      <w:pPr>
        <w:autoSpaceDE w:val="0"/>
        <w:autoSpaceDN w:val="0"/>
        <w:rPr>
          <w:rFonts w:ascii="Times New Roman" w:hAnsi="Times New Roman"/>
          <w:b/>
          <w:color w:val="auto"/>
          <w:szCs w:val="22"/>
          <w:lang w:eastAsia="en-US"/>
        </w:rPr>
      </w:pPr>
      <w:r>
        <w:rPr>
          <w:rFonts w:ascii="Times New Roman" w:hAnsi="Times New Roman"/>
          <w:b/>
          <w:color w:val="auto"/>
          <w:szCs w:val="22"/>
          <w:lang w:eastAsia="en-US"/>
        </w:rPr>
        <w:t>Auditorium Vasari, ogni mercoledì alle 19,30</w:t>
      </w:r>
    </w:p>
    <w:p w14:paraId="46E274D9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b/>
          <w:color w:val="auto"/>
          <w:szCs w:val="22"/>
          <w:lang w:eastAsia="en-US"/>
        </w:rPr>
      </w:pPr>
    </w:p>
    <w:p w14:paraId="78A987C3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b/>
          <w:color w:val="auto"/>
          <w:szCs w:val="22"/>
          <w:lang w:eastAsia="en-US"/>
        </w:rPr>
      </w:pPr>
      <w:r w:rsidRPr="008A4416">
        <w:rPr>
          <w:rFonts w:ascii="Times New Roman" w:hAnsi="Times New Roman"/>
          <w:b/>
          <w:color w:val="auto"/>
          <w:szCs w:val="22"/>
          <w:lang w:eastAsia="en-US"/>
        </w:rPr>
        <w:t>Giugno</w:t>
      </w:r>
    </w:p>
    <w:p w14:paraId="1ACA495D" w14:textId="66D041A2" w:rsidR="008A4416" w:rsidRPr="008A4416" w:rsidRDefault="00140B6E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>
        <w:rPr>
          <w:rFonts w:ascii="Times New Roman" w:hAnsi="Times New Roman"/>
          <w:color w:val="auto"/>
          <w:szCs w:val="22"/>
          <w:lang w:eastAsia="en-US"/>
        </w:rPr>
        <w:t>6 Gabriel</w:t>
      </w:r>
      <w:r w:rsidR="00B653E9">
        <w:rPr>
          <w:rFonts w:ascii="Times New Roman" w:hAnsi="Times New Roman"/>
          <w:color w:val="auto"/>
          <w:szCs w:val="22"/>
          <w:lang w:eastAsia="en-US"/>
        </w:rPr>
        <w:t xml:space="preserve"> </w:t>
      </w:r>
      <w:proofErr w:type="spellStart"/>
      <w:r w:rsidR="00B653E9">
        <w:rPr>
          <w:rFonts w:ascii="Times New Roman" w:hAnsi="Times New Roman"/>
          <w:color w:val="auto"/>
          <w:szCs w:val="22"/>
          <w:lang w:eastAsia="en-US"/>
        </w:rPr>
        <w:t>Zuchtriegel</w:t>
      </w:r>
      <w:proofErr w:type="spellEnd"/>
      <w:r w:rsidR="00B653E9">
        <w:rPr>
          <w:rFonts w:ascii="Times New Roman" w:hAnsi="Times New Roman"/>
          <w:color w:val="auto"/>
          <w:szCs w:val="22"/>
          <w:lang w:eastAsia="en-US"/>
        </w:rPr>
        <w:t xml:space="preserve"> </w:t>
      </w:r>
      <w:r w:rsidR="008A4416" w:rsidRPr="008A4416">
        <w:rPr>
          <w:rFonts w:ascii="Times New Roman" w:hAnsi="Times New Roman"/>
          <w:color w:val="auto"/>
          <w:szCs w:val="22"/>
          <w:lang w:eastAsia="en-US"/>
        </w:rPr>
        <w:t xml:space="preserve">(Direttore </w:t>
      </w:r>
      <w:r w:rsidR="008C1A90">
        <w:rPr>
          <w:rFonts w:ascii="Times New Roman" w:hAnsi="Times New Roman"/>
          <w:color w:val="auto"/>
          <w:szCs w:val="22"/>
          <w:lang w:eastAsia="en-US"/>
        </w:rPr>
        <w:t xml:space="preserve">del </w:t>
      </w:r>
      <w:r w:rsidR="008A4416" w:rsidRPr="008A4416">
        <w:rPr>
          <w:rFonts w:ascii="Times New Roman" w:hAnsi="Times New Roman"/>
          <w:color w:val="auto"/>
          <w:szCs w:val="22"/>
          <w:lang w:eastAsia="en-US"/>
        </w:rPr>
        <w:t xml:space="preserve">Parco Archeologico di Paestum) </w:t>
      </w:r>
      <w:r w:rsidR="008A4416" w:rsidRPr="008A4416">
        <w:rPr>
          <w:rFonts w:ascii="Times New Roman" w:hAnsi="Times New Roman"/>
          <w:i/>
          <w:color w:val="auto"/>
          <w:szCs w:val="22"/>
          <w:lang w:eastAsia="en-US"/>
        </w:rPr>
        <w:t>La tomba del Tuffatore</w:t>
      </w:r>
    </w:p>
    <w:p w14:paraId="5D6D42A2" w14:textId="4EBFF331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13 Maria Cristina Guidotti (Polo Museale della </w:t>
      </w:r>
      <w:r>
        <w:rPr>
          <w:rFonts w:ascii="Times New Roman" w:hAnsi="Times New Roman"/>
          <w:color w:val="auto"/>
          <w:szCs w:val="22"/>
          <w:lang w:eastAsia="en-US"/>
        </w:rPr>
        <w:t>Toscana)</w:t>
      </w: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>Le collezioni egizie agli Uffizi prima della nascita del Museo Egizio di Firenze</w:t>
      </w:r>
    </w:p>
    <w:p w14:paraId="43A2367D" w14:textId="3D9E87C4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20 Ilaria Romeo (Università degli Studi di Firenze) </w:t>
      </w:r>
      <w:r w:rsidRPr="008A4416">
        <w:rPr>
          <w:rFonts w:ascii="Times New Roman" w:hAnsi="Times New Roman"/>
          <w:i/>
          <w:iCs/>
          <w:color w:val="auto"/>
          <w:szCs w:val="22"/>
          <w:lang w:eastAsia="en-US"/>
        </w:rPr>
        <w:t>Variazioni dall’antico: Raffaello e Leone X nelle bordure degli arazzi vaticani</w:t>
      </w:r>
    </w:p>
    <w:p w14:paraId="411139FE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i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27 Carlotta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Cianferoni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(Polo Museale della Toscana)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>La nascita del Museo Archeologico  di Firenze</w:t>
      </w:r>
    </w:p>
    <w:p w14:paraId="4CEAA448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60AD4448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b/>
          <w:color w:val="auto"/>
          <w:szCs w:val="22"/>
          <w:lang w:eastAsia="en-US"/>
        </w:rPr>
      </w:pPr>
      <w:r w:rsidRPr="008A4416">
        <w:rPr>
          <w:rFonts w:ascii="Times New Roman" w:hAnsi="Times New Roman"/>
          <w:b/>
          <w:color w:val="auto"/>
          <w:szCs w:val="22"/>
          <w:lang w:eastAsia="en-US"/>
        </w:rPr>
        <w:t>Luglio</w:t>
      </w:r>
    </w:p>
    <w:p w14:paraId="72216E19" w14:textId="69CB76EE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4 Cristiana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Zaccagnino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(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Queen's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University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>,</w:t>
      </w:r>
      <w:r>
        <w:rPr>
          <w:rFonts w:ascii="Times New Roman" w:hAnsi="Times New Roman"/>
          <w:color w:val="auto"/>
          <w:szCs w:val="22"/>
          <w:lang w:eastAsia="en-US"/>
        </w:rPr>
        <w:t xml:space="preserve"> Kingston)</w:t>
      </w: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</w:t>
      </w:r>
      <w:r w:rsidRPr="008A4416">
        <w:rPr>
          <w:rFonts w:ascii="Times New Roman" w:hAnsi="Times New Roman"/>
          <w:i/>
          <w:iCs/>
          <w:color w:val="auto"/>
          <w:szCs w:val="22"/>
          <w:lang w:eastAsia="en-US"/>
        </w:rPr>
        <w:t>Collezionismo di bronzi a Firenze: dai Medici al Gabi</w:t>
      </w:r>
      <w:r w:rsidR="00140B6E">
        <w:rPr>
          <w:rFonts w:ascii="Times New Roman" w:hAnsi="Times New Roman"/>
          <w:i/>
          <w:iCs/>
          <w:color w:val="auto"/>
          <w:szCs w:val="22"/>
          <w:lang w:eastAsia="en-US"/>
        </w:rPr>
        <w:t>netto dei Bronzi di Luigi Lanzi</w:t>
      </w:r>
    </w:p>
    <w:p w14:paraId="07899D29" w14:textId="16093151" w:rsidR="008A4416" w:rsidRPr="008A4416" w:rsidRDefault="008A4416" w:rsidP="008A4416">
      <w:pPr>
        <w:autoSpaceDE w:val="0"/>
        <w:autoSpaceDN w:val="0"/>
        <w:rPr>
          <w:rFonts w:ascii="Times New Roman" w:hAnsi="Times New Roman"/>
          <w:i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11 Fiorenzo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Catalli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(ex Direttore Archeologo con specializz</w:t>
      </w:r>
      <w:r w:rsidR="008C1A90">
        <w:rPr>
          <w:rFonts w:ascii="Times New Roman" w:hAnsi="Times New Roman"/>
          <w:color w:val="auto"/>
          <w:szCs w:val="22"/>
          <w:lang w:eastAsia="en-US"/>
        </w:rPr>
        <w:t>azione in numismatica)</w:t>
      </w: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>Dal Medagliere Granducale al Monetiere del Museo Archeologico</w:t>
      </w:r>
    </w:p>
    <w:p w14:paraId="455EECE9" w14:textId="5E72D3DE" w:rsidR="008A4416" w:rsidRPr="008A4416" w:rsidRDefault="008A4416" w:rsidP="008A4416">
      <w:pPr>
        <w:autoSpaceDE w:val="0"/>
        <w:autoSpaceDN w:val="0"/>
        <w:rPr>
          <w:rFonts w:ascii="Times New Roman" w:hAnsi="Times New Roman"/>
          <w:i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18 Maria Gatto (Direttore </w:t>
      </w:r>
      <w:r w:rsidR="00140B6E">
        <w:rPr>
          <w:rFonts w:ascii="Times New Roman" w:hAnsi="Times New Roman"/>
          <w:color w:val="auto"/>
          <w:szCs w:val="22"/>
          <w:lang w:eastAsia="en-US"/>
        </w:rPr>
        <w:t xml:space="preserve">del </w:t>
      </w: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Museo Archeologico Nazionale G.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Cilnio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Mecenate, Arezzo)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>La Chimera di Arezzo: un grande bronzo alla corte mediceo-lorenese</w:t>
      </w:r>
    </w:p>
    <w:p w14:paraId="65B37744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25 Susanna Sarti (SABAP per la città metropolitana di Firenze e le province di Pistoia e Prato) 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>Gli Etruschi alla Galleria degli Uffizi</w:t>
      </w:r>
    </w:p>
    <w:p w14:paraId="30F356A1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024F19B0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b/>
          <w:color w:val="auto"/>
          <w:szCs w:val="22"/>
          <w:lang w:eastAsia="en-US"/>
        </w:rPr>
      </w:pPr>
      <w:r w:rsidRPr="008A4416">
        <w:rPr>
          <w:rFonts w:ascii="Times New Roman" w:hAnsi="Times New Roman"/>
          <w:b/>
          <w:color w:val="auto"/>
          <w:szCs w:val="22"/>
          <w:lang w:eastAsia="en-US"/>
        </w:rPr>
        <w:t>Agosto</w:t>
      </w:r>
    </w:p>
    <w:p w14:paraId="2F991515" w14:textId="05CB34FC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1 Bernie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Frischer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(Indiana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University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)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 xml:space="preserve">Rome </w:t>
      </w:r>
      <w:proofErr w:type="spellStart"/>
      <w:r w:rsidRPr="008A4416">
        <w:rPr>
          <w:rFonts w:ascii="Times New Roman" w:hAnsi="Times New Roman"/>
          <w:i/>
          <w:color w:val="auto"/>
          <w:szCs w:val="22"/>
          <w:lang w:eastAsia="en-US"/>
        </w:rPr>
        <w:t>Reborn</w:t>
      </w:r>
      <w:proofErr w:type="spellEnd"/>
      <w:r w:rsidRPr="008A4416">
        <w:rPr>
          <w:rFonts w:ascii="Times New Roman" w:hAnsi="Times New Roman"/>
          <w:i/>
          <w:color w:val="auto"/>
          <w:szCs w:val="22"/>
          <w:lang w:eastAsia="en-US"/>
        </w:rPr>
        <w:t xml:space="preserve">: </w:t>
      </w:r>
      <w:proofErr w:type="spellStart"/>
      <w:r w:rsidRPr="008A4416">
        <w:rPr>
          <w:rFonts w:ascii="Times New Roman" w:hAnsi="Times New Roman"/>
          <w:i/>
          <w:color w:val="auto"/>
          <w:szCs w:val="22"/>
          <w:lang w:eastAsia="en-US"/>
        </w:rPr>
        <w:t>Realta'</w:t>
      </w:r>
      <w:proofErr w:type="spellEnd"/>
      <w:r w:rsidRPr="008A4416">
        <w:rPr>
          <w:rFonts w:ascii="Times New Roman" w:hAnsi="Times New Roman"/>
          <w:i/>
          <w:color w:val="auto"/>
          <w:szCs w:val="22"/>
          <w:lang w:eastAsia="en-US"/>
        </w:rPr>
        <w:t xml:space="preserve"> virtuale applicata alla topografia della Roma antica</w:t>
      </w:r>
    </w:p>
    <w:p w14:paraId="1ECA9D8D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22 Monica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Salvini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(SABAP per la città metropolitana di Firenze e le province di Pistoia e Prato) 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>Venti anni di ricerche archeologiche agli Uffizi</w:t>
      </w:r>
    </w:p>
    <w:p w14:paraId="5E0AE950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29 Alessandro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Muscillo</w:t>
      </w:r>
      <w:proofErr w:type="spellEnd"/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(Università di Venezia)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>Il ricetto delle iscrizioni e la collezione epigrafica granducale</w:t>
      </w:r>
    </w:p>
    <w:p w14:paraId="63A579A7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5E38E278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b/>
          <w:color w:val="auto"/>
          <w:szCs w:val="22"/>
          <w:lang w:eastAsia="en-US"/>
        </w:rPr>
      </w:pPr>
      <w:r w:rsidRPr="008A4416">
        <w:rPr>
          <w:rFonts w:ascii="Times New Roman" w:hAnsi="Times New Roman"/>
          <w:b/>
          <w:color w:val="auto"/>
          <w:szCs w:val="22"/>
          <w:lang w:eastAsia="en-US"/>
        </w:rPr>
        <w:t>Settembre</w:t>
      </w:r>
    </w:p>
    <w:p w14:paraId="4754F786" w14:textId="1E1C7938" w:rsidR="008A4416" w:rsidRPr="008A4416" w:rsidRDefault="008A4416" w:rsidP="008A4416">
      <w:pPr>
        <w:autoSpaceDE w:val="0"/>
        <w:autoSpaceDN w:val="0"/>
        <w:rPr>
          <w:rFonts w:ascii="Times New Roman" w:hAnsi="Times New Roman"/>
          <w:i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5 Riccardo </w:t>
      </w:r>
      <w:proofErr w:type="spellStart"/>
      <w:r w:rsidRPr="008A4416">
        <w:rPr>
          <w:rFonts w:ascii="Times New Roman" w:hAnsi="Times New Roman"/>
          <w:color w:val="auto"/>
          <w:szCs w:val="22"/>
          <w:lang w:eastAsia="en-US"/>
        </w:rPr>
        <w:t>Gennaio</w:t>
      </w:r>
      <w:r w:rsidR="008C1A90">
        <w:rPr>
          <w:rFonts w:ascii="Times New Roman" w:hAnsi="Times New Roman"/>
          <w:color w:val="auto"/>
          <w:szCs w:val="22"/>
          <w:lang w:eastAsia="en-US"/>
        </w:rPr>
        <w:t>li</w:t>
      </w:r>
      <w:proofErr w:type="spellEnd"/>
      <w:r w:rsidR="008C1A90">
        <w:rPr>
          <w:rFonts w:ascii="Times New Roman" w:hAnsi="Times New Roman"/>
          <w:color w:val="auto"/>
          <w:szCs w:val="22"/>
          <w:lang w:eastAsia="en-US"/>
        </w:rPr>
        <w:t xml:space="preserve"> (Opificio delle Pietre Dure)</w:t>
      </w: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>La collezione glittica granducale</w:t>
      </w:r>
    </w:p>
    <w:p w14:paraId="21A8B908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i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12 Gabriella Capecchi (Accademia delle Arti e del Disegno) 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 xml:space="preserve">Simbolo, arredo, collezione d'arte: le statue antiche nel giardino di </w:t>
      </w:r>
      <w:proofErr w:type="spellStart"/>
      <w:r w:rsidRPr="008A4416">
        <w:rPr>
          <w:rFonts w:ascii="Times New Roman" w:hAnsi="Times New Roman"/>
          <w:i/>
          <w:color w:val="auto"/>
          <w:szCs w:val="22"/>
          <w:lang w:eastAsia="en-US"/>
        </w:rPr>
        <w:t>Boboli</w:t>
      </w:r>
      <w:proofErr w:type="spellEnd"/>
    </w:p>
    <w:p w14:paraId="60CF2A37" w14:textId="5FBC65A9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19 Laura Buccino (Università degli Studi di Firenze) </w:t>
      </w:r>
      <w:r w:rsidRPr="008A4416">
        <w:rPr>
          <w:rFonts w:ascii="Times New Roman" w:hAnsi="Times New Roman"/>
          <w:i/>
          <w:iCs/>
          <w:color w:val="auto"/>
          <w:szCs w:val="22"/>
          <w:lang w:eastAsia="en-US"/>
        </w:rPr>
        <w:t>Ritratti femminili di età imperiale agli Uffizi: acconciature e interpretazioni</w:t>
      </w:r>
    </w:p>
    <w:p w14:paraId="069376AC" w14:textId="04B03D4D" w:rsidR="008A4416" w:rsidRPr="008A4416" w:rsidRDefault="008A4416" w:rsidP="008A4416">
      <w:pPr>
        <w:autoSpaceDE w:val="0"/>
        <w:autoSpaceDN w:val="0"/>
        <w:rPr>
          <w:rFonts w:ascii="Times New Roman" w:hAnsi="Times New Roman"/>
          <w:i/>
          <w:color w:val="auto"/>
          <w:szCs w:val="22"/>
          <w:lang w:eastAsia="en-US"/>
        </w:rPr>
      </w:pPr>
      <w:r w:rsidRPr="008A4416">
        <w:rPr>
          <w:rFonts w:ascii="Times New Roman" w:hAnsi="Times New Roman"/>
          <w:color w:val="auto"/>
          <w:szCs w:val="22"/>
          <w:lang w:eastAsia="en-US"/>
        </w:rPr>
        <w:t>26  Eva degli Innocenti (Direttore</w:t>
      </w:r>
      <w:r w:rsidR="008C1A90">
        <w:rPr>
          <w:rFonts w:ascii="Times New Roman" w:hAnsi="Times New Roman"/>
          <w:color w:val="auto"/>
          <w:szCs w:val="22"/>
          <w:lang w:eastAsia="en-US"/>
        </w:rPr>
        <w:t xml:space="preserve"> del</w:t>
      </w:r>
      <w:r w:rsidRPr="008A4416">
        <w:rPr>
          <w:rFonts w:ascii="Times New Roman" w:hAnsi="Times New Roman"/>
          <w:color w:val="auto"/>
          <w:szCs w:val="22"/>
          <w:lang w:eastAsia="en-US"/>
        </w:rPr>
        <w:t xml:space="preserve"> Museo Nazionale di Taranto</w:t>
      </w:r>
      <w:r w:rsidRPr="008A4416">
        <w:rPr>
          <w:rFonts w:ascii="Times New Roman" w:hAnsi="Times New Roman"/>
          <w:i/>
          <w:color w:val="auto"/>
          <w:szCs w:val="22"/>
          <w:lang w:eastAsia="en-US"/>
        </w:rPr>
        <w:t>) L'Atleta del Museo Archeologico Nazionale di Taranto</w:t>
      </w:r>
    </w:p>
    <w:p w14:paraId="623C4D2B" w14:textId="77777777" w:rsidR="008A4416" w:rsidRPr="008A4416" w:rsidRDefault="008A4416" w:rsidP="008A441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0231F225" w14:textId="77777777" w:rsidR="008A4416" w:rsidRDefault="008A4416" w:rsidP="00157BA6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4DC75F0C" w14:textId="77777777" w:rsidR="00B111BD" w:rsidRDefault="00B111BD" w:rsidP="00510F85">
      <w:pPr>
        <w:autoSpaceDE w:val="0"/>
        <w:autoSpaceDN w:val="0"/>
        <w:rPr>
          <w:rFonts w:ascii="Times New Roman" w:hAnsi="Times New Roman"/>
          <w:color w:val="auto"/>
          <w:szCs w:val="22"/>
          <w:lang w:eastAsia="en-US"/>
        </w:rPr>
      </w:pPr>
    </w:p>
    <w:p w14:paraId="4FCCEDCB" w14:textId="5C742827" w:rsidR="00BF3A41" w:rsidRDefault="00BF3A41" w:rsidP="002745FA">
      <w:pPr>
        <w:autoSpaceDE w:val="0"/>
        <w:autoSpaceDN w:val="0"/>
        <w:rPr>
          <w:rFonts w:ascii="Times New Roman" w:hAnsi="Times New Roman"/>
          <w:color w:val="auto"/>
          <w:szCs w:val="22"/>
        </w:rPr>
      </w:pPr>
    </w:p>
    <w:p w14:paraId="03CB6C4D" w14:textId="77777777" w:rsidR="00BF3A41" w:rsidRDefault="00BF3A41" w:rsidP="00BF3A41">
      <w:pPr>
        <w:autoSpaceDE w:val="0"/>
        <w:autoSpaceDN w:val="0"/>
        <w:rPr>
          <w:rFonts w:ascii="Times New Roman" w:hAnsi="Times New Roman"/>
          <w:color w:val="auto"/>
          <w:szCs w:val="22"/>
        </w:rPr>
      </w:pPr>
    </w:p>
    <w:p w14:paraId="2E067A80" w14:textId="77777777" w:rsidR="00BF3A41" w:rsidRDefault="00BF3A41" w:rsidP="00BF3A41">
      <w:pPr>
        <w:autoSpaceDE w:val="0"/>
        <w:autoSpaceDN w:val="0"/>
        <w:rPr>
          <w:rFonts w:ascii="Times New Roman" w:hAnsi="Times New Roman"/>
          <w:color w:val="auto"/>
          <w:szCs w:val="22"/>
        </w:rPr>
      </w:pPr>
    </w:p>
    <w:p w14:paraId="499640A3" w14:textId="77777777" w:rsidR="00BF3A41" w:rsidRDefault="00BF3A41" w:rsidP="00BF3A41">
      <w:pPr>
        <w:autoSpaceDE w:val="0"/>
        <w:autoSpaceDN w:val="0"/>
        <w:rPr>
          <w:rFonts w:ascii="Times New Roman" w:hAnsi="Times New Roman"/>
          <w:color w:val="auto"/>
          <w:szCs w:val="22"/>
        </w:rPr>
      </w:pPr>
    </w:p>
    <w:p w14:paraId="243A99A3" w14:textId="77777777" w:rsidR="00BF3A41" w:rsidRDefault="00BF3A41" w:rsidP="00BF3A41">
      <w:pPr>
        <w:autoSpaceDE w:val="0"/>
        <w:autoSpaceDN w:val="0"/>
        <w:rPr>
          <w:rFonts w:ascii="Times New Roman" w:hAnsi="Times New Roman"/>
          <w:color w:val="auto"/>
          <w:szCs w:val="22"/>
        </w:rPr>
      </w:pPr>
    </w:p>
    <w:p w14:paraId="512D853D" w14:textId="77777777" w:rsidR="00157BA6" w:rsidRDefault="00157BA6" w:rsidP="00157BA6">
      <w:pPr>
        <w:autoSpaceDE w:val="0"/>
        <w:autoSpaceDN w:val="0"/>
        <w:rPr>
          <w:rFonts w:ascii="Times New Roman" w:hAnsi="Times New Roman"/>
          <w:color w:val="auto"/>
          <w:szCs w:val="22"/>
        </w:rPr>
      </w:pPr>
    </w:p>
    <w:p w14:paraId="571134F4" w14:textId="5A5D4CC0" w:rsidR="00BF3A41" w:rsidRPr="00EE05A6" w:rsidRDefault="00157BA6" w:rsidP="00157BA6">
      <w:pPr>
        <w:autoSpaceDE w:val="0"/>
        <w:autoSpaceDN w:val="0"/>
        <w:rPr>
          <w:rFonts w:ascii="Times New Roman" w:hAnsi="Times New Roman"/>
          <w:color w:val="auto"/>
          <w:szCs w:val="22"/>
        </w:rPr>
      </w:pPr>
      <w:r w:rsidRPr="00EE05A6">
        <w:rPr>
          <w:rFonts w:ascii="Times New Roman" w:hAnsi="Times New Roman"/>
          <w:color w:val="auto"/>
          <w:szCs w:val="22"/>
        </w:rPr>
        <w:t>Opera Laboratori Fiorentini – Civita</w:t>
      </w:r>
    </w:p>
    <w:p w14:paraId="4A29535A" w14:textId="77777777" w:rsidR="00BF3A41" w:rsidRPr="00EE05A6" w:rsidRDefault="00BF3A41" w:rsidP="00BF3A41">
      <w:pPr>
        <w:autoSpaceDE w:val="0"/>
        <w:autoSpaceDN w:val="0"/>
        <w:rPr>
          <w:rFonts w:ascii="Times New Roman" w:hAnsi="Times New Roman"/>
          <w:color w:val="auto"/>
          <w:szCs w:val="22"/>
        </w:rPr>
      </w:pPr>
      <w:r w:rsidRPr="00EE05A6">
        <w:rPr>
          <w:rFonts w:ascii="Times New Roman" w:hAnsi="Times New Roman"/>
          <w:color w:val="auto"/>
          <w:szCs w:val="22"/>
        </w:rPr>
        <w:t xml:space="preserve">Andrea Acampa - Tel. 055 290383 – </w:t>
      </w:r>
      <w:hyperlink r:id="rId9" w:history="1">
        <w:r w:rsidRPr="00EE05A6">
          <w:rPr>
            <w:rStyle w:val="Collegamentoipertestuale"/>
            <w:rFonts w:ascii="Times New Roman" w:hAnsi="Times New Roman"/>
            <w:color w:val="auto"/>
            <w:szCs w:val="22"/>
          </w:rPr>
          <w:t>a.acampa@operalaboratori.com</w:t>
        </w:r>
      </w:hyperlink>
    </w:p>
    <w:p w14:paraId="2E6F6DF3" w14:textId="77777777" w:rsidR="00BF3A41" w:rsidRPr="00EE05A6" w:rsidRDefault="00BF3A41" w:rsidP="00BF3A41">
      <w:pPr>
        <w:autoSpaceDE w:val="0"/>
        <w:autoSpaceDN w:val="0"/>
        <w:rPr>
          <w:rFonts w:ascii="Times New Roman" w:hAnsi="Times New Roman"/>
          <w:color w:val="auto"/>
          <w:szCs w:val="22"/>
        </w:rPr>
      </w:pPr>
      <w:r w:rsidRPr="00EE05A6">
        <w:rPr>
          <w:rFonts w:ascii="Times New Roman" w:hAnsi="Times New Roman"/>
          <w:color w:val="auto"/>
          <w:szCs w:val="22"/>
        </w:rPr>
        <w:t xml:space="preserve">Gianni Caverni - Tel. 055 290383 - Cell. 347 7818134 - </w:t>
      </w:r>
      <w:hyperlink r:id="rId10" w:history="1">
        <w:r w:rsidRPr="00EE05A6">
          <w:rPr>
            <w:rStyle w:val="Collegamentoipertestuale"/>
            <w:rFonts w:ascii="Times New Roman" w:hAnsi="Times New Roman"/>
            <w:color w:val="auto"/>
            <w:szCs w:val="22"/>
          </w:rPr>
          <w:t>g.caverni@operalaboratori.com</w:t>
        </w:r>
      </w:hyperlink>
    </w:p>
    <w:p w14:paraId="03D9DD58" w14:textId="77777777" w:rsidR="00BF3A41" w:rsidRPr="00EE05A6" w:rsidRDefault="00BF3A41" w:rsidP="00BF3A41">
      <w:pPr>
        <w:autoSpaceDE w:val="0"/>
        <w:autoSpaceDN w:val="0"/>
        <w:rPr>
          <w:rFonts w:ascii="Times New Roman" w:hAnsi="Times New Roman"/>
          <w:color w:val="auto"/>
          <w:szCs w:val="22"/>
        </w:rPr>
      </w:pPr>
      <w:r w:rsidRPr="00EE05A6">
        <w:rPr>
          <w:rFonts w:ascii="Times New Roman" w:hAnsi="Times New Roman"/>
          <w:color w:val="auto"/>
          <w:szCs w:val="22"/>
        </w:rPr>
        <w:t xml:space="preserve">Salvatore La Spina - Tel. 055 290383 - Cell. 331 5354957 - </w:t>
      </w:r>
      <w:hyperlink r:id="rId11" w:history="1">
        <w:r w:rsidRPr="00EE05A6">
          <w:rPr>
            <w:rStyle w:val="Collegamentoipertestuale"/>
            <w:rFonts w:ascii="Times New Roman" w:hAnsi="Times New Roman"/>
            <w:color w:val="auto"/>
            <w:szCs w:val="22"/>
          </w:rPr>
          <w:t>s.laspina@operalaboratori.com</w:t>
        </w:r>
      </w:hyperlink>
    </w:p>
    <w:p w14:paraId="14D1FE30" w14:textId="77777777" w:rsidR="00BF3A41" w:rsidRPr="00A4794A" w:rsidRDefault="00BF3A41" w:rsidP="00510F85">
      <w:pPr>
        <w:autoSpaceDE w:val="0"/>
        <w:autoSpaceDN w:val="0"/>
        <w:rPr>
          <w:rFonts w:ascii="Times New Roman" w:hAnsi="Times New Roman"/>
          <w:color w:val="auto"/>
          <w:szCs w:val="22"/>
        </w:rPr>
      </w:pPr>
    </w:p>
    <w:sectPr w:rsidR="00BF3A41" w:rsidRPr="00A4794A" w:rsidSect="001B43D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835" w:right="1127" w:bottom="1418" w:left="2098" w:header="0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32EDA" w14:textId="77777777" w:rsidR="00B653E9" w:rsidRDefault="00B653E9">
      <w:r>
        <w:separator/>
      </w:r>
    </w:p>
  </w:endnote>
  <w:endnote w:type="continuationSeparator" w:id="0">
    <w:p w14:paraId="065D4828" w14:textId="77777777" w:rsidR="00B653E9" w:rsidRDefault="00B6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ans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Fedra Sans Pro Medium">
    <w:altName w:val="Arial"/>
    <w:panose1 w:val="00000000000000000000"/>
    <w:charset w:val="00"/>
    <w:family w:val="swiss"/>
    <w:notTrueType/>
    <w:pitch w:val="variable"/>
    <w:sig w:usb0="E00002FF" w:usb1="5001E4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2045A" w14:textId="77777777" w:rsidR="00B653E9" w:rsidRDefault="00B653E9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629DD971" w14:textId="77777777" w:rsidR="00B653E9" w:rsidRPr="00666952" w:rsidRDefault="00B653E9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5CABC1B4" w14:textId="77777777" w:rsidR="00B653E9" w:rsidRPr="00666952" w:rsidRDefault="00B653E9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14:paraId="443307AF" w14:textId="77777777" w:rsidR="00B653E9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14:paraId="74BA90A0" w14:textId="77777777" w:rsidR="00B653E9" w:rsidRPr="00666952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14:paraId="344B31FA" w14:textId="77777777" w:rsidR="00B653E9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14:paraId="43C9145E" w14:textId="77777777" w:rsidR="00B653E9" w:rsidRPr="00666952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14:paraId="141F3E1B" w14:textId="77777777" w:rsidR="00B653E9" w:rsidRDefault="00B653E9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0D9E5120" w14:textId="77777777" w:rsidR="00B653E9" w:rsidRDefault="00B653E9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0D9AFEC3" w14:textId="77777777" w:rsidR="00B653E9" w:rsidRPr="00376A39" w:rsidRDefault="00B653E9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9E2A80">
      <w:rPr>
        <w:rStyle w:val="Numeropagina"/>
        <w:rFonts w:ascii="Fedra Sans Book" w:hAnsi="Fedra Sans Book"/>
        <w:noProof/>
        <w:position w:val="-6"/>
        <w:szCs w:val="22"/>
      </w:rPr>
      <w:t>4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14:paraId="0E2C32EB" w14:textId="77777777" w:rsidR="00B653E9" w:rsidRPr="00B777B9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EB4C8" w14:textId="77777777" w:rsidR="00B653E9" w:rsidRDefault="00B653E9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787A1D3E" w14:textId="77777777" w:rsidR="00B653E9" w:rsidRPr="00666952" w:rsidRDefault="00B653E9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7FC0C363" w14:textId="77777777" w:rsidR="00B653E9" w:rsidRPr="00666952" w:rsidRDefault="00B653E9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14:paraId="2114B483" w14:textId="77777777" w:rsidR="00B653E9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14:paraId="325DCFB2" w14:textId="77777777" w:rsidR="00B653E9" w:rsidRPr="00666952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14:paraId="53F5ABCA" w14:textId="77777777" w:rsidR="00B653E9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14:paraId="12CC5334" w14:textId="77777777" w:rsidR="00B653E9" w:rsidRPr="00666952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14:paraId="43A0BE2B" w14:textId="77777777" w:rsidR="00B653E9" w:rsidRDefault="00B653E9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08AC4E04" w14:textId="77777777" w:rsidR="00B653E9" w:rsidRDefault="00B653E9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5539B37D" w14:textId="77777777" w:rsidR="00B653E9" w:rsidRPr="00376A39" w:rsidRDefault="00B653E9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9E2A80">
      <w:rPr>
        <w:rStyle w:val="Numeropagina"/>
        <w:rFonts w:ascii="Fedra Sans Book" w:hAnsi="Fedra Sans Book"/>
        <w:noProof/>
        <w:position w:val="-6"/>
        <w:szCs w:val="22"/>
      </w:rPr>
      <w:t>1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14:paraId="21A7998E" w14:textId="77777777" w:rsidR="00B653E9" w:rsidRPr="00B777B9" w:rsidRDefault="00B653E9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AEFDA" w14:textId="77777777" w:rsidR="00B653E9" w:rsidRDefault="00B653E9">
      <w:r>
        <w:separator/>
      </w:r>
    </w:p>
  </w:footnote>
  <w:footnote w:type="continuationSeparator" w:id="0">
    <w:p w14:paraId="0CFF6C92" w14:textId="77777777" w:rsidR="00B653E9" w:rsidRDefault="00B6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F8E2A" w14:textId="77777777" w:rsidR="00B653E9" w:rsidRDefault="00B653E9" w:rsidP="00C71DAF">
    <w:pPr>
      <w:pStyle w:val="Intestazione"/>
      <w:ind w:left="-184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8A018D" wp14:editId="436A55AA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4" name="Picture 11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165339F" wp14:editId="027A44F0">
          <wp:extent cx="1222375" cy="1273810"/>
          <wp:effectExtent l="0" t="0" r="0" b="0"/>
          <wp:docPr id="3" name="Picture 1" descr="Head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02A99" w14:textId="77777777" w:rsidR="00B653E9" w:rsidRDefault="00B653E9" w:rsidP="00376A39">
    <w:pPr>
      <w:pStyle w:val="Intestazione"/>
      <w:ind w:left="-2098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7B36D6D" wp14:editId="2979B7F5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1" name="Picture 10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92F5D1" wp14:editId="49ED152A">
          <wp:extent cx="2794635" cy="1479550"/>
          <wp:effectExtent l="0" t="0" r="0" b="0"/>
          <wp:docPr id="2" name="Picture 2" descr="HeaderGU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GU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AAC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063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0A0C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848E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3EC9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3521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78C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BB6B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F0B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9A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9E1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4C"/>
    <w:rsid w:val="00001773"/>
    <w:rsid w:val="00002BEF"/>
    <w:rsid w:val="000061FC"/>
    <w:rsid w:val="0001062D"/>
    <w:rsid w:val="00017CD6"/>
    <w:rsid w:val="000406DC"/>
    <w:rsid w:val="00042C6F"/>
    <w:rsid w:val="00052009"/>
    <w:rsid w:val="00073AC9"/>
    <w:rsid w:val="00077514"/>
    <w:rsid w:val="00077DA7"/>
    <w:rsid w:val="000A1939"/>
    <w:rsid w:val="000A4ED1"/>
    <w:rsid w:val="000A6F9C"/>
    <w:rsid w:val="000B2117"/>
    <w:rsid w:val="000C3B13"/>
    <w:rsid w:val="000C61A0"/>
    <w:rsid w:val="000C7712"/>
    <w:rsid w:val="000D08C3"/>
    <w:rsid w:val="000D2821"/>
    <w:rsid w:val="000F6FE4"/>
    <w:rsid w:val="0013555E"/>
    <w:rsid w:val="00140B6E"/>
    <w:rsid w:val="00142C48"/>
    <w:rsid w:val="00146901"/>
    <w:rsid w:val="0015048D"/>
    <w:rsid w:val="001548AB"/>
    <w:rsid w:val="00157BA6"/>
    <w:rsid w:val="0016429F"/>
    <w:rsid w:val="001760B6"/>
    <w:rsid w:val="001A1302"/>
    <w:rsid w:val="001A3A1C"/>
    <w:rsid w:val="001B43DF"/>
    <w:rsid w:val="001B7FC1"/>
    <w:rsid w:val="001C66E3"/>
    <w:rsid w:val="001E06F4"/>
    <w:rsid w:val="001E18B7"/>
    <w:rsid w:val="001F1644"/>
    <w:rsid w:val="001F648F"/>
    <w:rsid w:val="00217CA9"/>
    <w:rsid w:val="002267FF"/>
    <w:rsid w:val="002379E4"/>
    <w:rsid w:val="0024146A"/>
    <w:rsid w:val="00250FE9"/>
    <w:rsid w:val="0025643A"/>
    <w:rsid w:val="002577F3"/>
    <w:rsid w:val="002625BE"/>
    <w:rsid w:val="002625F7"/>
    <w:rsid w:val="00272D7B"/>
    <w:rsid w:val="002745FA"/>
    <w:rsid w:val="00280104"/>
    <w:rsid w:val="00295DA4"/>
    <w:rsid w:val="00297392"/>
    <w:rsid w:val="002A18AB"/>
    <w:rsid w:val="002D5C4C"/>
    <w:rsid w:val="002E0603"/>
    <w:rsid w:val="002E4EBD"/>
    <w:rsid w:val="002E5289"/>
    <w:rsid w:val="00301FA1"/>
    <w:rsid w:val="00330F90"/>
    <w:rsid w:val="00360102"/>
    <w:rsid w:val="00363FF7"/>
    <w:rsid w:val="00374C44"/>
    <w:rsid w:val="00376A39"/>
    <w:rsid w:val="0038139B"/>
    <w:rsid w:val="00386A34"/>
    <w:rsid w:val="00392570"/>
    <w:rsid w:val="003A7785"/>
    <w:rsid w:val="003A7C05"/>
    <w:rsid w:val="003C336C"/>
    <w:rsid w:val="003D0318"/>
    <w:rsid w:val="003D0E3C"/>
    <w:rsid w:val="00433D83"/>
    <w:rsid w:val="00440BCD"/>
    <w:rsid w:val="00471F74"/>
    <w:rsid w:val="00485C8B"/>
    <w:rsid w:val="004C201D"/>
    <w:rsid w:val="004C6018"/>
    <w:rsid w:val="004D313A"/>
    <w:rsid w:val="004D509F"/>
    <w:rsid w:val="004E3BF2"/>
    <w:rsid w:val="00503DB7"/>
    <w:rsid w:val="00510F85"/>
    <w:rsid w:val="005156DA"/>
    <w:rsid w:val="005415B2"/>
    <w:rsid w:val="00541E38"/>
    <w:rsid w:val="005443FA"/>
    <w:rsid w:val="00544BC2"/>
    <w:rsid w:val="00545A16"/>
    <w:rsid w:val="00555C0C"/>
    <w:rsid w:val="0055708C"/>
    <w:rsid w:val="0056633E"/>
    <w:rsid w:val="00584793"/>
    <w:rsid w:val="00584C72"/>
    <w:rsid w:val="00587C29"/>
    <w:rsid w:val="0059231C"/>
    <w:rsid w:val="005A06F5"/>
    <w:rsid w:val="005B2008"/>
    <w:rsid w:val="005B402B"/>
    <w:rsid w:val="005C3C8B"/>
    <w:rsid w:val="005C52A9"/>
    <w:rsid w:val="005C7E0D"/>
    <w:rsid w:val="005D0AB3"/>
    <w:rsid w:val="005E0BC2"/>
    <w:rsid w:val="005E3977"/>
    <w:rsid w:val="005E6489"/>
    <w:rsid w:val="005E6BA2"/>
    <w:rsid w:val="00624C91"/>
    <w:rsid w:val="0062690B"/>
    <w:rsid w:val="006338F0"/>
    <w:rsid w:val="00642912"/>
    <w:rsid w:val="006429CC"/>
    <w:rsid w:val="0065796A"/>
    <w:rsid w:val="00666952"/>
    <w:rsid w:val="00667AF2"/>
    <w:rsid w:val="00671E28"/>
    <w:rsid w:val="00672DE5"/>
    <w:rsid w:val="006748E3"/>
    <w:rsid w:val="00677933"/>
    <w:rsid w:val="00684313"/>
    <w:rsid w:val="00685460"/>
    <w:rsid w:val="0068748F"/>
    <w:rsid w:val="006C112D"/>
    <w:rsid w:val="006C49AD"/>
    <w:rsid w:val="006D4FDC"/>
    <w:rsid w:val="006D5B9D"/>
    <w:rsid w:val="006F2D66"/>
    <w:rsid w:val="006F6686"/>
    <w:rsid w:val="00701A2F"/>
    <w:rsid w:val="007035EB"/>
    <w:rsid w:val="00703DFF"/>
    <w:rsid w:val="00705192"/>
    <w:rsid w:val="007122E3"/>
    <w:rsid w:val="00724981"/>
    <w:rsid w:val="007365FB"/>
    <w:rsid w:val="00746FD0"/>
    <w:rsid w:val="00776996"/>
    <w:rsid w:val="0078659E"/>
    <w:rsid w:val="00791BEE"/>
    <w:rsid w:val="007A1F2F"/>
    <w:rsid w:val="007A3E3A"/>
    <w:rsid w:val="007B266F"/>
    <w:rsid w:val="007B5D76"/>
    <w:rsid w:val="007C3A41"/>
    <w:rsid w:val="007D46E8"/>
    <w:rsid w:val="007D4AFF"/>
    <w:rsid w:val="007D4B70"/>
    <w:rsid w:val="007D699C"/>
    <w:rsid w:val="007F4213"/>
    <w:rsid w:val="007F6618"/>
    <w:rsid w:val="008131A9"/>
    <w:rsid w:val="00862770"/>
    <w:rsid w:val="008706AA"/>
    <w:rsid w:val="0087293B"/>
    <w:rsid w:val="00873FD5"/>
    <w:rsid w:val="00887BD4"/>
    <w:rsid w:val="008A4416"/>
    <w:rsid w:val="008B132F"/>
    <w:rsid w:val="008B6B19"/>
    <w:rsid w:val="008C1A90"/>
    <w:rsid w:val="008C2731"/>
    <w:rsid w:val="008C779F"/>
    <w:rsid w:val="00912DB5"/>
    <w:rsid w:val="009354F1"/>
    <w:rsid w:val="00937FC6"/>
    <w:rsid w:val="00940D00"/>
    <w:rsid w:val="00940FE4"/>
    <w:rsid w:val="00941EFD"/>
    <w:rsid w:val="009635B3"/>
    <w:rsid w:val="00971F2D"/>
    <w:rsid w:val="00977B5A"/>
    <w:rsid w:val="00981575"/>
    <w:rsid w:val="00983809"/>
    <w:rsid w:val="009840AD"/>
    <w:rsid w:val="009A2638"/>
    <w:rsid w:val="009A43E0"/>
    <w:rsid w:val="009B02D7"/>
    <w:rsid w:val="009B6F1C"/>
    <w:rsid w:val="009E2A80"/>
    <w:rsid w:val="009E3C18"/>
    <w:rsid w:val="009E53BD"/>
    <w:rsid w:val="009F687E"/>
    <w:rsid w:val="009F6AC1"/>
    <w:rsid w:val="00A0719D"/>
    <w:rsid w:val="00A17BE5"/>
    <w:rsid w:val="00A33688"/>
    <w:rsid w:val="00A41E46"/>
    <w:rsid w:val="00A43B17"/>
    <w:rsid w:val="00A43D64"/>
    <w:rsid w:val="00A46A88"/>
    <w:rsid w:val="00A4794A"/>
    <w:rsid w:val="00A644DA"/>
    <w:rsid w:val="00A740B3"/>
    <w:rsid w:val="00A75A9E"/>
    <w:rsid w:val="00A82146"/>
    <w:rsid w:val="00A96E31"/>
    <w:rsid w:val="00AA140C"/>
    <w:rsid w:val="00AA252F"/>
    <w:rsid w:val="00AA526E"/>
    <w:rsid w:val="00AB1724"/>
    <w:rsid w:val="00AC1D89"/>
    <w:rsid w:val="00AC3807"/>
    <w:rsid w:val="00AD24DE"/>
    <w:rsid w:val="00AD3466"/>
    <w:rsid w:val="00AD3950"/>
    <w:rsid w:val="00AD5D3D"/>
    <w:rsid w:val="00AE0665"/>
    <w:rsid w:val="00AE5E93"/>
    <w:rsid w:val="00AF0ACE"/>
    <w:rsid w:val="00B02798"/>
    <w:rsid w:val="00B04E11"/>
    <w:rsid w:val="00B111BD"/>
    <w:rsid w:val="00B128BA"/>
    <w:rsid w:val="00B13E91"/>
    <w:rsid w:val="00B167F5"/>
    <w:rsid w:val="00B1767F"/>
    <w:rsid w:val="00B22614"/>
    <w:rsid w:val="00B26A58"/>
    <w:rsid w:val="00B35FF2"/>
    <w:rsid w:val="00B44FDC"/>
    <w:rsid w:val="00B63AC1"/>
    <w:rsid w:val="00B653E9"/>
    <w:rsid w:val="00B75022"/>
    <w:rsid w:val="00B777B9"/>
    <w:rsid w:val="00B82F22"/>
    <w:rsid w:val="00B90274"/>
    <w:rsid w:val="00B90FD2"/>
    <w:rsid w:val="00BB5918"/>
    <w:rsid w:val="00BC335F"/>
    <w:rsid w:val="00BC4CF1"/>
    <w:rsid w:val="00BD5FC0"/>
    <w:rsid w:val="00BE4AA8"/>
    <w:rsid w:val="00BF2C11"/>
    <w:rsid w:val="00BF3A41"/>
    <w:rsid w:val="00BF5511"/>
    <w:rsid w:val="00C07BDA"/>
    <w:rsid w:val="00C12811"/>
    <w:rsid w:val="00C2122E"/>
    <w:rsid w:val="00C66372"/>
    <w:rsid w:val="00C71DAF"/>
    <w:rsid w:val="00C859B1"/>
    <w:rsid w:val="00C85FE5"/>
    <w:rsid w:val="00C93546"/>
    <w:rsid w:val="00C97BFE"/>
    <w:rsid w:val="00CA4CED"/>
    <w:rsid w:val="00CB1069"/>
    <w:rsid w:val="00CB5483"/>
    <w:rsid w:val="00CC7C12"/>
    <w:rsid w:val="00CD248F"/>
    <w:rsid w:val="00CD34FD"/>
    <w:rsid w:val="00CE13FC"/>
    <w:rsid w:val="00CE16F1"/>
    <w:rsid w:val="00CE7EC7"/>
    <w:rsid w:val="00D026C9"/>
    <w:rsid w:val="00D03A8A"/>
    <w:rsid w:val="00D13E45"/>
    <w:rsid w:val="00D17C67"/>
    <w:rsid w:val="00D17EDF"/>
    <w:rsid w:val="00D26F6C"/>
    <w:rsid w:val="00D75182"/>
    <w:rsid w:val="00D770D4"/>
    <w:rsid w:val="00D84B8A"/>
    <w:rsid w:val="00D85678"/>
    <w:rsid w:val="00DA7452"/>
    <w:rsid w:val="00DB00F2"/>
    <w:rsid w:val="00DE209E"/>
    <w:rsid w:val="00DE6736"/>
    <w:rsid w:val="00DF6BCD"/>
    <w:rsid w:val="00E11EFA"/>
    <w:rsid w:val="00E2494C"/>
    <w:rsid w:val="00E25EAD"/>
    <w:rsid w:val="00E311A3"/>
    <w:rsid w:val="00E90D52"/>
    <w:rsid w:val="00EA152A"/>
    <w:rsid w:val="00EA1F8C"/>
    <w:rsid w:val="00EB0DAE"/>
    <w:rsid w:val="00EB5BCD"/>
    <w:rsid w:val="00EC024A"/>
    <w:rsid w:val="00EC32C2"/>
    <w:rsid w:val="00EC54CE"/>
    <w:rsid w:val="00ED006B"/>
    <w:rsid w:val="00ED561E"/>
    <w:rsid w:val="00EE05A6"/>
    <w:rsid w:val="00EF3705"/>
    <w:rsid w:val="00EF774B"/>
    <w:rsid w:val="00EF7E04"/>
    <w:rsid w:val="00F047AA"/>
    <w:rsid w:val="00F052BC"/>
    <w:rsid w:val="00F3260E"/>
    <w:rsid w:val="00F375EB"/>
    <w:rsid w:val="00F43757"/>
    <w:rsid w:val="00F44025"/>
    <w:rsid w:val="00F678BD"/>
    <w:rsid w:val="00F75920"/>
    <w:rsid w:val="00F858FD"/>
    <w:rsid w:val="00F94838"/>
    <w:rsid w:val="00F95086"/>
    <w:rsid w:val="00FA66B8"/>
    <w:rsid w:val="00FC32ED"/>
    <w:rsid w:val="00FC4758"/>
    <w:rsid w:val="00FC4D16"/>
    <w:rsid w:val="00FD47F9"/>
    <w:rsid w:val="00FE0CEB"/>
    <w:rsid w:val="00FE1A0F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B11B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Address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6F6686"/>
    <w:rPr>
      <w:i/>
      <w:iCs/>
    </w:rPr>
  </w:style>
  <w:style w:type="paragraph" w:styleId="IndirizzoHTML">
    <w:name w:val="HTML Address"/>
    <w:basedOn w:val="Normale"/>
    <w:link w:val="IndirizzoHTMLCarattere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IndirizzoHTMLCarattere">
    <w:name w:val="Indirizzo HTML Carattere"/>
    <w:link w:val="IndirizzoHTML"/>
    <w:uiPriority w:val="99"/>
    <w:rsid w:val="006F6686"/>
    <w:rPr>
      <w:rFonts w:ascii="Times" w:hAnsi="Times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Address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6F6686"/>
    <w:rPr>
      <w:i/>
      <w:iCs/>
    </w:rPr>
  </w:style>
  <w:style w:type="paragraph" w:styleId="IndirizzoHTML">
    <w:name w:val="HTML Address"/>
    <w:basedOn w:val="Normale"/>
    <w:link w:val="IndirizzoHTMLCarattere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IndirizzoHTMLCarattere">
    <w:name w:val="Indirizzo HTML Carattere"/>
    <w:link w:val="IndirizzoHTML"/>
    <w:uiPriority w:val="99"/>
    <w:rsid w:val="006F6686"/>
    <w:rPr>
      <w:rFonts w:ascii="Times" w:hAnsi="Time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laspina@operalaborator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.caverni@operalaborator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acampa@operalaboratori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339C0A-1988-4CA1-90CC-4C8B8B6F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Rossi</vt:lpstr>
      <vt:lpstr>Mario Rossi</vt:lpstr>
    </vt:vector>
  </TitlesOfParts>
  <Company>Luxottica</Company>
  <LinksUpToDate>false</LinksUpToDate>
  <CharactersWithSpaces>6534</CharactersWithSpaces>
  <SharedDoc>false</SharedDoc>
  <HLinks>
    <vt:vector size="18" baseType="variant">
      <vt:variant>
        <vt:i4>655458</vt:i4>
      </vt:variant>
      <vt:variant>
        <vt:i4>9</vt:i4>
      </vt:variant>
      <vt:variant>
        <vt:i4>0</vt:i4>
      </vt:variant>
      <vt:variant>
        <vt:i4>5</vt:i4>
      </vt:variant>
      <vt:variant>
        <vt:lpwstr>mailto:s.laspina@operalaboratori.com</vt:lpwstr>
      </vt:variant>
      <vt:variant>
        <vt:lpwstr/>
      </vt:variant>
      <vt:variant>
        <vt:i4>458871</vt:i4>
      </vt:variant>
      <vt:variant>
        <vt:i4>6</vt:i4>
      </vt:variant>
      <vt:variant>
        <vt:i4>0</vt:i4>
      </vt:variant>
      <vt:variant>
        <vt:i4>5</vt:i4>
      </vt:variant>
      <vt:variant>
        <vt:lpwstr>mailto:g.caverni@operalaboratori.com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mailto:a.acampa@operalaboratori.com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*</dc:creator>
  <cp:lastModifiedBy>Patrizia Naldini</cp:lastModifiedBy>
  <cp:revision>2</cp:revision>
  <cp:lastPrinted>2018-05-28T10:18:00Z</cp:lastPrinted>
  <dcterms:created xsi:type="dcterms:W3CDTF">2018-05-28T10:18:00Z</dcterms:created>
  <dcterms:modified xsi:type="dcterms:W3CDTF">2018-05-28T10:18:00Z</dcterms:modified>
</cp:coreProperties>
</file>