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95" w:rsidRDefault="00864F95" w:rsidP="00B34E91">
      <w:pPr>
        <w:spacing w:line="276" w:lineRule="auto"/>
        <w:rPr>
          <w:rFonts w:ascii="Verdana" w:hAnsi="Verdana"/>
          <w:b/>
        </w:rPr>
      </w:pPr>
    </w:p>
    <w:p w:rsidR="00E129A0" w:rsidRDefault="000F0F91" w:rsidP="00E129A0">
      <w:pPr>
        <w:rPr>
          <w:rFonts w:ascii="Verdana" w:hAnsi="Verdana" w:cs="Times"/>
          <w:szCs w:val="22"/>
          <w:lang w:val="en-US"/>
        </w:rPr>
      </w:pPr>
      <w:r>
        <w:rPr>
          <w:rFonts w:ascii="Verdana" w:hAnsi="Verdana" w:cs="Times"/>
          <w:szCs w:val="22"/>
          <w:lang w:val="en-US"/>
        </w:rPr>
        <w:t xml:space="preserve">Firenze, </w:t>
      </w:r>
      <w:r w:rsidR="00374850">
        <w:rPr>
          <w:rFonts w:ascii="Verdana" w:hAnsi="Verdana" w:cs="Times"/>
          <w:szCs w:val="22"/>
          <w:lang w:val="en-US"/>
        </w:rPr>
        <w:t>11</w:t>
      </w:r>
      <w:r w:rsidR="00E129A0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E129A0">
        <w:rPr>
          <w:rFonts w:ascii="Verdana" w:hAnsi="Verdana" w:cs="Times"/>
          <w:szCs w:val="22"/>
          <w:lang w:val="en-US"/>
        </w:rPr>
        <w:t>ottobre</w:t>
      </w:r>
      <w:proofErr w:type="spellEnd"/>
      <w:r w:rsidR="00E129A0">
        <w:rPr>
          <w:rFonts w:ascii="Verdana" w:hAnsi="Verdana" w:cs="Times"/>
          <w:szCs w:val="22"/>
          <w:lang w:val="en-US"/>
        </w:rPr>
        <w:t xml:space="preserve"> 2018</w:t>
      </w:r>
    </w:p>
    <w:p w:rsidR="00374850" w:rsidRDefault="00374850" w:rsidP="00E129A0">
      <w:pPr>
        <w:rPr>
          <w:rFonts w:ascii="Verdana" w:hAnsi="Verdana" w:cs="Times"/>
          <w:szCs w:val="22"/>
          <w:lang w:val="en-US"/>
        </w:rPr>
      </w:pPr>
    </w:p>
    <w:p w:rsidR="00374850" w:rsidRDefault="00142F58" w:rsidP="00E129A0">
      <w:pPr>
        <w:rPr>
          <w:rFonts w:ascii="Verdana" w:hAnsi="Verdana" w:cs="Times"/>
          <w:b/>
          <w:szCs w:val="22"/>
          <w:lang w:val="en-US"/>
        </w:rPr>
      </w:pPr>
      <w:r w:rsidRPr="00142F58">
        <w:rPr>
          <w:rFonts w:ascii="Verdana" w:hAnsi="Verdana" w:cs="Times"/>
          <w:b/>
          <w:szCs w:val="22"/>
          <w:lang w:val="en-US"/>
        </w:rPr>
        <w:t xml:space="preserve">IMPORTANTE ACQUISIZIONE DELLE GALLERIE DEGLI UFFIZI: </w:t>
      </w:r>
      <w:r>
        <w:rPr>
          <w:rFonts w:ascii="Verdana" w:hAnsi="Verdana" w:cs="Times"/>
          <w:b/>
          <w:szCs w:val="22"/>
          <w:lang w:val="en-US"/>
        </w:rPr>
        <w:t xml:space="preserve">IL DIPINTO </w:t>
      </w:r>
      <w:r w:rsidR="00374850">
        <w:rPr>
          <w:rFonts w:ascii="Verdana" w:hAnsi="Verdana" w:cs="Times"/>
          <w:b/>
          <w:i/>
          <w:szCs w:val="22"/>
          <w:lang w:val="en-US"/>
        </w:rPr>
        <w:t>EVA TENTATA DAL SERPENTE</w:t>
      </w:r>
      <w:r w:rsidR="006A7F12">
        <w:rPr>
          <w:rFonts w:ascii="Verdana" w:hAnsi="Verdana" w:cs="Times"/>
          <w:b/>
          <w:szCs w:val="22"/>
          <w:lang w:val="en-US"/>
        </w:rPr>
        <w:t xml:space="preserve"> DI GI</w:t>
      </w:r>
      <w:r w:rsidR="000E26A5">
        <w:rPr>
          <w:rFonts w:ascii="Verdana" w:hAnsi="Verdana" w:cs="Times"/>
          <w:b/>
          <w:szCs w:val="22"/>
          <w:lang w:val="en-US"/>
        </w:rPr>
        <w:t>USEPPE</w:t>
      </w:r>
      <w:r w:rsidR="006A7F12">
        <w:rPr>
          <w:rFonts w:ascii="Verdana" w:hAnsi="Verdana" w:cs="Times"/>
          <w:b/>
          <w:szCs w:val="22"/>
          <w:lang w:val="en-US"/>
        </w:rPr>
        <w:t xml:space="preserve"> BE</w:t>
      </w:r>
      <w:r w:rsidR="00374850">
        <w:rPr>
          <w:rFonts w:ascii="Verdana" w:hAnsi="Verdana" w:cs="Times"/>
          <w:b/>
          <w:szCs w:val="22"/>
          <w:lang w:val="en-US"/>
        </w:rPr>
        <w:t>ZZUOLI</w:t>
      </w:r>
      <w:r>
        <w:rPr>
          <w:rFonts w:ascii="Verdana" w:hAnsi="Verdana" w:cs="Times"/>
          <w:b/>
          <w:szCs w:val="22"/>
          <w:lang w:val="en-US"/>
        </w:rPr>
        <w:t xml:space="preserve"> </w:t>
      </w:r>
      <w:r w:rsidR="00374850">
        <w:rPr>
          <w:rFonts w:ascii="Verdana" w:hAnsi="Verdana" w:cs="Times"/>
          <w:b/>
          <w:szCs w:val="22"/>
          <w:lang w:val="en-US"/>
        </w:rPr>
        <w:t xml:space="preserve">ENTRA </w:t>
      </w:r>
      <w:r>
        <w:rPr>
          <w:rFonts w:ascii="Verdana" w:hAnsi="Verdana" w:cs="Times"/>
          <w:b/>
          <w:szCs w:val="22"/>
          <w:lang w:val="en-US"/>
        </w:rPr>
        <w:t>N</w:t>
      </w:r>
      <w:r w:rsidR="00374850">
        <w:rPr>
          <w:rFonts w:ascii="Verdana" w:hAnsi="Verdana" w:cs="Times"/>
          <w:b/>
          <w:szCs w:val="22"/>
          <w:lang w:val="en-US"/>
        </w:rPr>
        <w:t>ELLE COLLEZIONI DELLA GALLERIA D’ARTE MODERNA DI PALAZZO PITTI</w:t>
      </w:r>
    </w:p>
    <w:p w:rsidR="0067545F" w:rsidRDefault="0067545F" w:rsidP="00E129A0">
      <w:pPr>
        <w:rPr>
          <w:rFonts w:ascii="Verdana" w:hAnsi="Verdana" w:cs="Times"/>
          <w:szCs w:val="22"/>
          <w:lang w:val="en-US"/>
        </w:rPr>
      </w:pPr>
    </w:p>
    <w:p w:rsidR="00F30674" w:rsidRPr="0008268C" w:rsidRDefault="009E3769" w:rsidP="00051E85">
      <w:pPr>
        <w:spacing w:after="240"/>
        <w:rPr>
          <w:rFonts w:ascii="Verdana" w:hAnsi="Verdana" w:cs="Times"/>
          <w:szCs w:val="22"/>
          <w:lang w:val="en-US"/>
        </w:rPr>
      </w:pPr>
      <w:proofErr w:type="spellStart"/>
      <w:r>
        <w:rPr>
          <w:rFonts w:ascii="Verdana" w:hAnsi="Verdana" w:cs="Times"/>
          <w:szCs w:val="22"/>
          <w:lang w:val="en-US"/>
        </w:rPr>
        <w:t>Nel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quadro</w:t>
      </w:r>
      <w:proofErr w:type="spellEnd"/>
      <w:r>
        <w:rPr>
          <w:rFonts w:ascii="Verdana" w:hAnsi="Verdana" w:cs="Times"/>
          <w:szCs w:val="22"/>
          <w:lang w:val="en-US"/>
        </w:rPr>
        <w:t xml:space="preserve"> di Gi</w:t>
      </w:r>
      <w:r w:rsidR="000E26A5">
        <w:rPr>
          <w:rFonts w:ascii="Verdana" w:hAnsi="Verdana" w:cs="Times"/>
          <w:szCs w:val="22"/>
          <w:lang w:val="en-US"/>
        </w:rPr>
        <w:t>useppe</w:t>
      </w:r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Bezzuoli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r w:rsidRPr="00E34E5F">
        <w:rPr>
          <w:rFonts w:ascii="Verdana" w:hAnsi="Verdana" w:cs="Times"/>
          <w:b/>
          <w:i/>
          <w:szCs w:val="22"/>
          <w:lang w:val="en-US"/>
        </w:rPr>
        <w:t xml:space="preserve">Eva </w:t>
      </w:r>
      <w:proofErr w:type="spellStart"/>
      <w:r w:rsidRPr="00E34E5F">
        <w:rPr>
          <w:rFonts w:ascii="Verdana" w:hAnsi="Verdana" w:cs="Times"/>
          <w:b/>
          <w:i/>
          <w:szCs w:val="22"/>
          <w:lang w:val="en-US"/>
        </w:rPr>
        <w:t>tentata</w:t>
      </w:r>
      <w:proofErr w:type="spellEnd"/>
      <w:r w:rsidRPr="00E34E5F">
        <w:rPr>
          <w:rFonts w:ascii="Verdana" w:hAnsi="Verdana" w:cs="Times"/>
          <w:b/>
          <w:i/>
          <w:szCs w:val="22"/>
          <w:lang w:val="en-US"/>
        </w:rPr>
        <w:t xml:space="preserve"> </w:t>
      </w:r>
      <w:proofErr w:type="spellStart"/>
      <w:r w:rsidRPr="00E34E5F">
        <w:rPr>
          <w:rFonts w:ascii="Verdana" w:hAnsi="Verdana" w:cs="Times"/>
          <w:b/>
          <w:i/>
          <w:szCs w:val="22"/>
          <w:lang w:val="en-US"/>
        </w:rPr>
        <w:t>dal</w:t>
      </w:r>
      <w:proofErr w:type="spellEnd"/>
      <w:r w:rsidRPr="00E34E5F">
        <w:rPr>
          <w:rFonts w:ascii="Verdana" w:hAnsi="Verdana" w:cs="Times"/>
          <w:b/>
          <w:i/>
          <w:szCs w:val="22"/>
          <w:lang w:val="en-US"/>
        </w:rPr>
        <w:t xml:space="preserve"> </w:t>
      </w:r>
      <w:proofErr w:type="spellStart"/>
      <w:r w:rsidRPr="00E34E5F">
        <w:rPr>
          <w:rFonts w:ascii="Verdana" w:hAnsi="Verdana" w:cs="Times"/>
          <w:b/>
          <w:i/>
          <w:szCs w:val="22"/>
          <w:lang w:val="en-US"/>
        </w:rPr>
        <w:t>Serpente</w:t>
      </w:r>
      <w:proofErr w:type="spellEnd"/>
      <w:r>
        <w:rPr>
          <w:rFonts w:ascii="Verdana" w:hAnsi="Verdana" w:cs="Times"/>
          <w:szCs w:val="22"/>
          <w:lang w:val="en-US"/>
        </w:rPr>
        <w:t xml:space="preserve">, </w:t>
      </w:r>
      <w:proofErr w:type="spellStart"/>
      <w:r>
        <w:rPr>
          <w:rFonts w:ascii="Verdana" w:hAnsi="Verdana" w:cs="Times"/>
          <w:szCs w:val="22"/>
          <w:lang w:val="en-US"/>
        </w:rPr>
        <w:t>i</w:t>
      </w:r>
      <w:r w:rsidR="00F30674" w:rsidRPr="00F30674">
        <w:rPr>
          <w:rFonts w:ascii="Verdana" w:hAnsi="Verdana" w:cs="Times"/>
          <w:szCs w:val="22"/>
          <w:lang w:val="en-US"/>
        </w:rPr>
        <w:t>l</w:t>
      </w:r>
      <w:proofErr w:type="spellEnd"/>
      <w:r w:rsidR="00F30674" w:rsidRP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rettile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r w:rsidR="00F30674" w:rsidRPr="00F30674">
        <w:rPr>
          <w:rFonts w:ascii="Verdana" w:hAnsi="Verdana" w:cs="Times"/>
          <w:szCs w:val="22"/>
          <w:lang w:val="en-US"/>
        </w:rPr>
        <w:t xml:space="preserve">ha </w:t>
      </w:r>
      <w:proofErr w:type="spellStart"/>
      <w:r w:rsidR="00F30674" w:rsidRPr="00F30674">
        <w:rPr>
          <w:rFonts w:ascii="Verdana" w:hAnsi="Verdana" w:cs="Times"/>
          <w:szCs w:val="22"/>
          <w:lang w:val="en-US"/>
        </w:rPr>
        <w:t>denti</w:t>
      </w:r>
      <w:proofErr w:type="spellEnd"/>
      <w:r w:rsidR="00F30674" w:rsidRP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 w:rsidRPr="00F30674">
        <w:rPr>
          <w:rFonts w:ascii="Verdana" w:hAnsi="Verdana" w:cs="Times"/>
          <w:szCs w:val="22"/>
          <w:lang w:val="en-US"/>
        </w:rPr>
        <w:t>aguzzi</w:t>
      </w:r>
      <w:proofErr w:type="spellEnd"/>
      <w:r w:rsidR="00F30674" w:rsidRPr="00F30674">
        <w:rPr>
          <w:rFonts w:ascii="Verdana" w:hAnsi="Verdana" w:cs="Times"/>
          <w:szCs w:val="22"/>
          <w:lang w:val="en-US"/>
        </w:rPr>
        <w:t xml:space="preserve"> e </w:t>
      </w:r>
      <w:proofErr w:type="spellStart"/>
      <w:r w:rsidR="00F30674">
        <w:rPr>
          <w:rFonts w:ascii="Verdana" w:hAnsi="Verdana" w:cs="Times"/>
          <w:szCs w:val="22"/>
          <w:lang w:val="en-US"/>
        </w:rPr>
        <w:t>lucenti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scaglie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dorate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e </w:t>
      </w:r>
      <w:proofErr w:type="spellStart"/>
      <w:r w:rsidR="00F30674">
        <w:rPr>
          <w:rFonts w:ascii="Verdana" w:hAnsi="Verdana" w:cs="Times"/>
          <w:szCs w:val="22"/>
          <w:lang w:val="en-US"/>
        </w:rPr>
        <w:t>verdi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F30674">
        <w:rPr>
          <w:rFonts w:ascii="Verdana" w:hAnsi="Verdana" w:cs="Times"/>
          <w:szCs w:val="22"/>
          <w:lang w:val="en-US"/>
        </w:rPr>
        <w:t>preziose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. Ne </w:t>
      </w:r>
      <w:proofErr w:type="spellStart"/>
      <w:r w:rsidR="00F30674">
        <w:rPr>
          <w:rFonts w:ascii="Verdana" w:hAnsi="Verdana" w:cs="Times"/>
          <w:szCs w:val="22"/>
          <w:lang w:val="en-US"/>
        </w:rPr>
        <w:t>au</w:t>
      </w:r>
      <w:r w:rsidR="0008268C">
        <w:rPr>
          <w:rFonts w:ascii="Verdana" w:hAnsi="Verdana" w:cs="Times"/>
          <w:szCs w:val="22"/>
          <w:lang w:val="en-US"/>
        </w:rPr>
        <w:t>mentano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 la </w:t>
      </w:r>
      <w:proofErr w:type="spellStart"/>
      <w:r w:rsidR="0008268C">
        <w:rPr>
          <w:rFonts w:ascii="Verdana" w:hAnsi="Verdana" w:cs="Times"/>
          <w:szCs w:val="22"/>
          <w:lang w:val="en-US"/>
        </w:rPr>
        <w:t>bellezza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 e </w:t>
      </w:r>
      <w:proofErr w:type="spellStart"/>
      <w:r w:rsidR="0008268C">
        <w:rPr>
          <w:rFonts w:ascii="Verdana" w:hAnsi="Verdana" w:cs="Times"/>
          <w:szCs w:val="22"/>
          <w:lang w:val="en-US"/>
        </w:rPr>
        <w:t>l’inganno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le </w:t>
      </w:r>
      <w:proofErr w:type="spellStart"/>
      <w:r w:rsidR="00F30674">
        <w:rPr>
          <w:rFonts w:ascii="Verdana" w:hAnsi="Verdana" w:cs="Times"/>
          <w:szCs w:val="22"/>
          <w:lang w:val="en-US"/>
        </w:rPr>
        <w:t>sottili</w:t>
      </w:r>
      <w:proofErr w:type="spellEnd"/>
      <w:r w:rsidR="00374850">
        <w:rPr>
          <w:rFonts w:ascii="Verdana" w:hAnsi="Verdana" w:cs="Times"/>
          <w:szCs w:val="22"/>
          <w:lang w:val="en-US"/>
        </w:rPr>
        <w:t xml:space="preserve"> e </w:t>
      </w:r>
      <w:proofErr w:type="spellStart"/>
      <w:r w:rsidR="00374850">
        <w:rPr>
          <w:rFonts w:ascii="Verdana" w:hAnsi="Verdana" w:cs="Times"/>
          <w:szCs w:val="22"/>
          <w:lang w:val="en-US"/>
        </w:rPr>
        <w:t>variopinte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ali</w:t>
      </w:r>
      <w:proofErr w:type="spellEnd"/>
      <w:r>
        <w:rPr>
          <w:rFonts w:ascii="Verdana" w:hAnsi="Verdana" w:cs="Times"/>
          <w:szCs w:val="22"/>
          <w:lang w:val="en-US"/>
        </w:rPr>
        <w:t xml:space="preserve"> quasi di </w:t>
      </w:r>
      <w:proofErr w:type="spellStart"/>
      <w:r>
        <w:rPr>
          <w:rFonts w:ascii="Verdana" w:hAnsi="Verdana" w:cs="Times"/>
          <w:szCs w:val="22"/>
          <w:lang w:val="en-US"/>
        </w:rPr>
        <w:t>farfalla</w:t>
      </w:r>
      <w:proofErr w:type="spellEnd"/>
      <w:r>
        <w:rPr>
          <w:rFonts w:ascii="Verdana" w:hAnsi="Verdana" w:cs="Times"/>
          <w:szCs w:val="22"/>
          <w:lang w:val="en-US"/>
        </w:rPr>
        <w:t>:</w:t>
      </w:r>
      <w:r w:rsidR="00F30674">
        <w:rPr>
          <w:rFonts w:ascii="Verdana" w:hAnsi="Verdana" w:cs="Times"/>
          <w:szCs w:val="22"/>
          <w:lang w:val="en-US"/>
        </w:rPr>
        <w:t xml:space="preserve"> </w:t>
      </w:r>
      <w:r>
        <w:rPr>
          <w:rFonts w:ascii="Verdana" w:hAnsi="Verdana" w:cs="Times"/>
          <w:szCs w:val="22"/>
          <w:lang w:val="en-US"/>
        </w:rPr>
        <w:t xml:space="preserve">la </w:t>
      </w:r>
      <w:proofErr w:type="spellStart"/>
      <w:r>
        <w:rPr>
          <w:rFonts w:ascii="Verdana" w:hAnsi="Verdana" w:cs="Times"/>
          <w:szCs w:val="22"/>
          <w:lang w:val="en-US"/>
        </w:rPr>
        <w:t>tentazione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si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veste</w:t>
      </w:r>
      <w:proofErr w:type="spellEnd"/>
      <w:r>
        <w:rPr>
          <w:rFonts w:ascii="Verdana" w:hAnsi="Verdana" w:cs="Times"/>
          <w:szCs w:val="22"/>
          <w:lang w:val="en-US"/>
        </w:rPr>
        <w:t xml:space="preserve"> di </w:t>
      </w:r>
      <w:proofErr w:type="spellStart"/>
      <w:r>
        <w:rPr>
          <w:rFonts w:ascii="Verdana" w:hAnsi="Verdana" w:cs="Times"/>
          <w:szCs w:val="22"/>
          <w:lang w:val="en-US"/>
        </w:rPr>
        <w:t>una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promessa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accattivante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e </w:t>
      </w:r>
      <w:proofErr w:type="spellStart"/>
      <w:r w:rsidR="00F30674">
        <w:rPr>
          <w:rFonts w:ascii="Verdana" w:hAnsi="Verdana" w:cs="Times"/>
          <w:szCs w:val="22"/>
          <w:lang w:val="en-US"/>
        </w:rPr>
        <w:t>splendente</w:t>
      </w:r>
      <w:proofErr w:type="spellEnd"/>
      <w:r w:rsidR="00F30674">
        <w:rPr>
          <w:rFonts w:ascii="Verdana" w:hAnsi="Verdana" w:cs="Times"/>
          <w:szCs w:val="22"/>
          <w:lang w:val="en-US"/>
        </w:rPr>
        <w:t>.</w:t>
      </w:r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il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centro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della </w:t>
      </w:r>
      <w:proofErr w:type="spellStart"/>
      <w:r w:rsidR="00F30674">
        <w:rPr>
          <w:rFonts w:ascii="Verdana" w:hAnsi="Verdana" w:cs="Times"/>
          <w:szCs w:val="22"/>
          <w:lang w:val="en-US"/>
        </w:rPr>
        <w:t>scena</w:t>
      </w:r>
      <w:proofErr w:type="spellEnd"/>
      <w:r>
        <w:rPr>
          <w:rFonts w:ascii="Verdana" w:hAnsi="Verdana" w:cs="Times"/>
          <w:szCs w:val="22"/>
          <w:lang w:val="en-US"/>
        </w:rPr>
        <w:t xml:space="preserve"> è</w:t>
      </w:r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tutto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occupato</w:t>
      </w:r>
      <w:proofErr w:type="spellEnd"/>
      <w:r>
        <w:rPr>
          <w:rFonts w:ascii="Verdana" w:hAnsi="Verdana" w:cs="Times"/>
          <w:szCs w:val="22"/>
          <w:lang w:val="en-US"/>
        </w:rPr>
        <w:t xml:space="preserve"> da Eva, </w:t>
      </w:r>
      <w:proofErr w:type="spellStart"/>
      <w:r>
        <w:rPr>
          <w:rFonts w:ascii="Verdana" w:hAnsi="Verdana" w:cs="Times"/>
          <w:szCs w:val="22"/>
          <w:lang w:val="en-US"/>
        </w:rPr>
        <w:t>nel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trionfo</w:t>
      </w:r>
      <w:proofErr w:type="spellEnd"/>
      <w:r>
        <w:rPr>
          <w:rFonts w:ascii="Verdana" w:hAnsi="Verdana" w:cs="Times"/>
          <w:szCs w:val="22"/>
          <w:lang w:val="en-US"/>
        </w:rPr>
        <w:t xml:space="preserve"> della </w:t>
      </w:r>
      <w:proofErr w:type="spellStart"/>
      <w:r w:rsidR="00F30674">
        <w:rPr>
          <w:rFonts w:ascii="Verdana" w:hAnsi="Verdana" w:cs="Times"/>
          <w:szCs w:val="22"/>
          <w:lang w:val="en-US"/>
        </w:rPr>
        <w:t>sua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giovane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e </w:t>
      </w:r>
      <w:proofErr w:type="spellStart"/>
      <w:r w:rsidR="00F30674">
        <w:rPr>
          <w:rFonts w:ascii="Verdana" w:hAnsi="Verdana" w:cs="Times"/>
          <w:szCs w:val="22"/>
          <w:lang w:val="en-US"/>
        </w:rPr>
        <w:t>generosa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nudità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, </w:t>
      </w:r>
      <w:proofErr w:type="spellStart"/>
      <w:r>
        <w:rPr>
          <w:rFonts w:ascii="Verdana" w:hAnsi="Verdana" w:cs="Times"/>
          <w:szCs w:val="22"/>
          <w:lang w:val="en-US"/>
        </w:rPr>
        <w:t>che</w:t>
      </w:r>
      <w:proofErr w:type="spellEnd"/>
      <w:r>
        <w:rPr>
          <w:rFonts w:ascii="Verdana" w:hAnsi="Verdana" w:cs="Times"/>
          <w:szCs w:val="22"/>
          <w:lang w:val="en-US"/>
        </w:rPr>
        <w:t xml:space="preserve"> con</w:t>
      </w:r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gesto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molle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afferra</w:t>
      </w:r>
      <w:proofErr w:type="spellEnd"/>
      <w:r>
        <w:rPr>
          <w:rFonts w:ascii="Verdana" w:hAnsi="Verdana" w:cs="Times"/>
          <w:szCs w:val="22"/>
          <w:lang w:val="en-US"/>
        </w:rPr>
        <w:t xml:space="preserve"> la </w:t>
      </w:r>
      <w:proofErr w:type="spellStart"/>
      <w:r>
        <w:rPr>
          <w:rFonts w:ascii="Verdana" w:hAnsi="Verdana" w:cs="Times"/>
          <w:szCs w:val="22"/>
          <w:lang w:val="en-US"/>
        </w:rPr>
        <w:t>mela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mentre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ci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lancia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uno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sguardo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languido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e </w:t>
      </w:r>
      <w:proofErr w:type="spellStart"/>
      <w:r w:rsidR="00F30674">
        <w:rPr>
          <w:rFonts w:ascii="Verdana" w:hAnsi="Verdana" w:cs="Times"/>
          <w:szCs w:val="22"/>
          <w:lang w:val="en-US"/>
        </w:rPr>
        <w:t>complice</w:t>
      </w:r>
      <w:proofErr w:type="spellEnd"/>
      <w:r>
        <w:rPr>
          <w:rFonts w:ascii="Verdana" w:hAnsi="Verdana" w:cs="Times"/>
          <w:szCs w:val="22"/>
          <w:lang w:val="en-US"/>
        </w:rPr>
        <w:t xml:space="preserve">, </w:t>
      </w:r>
      <w:proofErr w:type="spellStart"/>
      <w:r>
        <w:rPr>
          <w:rFonts w:ascii="Verdana" w:hAnsi="Verdana" w:cs="Times"/>
          <w:szCs w:val="22"/>
          <w:lang w:val="en-US"/>
        </w:rPr>
        <w:t>innocente</w:t>
      </w:r>
      <w:proofErr w:type="spellEnd"/>
      <w:r>
        <w:rPr>
          <w:rFonts w:ascii="Verdana" w:hAnsi="Verdana" w:cs="Times"/>
          <w:szCs w:val="22"/>
          <w:lang w:val="en-US"/>
        </w:rPr>
        <w:t xml:space="preserve"> e </w:t>
      </w:r>
      <w:proofErr w:type="spellStart"/>
      <w:r>
        <w:rPr>
          <w:rFonts w:ascii="Verdana" w:hAnsi="Verdana" w:cs="Times"/>
          <w:szCs w:val="22"/>
          <w:lang w:val="en-US"/>
        </w:rPr>
        <w:t>invitante</w:t>
      </w:r>
      <w:proofErr w:type="spellEnd"/>
      <w:r>
        <w:rPr>
          <w:rFonts w:ascii="Verdana" w:hAnsi="Verdana" w:cs="Times"/>
          <w:szCs w:val="22"/>
          <w:lang w:val="en-US"/>
        </w:rPr>
        <w:t xml:space="preserve">, come a </w:t>
      </w:r>
      <w:proofErr w:type="spellStart"/>
      <w:r>
        <w:rPr>
          <w:rFonts w:ascii="Verdana" w:hAnsi="Verdana" w:cs="Times"/>
          <w:szCs w:val="22"/>
          <w:lang w:val="en-US"/>
        </w:rPr>
        <w:t>chiedere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conferma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di un fare </w:t>
      </w:r>
      <w:proofErr w:type="spellStart"/>
      <w:r w:rsidR="00F30674">
        <w:rPr>
          <w:rFonts w:ascii="Verdana" w:hAnsi="Verdana" w:cs="Times"/>
          <w:szCs w:val="22"/>
          <w:lang w:val="en-US"/>
        </w:rPr>
        <w:t>maledetto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. </w:t>
      </w:r>
      <w:r>
        <w:rPr>
          <w:rFonts w:ascii="Verdana" w:hAnsi="Verdana" w:cs="Times"/>
          <w:szCs w:val="22"/>
          <w:lang w:val="en-US"/>
        </w:rPr>
        <w:t xml:space="preserve">Il </w:t>
      </w:r>
      <w:proofErr w:type="spellStart"/>
      <w:r>
        <w:rPr>
          <w:rFonts w:ascii="Verdana" w:hAnsi="Verdana" w:cs="Times"/>
          <w:szCs w:val="22"/>
          <w:lang w:val="en-US"/>
        </w:rPr>
        <w:t>grande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dipinto</w:t>
      </w:r>
      <w:proofErr w:type="spellEnd"/>
      <w:r>
        <w:rPr>
          <w:rFonts w:ascii="Verdana" w:hAnsi="Verdana" w:cs="Times"/>
          <w:szCs w:val="22"/>
          <w:lang w:val="en-US"/>
        </w:rPr>
        <w:t xml:space="preserve"> a olio </w:t>
      </w:r>
      <w:proofErr w:type="spellStart"/>
      <w:r>
        <w:rPr>
          <w:rFonts w:ascii="Verdana" w:hAnsi="Verdana" w:cs="Times"/>
          <w:szCs w:val="22"/>
          <w:lang w:val="en-US"/>
        </w:rPr>
        <w:t>su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tela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del </w:t>
      </w:r>
      <w:proofErr w:type="spellStart"/>
      <w:r w:rsidR="00F30674">
        <w:rPr>
          <w:rFonts w:ascii="Verdana" w:hAnsi="Verdana" w:cs="Times"/>
          <w:szCs w:val="22"/>
          <w:lang w:val="en-US"/>
        </w:rPr>
        <w:t>fiorentino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Bezzuoli</w:t>
      </w:r>
      <w:proofErr w:type="spellEnd"/>
      <w:r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F30674">
        <w:rPr>
          <w:rFonts w:ascii="Verdana" w:hAnsi="Verdana" w:cs="Times"/>
          <w:szCs w:val="22"/>
          <w:lang w:val="en-US"/>
        </w:rPr>
        <w:t>affrescatore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di </w:t>
      </w:r>
      <w:proofErr w:type="spellStart"/>
      <w:r w:rsidR="00F30674">
        <w:rPr>
          <w:rFonts w:ascii="Verdana" w:hAnsi="Verdana" w:cs="Times"/>
          <w:szCs w:val="22"/>
          <w:lang w:val="en-US"/>
        </w:rPr>
        <w:t>soggetti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storici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e </w:t>
      </w:r>
      <w:proofErr w:type="spellStart"/>
      <w:r>
        <w:rPr>
          <w:rFonts w:ascii="Verdana" w:hAnsi="Verdana" w:cs="Times"/>
          <w:szCs w:val="22"/>
          <w:lang w:val="en-US"/>
        </w:rPr>
        <w:t>creatore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r w:rsidR="00F30674">
        <w:rPr>
          <w:rFonts w:ascii="Verdana" w:hAnsi="Verdana" w:cs="Times"/>
          <w:szCs w:val="22"/>
          <w:lang w:val="en-US"/>
        </w:rPr>
        <w:t xml:space="preserve">di </w:t>
      </w:r>
      <w:proofErr w:type="spellStart"/>
      <w:r w:rsidR="005A65C5">
        <w:rPr>
          <w:rFonts w:ascii="Verdana" w:hAnsi="Verdana" w:cs="Times"/>
          <w:szCs w:val="22"/>
          <w:lang w:val="en-US"/>
        </w:rPr>
        <w:t>immagini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romantiche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ed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F30674">
        <w:rPr>
          <w:rFonts w:ascii="Verdana" w:hAnsi="Verdana" w:cs="Times"/>
          <w:szCs w:val="22"/>
          <w:lang w:val="en-US"/>
        </w:rPr>
        <w:t>accademiche</w:t>
      </w:r>
      <w:proofErr w:type="spellEnd"/>
      <w:r>
        <w:rPr>
          <w:rFonts w:ascii="Verdana" w:hAnsi="Verdana" w:cs="Times"/>
          <w:szCs w:val="22"/>
          <w:lang w:val="en-US"/>
        </w:rPr>
        <w:t xml:space="preserve">, è </w:t>
      </w:r>
      <w:proofErr w:type="spellStart"/>
      <w:r>
        <w:rPr>
          <w:rFonts w:ascii="Verdana" w:hAnsi="Verdana" w:cs="Times"/>
          <w:szCs w:val="22"/>
          <w:lang w:val="en-US"/>
        </w:rPr>
        <w:t>stato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acquistato</w:t>
      </w:r>
      <w:proofErr w:type="spellEnd"/>
      <w:r>
        <w:rPr>
          <w:rFonts w:ascii="Verdana" w:hAnsi="Verdana" w:cs="Times"/>
          <w:szCs w:val="22"/>
          <w:lang w:val="en-US"/>
        </w:rPr>
        <w:t xml:space="preserve"> </w:t>
      </w:r>
      <w:proofErr w:type="spellStart"/>
      <w:r>
        <w:rPr>
          <w:rFonts w:ascii="Verdana" w:hAnsi="Verdana" w:cs="Times"/>
          <w:szCs w:val="22"/>
          <w:lang w:val="en-US"/>
        </w:rPr>
        <w:t>dal</w:t>
      </w:r>
      <w:r w:rsidR="00F30674">
        <w:rPr>
          <w:rFonts w:ascii="Verdana" w:hAnsi="Verdana" w:cs="Times"/>
          <w:szCs w:val="22"/>
          <w:lang w:val="en-US"/>
        </w:rPr>
        <w:t>le</w:t>
      </w:r>
      <w:proofErr w:type="spellEnd"/>
      <w:r w:rsidR="00F30674">
        <w:rPr>
          <w:rFonts w:ascii="Verdana" w:hAnsi="Verdana" w:cs="Times"/>
          <w:szCs w:val="22"/>
          <w:lang w:val="en-US"/>
        </w:rPr>
        <w:t xml:space="preserve"> Gallerie degli Uffizi </w:t>
      </w:r>
      <w:r w:rsidR="00142F58">
        <w:rPr>
          <w:rFonts w:ascii="Verdana" w:hAnsi="Verdana" w:cs="Times"/>
          <w:szCs w:val="22"/>
          <w:lang w:val="en-US"/>
        </w:rPr>
        <w:t xml:space="preserve">per la Galleria </w:t>
      </w:r>
      <w:proofErr w:type="spellStart"/>
      <w:r w:rsidR="00142F58">
        <w:rPr>
          <w:rFonts w:ascii="Verdana" w:hAnsi="Verdana" w:cs="Times"/>
          <w:szCs w:val="22"/>
          <w:lang w:val="en-US"/>
        </w:rPr>
        <w:t>d’arte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142F58">
        <w:rPr>
          <w:rFonts w:ascii="Verdana" w:hAnsi="Verdana" w:cs="Times"/>
          <w:szCs w:val="22"/>
          <w:lang w:val="en-US"/>
        </w:rPr>
        <w:t>m</w:t>
      </w:r>
      <w:r w:rsidR="007B012B">
        <w:rPr>
          <w:rFonts w:ascii="Verdana" w:hAnsi="Verdana" w:cs="Times"/>
          <w:szCs w:val="22"/>
          <w:lang w:val="en-US"/>
        </w:rPr>
        <w:t>oderna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 di Palazzo </w:t>
      </w:r>
      <w:proofErr w:type="spellStart"/>
      <w:r w:rsidR="007B012B">
        <w:rPr>
          <w:rFonts w:ascii="Verdana" w:hAnsi="Verdana" w:cs="Times"/>
          <w:szCs w:val="22"/>
          <w:lang w:val="en-US"/>
        </w:rPr>
        <w:t>Pitti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, </w:t>
      </w:r>
      <w:r w:rsidR="007B012B">
        <w:rPr>
          <w:rFonts w:ascii="Verdana" w:hAnsi="Verdana" w:cs="Times"/>
          <w:szCs w:val="22"/>
          <w:lang w:val="en-US"/>
        </w:rPr>
        <w:t xml:space="preserve">ma dove </w:t>
      </w:r>
      <w:proofErr w:type="spellStart"/>
      <w:r w:rsidR="007B012B">
        <w:rPr>
          <w:rFonts w:ascii="Verdana" w:hAnsi="Verdana" w:cs="Times"/>
          <w:szCs w:val="22"/>
          <w:lang w:val="en-US"/>
        </w:rPr>
        <w:t>sarà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szCs w:val="22"/>
          <w:lang w:val="en-US"/>
        </w:rPr>
        <w:t>visibile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szCs w:val="22"/>
          <w:lang w:val="en-US"/>
        </w:rPr>
        <w:t>dalla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 primavera </w:t>
      </w:r>
      <w:proofErr w:type="spellStart"/>
      <w:r w:rsidR="007B012B">
        <w:rPr>
          <w:rFonts w:ascii="Verdana" w:hAnsi="Verdana" w:cs="Times"/>
          <w:szCs w:val="22"/>
          <w:lang w:val="en-US"/>
        </w:rPr>
        <w:t>prossima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. </w:t>
      </w:r>
      <w:proofErr w:type="spellStart"/>
      <w:r w:rsidR="007B012B">
        <w:rPr>
          <w:rFonts w:ascii="Verdana" w:hAnsi="Verdana" w:cs="Times"/>
          <w:szCs w:val="22"/>
          <w:lang w:val="en-US"/>
        </w:rPr>
        <w:t>Intanto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7B012B">
        <w:rPr>
          <w:rFonts w:ascii="Verdana" w:hAnsi="Verdana" w:cs="Times"/>
          <w:szCs w:val="22"/>
          <w:lang w:val="en-US"/>
        </w:rPr>
        <w:t>dal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 </w:t>
      </w:r>
      <w:r w:rsidR="0008268C">
        <w:rPr>
          <w:rFonts w:ascii="Verdana" w:hAnsi="Verdana" w:cs="Times"/>
          <w:szCs w:val="22"/>
          <w:lang w:val="en-US"/>
        </w:rPr>
        <w:t xml:space="preserve">26 </w:t>
      </w:r>
      <w:proofErr w:type="spellStart"/>
      <w:r w:rsidR="0008268C">
        <w:rPr>
          <w:rFonts w:ascii="Verdana" w:hAnsi="Verdana" w:cs="Times"/>
          <w:szCs w:val="22"/>
          <w:lang w:val="en-US"/>
        </w:rPr>
        <w:t>ottobre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8268C">
        <w:rPr>
          <w:rFonts w:ascii="Verdana" w:hAnsi="Verdana" w:cs="Times"/>
          <w:szCs w:val="22"/>
          <w:lang w:val="en-US"/>
        </w:rPr>
        <w:t>fin</w:t>
      </w:r>
      <w:r w:rsidR="007B012B">
        <w:rPr>
          <w:rFonts w:ascii="Verdana" w:hAnsi="Verdana" w:cs="Times"/>
          <w:szCs w:val="22"/>
          <w:lang w:val="en-US"/>
        </w:rPr>
        <w:t>o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 al 17 </w:t>
      </w:r>
      <w:proofErr w:type="spellStart"/>
      <w:r w:rsidR="007B012B">
        <w:rPr>
          <w:rFonts w:ascii="Verdana" w:hAnsi="Verdana" w:cs="Times"/>
          <w:szCs w:val="22"/>
          <w:lang w:val="en-US"/>
        </w:rPr>
        <w:t>marzo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 2019, </w:t>
      </w:r>
      <w:proofErr w:type="spellStart"/>
      <w:r w:rsidR="007B012B">
        <w:rPr>
          <w:rFonts w:ascii="Verdana" w:hAnsi="Verdana" w:cs="Times"/>
          <w:szCs w:val="22"/>
          <w:lang w:val="en-US"/>
        </w:rPr>
        <w:t>sarà</w:t>
      </w:r>
      <w:proofErr w:type="spellEnd"/>
      <w:r w:rsidR="007B012B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szCs w:val="22"/>
          <w:lang w:val="en-US"/>
        </w:rPr>
        <w:t>esposto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8268C">
        <w:rPr>
          <w:rFonts w:ascii="Verdana" w:hAnsi="Verdana" w:cs="Times"/>
          <w:szCs w:val="22"/>
          <w:lang w:val="en-US"/>
        </w:rPr>
        <w:t>nella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 mostra </w:t>
      </w:r>
      <w:proofErr w:type="spellStart"/>
      <w:r w:rsidR="0008268C">
        <w:rPr>
          <w:rFonts w:ascii="Verdana" w:hAnsi="Verdana" w:cs="Times"/>
          <w:i/>
          <w:szCs w:val="22"/>
          <w:lang w:val="en-US"/>
        </w:rPr>
        <w:t>Romanticismo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8268C">
        <w:rPr>
          <w:rFonts w:ascii="Verdana" w:hAnsi="Verdana" w:cs="Times"/>
          <w:szCs w:val="22"/>
          <w:lang w:val="en-US"/>
        </w:rPr>
        <w:t>organizzata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8268C">
        <w:rPr>
          <w:rFonts w:ascii="Verdana" w:hAnsi="Verdana" w:cs="Times"/>
          <w:szCs w:val="22"/>
          <w:lang w:val="en-US"/>
        </w:rPr>
        <w:t>dalle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 </w:t>
      </w:r>
      <w:r w:rsidR="0008268C">
        <w:rPr>
          <w:rFonts w:ascii="Verdana" w:hAnsi="Verdana" w:cs="Times"/>
          <w:i/>
          <w:szCs w:val="22"/>
          <w:lang w:val="en-US"/>
        </w:rPr>
        <w:t xml:space="preserve">Gallerie </w:t>
      </w:r>
      <w:proofErr w:type="spellStart"/>
      <w:r w:rsidR="0008268C">
        <w:rPr>
          <w:rFonts w:ascii="Verdana" w:hAnsi="Verdana" w:cs="Times"/>
          <w:i/>
          <w:szCs w:val="22"/>
          <w:lang w:val="en-US"/>
        </w:rPr>
        <w:t>d’Italia</w:t>
      </w:r>
      <w:proofErr w:type="spellEnd"/>
      <w:r w:rsidR="0008268C">
        <w:rPr>
          <w:rFonts w:ascii="Verdana" w:hAnsi="Verdana" w:cs="Times"/>
          <w:szCs w:val="22"/>
          <w:lang w:val="en-US"/>
        </w:rPr>
        <w:t xml:space="preserve"> a Milano.</w:t>
      </w:r>
    </w:p>
    <w:p w:rsidR="00E34E5F" w:rsidRPr="00E34E5F" w:rsidRDefault="00F30674" w:rsidP="00E34E5F">
      <w:pPr>
        <w:pStyle w:val="Titolo1"/>
        <w:spacing w:before="0" w:beforeAutospacing="0" w:after="240" w:afterAutospacing="0" w:line="360" w:lineRule="auto"/>
        <w:rPr>
          <w:rFonts w:ascii="Verdana" w:hAnsi="Verdana"/>
          <w:b w:val="0"/>
          <w:color w:val="000000"/>
          <w:sz w:val="22"/>
          <w:szCs w:val="22"/>
        </w:rPr>
      </w:pPr>
      <w:proofErr w:type="spellStart"/>
      <w:r w:rsidRPr="0060506C">
        <w:rPr>
          <w:rFonts w:ascii="Verdana" w:hAnsi="Verdana" w:cs="Times"/>
          <w:b w:val="0"/>
          <w:sz w:val="22"/>
          <w:szCs w:val="22"/>
          <w:lang w:val="en-US"/>
        </w:rPr>
        <w:t>Sette</w:t>
      </w:r>
      <w:proofErr w:type="spellEnd"/>
      <w:r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Pr="0060506C">
        <w:rPr>
          <w:rFonts w:ascii="Verdana" w:hAnsi="Verdana" w:cs="Times"/>
          <w:b w:val="0"/>
          <w:sz w:val="22"/>
          <w:szCs w:val="22"/>
          <w:lang w:val="en-US"/>
        </w:rPr>
        <w:t>anni</w:t>
      </w:r>
      <w:proofErr w:type="spellEnd"/>
      <w:r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Pr="0060506C">
        <w:rPr>
          <w:rFonts w:ascii="Verdana" w:hAnsi="Verdana" w:cs="Times"/>
          <w:b w:val="0"/>
          <w:sz w:val="22"/>
          <w:szCs w:val="22"/>
          <w:lang w:val="en-US"/>
        </w:rPr>
        <w:t>intercorrono</w:t>
      </w:r>
      <w:proofErr w:type="spellEnd"/>
      <w:r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Pr="0060506C">
        <w:rPr>
          <w:rFonts w:ascii="Verdana" w:hAnsi="Verdana" w:cs="Times"/>
          <w:b w:val="0"/>
          <w:sz w:val="22"/>
          <w:szCs w:val="22"/>
          <w:lang w:val="en-US"/>
        </w:rPr>
        <w:t>fra</w:t>
      </w:r>
      <w:proofErr w:type="spellEnd"/>
      <w:r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il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disegno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preparatorio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,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conservato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a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Londra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, del 1846, e </w:t>
      </w:r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la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realizzazione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pittorica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r w:rsidR="006A7F12" w:rsidRPr="0060506C">
        <w:rPr>
          <w:rFonts w:ascii="Verdana" w:hAnsi="Verdana" w:cs="Times"/>
          <w:b w:val="0"/>
          <w:sz w:val="22"/>
          <w:szCs w:val="22"/>
          <w:lang w:val="en-US"/>
        </w:rPr>
        <w:t>del</w:t>
      </w:r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r w:rsidR="006A7F12" w:rsidRPr="0060506C">
        <w:rPr>
          <w:rFonts w:ascii="Verdana" w:hAnsi="Verdana" w:cs="Times"/>
          <w:b w:val="0"/>
          <w:sz w:val="22"/>
          <w:szCs w:val="22"/>
          <w:lang w:val="en-US"/>
        </w:rPr>
        <w:t>1853</w:t>
      </w:r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: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dunque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una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lunga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gestazione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probabilmente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da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imputare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alla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mancanza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di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una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commissione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ufficiale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dell’opera</w:t>
      </w:r>
      <w:proofErr w:type="spellEnd"/>
      <w:r w:rsidR="00611174" w:rsidRPr="0060506C">
        <w:rPr>
          <w:rFonts w:ascii="Verdana" w:hAnsi="Verdana" w:cs="Times"/>
          <w:b w:val="0"/>
          <w:sz w:val="22"/>
          <w:szCs w:val="22"/>
          <w:lang w:val="en-US"/>
        </w:rPr>
        <w:t>.</w:t>
      </w:r>
      <w:r w:rsidR="006F5728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Il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quadro</w:t>
      </w:r>
      <w:proofErr w:type="spellEnd"/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>,</w:t>
      </w:r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rimasto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nello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studio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dell’artista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fino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alla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sua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morte</w:t>
      </w:r>
      <w:proofErr w:type="spellEnd"/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>,</w:t>
      </w:r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era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ben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noto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alla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critica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ottocentesca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,</w:t>
      </w:r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>ed</w:t>
      </w:r>
      <w:proofErr w:type="spellEnd"/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>ebbe</w:t>
      </w:r>
      <w:proofErr w:type="spellEnd"/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la </w:t>
      </w:r>
      <w:proofErr w:type="spellStart"/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>sua</w:t>
      </w:r>
      <w:proofErr w:type="spellEnd"/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AB35B3" w:rsidRPr="0013226E">
        <w:rPr>
          <w:rFonts w:ascii="Verdana" w:hAnsi="Verdana" w:cs="Times"/>
          <w:sz w:val="22"/>
          <w:szCs w:val="22"/>
          <w:lang w:val="en-US"/>
        </w:rPr>
        <w:t>massima</w:t>
      </w:r>
      <w:proofErr w:type="spellEnd"/>
      <w:r w:rsidR="00AB35B3" w:rsidRPr="0013226E">
        <w:rPr>
          <w:rFonts w:ascii="Verdana" w:hAnsi="Verdana" w:cs="Times"/>
          <w:sz w:val="22"/>
          <w:szCs w:val="22"/>
          <w:lang w:val="en-US"/>
        </w:rPr>
        <w:t xml:space="preserve"> </w:t>
      </w:r>
      <w:proofErr w:type="spellStart"/>
      <w:r w:rsidR="00AB35B3" w:rsidRPr="0013226E">
        <w:rPr>
          <w:rFonts w:ascii="Verdana" w:hAnsi="Verdana" w:cs="Times"/>
          <w:sz w:val="22"/>
          <w:szCs w:val="22"/>
          <w:lang w:val="en-US"/>
        </w:rPr>
        <w:t>celebrità</w:t>
      </w:r>
      <w:proofErr w:type="spellEnd"/>
      <w:r w:rsidR="00AB35B3" w:rsidRPr="0013226E">
        <w:rPr>
          <w:rFonts w:ascii="Verdana" w:hAnsi="Verdana" w:cs="Times"/>
          <w:sz w:val="22"/>
          <w:szCs w:val="22"/>
          <w:lang w:val="en-US"/>
        </w:rPr>
        <w:t xml:space="preserve"> </w:t>
      </w:r>
      <w:proofErr w:type="spellStart"/>
      <w:r w:rsidR="00AB35B3" w:rsidRPr="0013226E">
        <w:rPr>
          <w:rFonts w:ascii="Verdana" w:hAnsi="Verdana" w:cs="Times"/>
          <w:sz w:val="22"/>
          <w:szCs w:val="22"/>
          <w:lang w:val="en-US"/>
        </w:rPr>
        <w:t>all’Esposizione</w:t>
      </w:r>
      <w:proofErr w:type="spellEnd"/>
      <w:r w:rsidR="00AB35B3" w:rsidRPr="0013226E">
        <w:rPr>
          <w:rFonts w:ascii="Verdana" w:hAnsi="Verdana" w:cs="Times"/>
          <w:sz w:val="22"/>
          <w:szCs w:val="22"/>
          <w:lang w:val="en-US"/>
        </w:rPr>
        <w:t xml:space="preserve"> </w:t>
      </w:r>
      <w:proofErr w:type="spellStart"/>
      <w:r w:rsidR="006A7F12" w:rsidRPr="0013226E">
        <w:rPr>
          <w:rFonts w:ascii="Verdana" w:hAnsi="Verdana" w:cs="Times"/>
          <w:sz w:val="22"/>
          <w:szCs w:val="22"/>
          <w:lang w:val="en-US"/>
        </w:rPr>
        <w:t>Universale</w:t>
      </w:r>
      <w:proofErr w:type="spellEnd"/>
      <w:r w:rsidR="00AB35B3" w:rsidRPr="0013226E">
        <w:rPr>
          <w:rFonts w:ascii="Verdana" w:hAnsi="Verdana" w:cs="Times"/>
          <w:sz w:val="22"/>
          <w:szCs w:val="22"/>
          <w:lang w:val="en-US"/>
        </w:rPr>
        <w:t xml:space="preserve"> di </w:t>
      </w:r>
      <w:proofErr w:type="spellStart"/>
      <w:r w:rsidR="00AB35B3" w:rsidRPr="0013226E">
        <w:rPr>
          <w:rFonts w:ascii="Verdana" w:hAnsi="Verdana" w:cs="Times"/>
          <w:sz w:val="22"/>
          <w:szCs w:val="22"/>
          <w:lang w:val="en-US"/>
        </w:rPr>
        <w:t>Pa</w:t>
      </w:r>
      <w:r w:rsidR="0060506C" w:rsidRPr="0013226E">
        <w:rPr>
          <w:rFonts w:ascii="Verdana" w:hAnsi="Verdana" w:cs="Times"/>
          <w:sz w:val="22"/>
          <w:szCs w:val="22"/>
          <w:lang w:val="en-US"/>
        </w:rPr>
        <w:t>rigi</w:t>
      </w:r>
      <w:proofErr w:type="spellEnd"/>
      <w:r w:rsidR="0060506C" w:rsidRPr="0013226E">
        <w:rPr>
          <w:rFonts w:ascii="Verdana" w:hAnsi="Verdana" w:cs="Times"/>
          <w:sz w:val="22"/>
          <w:szCs w:val="22"/>
          <w:lang w:val="en-US"/>
        </w:rPr>
        <w:t xml:space="preserve"> del 1855</w:t>
      </w:r>
      <w:r w:rsidR="0060506C">
        <w:rPr>
          <w:rFonts w:ascii="Verdana" w:hAnsi="Verdana" w:cs="Times"/>
          <w:b w:val="0"/>
          <w:sz w:val="22"/>
          <w:szCs w:val="22"/>
          <w:lang w:val="en-US"/>
        </w:rPr>
        <w:t xml:space="preserve">. </w:t>
      </w:r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Per la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sua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spudorata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verità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,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causò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 w:rsidRPr="0013226E">
        <w:rPr>
          <w:rFonts w:ascii="Verdana" w:hAnsi="Verdana" w:cs="Times"/>
          <w:sz w:val="22"/>
          <w:szCs w:val="22"/>
          <w:lang w:val="en-US"/>
        </w:rPr>
        <w:t>grande</w:t>
      </w:r>
      <w:proofErr w:type="spellEnd"/>
      <w:r w:rsidR="007B012B" w:rsidRPr="0013226E">
        <w:rPr>
          <w:rFonts w:ascii="Verdana" w:hAnsi="Verdana" w:cs="Times"/>
          <w:sz w:val="22"/>
          <w:szCs w:val="22"/>
          <w:lang w:val="en-US"/>
        </w:rPr>
        <w:t xml:space="preserve"> </w:t>
      </w:r>
      <w:proofErr w:type="spellStart"/>
      <w:r w:rsidR="007B012B" w:rsidRPr="0013226E">
        <w:rPr>
          <w:rFonts w:ascii="Verdana" w:hAnsi="Verdana" w:cs="Times"/>
          <w:sz w:val="22"/>
          <w:szCs w:val="22"/>
          <w:lang w:val="en-US"/>
        </w:rPr>
        <w:t>clamore</w:t>
      </w:r>
      <w:proofErr w:type="spellEnd"/>
      <w:r w:rsidR="007B012B" w:rsidRPr="0013226E">
        <w:rPr>
          <w:rFonts w:ascii="Verdana" w:hAnsi="Verdana" w:cs="Times"/>
          <w:sz w:val="22"/>
          <w:szCs w:val="22"/>
          <w:lang w:val="en-US"/>
        </w:rPr>
        <w:t xml:space="preserve"> di </w:t>
      </w:r>
      <w:proofErr w:type="spellStart"/>
      <w:r w:rsidR="007B012B" w:rsidRPr="0013226E">
        <w:rPr>
          <w:rFonts w:ascii="Verdana" w:hAnsi="Verdana" w:cs="Times"/>
          <w:sz w:val="22"/>
          <w:szCs w:val="22"/>
          <w:lang w:val="en-US"/>
        </w:rPr>
        <w:t>pubblico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,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anche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 w:rsidRPr="0060506C">
        <w:rPr>
          <w:rFonts w:ascii="Verdana" w:hAnsi="Verdana" w:cs="Times"/>
          <w:b w:val="0"/>
          <w:sz w:val="22"/>
          <w:szCs w:val="22"/>
          <w:lang w:val="en-US"/>
        </w:rPr>
        <w:t>alla</w:t>
      </w:r>
      <w:proofErr w:type="spellEnd"/>
      <w:r w:rsidR="007B012B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Prima </w:t>
      </w:r>
      <w:proofErr w:type="spellStart"/>
      <w:r w:rsidR="007B012B" w:rsidRPr="0060506C">
        <w:rPr>
          <w:rFonts w:ascii="Verdana" w:hAnsi="Verdana" w:cs="Times"/>
          <w:b w:val="0"/>
          <w:sz w:val="22"/>
          <w:szCs w:val="22"/>
          <w:lang w:val="en-US"/>
        </w:rPr>
        <w:t>Esposizione</w:t>
      </w:r>
      <w:proofErr w:type="spellEnd"/>
      <w:r w:rsidR="007B012B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 w:rsidRPr="0060506C">
        <w:rPr>
          <w:rFonts w:ascii="Verdana" w:hAnsi="Verdana" w:cs="Times"/>
          <w:b w:val="0"/>
          <w:sz w:val="22"/>
          <w:szCs w:val="22"/>
          <w:lang w:val="en-US"/>
        </w:rPr>
        <w:t>Nazionale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tenutasi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r w:rsidR="00AB35B3" w:rsidRPr="0060506C">
        <w:rPr>
          <w:rFonts w:ascii="Verdana" w:hAnsi="Verdana" w:cs="Times"/>
          <w:b w:val="0"/>
          <w:sz w:val="22"/>
          <w:szCs w:val="22"/>
          <w:lang w:val="en-US"/>
        </w:rPr>
        <w:t>a Firenze del 1861</w:t>
      </w:r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. In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città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, fu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ancora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messo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in mostra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nel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r w:rsidR="007B012B">
        <w:rPr>
          <w:rFonts w:ascii="Verdana" w:hAnsi="Verdana" w:cs="Times"/>
          <w:b w:val="0"/>
          <w:sz w:val="22"/>
          <w:szCs w:val="22"/>
          <w:lang w:val="en-US"/>
        </w:rPr>
        <w:lastRenderedPageBreak/>
        <w:t xml:space="preserve">1880, e poi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il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silenzio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, al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punto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che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a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lungo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fu</w:t>
      </w:r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5A65C5" w:rsidRPr="0060506C">
        <w:rPr>
          <w:rFonts w:ascii="Verdana" w:hAnsi="Verdana" w:cs="Times"/>
          <w:b w:val="0"/>
          <w:sz w:val="22"/>
          <w:szCs w:val="22"/>
          <w:lang w:val="en-US"/>
        </w:rPr>
        <w:t>considerato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perduto</w:t>
      </w:r>
      <w:proofErr w:type="spellEnd"/>
      <w:r w:rsidR="00937787" w:rsidRPr="0060506C">
        <w:rPr>
          <w:rFonts w:ascii="Verdana" w:hAnsi="Verdana" w:cs="Times"/>
          <w:b w:val="0"/>
          <w:sz w:val="22"/>
          <w:szCs w:val="22"/>
          <w:lang w:val="en-US"/>
        </w:rPr>
        <w:t>.</w:t>
      </w:r>
      <w:r w:rsidR="005A65C5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r w:rsidR="0060506C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La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riscoperta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moderna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dell’opera</w:t>
      </w:r>
      <w:proofErr w:type="spellEnd"/>
      <w:r w:rsidR="007B012B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7B012B">
        <w:rPr>
          <w:rFonts w:ascii="Verdana" w:hAnsi="Verdana" w:cs="Times"/>
          <w:b w:val="0"/>
          <w:sz w:val="22"/>
          <w:szCs w:val="22"/>
          <w:lang w:val="en-US"/>
        </w:rPr>
        <w:t>avvenne</w:t>
      </w:r>
      <w:proofErr w:type="spellEnd"/>
      <w:r w:rsidR="0060506C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r w:rsidR="00A55458" w:rsidRPr="0060506C">
        <w:rPr>
          <w:rFonts w:ascii="Verdana" w:hAnsi="Verdana"/>
          <w:b w:val="0"/>
          <w:color w:val="000000"/>
          <w:sz w:val="22"/>
          <w:szCs w:val="22"/>
        </w:rPr>
        <w:t>nel 2011</w:t>
      </w:r>
      <w:r w:rsidR="00A55458">
        <w:rPr>
          <w:rFonts w:ascii="Verdana" w:hAnsi="Verdana"/>
          <w:b w:val="0"/>
          <w:color w:val="000000"/>
          <w:sz w:val="22"/>
          <w:szCs w:val="22"/>
        </w:rPr>
        <w:t xml:space="preserve">, </w:t>
      </w:r>
      <w:proofErr w:type="spellStart"/>
      <w:r w:rsidR="00A55458">
        <w:rPr>
          <w:rFonts w:ascii="Verdana" w:hAnsi="Verdana" w:cs="Times"/>
          <w:b w:val="0"/>
          <w:sz w:val="22"/>
          <w:szCs w:val="22"/>
          <w:lang w:val="en-US"/>
        </w:rPr>
        <w:t>quando</w:t>
      </w:r>
      <w:proofErr w:type="spellEnd"/>
      <w:r w:rsidR="00A55458">
        <w:rPr>
          <w:rFonts w:ascii="Verdana" w:hAnsi="Verdana" w:cs="Times"/>
          <w:b w:val="0"/>
          <w:sz w:val="22"/>
          <w:szCs w:val="22"/>
          <w:lang w:val="en-US"/>
        </w:rPr>
        <w:t xml:space="preserve"> la </w:t>
      </w:r>
      <w:proofErr w:type="spellStart"/>
      <w:r w:rsidR="00A55458">
        <w:rPr>
          <w:rFonts w:ascii="Verdana" w:hAnsi="Verdana" w:cs="Times"/>
          <w:b w:val="0"/>
          <w:sz w:val="22"/>
          <w:szCs w:val="22"/>
          <w:lang w:val="en-US"/>
        </w:rPr>
        <w:t>tela</w:t>
      </w:r>
      <w:proofErr w:type="spellEnd"/>
      <w:r w:rsidR="00A55458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b w:val="0"/>
          <w:sz w:val="22"/>
          <w:szCs w:val="22"/>
          <w:lang w:val="en-US"/>
        </w:rPr>
        <w:t>ricomparve</w:t>
      </w:r>
      <w:proofErr w:type="spellEnd"/>
      <w:r w:rsidR="00A55458">
        <w:rPr>
          <w:rFonts w:ascii="Verdana" w:hAnsi="Verdana" w:cs="Times"/>
          <w:b w:val="0"/>
          <w:sz w:val="22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b w:val="0"/>
          <w:sz w:val="22"/>
          <w:szCs w:val="22"/>
          <w:lang w:val="en-US"/>
        </w:rPr>
        <w:t>al</w:t>
      </w:r>
      <w:r w:rsidR="0060506C" w:rsidRPr="0060506C">
        <w:rPr>
          <w:rFonts w:ascii="Verdana" w:hAnsi="Verdana" w:cs="Times"/>
          <w:b w:val="0"/>
          <w:sz w:val="22"/>
          <w:szCs w:val="22"/>
          <w:lang w:val="en-US"/>
        </w:rPr>
        <w:t>la</w:t>
      </w:r>
      <w:proofErr w:type="spellEnd"/>
      <w:r w:rsidR="0060506C" w:rsidRPr="0060506C">
        <w:rPr>
          <w:rFonts w:ascii="Verdana" w:hAnsi="Verdana" w:cs="Times"/>
          <w:b w:val="0"/>
          <w:sz w:val="22"/>
          <w:szCs w:val="22"/>
          <w:lang w:val="en-US"/>
        </w:rPr>
        <w:t xml:space="preserve"> mostra </w:t>
      </w:r>
      <w:r w:rsidR="00A55458">
        <w:rPr>
          <w:rFonts w:ascii="Verdana" w:hAnsi="Verdana" w:cs="Times"/>
          <w:b w:val="0"/>
          <w:sz w:val="22"/>
          <w:szCs w:val="22"/>
          <w:lang w:val="en-US"/>
        </w:rPr>
        <w:t>fiorentina</w:t>
      </w:r>
      <w:r w:rsidR="0060506C" w:rsidRPr="0060506C">
        <w:rPr>
          <w:rFonts w:ascii="Verdana" w:hAnsi="Verdana"/>
          <w:b w:val="0"/>
          <w:color w:val="000000"/>
          <w:sz w:val="22"/>
          <w:szCs w:val="22"/>
        </w:rPr>
        <w:t> </w:t>
      </w:r>
      <w:r w:rsidR="0060506C" w:rsidRPr="0060506C">
        <w:rPr>
          <w:rFonts w:ascii="Verdana" w:hAnsi="Verdana"/>
          <w:b w:val="0"/>
          <w:i/>
          <w:color w:val="000000"/>
          <w:sz w:val="22"/>
          <w:szCs w:val="22"/>
        </w:rPr>
        <w:t>Lorenzo Bartolini, scultore del bello naturale</w:t>
      </w:r>
      <w:r w:rsidR="00A55458">
        <w:rPr>
          <w:rFonts w:ascii="Verdana" w:hAnsi="Verdana"/>
          <w:b w:val="0"/>
          <w:color w:val="000000"/>
          <w:sz w:val="22"/>
          <w:szCs w:val="22"/>
        </w:rPr>
        <w:t>,</w:t>
      </w:r>
      <w:r w:rsidR="0060506C" w:rsidRPr="0060506C">
        <w:rPr>
          <w:rFonts w:ascii="Verdana" w:hAnsi="Verdana"/>
          <w:b w:val="0"/>
          <w:color w:val="000000"/>
          <w:sz w:val="22"/>
          <w:szCs w:val="22"/>
        </w:rPr>
        <w:t xml:space="preserve"> alla Galleria dell’Accademia.</w:t>
      </w:r>
    </w:p>
    <w:p w:rsidR="00920E1D" w:rsidRPr="00A55458" w:rsidRDefault="005A65C5" w:rsidP="00051E85">
      <w:pPr>
        <w:spacing w:after="240"/>
        <w:rPr>
          <w:rFonts w:ascii="Verdana" w:hAnsi="Verdana" w:cs="Times"/>
          <w:szCs w:val="22"/>
          <w:lang w:val="en-US"/>
        </w:rPr>
      </w:pPr>
      <w:r>
        <w:rPr>
          <w:rFonts w:ascii="Verdana" w:hAnsi="Verdana" w:cs="Times"/>
          <w:szCs w:val="22"/>
          <w:lang w:val="en-US"/>
        </w:rPr>
        <w:t>“</w:t>
      </w:r>
      <w:proofErr w:type="spellStart"/>
      <w:r>
        <w:rPr>
          <w:rFonts w:ascii="Verdana" w:hAnsi="Verdana" w:cs="Times"/>
          <w:szCs w:val="22"/>
          <w:lang w:val="en-US"/>
        </w:rPr>
        <w:t>Bezzuoli</w:t>
      </w:r>
      <w:proofErr w:type="spellEnd"/>
      <w:r>
        <w:rPr>
          <w:rFonts w:ascii="Verdana" w:hAnsi="Verdana" w:cs="Times"/>
          <w:szCs w:val="22"/>
          <w:lang w:val="en-US"/>
        </w:rPr>
        <w:t xml:space="preserve"> è in </w:t>
      </w:r>
      <w:proofErr w:type="spellStart"/>
      <w:r>
        <w:rPr>
          <w:rFonts w:ascii="Verdana" w:hAnsi="Verdana" w:cs="Times"/>
          <w:szCs w:val="22"/>
          <w:lang w:val="en-US"/>
        </w:rPr>
        <w:t>pittura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ciò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che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il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suo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compatriota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Bartolini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è </w:t>
      </w:r>
      <w:proofErr w:type="spellStart"/>
      <w:r w:rsidR="00920E1D">
        <w:rPr>
          <w:rFonts w:ascii="Verdana" w:hAnsi="Verdana" w:cs="Times"/>
          <w:szCs w:val="22"/>
          <w:lang w:val="en-US"/>
        </w:rPr>
        <w:t>presso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a </w:t>
      </w:r>
      <w:proofErr w:type="spellStart"/>
      <w:r w:rsidR="00920E1D">
        <w:rPr>
          <w:rFonts w:ascii="Verdana" w:hAnsi="Verdana" w:cs="Times"/>
          <w:szCs w:val="22"/>
          <w:lang w:val="en-US"/>
        </w:rPr>
        <w:t>poco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in </w:t>
      </w:r>
      <w:proofErr w:type="spellStart"/>
      <w:r w:rsidR="00920E1D">
        <w:rPr>
          <w:rFonts w:ascii="Verdana" w:hAnsi="Verdana" w:cs="Times"/>
          <w:szCs w:val="22"/>
          <w:lang w:val="en-US"/>
        </w:rPr>
        <w:t>scultu</w:t>
      </w:r>
      <w:r w:rsidR="00374850">
        <w:rPr>
          <w:rFonts w:ascii="Verdana" w:hAnsi="Verdana" w:cs="Times"/>
          <w:szCs w:val="22"/>
          <w:lang w:val="en-US"/>
        </w:rPr>
        <w:t>ra</w:t>
      </w:r>
      <w:proofErr w:type="spellEnd"/>
      <w:r w:rsidR="00374850">
        <w:rPr>
          <w:rFonts w:ascii="Verdana" w:hAnsi="Verdana" w:cs="Times"/>
          <w:szCs w:val="22"/>
          <w:lang w:val="en-US"/>
        </w:rPr>
        <w:t xml:space="preserve">” </w:t>
      </w:r>
      <w:proofErr w:type="spellStart"/>
      <w:r w:rsidR="00374850">
        <w:rPr>
          <w:rFonts w:ascii="Verdana" w:hAnsi="Verdana" w:cs="Times"/>
          <w:szCs w:val="22"/>
          <w:lang w:val="en-US"/>
        </w:rPr>
        <w:t>scrive</w:t>
      </w:r>
      <w:proofErr w:type="spellEnd"/>
      <w:r w:rsidR="00374850">
        <w:rPr>
          <w:rFonts w:ascii="Verdana" w:hAnsi="Verdana" w:cs="Times"/>
          <w:szCs w:val="22"/>
          <w:lang w:val="en-US"/>
        </w:rPr>
        <w:t xml:space="preserve"> </w:t>
      </w:r>
      <w:r w:rsidR="00374850" w:rsidRPr="00E34E5F">
        <w:rPr>
          <w:rFonts w:ascii="Verdana" w:hAnsi="Verdana" w:cs="Times"/>
          <w:b/>
          <w:szCs w:val="22"/>
          <w:lang w:val="en-US"/>
        </w:rPr>
        <w:t>Giuseppe Mazzini</w:t>
      </w:r>
      <w:r w:rsidR="00374850"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374850">
        <w:rPr>
          <w:rFonts w:ascii="Verdana" w:hAnsi="Verdana" w:cs="Times"/>
          <w:szCs w:val="22"/>
          <w:lang w:val="en-US"/>
        </w:rPr>
        <w:t>sì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proprio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lui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920E1D">
        <w:rPr>
          <w:rFonts w:ascii="Verdana" w:hAnsi="Verdana" w:cs="Times"/>
          <w:szCs w:val="22"/>
          <w:lang w:val="en-US"/>
        </w:rPr>
        <w:t>uno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r w:rsidR="00374850">
        <w:rPr>
          <w:rFonts w:ascii="Verdana" w:hAnsi="Verdana" w:cs="Times"/>
          <w:szCs w:val="22"/>
          <w:lang w:val="en-US"/>
        </w:rPr>
        <w:t xml:space="preserve">dei </w:t>
      </w:r>
      <w:proofErr w:type="spellStart"/>
      <w:r w:rsidR="00374850" w:rsidRPr="0013226E">
        <w:rPr>
          <w:rFonts w:ascii="Verdana" w:hAnsi="Verdana" w:cs="Times"/>
          <w:b/>
          <w:szCs w:val="22"/>
          <w:lang w:val="en-US"/>
        </w:rPr>
        <w:t>Padri</w:t>
      </w:r>
      <w:proofErr w:type="spellEnd"/>
      <w:r w:rsidR="00374850" w:rsidRPr="0013226E">
        <w:rPr>
          <w:rFonts w:ascii="Verdana" w:hAnsi="Verdana" w:cs="Times"/>
          <w:b/>
          <w:szCs w:val="22"/>
          <w:lang w:val="en-US"/>
        </w:rPr>
        <w:t xml:space="preserve"> della Patria</w:t>
      </w:r>
      <w:r w:rsidR="00374850">
        <w:rPr>
          <w:rFonts w:ascii="Verdana" w:hAnsi="Verdana" w:cs="Times"/>
          <w:szCs w:val="22"/>
          <w:lang w:val="en-US"/>
        </w:rPr>
        <w:t>,</w:t>
      </w:r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nel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mentre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era </w:t>
      </w:r>
      <w:proofErr w:type="spellStart"/>
      <w:r w:rsidR="00920E1D">
        <w:rPr>
          <w:rFonts w:ascii="Verdana" w:hAnsi="Verdana" w:cs="Times"/>
          <w:szCs w:val="22"/>
          <w:lang w:val="en-US"/>
        </w:rPr>
        <w:t>esule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a </w:t>
      </w:r>
      <w:proofErr w:type="spellStart"/>
      <w:r w:rsidR="00920E1D">
        <w:rPr>
          <w:rFonts w:ascii="Verdana" w:hAnsi="Verdana" w:cs="Times"/>
          <w:szCs w:val="22"/>
          <w:lang w:val="en-US"/>
        </w:rPr>
        <w:t>Londra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nel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suo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i/>
          <w:szCs w:val="22"/>
          <w:lang w:val="en-US"/>
        </w:rPr>
        <w:t>Saggio</w:t>
      </w:r>
      <w:proofErr w:type="spellEnd"/>
      <w:r w:rsidR="00920E1D">
        <w:rPr>
          <w:rFonts w:ascii="Verdana" w:hAnsi="Verdana" w:cs="Times"/>
          <w:i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i/>
          <w:szCs w:val="22"/>
          <w:lang w:val="en-US"/>
        </w:rPr>
        <w:t>sulla</w:t>
      </w:r>
      <w:proofErr w:type="spellEnd"/>
      <w:r w:rsidR="00920E1D">
        <w:rPr>
          <w:rFonts w:ascii="Verdana" w:hAnsi="Verdana" w:cs="Times"/>
          <w:i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i/>
          <w:szCs w:val="22"/>
          <w:lang w:val="en-US"/>
        </w:rPr>
        <w:t>pittura</w:t>
      </w:r>
      <w:proofErr w:type="spellEnd"/>
      <w:r w:rsidR="00920E1D">
        <w:rPr>
          <w:rFonts w:ascii="Verdana" w:hAnsi="Verdana" w:cs="Times"/>
          <w:i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i/>
          <w:szCs w:val="22"/>
          <w:lang w:val="en-US"/>
        </w:rPr>
        <w:t>moderna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del 1841.</w:t>
      </w:r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szCs w:val="22"/>
          <w:lang w:val="en-US"/>
        </w:rPr>
        <w:t>All’Accademia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di Belle </w:t>
      </w:r>
      <w:proofErr w:type="spellStart"/>
      <w:r w:rsidR="00A55458">
        <w:rPr>
          <w:rFonts w:ascii="Verdana" w:hAnsi="Verdana" w:cs="Times"/>
          <w:szCs w:val="22"/>
          <w:lang w:val="en-US"/>
        </w:rPr>
        <w:t>Arti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di Firenze, </w:t>
      </w:r>
      <w:proofErr w:type="spellStart"/>
      <w:r w:rsidR="00A55458" w:rsidRPr="00A55458">
        <w:rPr>
          <w:rFonts w:ascii="Verdana" w:hAnsi="Verdana" w:cs="Times"/>
          <w:b/>
          <w:szCs w:val="22"/>
          <w:lang w:val="en-US"/>
        </w:rPr>
        <w:t>Bezzuoli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szCs w:val="22"/>
          <w:lang w:val="en-US"/>
        </w:rPr>
        <w:t>ebbe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come </w:t>
      </w:r>
      <w:proofErr w:type="spellStart"/>
      <w:r w:rsidR="00A55458">
        <w:rPr>
          <w:rFonts w:ascii="Verdana" w:hAnsi="Verdana" w:cs="Times"/>
          <w:szCs w:val="22"/>
          <w:lang w:val="en-US"/>
        </w:rPr>
        <w:t>allievo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r w:rsidR="000F0F91" w:rsidRPr="00E34E5F">
        <w:rPr>
          <w:rFonts w:ascii="Verdana" w:hAnsi="Verdana" w:cs="Times"/>
          <w:b/>
          <w:szCs w:val="22"/>
          <w:lang w:val="en-US"/>
        </w:rPr>
        <w:t xml:space="preserve">Giovanni </w:t>
      </w:r>
      <w:proofErr w:type="spellStart"/>
      <w:r w:rsidR="000F0F91" w:rsidRPr="00E34E5F">
        <w:rPr>
          <w:rFonts w:ascii="Verdana" w:hAnsi="Verdana" w:cs="Times"/>
          <w:b/>
          <w:szCs w:val="22"/>
          <w:lang w:val="en-US"/>
        </w:rPr>
        <w:t>Fattori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. </w:t>
      </w:r>
      <w:proofErr w:type="spellStart"/>
      <w:r w:rsidR="000F0F91">
        <w:rPr>
          <w:rFonts w:ascii="Verdana" w:hAnsi="Verdana" w:cs="Times"/>
          <w:szCs w:val="22"/>
          <w:lang w:val="en-US"/>
        </w:rPr>
        <w:t>Fra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374850">
        <w:rPr>
          <w:rFonts w:ascii="Verdana" w:hAnsi="Verdana" w:cs="Times"/>
          <w:szCs w:val="22"/>
          <w:lang w:val="en-US"/>
        </w:rPr>
        <w:t>i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due non </w:t>
      </w:r>
      <w:proofErr w:type="spellStart"/>
      <w:r w:rsidR="000F0F91">
        <w:rPr>
          <w:rFonts w:ascii="Verdana" w:hAnsi="Verdana" w:cs="Times"/>
          <w:szCs w:val="22"/>
          <w:lang w:val="en-US"/>
        </w:rPr>
        <w:t>correva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molta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stima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e non </w:t>
      </w:r>
      <w:proofErr w:type="spellStart"/>
      <w:r w:rsidR="000F0F91">
        <w:rPr>
          <w:rFonts w:ascii="Verdana" w:hAnsi="Verdana" w:cs="Times"/>
          <w:szCs w:val="22"/>
          <w:lang w:val="en-US"/>
        </w:rPr>
        <w:t>c’è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da </w:t>
      </w:r>
      <w:proofErr w:type="spellStart"/>
      <w:r w:rsidR="000F0F91">
        <w:rPr>
          <w:rFonts w:ascii="Verdana" w:hAnsi="Verdana" w:cs="Times"/>
          <w:szCs w:val="22"/>
          <w:lang w:val="en-US"/>
        </w:rPr>
        <w:t>stupirsene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visto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che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il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primo era </w:t>
      </w:r>
      <w:proofErr w:type="spellStart"/>
      <w:r w:rsidR="000F0F91">
        <w:rPr>
          <w:rFonts w:ascii="Verdana" w:hAnsi="Verdana" w:cs="Times"/>
          <w:szCs w:val="22"/>
          <w:lang w:val="en-US"/>
        </w:rPr>
        <w:t>fondamentale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esponente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di </w:t>
      </w:r>
      <w:proofErr w:type="spellStart"/>
      <w:r w:rsidR="000F0F91">
        <w:rPr>
          <w:rFonts w:ascii="Verdana" w:hAnsi="Verdana" w:cs="Times"/>
          <w:szCs w:val="22"/>
          <w:lang w:val="en-US"/>
        </w:rPr>
        <w:t>una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pittura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“</w:t>
      </w:r>
      <w:proofErr w:type="spellStart"/>
      <w:r w:rsidR="000F0F91">
        <w:rPr>
          <w:rFonts w:ascii="Verdana" w:hAnsi="Verdana" w:cs="Times"/>
          <w:szCs w:val="22"/>
          <w:lang w:val="en-US"/>
        </w:rPr>
        <w:t>storica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” e </w:t>
      </w:r>
      <w:proofErr w:type="spellStart"/>
      <w:r w:rsidR="000F0F91">
        <w:rPr>
          <w:rFonts w:ascii="Verdana" w:hAnsi="Verdana" w:cs="Times"/>
          <w:szCs w:val="22"/>
          <w:lang w:val="en-US"/>
        </w:rPr>
        <w:t>romantica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A55458">
        <w:rPr>
          <w:rFonts w:ascii="Verdana" w:hAnsi="Verdana" w:cs="Times"/>
          <w:szCs w:val="22"/>
          <w:lang w:val="en-US"/>
        </w:rPr>
        <w:t>dai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szCs w:val="22"/>
          <w:lang w:val="en-US"/>
        </w:rPr>
        <w:t>toni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szCs w:val="22"/>
          <w:lang w:val="en-US"/>
        </w:rPr>
        <w:t>altisonanti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, e </w:t>
      </w:r>
      <w:proofErr w:type="spellStart"/>
      <w:r w:rsidR="00A55458">
        <w:rPr>
          <w:rFonts w:ascii="Verdana" w:hAnsi="Verdana" w:cs="Times"/>
          <w:szCs w:val="22"/>
          <w:lang w:val="en-US"/>
        </w:rPr>
        <w:t>il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szCs w:val="22"/>
          <w:lang w:val="en-US"/>
        </w:rPr>
        <w:t>secondo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fu </w:t>
      </w:r>
      <w:proofErr w:type="spellStart"/>
      <w:r w:rsidR="00A55458">
        <w:rPr>
          <w:rFonts w:ascii="Verdana" w:hAnsi="Verdana" w:cs="Times"/>
          <w:szCs w:val="22"/>
          <w:lang w:val="en-US"/>
        </w:rPr>
        <w:t>forse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szCs w:val="22"/>
          <w:lang w:val="en-US"/>
        </w:rPr>
        <w:t>il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szCs w:val="22"/>
          <w:lang w:val="en-US"/>
        </w:rPr>
        <w:t>più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szCs w:val="22"/>
          <w:lang w:val="en-US"/>
        </w:rPr>
        <w:t>celebre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A55458">
        <w:rPr>
          <w:rFonts w:ascii="Verdana" w:hAnsi="Verdana" w:cs="Times"/>
          <w:szCs w:val="22"/>
          <w:lang w:val="en-US"/>
        </w:rPr>
        <w:t>interprete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del </w:t>
      </w:r>
      <w:proofErr w:type="spellStart"/>
      <w:r w:rsidR="000F0F91">
        <w:rPr>
          <w:rFonts w:ascii="Verdana" w:hAnsi="Verdana" w:cs="Times"/>
          <w:szCs w:val="22"/>
          <w:lang w:val="en-US"/>
        </w:rPr>
        <w:t>realismo</w:t>
      </w:r>
      <w:proofErr w:type="spellEnd"/>
      <w:r w:rsidR="00A554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rappresentato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dai</w:t>
      </w:r>
      <w:proofErr w:type="spellEnd"/>
      <w:r w:rsidR="000F0F91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0F0F91">
        <w:rPr>
          <w:rFonts w:ascii="Verdana" w:hAnsi="Verdana" w:cs="Times"/>
          <w:szCs w:val="22"/>
          <w:lang w:val="en-US"/>
        </w:rPr>
        <w:t>Macchiaioli</w:t>
      </w:r>
      <w:proofErr w:type="spellEnd"/>
      <w:r w:rsidR="000F0F91">
        <w:rPr>
          <w:rFonts w:ascii="Verdana" w:hAnsi="Verdana" w:cs="Times"/>
          <w:szCs w:val="22"/>
          <w:lang w:val="en-US"/>
        </w:rPr>
        <w:t>.</w:t>
      </w:r>
      <w:r w:rsidR="00A55458">
        <w:rPr>
          <w:rFonts w:ascii="Verdana" w:hAnsi="Verdana" w:cs="Times"/>
          <w:szCs w:val="22"/>
          <w:lang w:val="en-US"/>
        </w:rPr>
        <w:t xml:space="preserve"> </w:t>
      </w:r>
      <w:r w:rsidR="0013226E">
        <w:rPr>
          <w:rFonts w:ascii="Verdana" w:hAnsi="Verdana" w:cs="Times"/>
          <w:szCs w:val="22"/>
          <w:lang w:val="en-US"/>
        </w:rPr>
        <w:t xml:space="preserve">La Galleria </w:t>
      </w:r>
      <w:proofErr w:type="spellStart"/>
      <w:r w:rsidR="0013226E">
        <w:rPr>
          <w:rFonts w:ascii="Verdana" w:hAnsi="Verdana" w:cs="Times"/>
          <w:szCs w:val="22"/>
          <w:lang w:val="en-US"/>
        </w:rPr>
        <w:t>d’arte</w:t>
      </w:r>
      <w:proofErr w:type="spellEnd"/>
      <w:r w:rsidR="0013226E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13226E">
        <w:rPr>
          <w:rFonts w:ascii="Verdana" w:hAnsi="Verdana" w:cs="Times"/>
          <w:szCs w:val="22"/>
          <w:lang w:val="en-US"/>
        </w:rPr>
        <w:t>m</w:t>
      </w:r>
      <w:r w:rsidR="00920E1D">
        <w:rPr>
          <w:rFonts w:ascii="Verdana" w:hAnsi="Verdana" w:cs="Times"/>
          <w:szCs w:val="22"/>
          <w:lang w:val="en-US"/>
        </w:rPr>
        <w:t>oderna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di Palazzo </w:t>
      </w:r>
      <w:proofErr w:type="spellStart"/>
      <w:r w:rsidR="00920E1D">
        <w:rPr>
          <w:rFonts w:ascii="Verdana" w:hAnsi="Verdana" w:cs="Times"/>
          <w:szCs w:val="22"/>
          <w:lang w:val="en-US"/>
        </w:rPr>
        <w:t>Pitt</w:t>
      </w:r>
      <w:r w:rsidR="00C9482A">
        <w:rPr>
          <w:rFonts w:ascii="Verdana" w:hAnsi="Verdana" w:cs="Times"/>
          <w:szCs w:val="22"/>
          <w:lang w:val="en-US"/>
        </w:rPr>
        <w:t>i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possiede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già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opere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dell’artista</w:t>
      </w:r>
      <w:proofErr w:type="spellEnd"/>
      <w:r w:rsidR="00920E1D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920E1D">
        <w:rPr>
          <w:rFonts w:ascii="Verdana" w:hAnsi="Verdana" w:cs="Times"/>
          <w:szCs w:val="22"/>
          <w:lang w:val="en-US"/>
        </w:rPr>
        <w:t>fiorentino</w:t>
      </w:r>
      <w:proofErr w:type="spellEnd"/>
      <w:r w:rsidR="00A55458">
        <w:rPr>
          <w:rFonts w:ascii="Verdana" w:hAnsi="Verdana" w:cs="Times"/>
          <w:szCs w:val="22"/>
          <w:lang w:val="en-US"/>
        </w:rPr>
        <w:t>,</w:t>
      </w:r>
      <w:r w:rsidR="00142F58">
        <w:rPr>
          <w:rFonts w:ascii="Verdana" w:hAnsi="Verdana" w:cs="Times"/>
          <w:szCs w:val="22"/>
          <w:lang w:val="en-US"/>
        </w:rPr>
        <w:t xml:space="preserve"> ma da </w:t>
      </w:r>
      <w:proofErr w:type="spellStart"/>
      <w:r w:rsidR="00142F58">
        <w:rPr>
          <w:rFonts w:ascii="Verdana" w:hAnsi="Verdana" w:cs="Times"/>
          <w:szCs w:val="22"/>
          <w:lang w:val="en-US"/>
        </w:rPr>
        <w:t>nessun’altra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142F58">
        <w:rPr>
          <w:rFonts w:ascii="Verdana" w:hAnsi="Verdana" w:cs="Times"/>
          <w:szCs w:val="22"/>
          <w:lang w:val="en-US"/>
        </w:rPr>
        <w:t>si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142F58">
        <w:rPr>
          <w:rFonts w:ascii="Verdana" w:hAnsi="Verdana" w:cs="Times"/>
          <w:szCs w:val="22"/>
          <w:lang w:val="en-US"/>
        </w:rPr>
        <w:t>sprigiona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la </w:t>
      </w:r>
      <w:proofErr w:type="spellStart"/>
      <w:r w:rsidR="00920E1D">
        <w:rPr>
          <w:rFonts w:ascii="Verdana" w:hAnsi="Verdana" w:cs="Times"/>
          <w:szCs w:val="22"/>
          <w:lang w:val="en-US"/>
        </w:rPr>
        <w:t>passion</w:t>
      </w:r>
      <w:r w:rsidR="00142F58">
        <w:rPr>
          <w:rFonts w:ascii="Verdana" w:hAnsi="Verdana" w:cs="Times"/>
          <w:szCs w:val="22"/>
          <w:lang w:val="en-US"/>
        </w:rPr>
        <w:t>alità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, la </w:t>
      </w:r>
      <w:proofErr w:type="spellStart"/>
      <w:r w:rsidR="00142F58">
        <w:rPr>
          <w:rFonts w:ascii="Verdana" w:hAnsi="Verdana" w:cs="Times"/>
          <w:szCs w:val="22"/>
          <w:lang w:val="en-US"/>
        </w:rPr>
        <w:t>sensualità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142F58">
        <w:rPr>
          <w:rFonts w:ascii="Verdana" w:hAnsi="Verdana" w:cs="Times"/>
          <w:szCs w:val="22"/>
          <w:lang w:val="en-US"/>
        </w:rPr>
        <w:t>carnale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142F58">
        <w:rPr>
          <w:rFonts w:ascii="Verdana" w:hAnsi="Verdana" w:cs="Times"/>
          <w:szCs w:val="22"/>
          <w:lang w:val="en-US"/>
        </w:rPr>
        <w:t>che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142F58">
        <w:rPr>
          <w:rFonts w:ascii="Verdana" w:hAnsi="Verdana" w:cs="Times"/>
          <w:szCs w:val="22"/>
          <w:lang w:val="en-US"/>
        </w:rPr>
        <w:t>troviamo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in </w:t>
      </w:r>
      <w:proofErr w:type="spellStart"/>
      <w:r w:rsidR="00142F58">
        <w:rPr>
          <w:rFonts w:ascii="Verdana" w:hAnsi="Verdana" w:cs="Times"/>
          <w:szCs w:val="22"/>
          <w:lang w:val="en-US"/>
        </w:rPr>
        <w:t>questa</w:t>
      </w:r>
      <w:proofErr w:type="spellEnd"/>
      <w:r w:rsidR="000F0F91">
        <w:rPr>
          <w:rFonts w:ascii="Verdana" w:hAnsi="Verdana" w:cs="Times"/>
          <w:szCs w:val="22"/>
          <w:lang w:val="en-US"/>
        </w:rPr>
        <w:t>.</w:t>
      </w:r>
      <w:r w:rsidR="00A55458">
        <w:rPr>
          <w:rFonts w:ascii="Verdana" w:hAnsi="Verdana" w:cs="Times"/>
          <w:szCs w:val="22"/>
          <w:lang w:val="en-US"/>
        </w:rPr>
        <w:t xml:space="preserve"> </w:t>
      </w:r>
      <w:r w:rsidR="00142F58">
        <w:rPr>
          <w:rFonts w:ascii="Verdana" w:hAnsi="Verdana" w:cs="Times"/>
          <w:szCs w:val="22"/>
          <w:lang w:val="en-US"/>
        </w:rPr>
        <w:t>“</w:t>
      </w:r>
      <w:r w:rsidR="00C9482A">
        <w:rPr>
          <w:rFonts w:ascii="Verdana" w:hAnsi="Verdana" w:cs="Times"/>
          <w:szCs w:val="22"/>
          <w:lang w:val="en-US"/>
        </w:rPr>
        <w:t xml:space="preserve">La </w:t>
      </w:r>
      <w:proofErr w:type="spellStart"/>
      <w:r w:rsidR="00C9482A">
        <w:rPr>
          <w:rFonts w:ascii="Verdana" w:hAnsi="Verdana" w:cs="Times"/>
          <w:szCs w:val="22"/>
          <w:lang w:val="en-US"/>
        </w:rPr>
        <w:t>verità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disarmante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della </w:t>
      </w:r>
      <w:proofErr w:type="spellStart"/>
      <w:r w:rsidR="00C9482A">
        <w:rPr>
          <w:rFonts w:ascii="Verdana" w:hAnsi="Verdana" w:cs="Times"/>
          <w:szCs w:val="22"/>
          <w:lang w:val="en-US"/>
        </w:rPr>
        <w:t>figura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di </w:t>
      </w:r>
      <w:r w:rsidR="004C51BA">
        <w:rPr>
          <w:rFonts w:ascii="Verdana" w:hAnsi="Verdana" w:cs="Times"/>
          <w:szCs w:val="22"/>
          <w:lang w:val="en-US"/>
        </w:rPr>
        <w:t xml:space="preserve">Eva – </w:t>
      </w:r>
      <w:proofErr w:type="spellStart"/>
      <w:r w:rsidR="004C51BA">
        <w:rPr>
          <w:rFonts w:ascii="Verdana" w:hAnsi="Verdana" w:cs="Times"/>
          <w:szCs w:val="22"/>
          <w:lang w:val="en-US"/>
        </w:rPr>
        <w:t>afferma</w:t>
      </w:r>
      <w:proofErr w:type="spellEnd"/>
      <w:r w:rsidR="004C51B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4C51BA">
        <w:rPr>
          <w:rFonts w:ascii="Verdana" w:hAnsi="Verdana" w:cs="Times"/>
          <w:szCs w:val="22"/>
          <w:lang w:val="en-US"/>
        </w:rPr>
        <w:t>il</w:t>
      </w:r>
      <w:proofErr w:type="spellEnd"/>
      <w:r w:rsidR="004C51BA">
        <w:rPr>
          <w:rFonts w:ascii="Verdana" w:hAnsi="Verdana" w:cs="Times"/>
          <w:szCs w:val="22"/>
          <w:lang w:val="en-US"/>
        </w:rPr>
        <w:t xml:space="preserve"> </w:t>
      </w:r>
      <w:r w:rsidR="004C51BA" w:rsidRPr="0013226E">
        <w:rPr>
          <w:rFonts w:ascii="Verdana" w:hAnsi="Verdana" w:cs="Times"/>
          <w:b/>
          <w:szCs w:val="22"/>
          <w:lang w:val="en-US"/>
        </w:rPr>
        <w:t xml:space="preserve">Direttore </w:t>
      </w:r>
      <w:proofErr w:type="spellStart"/>
      <w:r w:rsidR="004C51BA" w:rsidRPr="0013226E">
        <w:rPr>
          <w:rFonts w:ascii="Verdana" w:hAnsi="Verdana" w:cs="Times"/>
          <w:b/>
          <w:szCs w:val="22"/>
          <w:lang w:val="en-US"/>
        </w:rPr>
        <w:t>delle</w:t>
      </w:r>
      <w:proofErr w:type="spellEnd"/>
      <w:r w:rsidR="004C51BA" w:rsidRPr="0013226E">
        <w:rPr>
          <w:rFonts w:ascii="Verdana" w:hAnsi="Verdana" w:cs="Times"/>
          <w:b/>
          <w:szCs w:val="22"/>
          <w:lang w:val="en-US"/>
        </w:rPr>
        <w:t xml:space="preserve"> Gallerie degli Uffizi Eike Schmidt</w:t>
      </w:r>
      <w:r w:rsidR="004C51BA">
        <w:rPr>
          <w:rFonts w:ascii="Verdana" w:hAnsi="Verdana" w:cs="Times"/>
          <w:szCs w:val="22"/>
          <w:lang w:val="en-US"/>
        </w:rPr>
        <w:t xml:space="preserve"> </w:t>
      </w:r>
      <w:r w:rsidR="00C9482A">
        <w:rPr>
          <w:rFonts w:ascii="Verdana" w:hAnsi="Verdana" w:cs="Times"/>
          <w:szCs w:val="22"/>
          <w:lang w:val="en-US"/>
        </w:rPr>
        <w:t>–</w:t>
      </w:r>
      <w:r w:rsidR="004C51B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142F58">
        <w:rPr>
          <w:rFonts w:ascii="Verdana" w:hAnsi="Verdana" w:cs="Times"/>
          <w:szCs w:val="22"/>
          <w:lang w:val="en-US"/>
        </w:rPr>
        <w:t>fa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del </w:t>
      </w:r>
      <w:proofErr w:type="spellStart"/>
      <w:r w:rsidR="00142F58">
        <w:rPr>
          <w:rFonts w:ascii="Verdana" w:hAnsi="Verdana" w:cs="Times"/>
          <w:szCs w:val="22"/>
          <w:lang w:val="en-US"/>
        </w:rPr>
        <w:t>dipinto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un </w:t>
      </w:r>
      <w:proofErr w:type="spellStart"/>
      <w:r w:rsidR="00C9482A">
        <w:rPr>
          <w:rFonts w:ascii="Verdana" w:hAnsi="Verdana" w:cs="Times"/>
          <w:szCs w:val="22"/>
          <w:lang w:val="en-US"/>
        </w:rPr>
        <w:t>cardine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fondamentale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nella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storia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della </w:t>
      </w:r>
      <w:proofErr w:type="spellStart"/>
      <w:r w:rsidR="00C9482A">
        <w:rPr>
          <w:rFonts w:ascii="Verdana" w:hAnsi="Verdana" w:cs="Times"/>
          <w:szCs w:val="22"/>
          <w:lang w:val="en-US"/>
        </w:rPr>
        <w:t>rappresentazione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del </w:t>
      </w:r>
      <w:proofErr w:type="spellStart"/>
      <w:r w:rsidR="00C9482A">
        <w:rPr>
          <w:rFonts w:ascii="Verdana" w:hAnsi="Verdana" w:cs="Times"/>
          <w:szCs w:val="22"/>
          <w:lang w:val="en-US"/>
        </w:rPr>
        <w:t>nudo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femminile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C9482A">
        <w:rPr>
          <w:rFonts w:ascii="Verdana" w:hAnsi="Verdana" w:cs="Times"/>
          <w:szCs w:val="22"/>
          <w:lang w:val="en-US"/>
        </w:rPr>
        <w:t>che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agli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Uffizi </w:t>
      </w:r>
      <w:proofErr w:type="spellStart"/>
      <w:r w:rsidR="00C9482A">
        <w:rPr>
          <w:rFonts w:ascii="Verdana" w:hAnsi="Verdana" w:cs="Times"/>
          <w:szCs w:val="22"/>
          <w:lang w:val="en-US"/>
        </w:rPr>
        <w:t>trova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due </w:t>
      </w:r>
      <w:proofErr w:type="spellStart"/>
      <w:r w:rsidR="00C9482A">
        <w:rPr>
          <w:rFonts w:ascii="Verdana" w:hAnsi="Verdana" w:cs="Times"/>
          <w:szCs w:val="22"/>
          <w:lang w:val="en-US"/>
        </w:rPr>
        <w:t>esempi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celeberrimi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nella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Venere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di </w:t>
      </w:r>
      <w:proofErr w:type="spellStart"/>
      <w:r w:rsidR="00C9482A">
        <w:rPr>
          <w:rFonts w:ascii="Verdana" w:hAnsi="Verdana" w:cs="Times"/>
          <w:szCs w:val="22"/>
          <w:lang w:val="en-US"/>
        </w:rPr>
        <w:t>Urbino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di </w:t>
      </w:r>
      <w:proofErr w:type="spellStart"/>
      <w:r w:rsidR="00C9482A">
        <w:rPr>
          <w:rFonts w:ascii="Verdana" w:hAnsi="Verdana" w:cs="Times"/>
          <w:szCs w:val="22"/>
          <w:lang w:val="en-US"/>
        </w:rPr>
        <w:t>Tiziano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e </w:t>
      </w:r>
      <w:proofErr w:type="spellStart"/>
      <w:r w:rsidR="00C9482A">
        <w:rPr>
          <w:rFonts w:ascii="Verdana" w:hAnsi="Verdana" w:cs="Times"/>
          <w:szCs w:val="22"/>
          <w:lang w:val="en-US"/>
        </w:rPr>
        <w:t>soprattutto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, per la </w:t>
      </w:r>
      <w:proofErr w:type="spellStart"/>
      <w:r w:rsidR="00C9482A">
        <w:rPr>
          <w:rFonts w:ascii="Verdana" w:hAnsi="Verdana" w:cs="Times"/>
          <w:szCs w:val="22"/>
          <w:lang w:val="en-US"/>
        </w:rPr>
        <w:t>scelta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de</w:t>
      </w:r>
      <w:r w:rsidR="00142F58">
        <w:rPr>
          <w:rFonts w:ascii="Verdana" w:hAnsi="Verdana" w:cs="Times"/>
          <w:szCs w:val="22"/>
          <w:lang w:val="en-US"/>
        </w:rPr>
        <w:t xml:space="preserve">lla </w:t>
      </w:r>
      <w:proofErr w:type="spellStart"/>
      <w:r w:rsidR="00142F58">
        <w:rPr>
          <w:rFonts w:ascii="Verdana" w:hAnsi="Verdana" w:cs="Times"/>
          <w:szCs w:val="22"/>
          <w:lang w:val="en-US"/>
        </w:rPr>
        <w:t>veduta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da </w:t>
      </w:r>
      <w:proofErr w:type="spellStart"/>
      <w:r w:rsidR="00142F58">
        <w:rPr>
          <w:rFonts w:ascii="Verdana" w:hAnsi="Verdana" w:cs="Times"/>
          <w:szCs w:val="22"/>
          <w:lang w:val="en-US"/>
        </w:rPr>
        <w:t>tergo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142F58">
        <w:rPr>
          <w:rFonts w:ascii="Verdana" w:hAnsi="Verdana" w:cs="Times"/>
          <w:szCs w:val="22"/>
          <w:lang w:val="en-US"/>
        </w:rPr>
        <w:t>nella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142F58" w:rsidRPr="00142F58">
        <w:rPr>
          <w:rFonts w:ascii="Verdana" w:hAnsi="Verdana" w:cs="Times"/>
          <w:i/>
          <w:szCs w:val="22"/>
          <w:lang w:val="en-US"/>
        </w:rPr>
        <w:t>Venere</w:t>
      </w:r>
      <w:proofErr w:type="spellEnd"/>
      <w:r w:rsidR="00142F58" w:rsidRPr="00142F58">
        <w:rPr>
          <w:rFonts w:ascii="Verdana" w:hAnsi="Verdana" w:cs="Times"/>
          <w:i/>
          <w:szCs w:val="22"/>
          <w:lang w:val="en-US"/>
        </w:rPr>
        <w:t xml:space="preserve"> e </w:t>
      </w:r>
      <w:proofErr w:type="spellStart"/>
      <w:r w:rsidR="00142F58" w:rsidRPr="00142F58">
        <w:rPr>
          <w:rFonts w:ascii="Verdana" w:hAnsi="Verdana" w:cs="Times"/>
          <w:i/>
          <w:szCs w:val="22"/>
          <w:lang w:val="en-US"/>
        </w:rPr>
        <w:t>Satiro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</w:t>
      </w:r>
      <w:r w:rsidR="00C9482A">
        <w:rPr>
          <w:rFonts w:ascii="Verdana" w:hAnsi="Verdana" w:cs="Times"/>
          <w:szCs w:val="22"/>
          <w:lang w:val="en-US"/>
        </w:rPr>
        <w:t xml:space="preserve">di </w:t>
      </w:r>
      <w:proofErr w:type="spellStart"/>
      <w:r w:rsidR="00C9482A">
        <w:rPr>
          <w:rFonts w:ascii="Verdana" w:hAnsi="Verdana" w:cs="Times"/>
          <w:szCs w:val="22"/>
          <w:lang w:val="en-US"/>
        </w:rPr>
        <w:t>Annibale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Carracci. </w:t>
      </w:r>
      <w:proofErr w:type="spellStart"/>
      <w:r w:rsidR="00C9482A">
        <w:rPr>
          <w:rFonts w:ascii="Verdana" w:hAnsi="Verdana" w:cs="Times"/>
          <w:szCs w:val="22"/>
          <w:lang w:val="en-US"/>
        </w:rPr>
        <w:t>Terminata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dieci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anni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prima </w:t>
      </w:r>
      <w:proofErr w:type="spellStart"/>
      <w:r w:rsidR="00C9482A">
        <w:rPr>
          <w:rFonts w:ascii="Verdana" w:hAnsi="Verdana" w:cs="Times"/>
          <w:szCs w:val="22"/>
          <w:lang w:val="en-US"/>
        </w:rPr>
        <w:t>dell’</w:t>
      </w:r>
      <w:r w:rsidR="00C9482A" w:rsidRPr="00C9482A">
        <w:rPr>
          <w:rFonts w:ascii="Verdana" w:hAnsi="Verdana" w:cs="Times"/>
          <w:i/>
          <w:szCs w:val="22"/>
          <w:lang w:val="en-US"/>
        </w:rPr>
        <w:t>Olimpia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di </w:t>
      </w:r>
      <w:proofErr w:type="spellStart"/>
      <w:r w:rsidR="00C9482A">
        <w:rPr>
          <w:rFonts w:ascii="Verdana" w:hAnsi="Verdana" w:cs="Times"/>
          <w:szCs w:val="22"/>
          <w:lang w:val="en-US"/>
        </w:rPr>
        <w:t>Manet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C9482A">
        <w:rPr>
          <w:rFonts w:ascii="Verdana" w:hAnsi="Verdana" w:cs="Times"/>
          <w:szCs w:val="22"/>
          <w:lang w:val="en-US"/>
        </w:rPr>
        <w:t>che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pure </w:t>
      </w:r>
      <w:proofErr w:type="spellStart"/>
      <w:r w:rsidR="00C9482A">
        <w:rPr>
          <w:rFonts w:ascii="Verdana" w:hAnsi="Verdana" w:cs="Times"/>
          <w:szCs w:val="22"/>
          <w:lang w:val="en-US"/>
        </w:rPr>
        <w:t>rimanda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a </w:t>
      </w:r>
      <w:proofErr w:type="spellStart"/>
      <w:r w:rsidR="00C9482A">
        <w:rPr>
          <w:rFonts w:ascii="Verdana" w:hAnsi="Verdana" w:cs="Times"/>
          <w:szCs w:val="22"/>
          <w:lang w:val="en-US"/>
        </w:rPr>
        <w:t>quei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prototipi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, </w:t>
      </w:r>
      <w:proofErr w:type="spellStart"/>
      <w:r w:rsidR="00C9482A">
        <w:rPr>
          <w:rFonts w:ascii="Verdana" w:hAnsi="Verdana" w:cs="Times"/>
          <w:szCs w:val="22"/>
          <w:lang w:val="en-US"/>
        </w:rPr>
        <w:t>l’</w:t>
      </w:r>
      <w:r w:rsidR="00C9482A" w:rsidRPr="00C9482A">
        <w:rPr>
          <w:rFonts w:ascii="Verdana" w:hAnsi="Verdana" w:cs="Times"/>
          <w:i/>
          <w:szCs w:val="22"/>
          <w:lang w:val="en-US"/>
        </w:rPr>
        <w:t>Eva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di </w:t>
      </w:r>
      <w:proofErr w:type="spellStart"/>
      <w:r w:rsidR="00C9482A">
        <w:rPr>
          <w:rFonts w:ascii="Verdana" w:hAnsi="Verdana" w:cs="Times"/>
          <w:szCs w:val="22"/>
          <w:lang w:val="en-US"/>
        </w:rPr>
        <w:t>Bezzuoli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fu </w:t>
      </w:r>
      <w:proofErr w:type="spellStart"/>
      <w:r w:rsidR="00142F58">
        <w:rPr>
          <w:rFonts w:ascii="Verdana" w:hAnsi="Verdana" w:cs="Times"/>
          <w:szCs w:val="22"/>
          <w:lang w:val="en-US"/>
        </w:rPr>
        <w:t>un’opera</w:t>
      </w:r>
      <w:proofErr w:type="spellEnd"/>
      <w:r w:rsidR="00142F58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rivoluzionaria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per </w:t>
      </w:r>
      <w:proofErr w:type="spellStart"/>
      <w:r w:rsidR="00C9482A">
        <w:rPr>
          <w:rFonts w:ascii="Verdana" w:hAnsi="Verdana" w:cs="Times"/>
          <w:szCs w:val="22"/>
          <w:lang w:val="en-US"/>
        </w:rPr>
        <w:t>il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suo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tempo - in </w:t>
      </w:r>
      <w:proofErr w:type="spellStart"/>
      <w:r w:rsidR="00C9482A">
        <w:rPr>
          <w:rFonts w:ascii="Verdana" w:hAnsi="Verdana" w:cs="Times"/>
          <w:szCs w:val="22"/>
          <w:lang w:val="en-US"/>
        </w:rPr>
        <w:t>anticipo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anche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sul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realismo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</w:t>
      </w:r>
      <w:proofErr w:type="spellStart"/>
      <w:r w:rsidR="00C9482A">
        <w:rPr>
          <w:rFonts w:ascii="Verdana" w:hAnsi="Verdana" w:cs="Times"/>
          <w:szCs w:val="22"/>
          <w:lang w:val="en-US"/>
        </w:rPr>
        <w:t>spregiudicato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di Courbet – e </w:t>
      </w:r>
      <w:proofErr w:type="spellStart"/>
      <w:r w:rsidR="00C9482A">
        <w:rPr>
          <w:rFonts w:ascii="Verdana" w:hAnsi="Verdana" w:cs="Times"/>
          <w:szCs w:val="22"/>
          <w:lang w:val="en-US"/>
        </w:rPr>
        <w:t>dimostra</w:t>
      </w:r>
      <w:proofErr w:type="spellEnd"/>
      <w:r w:rsidR="00C9482A">
        <w:rPr>
          <w:rFonts w:ascii="Verdana" w:hAnsi="Verdana" w:cs="Times"/>
          <w:szCs w:val="22"/>
          <w:lang w:val="en-US"/>
        </w:rPr>
        <w:t xml:space="preserve"> come </w:t>
      </w:r>
      <w:r w:rsidR="00C9482A" w:rsidRPr="0013226E">
        <w:rPr>
          <w:rFonts w:ascii="Verdana" w:hAnsi="Verdana" w:cs="Times"/>
          <w:b/>
          <w:szCs w:val="22"/>
          <w:lang w:val="en-US"/>
        </w:rPr>
        <w:t xml:space="preserve">Firenze </w:t>
      </w:r>
      <w:proofErr w:type="spellStart"/>
      <w:r w:rsidR="00C9482A" w:rsidRPr="0013226E">
        <w:rPr>
          <w:rFonts w:ascii="Verdana" w:hAnsi="Verdana" w:cs="Times"/>
          <w:b/>
          <w:szCs w:val="22"/>
          <w:lang w:val="en-US"/>
        </w:rPr>
        <w:t>nell’Ottocento</w:t>
      </w:r>
      <w:proofErr w:type="spellEnd"/>
      <w:r w:rsidR="00C9482A" w:rsidRPr="0013226E">
        <w:rPr>
          <w:rFonts w:ascii="Verdana" w:hAnsi="Verdana" w:cs="Times"/>
          <w:b/>
          <w:szCs w:val="22"/>
          <w:lang w:val="en-US"/>
        </w:rPr>
        <w:t xml:space="preserve"> </w:t>
      </w:r>
      <w:proofErr w:type="spellStart"/>
      <w:r w:rsidR="00C9482A" w:rsidRPr="0013226E">
        <w:rPr>
          <w:rFonts w:ascii="Verdana" w:hAnsi="Verdana" w:cs="Times"/>
          <w:b/>
          <w:szCs w:val="22"/>
          <w:lang w:val="en-US"/>
        </w:rPr>
        <w:t>ebbe</w:t>
      </w:r>
      <w:proofErr w:type="spellEnd"/>
      <w:r w:rsidR="00C9482A" w:rsidRPr="0013226E">
        <w:rPr>
          <w:rFonts w:ascii="Verdana" w:hAnsi="Verdana" w:cs="Times"/>
          <w:b/>
          <w:szCs w:val="22"/>
          <w:lang w:val="en-US"/>
        </w:rPr>
        <w:t xml:space="preserve"> un </w:t>
      </w:r>
      <w:proofErr w:type="spellStart"/>
      <w:r w:rsidR="00C9482A" w:rsidRPr="0013226E">
        <w:rPr>
          <w:rFonts w:ascii="Verdana" w:hAnsi="Verdana" w:cs="Times"/>
          <w:b/>
          <w:szCs w:val="22"/>
          <w:lang w:val="en-US"/>
        </w:rPr>
        <w:t>ruolo</w:t>
      </w:r>
      <w:proofErr w:type="spellEnd"/>
      <w:r w:rsidR="00C9482A" w:rsidRPr="0013226E">
        <w:rPr>
          <w:rFonts w:ascii="Verdana" w:hAnsi="Verdana" w:cs="Times"/>
          <w:b/>
          <w:szCs w:val="22"/>
          <w:lang w:val="en-US"/>
        </w:rPr>
        <w:t xml:space="preserve"> di primo piano </w:t>
      </w:r>
      <w:proofErr w:type="spellStart"/>
      <w:r w:rsidR="00C9482A" w:rsidRPr="0013226E">
        <w:rPr>
          <w:rFonts w:ascii="Verdana" w:hAnsi="Verdana" w:cs="Times"/>
          <w:b/>
          <w:szCs w:val="22"/>
          <w:lang w:val="en-US"/>
        </w:rPr>
        <w:t>sulla</w:t>
      </w:r>
      <w:proofErr w:type="spellEnd"/>
      <w:r w:rsidR="00C9482A" w:rsidRPr="0013226E">
        <w:rPr>
          <w:rFonts w:ascii="Verdana" w:hAnsi="Verdana" w:cs="Times"/>
          <w:b/>
          <w:szCs w:val="22"/>
          <w:lang w:val="en-US"/>
        </w:rPr>
        <w:t xml:space="preserve"> </w:t>
      </w:r>
      <w:proofErr w:type="spellStart"/>
      <w:r w:rsidR="00C9482A" w:rsidRPr="0013226E">
        <w:rPr>
          <w:rFonts w:ascii="Verdana" w:hAnsi="Verdana" w:cs="Times"/>
          <w:b/>
          <w:szCs w:val="22"/>
          <w:lang w:val="en-US"/>
        </w:rPr>
        <w:t>scena</w:t>
      </w:r>
      <w:proofErr w:type="spellEnd"/>
      <w:r w:rsidR="00C9482A" w:rsidRPr="0013226E">
        <w:rPr>
          <w:rFonts w:ascii="Verdana" w:hAnsi="Verdana" w:cs="Times"/>
          <w:b/>
          <w:szCs w:val="22"/>
          <w:lang w:val="en-US"/>
        </w:rPr>
        <w:t xml:space="preserve"> </w:t>
      </w:r>
      <w:proofErr w:type="spellStart"/>
      <w:r w:rsidR="00C9482A" w:rsidRPr="0013226E">
        <w:rPr>
          <w:rFonts w:ascii="Verdana" w:hAnsi="Verdana" w:cs="Times"/>
          <w:b/>
          <w:szCs w:val="22"/>
          <w:lang w:val="en-US"/>
        </w:rPr>
        <w:t>europea</w:t>
      </w:r>
      <w:proofErr w:type="spellEnd"/>
      <w:r w:rsidR="00C9482A">
        <w:rPr>
          <w:rFonts w:ascii="Verdana" w:hAnsi="Verdana" w:cs="Times"/>
          <w:szCs w:val="22"/>
          <w:lang w:val="en-US"/>
        </w:rPr>
        <w:t>.</w:t>
      </w:r>
      <w:r w:rsidR="0013226E">
        <w:rPr>
          <w:rFonts w:ascii="Verdana" w:hAnsi="Verdana" w:cs="Times"/>
          <w:szCs w:val="22"/>
          <w:lang w:val="en-US"/>
        </w:rPr>
        <w:t>”</w:t>
      </w:r>
      <w:bookmarkStart w:id="0" w:name="_GoBack"/>
      <w:bookmarkEnd w:id="0"/>
    </w:p>
    <w:p w:rsidR="00F4752F" w:rsidRDefault="00F4752F" w:rsidP="00051E85">
      <w:pPr>
        <w:spacing w:after="240"/>
      </w:pPr>
      <w:r w:rsidRPr="00F4752F">
        <w:rPr>
          <w:u w:val="single"/>
        </w:rPr>
        <w:t>L’immagine dell’opera è scaricabile dal sito</w:t>
      </w:r>
      <w:r>
        <w:t xml:space="preserve"> </w:t>
      </w:r>
      <w:hyperlink r:id="rId8" w:history="1">
        <w:r w:rsidRPr="003141E7">
          <w:rPr>
            <w:rStyle w:val="Collegamentoipertestuale"/>
          </w:rPr>
          <w:t>www.uffizi.it</w:t>
        </w:r>
      </w:hyperlink>
    </w:p>
    <w:p w:rsidR="00051E85" w:rsidRPr="00864F95" w:rsidRDefault="00051E85" w:rsidP="00051E8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64F95">
        <w:rPr>
          <w:rFonts w:ascii="Verdana" w:hAnsi="Verdana"/>
          <w:color w:val="000000"/>
          <w:sz w:val="18"/>
          <w:szCs w:val="18"/>
        </w:rPr>
        <w:t>Opera Laboratori Fiorentini – Civita</w:t>
      </w:r>
    </w:p>
    <w:p w:rsidR="00051E85" w:rsidRPr="00864F95" w:rsidRDefault="00051E85" w:rsidP="00051E8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64F95">
        <w:rPr>
          <w:rFonts w:ascii="Verdana" w:hAnsi="Verdana"/>
          <w:color w:val="000000"/>
          <w:sz w:val="18"/>
          <w:szCs w:val="18"/>
        </w:rPr>
        <w:t xml:space="preserve">Andrea </w:t>
      </w:r>
      <w:proofErr w:type="spellStart"/>
      <w:r w:rsidRPr="00864F95">
        <w:rPr>
          <w:rFonts w:ascii="Verdana" w:hAnsi="Verdana"/>
          <w:color w:val="000000"/>
          <w:sz w:val="18"/>
          <w:szCs w:val="18"/>
        </w:rPr>
        <w:t>Acampa</w:t>
      </w:r>
      <w:proofErr w:type="spellEnd"/>
      <w:r w:rsidRPr="00864F95">
        <w:rPr>
          <w:rFonts w:ascii="Verdana" w:hAnsi="Verdana"/>
          <w:color w:val="000000"/>
          <w:sz w:val="18"/>
          <w:szCs w:val="18"/>
        </w:rPr>
        <w:t xml:space="preserve"> - Tel. 055 290383 – </w:t>
      </w:r>
      <w:proofErr w:type="spellStart"/>
      <w:r w:rsidRPr="00864F95">
        <w:rPr>
          <w:rFonts w:ascii="Verdana" w:hAnsi="Verdana"/>
          <w:color w:val="000000"/>
          <w:sz w:val="18"/>
          <w:szCs w:val="18"/>
        </w:rPr>
        <w:t>Cell</w:t>
      </w:r>
      <w:proofErr w:type="spellEnd"/>
      <w:r w:rsidRPr="00864F95">
        <w:rPr>
          <w:rFonts w:ascii="Verdana" w:hAnsi="Verdana"/>
          <w:color w:val="000000"/>
          <w:sz w:val="18"/>
          <w:szCs w:val="18"/>
        </w:rPr>
        <w:t>. 348 175 5654 -  </w:t>
      </w:r>
      <w:hyperlink r:id="rId9" w:history="1">
        <w:r w:rsidRPr="00864F95">
          <w:rPr>
            <w:rStyle w:val="Collegamentoipertestuale"/>
            <w:rFonts w:ascii="Verdana" w:hAnsi="Verdana"/>
            <w:color w:val="000000"/>
            <w:sz w:val="18"/>
            <w:szCs w:val="18"/>
          </w:rPr>
          <w:t>a.acampa@operalaboratori.com</w:t>
        </w:r>
      </w:hyperlink>
    </w:p>
    <w:p w:rsidR="00051E85" w:rsidRPr="00864F95" w:rsidRDefault="00051E85" w:rsidP="00051E85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864F95">
        <w:rPr>
          <w:rFonts w:ascii="Verdana" w:hAnsi="Verdana"/>
          <w:color w:val="000000"/>
          <w:sz w:val="18"/>
          <w:szCs w:val="18"/>
        </w:rPr>
        <w:t xml:space="preserve">Gianni Caverni - Tel. 055 290383 - </w:t>
      </w:r>
      <w:proofErr w:type="spellStart"/>
      <w:r w:rsidRPr="00864F95">
        <w:rPr>
          <w:rFonts w:ascii="Verdana" w:hAnsi="Verdana"/>
          <w:color w:val="000000"/>
          <w:sz w:val="18"/>
          <w:szCs w:val="18"/>
        </w:rPr>
        <w:t>Cell</w:t>
      </w:r>
      <w:proofErr w:type="spellEnd"/>
      <w:r w:rsidRPr="00864F95">
        <w:rPr>
          <w:rFonts w:ascii="Verdana" w:hAnsi="Verdana"/>
          <w:color w:val="000000"/>
          <w:sz w:val="18"/>
          <w:szCs w:val="18"/>
        </w:rPr>
        <w:t xml:space="preserve">. 347 7818134 - </w:t>
      </w:r>
      <w:hyperlink r:id="rId10" w:history="1">
        <w:r w:rsidRPr="00864F95">
          <w:rPr>
            <w:rStyle w:val="Collegamentoipertestuale"/>
            <w:rFonts w:ascii="Verdana" w:hAnsi="Verdana"/>
            <w:color w:val="000000"/>
            <w:sz w:val="18"/>
            <w:szCs w:val="18"/>
          </w:rPr>
          <w:t>g.caverni@operalaboratori.com</w:t>
        </w:r>
      </w:hyperlink>
    </w:p>
    <w:p w:rsidR="00B128BA" w:rsidRPr="00EE05A6" w:rsidRDefault="00B128BA" w:rsidP="00510F85">
      <w:pPr>
        <w:autoSpaceDE w:val="0"/>
        <w:autoSpaceDN w:val="0"/>
        <w:rPr>
          <w:rFonts w:ascii="Times New Roman" w:hAnsi="Times New Roman"/>
          <w:color w:val="auto"/>
          <w:szCs w:val="22"/>
        </w:rPr>
      </w:pPr>
    </w:p>
    <w:sectPr w:rsidR="00B128BA" w:rsidRPr="00EE05A6" w:rsidSect="009206B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268" w:right="1127" w:bottom="1418" w:left="2098" w:header="0" w:footer="102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795" w:rsidRDefault="004F6795">
      <w:r>
        <w:separator/>
      </w:r>
    </w:p>
  </w:endnote>
  <w:endnote w:type="continuationSeparator" w:id="0">
    <w:p w:rsidR="004F6795" w:rsidRDefault="004F6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edra Sans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Fedra Sans Pro Medium">
    <w:altName w:val="Arial"/>
    <w:charset w:val="00"/>
    <w:family w:val="auto"/>
    <w:pitch w:val="variable"/>
    <w:sig w:usb0="00000001" w:usb1="0000003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58" w:rsidRDefault="00142F58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:rsidR="00142F58" w:rsidRPr="00666952" w:rsidRDefault="00142F58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:rsidR="00142F58" w:rsidRPr="00666952" w:rsidRDefault="00142F58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:rsidR="00142F58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:rsidR="00142F58" w:rsidRPr="00666952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:rsidR="00142F58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:rsidR="00142F58" w:rsidRPr="00666952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:rsidR="00142F58" w:rsidRDefault="00142F58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:rsidR="00142F58" w:rsidRDefault="00142F58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:rsidR="00142F58" w:rsidRPr="00376A39" w:rsidRDefault="00142F58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="00E30CAF"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="00E30CAF"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0E26A5">
      <w:rPr>
        <w:rStyle w:val="Numeropagina"/>
        <w:rFonts w:ascii="Fedra Sans Book" w:hAnsi="Fedra Sans Book"/>
        <w:noProof/>
        <w:position w:val="-6"/>
        <w:szCs w:val="22"/>
      </w:rPr>
      <w:t>2</w:t>
    </w:r>
    <w:r w:rsidR="00E30CAF"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:rsidR="00142F58" w:rsidRPr="00B777B9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58" w:rsidRDefault="00142F58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:rsidR="00142F58" w:rsidRPr="00666952" w:rsidRDefault="00142F58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:rsidR="00142F58" w:rsidRPr="00666952" w:rsidRDefault="00142F58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:rsidR="00142F58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:rsidR="00142F58" w:rsidRPr="00666952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:rsidR="00142F58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:rsidR="00142F58" w:rsidRPr="00666952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:rsidR="00142F58" w:rsidRDefault="00142F58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:rsidR="00142F58" w:rsidRDefault="00142F58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:rsidR="00142F58" w:rsidRPr="00376A39" w:rsidRDefault="00142F58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="00E30CAF"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="00E30CAF"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0E26A5">
      <w:rPr>
        <w:rStyle w:val="Numeropagina"/>
        <w:rFonts w:ascii="Fedra Sans Book" w:hAnsi="Fedra Sans Book"/>
        <w:noProof/>
        <w:position w:val="-6"/>
        <w:szCs w:val="22"/>
      </w:rPr>
      <w:t>1</w:t>
    </w:r>
    <w:r w:rsidR="00E30CAF"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:rsidR="00142F58" w:rsidRPr="00B777B9" w:rsidRDefault="00142F58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795" w:rsidRDefault="004F6795">
      <w:r>
        <w:separator/>
      </w:r>
    </w:p>
  </w:footnote>
  <w:footnote w:type="continuationSeparator" w:id="0">
    <w:p w:rsidR="004F6795" w:rsidRDefault="004F6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58" w:rsidRDefault="00142F58" w:rsidP="00C71DAF">
    <w:pPr>
      <w:pStyle w:val="Intestazione"/>
      <w:ind w:left="-184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4" name="Picture 11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22375" cy="1273810"/>
          <wp:effectExtent l="0" t="0" r="0" b="0"/>
          <wp:docPr id="3" name="Picture 1" descr="Head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F58" w:rsidRDefault="00142F58" w:rsidP="00376A39">
    <w:pPr>
      <w:pStyle w:val="Intestazione"/>
      <w:ind w:left="-2098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1" name="Picture 10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794635" cy="1479550"/>
          <wp:effectExtent l="0" t="0" r="0" b="0"/>
          <wp:docPr id="2" name="Picture 2" descr="HeaderGU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GU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1AAC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063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0A0C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848E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3EC9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3521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78C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BB6B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F0B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9A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9E1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D5C4C"/>
    <w:rsid w:val="00002BEF"/>
    <w:rsid w:val="000061FC"/>
    <w:rsid w:val="0001062D"/>
    <w:rsid w:val="00017CD6"/>
    <w:rsid w:val="000406DC"/>
    <w:rsid w:val="00050C79"/>
    <w:rsid w:val="00051E85"/>
    <w:rsid w:val="00073AC9"/>
    <w:rsid w:val="00077514"/>
    <w:rsid w:val="00077DA7"/>
    <w:rsid w:val="0008268C"/>
    <w:rsid w:val="00094E4A"/>
    <w:rsid w:val="00095F7E"/>
    <w:rsid w:val="000A4ED1"/>
    <w:rsid w:val="000A6F9C"/>
    <w:rsid w:val="000C3B13"/>
    <w:rsid w:val="000C61A0"/>
    <w:rsid w:val="000C7712"/>
    <w:rsid w:val="000D08C3"/>
    <w:rsid w:val="000D2821"/>
    <w:rsid w:val="000E26A5"/>
    <w:rsid w:val="000F0F91"/>
    <w:rsid w:val="000F6FE4"/>
    <w:rsid w:val="0013226E"/>
    <w:rsid w:val="0013555E"/>
    <w:rsid w:val="00142C48"/>
    <w:rsid w:val="00142F58"/>
    <w:rsid w:val="001459A3"/>
    <w:rsid w:val="00146901"/>
    <w:rsid w:val="0015048D"/>
    <w:rsid w:val="001760B6"/>
    <w:rsid w:val="00187DB5"/>
    <w:rsid w:val="001A1302"/>
    <w:rsid w:val="001B43DF"/>
    <w:rsid w:val="001B7FC1"/>
    <w:rsid w:val="001C66E3"/>
    <w:rsid w:val="001D271E"/>
    <w:rsid w:val="001E18B7"/>
    <w:rsid w:val="001F1644"/>
    <w:rsid w:val="001F648F"/>
    <w:rsid w:val="00200EA5"/>
    <w:rsid w:val="00217CA9"/>
    <w:rsid w:val="002379E4"/>
    <w:rsid w:val="00250FE9"/>
    <w:rsid w:val="00251BC2"/>
    <w:rsid w:val="00251C78"/>
    <w:rsid w:val="002577F3"/>
    <w:rsid w:val="002625BE"/>
    <w:rsid w:val="00272D7B"/>
    <w:rsid w:val="00280104"/>
    <w:rsid w:val="00295DA4"/>
    <w:rsid w:val="00297392"/>
    <w:rsid w:val="002A18AB"/>
    <w:rsid w:val="002C17F8"/>
    <w:rsid w:val="002D5C4C"/>
    <w:rsid w:val="002D7913"/>
    <w:rsid w:val="002E0603"/>
    <w:rsid w:val="002E5289"/>
    <w:rsid w:val="002F2583"/>
    <w:rsid w:val="00301FA1"/>
    <w:rsid w:val="00330F90"/>
    <w:rsid w:val="00360102"/>
    <w:rsid w:val="00363FF7"/>
    <w:rsid w:val="00374850"/>
    <w:rsid w:val="00376A39"/>
    <w:rsid w:val="00383916"/>
    <w:rsid w:val="00386A34"/>
    <w:rsid w:val="00392570"/>
    <w:rsid w:val="003A7785"/>
    <w:rsid w:val="003A7C05"/>
    <w:rsid w:val="003B3D83"/>
    <w:rsid w:val="003C210C"/>
    <w:rsid w:val="003C336C"/>
    <w:rsid w:val="003D0318"/>
    <w:rsid w:val="003D0E3C"/>
    <w:rsid w:val="003D1D47"/>
    <w:rsid w:val="0040031C"/>
    <w:rsid w:val="00420A89"/>
    <w:rsid w:val="00433D83"/>
    <w:rsid w:val="00456E2C"/>
    <w:rsid w:val="00456ED5"/>
    <w:rsid w:val="00471F74"/>
    <w:rsid w:val="00485C8B"/>
    <w:rsid w:val="004A0B4B"/>
    <w:rsid w:val="004A1C38"/>
    <w:rsid w:val="004B1DD9"/>
    <w:rsid w:val="004C201D"/>
    <w:rsid w:val="004C51BA"/>
    <w:rsid w:val="004C6018"/>
    <w:rsid w:val="004D313A"/>
    <w:rsid w:val="004D3993"/>
    <w:rsid w:val="004D509F"/>
    <w:rsid w:val="004E7DD5"/>
    <w:rsid w:val="004F6795"/>
    <w:rsid w:val="00503DB7"/>
    <w:rsid w:val="00510F85"/>
    <w:rsid w:val="005156DA"/>
    <w:rsid w:val="005415B2"/>
    <w:rsid w:val="00541E38"/>
    <w:rsid w:val="00544BC2"/>
    <w:rsid w:val="0054652B"/>
    <w:rsid w:val="00555C0C"/>
    <w:rsid w:val="0055708C"/>
    <w:rsid w:val="005625ED"/>
    <w:rsid w:val="0056633E"/>
    <w:rsid w:val="00584793"/>
    <w:rsid w:val="00584C72"/>
    <w:rsid w:val="005A06F5"/>
    <w:rsid w:val="005A65C5"/>
    <w:rsid w:val="005B2008"/>
    <w:rsid w:val="005B402B"/>
    <w:rsid w:val="005C3C8B"/>
    <w:rsid w:val="005C52A9"/>
    <w:rsid w:val="005C7E0D"/>
    <w:rsid w:val="005E0BC2"/>
    <w:rsid w:val="005E3977"/>
    <w:rsid w:val="005E3F3A"/>
    <w:rsid w:val="005E6489"/>
    <w:rsid w:val="005E6BA2"/>
    <w:rsid w:val="0060506C"/>
    <w:rsid w:val="00611174"/>
    <w:rsid w:val="00624C91"/>
    <w:rsid w:val="006338F0"/>
    <w:rsid w:val="00633BC7"/>
    <w:rsid w:val="00642912"/>
    <w:rsid w:val="006429CC"/>
    <w:rsid w:val="00652AB3"/>
    <w:rsid w:val="0065796A"/>
    <w:rsid w:val="00666952"/>
    <w:rsid w:val="00667AF2"/>
    <w:rsid w:val="006748E3"/>
    <w:rsid w:val="0067545F"/>
    <w:rsid w:val="00677180"/>
    <w:rsid w:val="00677933"/>
    <w:rsid w:val="00682742"/>
    <w:rsid w:val="00684313"/>
    <w:rsid w:val="00685460"/>
    <w:rsid w:val="006A7F12"/>
    <w:rsid w:val="006C112D"/>
    <w:rsid w:val="006C49AD"/>
    <w:rsid w:val="006D5B9D"/>
    <w:rsid w:val="006F2D66"/>
    <w:rsid w:val="006F5728"/>
    <w:rsid w:val="006F6686"/>
    <w:rsid w:val="00700D32"/>
    <w:rsid w:val="00701A2F"/>
    <w:rsid w:val="007035EB"/>
    <w:rsid w:val="00705192"/>
    <w:rsid w:val="007122E3"/>
    <w:rsid w:val="00721686"/>
    <w:rsid w:val="00746FD0"/>
    <w:rsid w:val="00752F5D"/>
    <w:rsid w:val="00754E6F"/>
    <w:rsid w:val="00776996"/>
    <w:rsid w:val="0078659E"/>
    <w:rsid w:val="00791BEE"/>
    <w:rsid w:val="007A1F2F"/>
    <w:rsid w:val="007B012B"/>
    <w:rsid w:val="007C3A41"/>
    <w:rsid w:val="007D46E8"/>
    <w:rsid w:val="007D4AFF"/>
    <w:rsid w:val="007D4B70"/>
    <w:rsid w:val="007D699C"/>
    <w:rsid w:val="007F4213"/>
    <w:rsid w:val="008131A9"/>
    <w:rsid w:val="008605DE"/>
    <w:rsid w:val="00862770"/>
    <w:rsid w:val="00864F95"/>
    <w:rsid w:val="008706AA"/>
    <w:rsid w:val="00873FD5"/>
    <w:rsid w:val="00883481"/>
    <w:rsid w:val="00887BD4"/>
    <w:rsid w:val="00896F89"/>
    <w:rsid w:val="008A26C7"/>
    <w:rsid w:val="008B132F"/>
    <w:rsid w:val="008B289F"/>
    <w:rsid w:val="008B6B19"/>
    <w:rsid w:val="008C779F"/>
    <w:rsid w:val="008D1042"/>
    <w:rsid w:val="009206B4"/>
    <w:rsid w:val="00920E1D"/>
    <w:rsid w:val="00937787"/>
    <w:rsid w:val="00937FC6"/>
    <w:rsid w:val="00940D00"/>
    <w:rsid w:val="00944B86"/>
    <w:rsid w:val="00955CB2"/>
    <w:rsid w:val="009635B3"/>
    <w:rsid w:val="00977B5A"/>
    <w:rsid w:val="00980A15"/>
    <w:rsid w:val="00981575"/>
    <w:rsid w:val="00983809"/>
    <w:rsid w:val="009840AD"/>
    <w:rsid w:val="0099465C"/>
    <w:rsid w:val="009A2638"/>
    <w:rsid w:val="009B02D7"/>
    <w:rsid w:val="009B3320"/>
    <w:rsid w:val="009B6F1C"/>
    <w:rsid w:val="009E3769"/>
    <w:rsid w:val="009E3C18"/>
    <w:rsid w:val="009E53BD"/>
    <w:rsid w:val="009F687E"/>
    <w:rsid w:val="009F6AC1"/>
    <w:rsid w:val="00A0719D"/>
    <w:rsid w:val="00A17BE5"/>
    <w:rsid w:val="00A33688"/>
    <w:rsid w:val="00A41E46"/>
    <w:rsid w:val="00A43B17"/>
    <w:rsid w:val="00A43D64"/>
    <w:rsid w:val="00A46A88"/>
    <w:rsid w:val="00A55458"/>
    <w:rsid w:val="00A644DA"/>
    <w:rsid w:val="00A740B3"/>
    <w:rsid w:val="00A75A9E"/>
    <w:rsid w:val="00A96E31"/>
    <w:rsid w:val="00AA140C"/>
    <w:rsid w:val="00AA252F"/>
    <w:rsid w:val="00AA3485"/>
    <w:rsid w:val="00AA451B"/>
    <w:rsid w:val="00AA526E"/>
    <w:rsid w:val="00AB1724"/>
    <w:rsid w:val="00AB35B3"/>
    <w:rsid w:val="00AC1D89"/>
    <w:rsid w:val="00AD24DE"/>
    <w:rsid w:val="00AD3466"/>
    <w:rsid w:val="00AD5D3D"/>
    <w:rsid w:val="00AE0665"/>
    <w:rsid w:val="00AF0ACE"/>
    <w:rsid w:val="00B02798"/>
    <w:rsid w:val="00B04E11"/>
    <w:rsid w:val="00B128BA"/>
    <w:rsid w:val="00B167F5"/>
    <w:rsid w:val="00B1767F"/>
    <w:rsid w:val="00B22614"/>
    <w:rsid w:val="00B34E91"/>
    <w:rsid w:val="00B35FF2"/>
    <w:rsid w:val="00B41846"/>
    <w:rsid w:val="00B44FDC"/>
    <w:rsid w:val="00B50062"/>
    <w:rsid w:val="00B63AC1"/>
    <w:rsid w:val="00B75022"/>
    <w:rsid w:val="00B777B9"/>
    <w:rsid w:val="00B90274"/>
    <w:rsid w:val="00B90FD2"/>
    <w:rsid w:val="00B92D6F"/>
    <w:rsid w:val="00B931DF"/>
    <w:rsid w:val="00BC335F"/>
    <w:rsid w:val="00BC4CF1"/>
    <w:rsid w:val="00BC7F15"/>
    <w:rsid w:val="00BD5FC0"/>
    <w:rsid w:val="00BE4AA8"/>
    <w:rsid w:val="00BF2C11"/>
    <w:rsid w:val="00BF5511"/>
    <w:rsid w:val="00C07BDA"/>
    <w:rsid w:val="00C12811"/>
    <w:rsid w:val="00C160CD"/>
    <w:rsid w:val="00C20206"/>
    <w:rsid w:val="00C2122E"/>
    <w:rsid w:val="00C71DAF"/>
    <w:rsid w:val="00C859B1"/>
    <w:rsid w:val="00C93546"/>
    <w:rsid w:val="00C9482A"/>
    <w:rsid w:val="00C97BFE"/>
    <w:rsid w:val="00CA4CED"/>
    <w:rsid w:val="00CC7C12"/>
    <w:rsid w:val="00CD248F"/>
    <w:rsid w:val="00CE13FC"/>
    <w:rsid w:val="00CE16F1"/>
    <w:rsid w:val="00CE7EC7"/>
    <w:rsid w:val="00D026C9"/>
    <w:rsid w:val="00D03A8A"/>
    <w:rsid w:val="00D13E45"/>
    <w:rsid w:val="00D17C67"/>
    <w:rsid w:val="00D17EDF"/>
    <w:rsid w:val="00D26F6C"/>
    <w:rsid w:val="00D30583"/>
    <w:rsid w:val="00D65ACB"/>
    <w:rsid w:val="00D770D4"/>
    <w:rsid w:val="00D80D0D"/>
    <w:rsid w:val="00D84B8A"/>
    <w:rsid w:val="00D85678"/>
    <w:rsid w:val="00D906B9"/>
    <w:rsid w:val="00DA688C"/>
    <w:rsid w:val="00DA7452"/>
    <w:rsid w:val="00DC6523"/>
    <w:rsid w:val="00DE209E"/>
    <w:rsid w:val="00E11EFA"/>
    <w:rsid w:val="00E129A0"/>
    <w:rsid w:val="00E2494C"/>
    <w:rsid w:val="00E30CAF"/>
    <w:rsid w:val="00E311A3"/>
    <w:rsid w:val="00E34E5F"/>
    <w:rsid w:val="00E61C71"/>
    <w:rsid w:val="00E90D52"/>
    <w:rsid w:val="00EA0ACD"/>
    <w:rsid w:val="00EA152A"/>
    <w:rsid w:val="00EA1F8C"/>
    <w:rsid w:val="00EB0DAE"/>
    <w:rsid w:val="00EB5BCD"/>
    <w:rsid w:val="00EC024A"/>
    <w:rsid w:val="00EC32C2"/>
    <w:rsid w:val="00EC54CE"/>
    <w:rsid w:val="00ED006B"/>
    <w:rsid w:val="00ED561E"/>
    <w:rsid w:val="00EE05A6"/>
    <w:rsid w:val="00EE7317"/>
    <w:rsid w:val="00EF3705"/>
    <w:rsid w:val="00EF774B"/>
    <w:rsid w:val="00EF7E04"/>
    <w:rsid w:val="00F047AA"/>
    <w:rsid w:val="00F052BC"/>
    <w:rsid w:val="00F23B71"/>
    <w:rsid w:val="00F30674"/>
    <w:rsid w:val="00F35343"/>
    <w:rsid w:val="00F43757"/>
    <w:rsid w:val="00F44025"/>
    <w:rsid w:val="00F46154"/>
    <w:rsid w:val="00F4752F"/>
    <w:rsid w:val="00F678BD"/>
    <w:rsid w:val="00F75920"/>
    <w:rsid w:val="00F858FD"/>
    <w:rsid w:val="00F94838"/>
    <w:rsid w:val="00F95086"/>
    <w:rsid w:val="00FA5B4A"/>
    <w:rsid w:val="00FA66B8"/>
    <w:rsid w:val="00FC32ED"/>
    <w:rsid w:val="00FC4758"/>
    <w:rsid w:val="00FC4D16"/>
    <w:rsid w:val="00FC4EFF"/>
    <w:rsid w:val="00FD47F9"/>
    <w:rsid w:val="00FE0CEB"/>
    <w:rsid w:val="00FE1A0F"/>
    <w:rsid w:val="00FE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Address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60506C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color w:val="auto"/>
      <w:kern w:val="36"/>
      <w:sz w:val="48"/>
      <w:szCs w:val="4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6F6686"/>
    <w:rPr>
      <w:i/>
      <w:iCs/>
    </w:rPr>
  </w:style>
  <w:style w:type="paragraph" w:styleId="IndirizzoHTML">
    <w:name w:val="HTML Address"/>
    <w:basedOn w:val="Normale"/>
    <w:link w:val="IndirizzoHTMLCarattere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IndirizzoHTMLCarattere">
    <w:name w:val="Indirizzo HTML Carattere"/>
    <w:link w:val="IndirizzoHTML"/>
    <w:uiPriority w:val="99"/>
    <w:rsid w:val="006F6686"/>
    <w:rPr>
      <w:rFonts w:ascii="Times" w:hAnsi="Times"/>
      <w:i/>
      <w:iCs/>
    </w:rPr>
  </w:style>
  <w:style w:type="paragraph" w:styleId="NormaleWeb">
    <w:name w:val="Normal (Web)"/>
    <w:basedOn w:val="Normale"/>
    <w:uiPriority w:val="99"/>
    <w:unhideWhenUsed/>
    <w:rsid w:val="00051E85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506C"/>
    <w:rPr>
      <w:rFonts w:ascii="Times" w:hAnsi="Times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Address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60506C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36E8"/>
    <w:rPr>
      <w:rFonts w:ascii="Lucida Grande" w:hAnsi="Lucida Grande"/>
      <w:sz w:val="18"/>
      <w:szCs w:val="18"/>
    </w:rPr>
  </w:style>
  <w:style w:type="paragraph" w:styleId="FootnoteText">
    <w:name w:val="footnote text"/>
    <w:basedOn w:val="Normal"/>
    <w:semiHidden/>
    <w:rsid w:val="004C7391"/>
  </w:style>
  <w:style w:type="character" w:styleId="FootnoteReference">
    <w:name w:val="footnote reference"/>
    <w:semiHidden/>
    <w:rsid w:val="004C7391"/>
    <w:rPr>
      <w:vertAlign w:val="superscript"/>
    </w:rPr>
  </w:style>
  <w:style w:type="paragraph" w:styleId="Header">
    <w:name w:val="header"/>
    <w:basedOn w:val="Normal"/>
    <w:rsid w:val="004C7391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TableGrid">
    <w:name w:val="Table Grid"/>
    <w:basedOn w:val="TableNormal"/>
    <w:rsid w:val="008A044C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Hyperlink">
    <w:name w:val="Hyperlink"/>
    <w:uiPriority w:val="99"/>
    <w:unhideWhenUsed/>
    <w:rsid w:val="00EF7E04"/>
    <w:rPr>
      <w:color w:val="0000FF"/>
      <w:u w:val="single"/>
    </w:rPr>
  </w:style>
  <w:style w:type="character" w:styleId="FollowedHyperlink">
    <w:name w:val="FollowedHyperlink"/>
    <w:rsid w:val="00AB1724"/>
    <w:rPr>
      <w:color w:val="800080"/>
      <w:u w:val="single"/>
    </w:rPr>
  </w:style>
  <w:style w:type="character" w:styleId="PageNumber">
    <w:name w:val="page number"/>
    <w:rsid w:val="00FC4D16"/>
  </w:style>
  <w:style w:type="character" w:styleId="Emphasis">
    <w:name w:val="Emphasis"/>
    <w:uiPriority w:val="20"/>
    <w:qFormat/>
    <w:rsid w:val="006F6686"/>
    <w:rPr>
      <w:i/>
      <w:iCs/>
    </w:rPr>
  </w:style>
  <w:style w:type="paragraph" w:styleId="HTMLAddress">
    <w:name w:val="HTML Address"/>
    <w:basedOn w:val="Normal"/>
    <w:link w:val="HTMLAddressChar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HTMLAddressChar">
    <w:name w:val="HTML Address Char"/>
    <w:link w:val="HTMLAddress"/>
    <w:uiPriority w:val="99"/>
    <w:rsid w:val="006F6686"/>
    <w:rPr>
      <w:rFonts w:ascii="Times" w:hAnsi="Times"/>
      <w:i/>
      <w:iCs/>
    </w:rPr>
  </w:style>
  <w:style w:type="paragraph" w:styleId="NormalWeb">
    <w:name w:val="Normal (Web)"/>
    <w:basedOn w:val="Normal"/>
    <w:uiPriority w:val="99"/>
    <w:unhideWhenUsed/>
    <w:rsid w:val="00051E85"/>
    <w:pPr>
      <w:spacing w:before="100" w:beforeAutospacing="1" w:after="100" w:afterAutospacing="1" w:line="240" w:lineRule="auto"/>
    </w:pPr>
    <w:rPr>
      <w:rFonts w:ascii="Times" w:hAnsi="Times"/>
      <w:color w:val="auto"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0506C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ffizi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caverni@operalaboratori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acampa@operalaboratori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DCD11B-88C0-475A-9369-6B0BD870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Rossi</vt:lpstr>
      <vt:lpstr>Mario Rossi</vt:lpstr>
    </vt:vector>
  </TitlesOfParts>
  <Company>Luxottica</Company>
  <LinksUpToDate>false</LinksUpToDate>
  <CharactersWithSpaces>3823</CharactersWithSpaces>
  <SharedDoc>false</SharedDoc>
  <HLinks>
    <vt:vector size="18" baseType="variant">
      <vt:variant>
        <vt:i4>655458</vt:i4>
      </vt:variant>
      <vt:variant>
        <vt:i4>9</vt:i4>
      </vt:variant>
      <vt:variant>
        <vt:i4>0</vt:i4>
      </vt:variant>
      <vt:variant>
        <vt:i4>5</vt:i4>
      </vt:variant>
      <vt:variant>
        <vt:lpwstr>mailto:s.laspina@operalaboratori.com</vt:lpwstr>
      </vt:variant>
      <vt:variant>
        <vt:lpwstr/>
      </vt:variant>
      <vt:variant>
        <vt:i4>458871</vt:i4>
      </vt:variant>
      <vt:variant>
        <vt:i4>6</vt:i4>
      </vt:variant>
      <vt:variant>
        <vt:i4>0</vt:i4>
      </vt:variant>
      <vt:variant>
        <vt:i4>5</vt:i4>
      </vt:variant>
      <vt:variant>
        <vt:lpwstr>mailto:g.caverni@operalaboratori.com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mailto:a.acampa@operalaboratori.com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*</dc:creator>
  <cp:lastModifiedBy>Pren11ih</cp:lastModifiedBy>
  <cp:revision>14</cp:revision>
  <cp:lastPrinted>2018-10-11T08:21:00Z</cp:lastPrinted>
  <dcterms:created xsi:type="dcterms:W3CDTF">2018-10-09T13:45:00Z</dcterms:created>
  <dcterms:modified xsi:type="dcterms:W3CDTF">2018-10-11T11:05:00Z</dcterms:modified>
</cp:coreProperties>
</file>