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7508" w:rsidR="00307508" w:rsidP="0097010F" w:rsidRDefault="00307508" w14:paraId="3C6D2D1A" w14:textId="76542722">
      <w:pPr>
        <w:keepNext/>
        <w:keepLines/>
        <w:spacing w:before="360" w:after="80"/>
        <w:ind w:left="720"/>
        <w:jc w:val="center"/>
        <w:outlineLvl w:val="0"/>
        <w:rPr>
          <w:rFonts w:ascii="Arial" w:hAnsi="Arial" w:eastAsiaTheme="majorEastAsia" w:cstheme="majorBidi"/>
          <w:b/>
          <w:sz w:val="28"/>
          <w:szCs w:val="28"/>
        </w:rPr>
      </w:pPr>
      <w:r w:rsidRPr="00307508">
        <w:rPr>
          <w:rFonts w:ascii="Arial" w:hAnsi="Arial" w:eastAsiaTheme="majorEastAsia" w:cstheme="majorBidi"/>
          <w:b/>
          <w:sz w:val="28"/>
          <w:szCs w:val="28"/>
        </w:rPr>
        <w:t>On Screen Talent Privacy Notice</w:t>
      </w:r>
    </w:p>
    <w:p w:rsidRPr="00FF5C5A" w:rsidR="00FF5C5A" w:rsidP="00FF5C5A" w:rsidRDefault="0062662A" w14:paraId="70C5B019" w14:textId="5EFBA8CA">
      <w:pPr>
        <w:keepNext/>
        <w:keepLines/>
        <w:numPr>
          <w:ilvl w:val="0"/>
          <w:numId w:val="2"/>
        </w:numPr>
        <w:spacing w:before="360" w:after="80"/>
        <w:jc w:val="both"/>
        <w:outlineLvl w:val="0"/>
        <w:rPr>
          <w:rFonts w:ascii="Arial" w:hAnsi="Arial" w:eastAsiaTheme="majorEastAsia" w:cstheme="majorBidi"/>
          <w:b/>
          <w:sz w:val="20"/>
          <w:szCs w:val="20"/>
        </w:rPr>
      </w:pPr>
      <w:r>
        <w:rPr>
          <w:rFonts w:ascii="Arial" w:hAnsi="Arial" w:eastAsiaTheme="majorEastAsia" w:cstheme="majorBidi"/>
          <w:b/>
          <w:sz w:val="20"/>
          <w:szCs w:val="20"/>
        </w:rPr>
        <w:t>I</w:t>
      </w:r>
      <w:r w:rsidRPr="00FF5C5A" w:rsidR="00FF5C5A">
        <w:rPr>
          <w:rFonts w:ascii="Arial" w:hAnsi="Arial" w:eastAsiaTheme="majorEastAsia" w:cstheme="majorBidi"/>
          <w:b/>
          <w:sz w:val="20"/>
          <w:szCs w:val="20"/>
        </w:rPr>
        <w:t>ntroduction</w:t>
      </w:r>
    </w:p>
    <w:p w:rsidRPr="00FF5C5A" w:rsidR="00FF5C5A" w:rsidP="308E5158" w:rsidRDefault="00FF5C5A" w14:paraId="6B01A9F6" w14:textId="1568FF5E">
      <w:pPr>
        <w:jc w:val="both"/>
        <w:rPr>
          <w:rFonts w:ascii="Arial" w:hAnsi="Arial"/>
          <w:sz w:val="20"/>
          <w:szCs w:val="20"/>
        </w:rPr>
      </w:pPr>
      <w:r w:rsidRPr="308E5158" w:rsidR="00FF5C5A">
        <w:rPr>
          <w:rFonts w:ascii="Arial" w:hAnsi="Arial"/>
          <w:sz w:val="20"/>
          <w:szCs w:val="20"/>
        </w:rPr>
        <w:t>This Privacy Notice explains how FremantleMedia Group Limited and its affiliated entities (collectively referred to as “</w:t>
      </w:r>
      <w:r w:rsidRPr="308E5158" w:rsidR="00FF5C5A">
        <w:rPr>
          <w:rFonts w:ascii="Arial" w:hAnsi="Arial"/>
          <w:b w:val="1"/>
          <w:bCs w:val="1"/>
          <w:sz w:val="20"/>
          <w:szCs w:val="20"/>
        </w:rPr>
        <w:t>Fremantle Group</w:t>
      </w:r>
      <w:r w:rsidRPr="308E5158" w:rsidR="00FF5C5A">
        <w:rPr>
          <w:rFonts w:ascii="Arial" w:hAnsi="Arial"/>
          <w:sz w:val="20"/>
          <w:szCs w:val="20"/>
        </w:rPr>
        <w:t>,” “</w:t>
      </w:r>
      <w:r w:rsidRPr="308E5158" w:rsidR="00FF5C5A">
        <w:rPr>
          <w:rFonts w:ascii="Arial" w:hAnsi="Arial"/>
          <w:b w:val="1"/>
          <w:bCs w:val="1"/>
          <w:sz w:val="20"/>
          <w:szCs w:val="20"/>
        </w:rPr>
        <w:t>we</w:t>
      </w:r>
      <w:r w:rsidRPr="308E5158" w:rsidR="00FF5C5A">
        <w:rPr>
          <w:rFonts w:ascii="Arial" w:hAnsi="Arial"/>
          <w:sz w:val="20"/>
          <w:szCs w:val="20"/>
        </w:rPr>
        <w:t>,” or “</w:t>
      </w:r>
      <w:r w:rsidRPr="308E5158" w:rsidR="00FF5C5A">
        <w:rPr>
          <w:rFonts w:ascii="Arial" w:hAnsi="Arial"/>
          <w:b w:val="1"/>
          <w:bCs w:val="1"/>
          <w:sz w:val="20"/>
          <w:szCs w:val="20"/>
        </w:rPr>
        <w:t>us</w:t>
      </w:r>
      <w:r w:rsidRPr="308E5158" w:rsidR="00FF5C5A">
        <w:rPr>
          <w:rFonts w:ascii="Arial" w:hAnsi="Arial"/>
          <w:sz w:val="20"/>
          <w:szCs w:val="20"/>
        </w:rPr>
        <w:t xml:space="preserve">”) collect, use, disclose, store, and otherwise process personal data in relation to </w:t>
      </w:r>
      <w:r w:rsidRPr="308E5158" w:rsidR="7877E6F3">
        <w:rPr>
          <w:rFonts w:ascii="Arial" w:hAnsi="Arial"/>
          <w:sz w:val="20"/>
          <w:szCs w:val="20"/>
        </w:rPr>
        <w:t>On-Screen Talent</w:t>
      </w:r>
      <w:r w:rsidRPr="308E5158" w:rsidR="00FF5C5A">
        <w:rPr>
          <w:rFonts w:ascii="Arial" w:hAnsi="Arial"/>
          <w:sz w:val="20"/>
          <w:szCs w:val="20"/>
        </w:rPr>
        <w:t xml:space="preserve"> </w:t>
      </w:r>
      <w:r w:rsidRPr="308E5158" w:rsidR="00FF5C5A">
        <w:rPr>
          <w:rFonts w:ascii="Arial" w:hAnsi="Arial"/>
          <w:sz w:val="20"/>
          <w:szCs w:val="20"/>
        </w:rPr>
        <w:t>involved in the Programme or Project (the “</w:t>
      </w:r>
      <w:r w:rsidRPr="308E5158" w:rsidR="00FF5C5A">
        <w:rPr>
          <w:rFonts w:ascii="Arial" w:hAnsi="Arial"/>
          <w:b w:val="1"/>
          <w:bCs w:val="1"/>
          <w:sz w:val="20"/>
          <w:szCs w:val="20"/>
        </w:rPr>
        <w:t>Production</w:t>
      </w:r>
      <w:r w:rsidRPr="308E5158" w:rsidR="00FF5C5A">
        <w:rPr>
          <w:rFonts w:ascii="Arial" w:hAnsi="Arial"/>
          <w:sz w:val="20"/>
          <w:szCs w:val="20"/>
        </w:rPr>
        <w:t>”) created by any Fremantle Group entity or affiliate.</w:t>
      </w:r>
    </w:p>
    <w:p w:rsidRPr="00FF5C5A" w:rsidR="00FF5C5A" w:rsidP="308E5158" w:rsidRDefault="00FF5C5A" w14:paraId="39E23E60" w14:textId="34031B71">
      <w:pPr>
        <w:jc w:val="both"/>
        <w:rPr>
          <w:rFonts w:ascii="Arial" w:hAnsi="Arial"/>
          <w:sz w:val="20"/>
          <w:szCs w:val="20"/>
        </w:rPr>
      </w:pPr>
      <w:r w:rsidRPr="308E5158" w:rsidR="00FF5C5A">
        <w:rPr>
          <w:rFonts w:ascii="Arial" w:hAnsi="Arial"/>
          <w:sz w:val="20"/>
          <w:szCs w:val="20"/>
        </w:rPr>
        <w:t xml:space="preserve">You may engage with the Fremantle Group through our global network of companies and labels. The specific Fremantle Group entity managing your personal data will be the company responsible for producing the Production you are involved with. This entity will be </w:t>
      </w:r>
      <w:r w:rsidRPr="308E5158" w:rsidR="00FF5C5A">
        <w:rPr>
          <w:rFonts w:ascii="Arial" w:hAnsi="Arial"/>
          <w:sz w:val="20"/>
          <w:szCs w:val="20"/>
        </w:rPr>
        <w:t>identified</w:t>
      </w:r>
      <w:r w:rsidRPr="308E5158" w:rsidR="00FF5C5A">
        <w:rPr>
          <w:rFonts w:ascii="Arial" w:hAnsi="Arial"/>
          <w:sz w:val="20"/>
          <w:szCs w:val="20"/>
        </w:rPr>
        <w:t xml:space="preserve"> in any contract you enter with the Fremantle Group of companies. </w:t>
      </w:r>
      <w:r w:rsidRPr="308E5158" w:rsidR="3953E168">
        <w:rPr>
          <w:rFonts w:ascii="Arial" w:hAnsi="Arial" w:eastAsia="Arial" w:cs="Arial"/>
          <w:noProof w:val="0"/>
          <w:sz w:val="20"/>
          <w:szCs w:val="20"/>
          <w:lang w:val="en-GB"/>
        </w:rPr>
        <w:t xml:space="preserve">For a list of Fremantle Group controllers, please visit https://fremantle.com/companies-and-labels.  </w:t>
      </w:r>
    </w:p>
    <w:p w:rsidR="00FF5C5A" w:rsidP="00FF5C5A" w:rsidRDefault="00FF5C5A" w14:paraId="2D6C5291" w14:textId="2FA83FDF">
      <w:pPr>
        <w:jc w:val="both"/>
        <w:rPr>
          <w:rFonts w:ascii="Arial" w:hAnsi="Arial"/>
          <w:sz w:val="20"/>
        </w:rPr>
      </w:pPr>
      <w:r w:rsidRPr="00FF5C5A">
        <w:rPr>
          <w:rFonts w:ascii="Arial" w:hAnsi="Arial"/>
          <w:sz w:val="20"/>
        </w:rPr>
        <w:t>If you are a resident of California or Australia, you have additional rights under the California Consumer Privacy Act (“</w:t>
      </w:r>
      <w:r w:rsidRPr="00FF5C5A">
        <w:rPr>
          <w:rFonts w:ascii="Arial" w:hAnsi="Arial"/>
          <w:b/>
          <w:bCs/>
          <w:sz w:val="20"/>
        </w:rPr>
        <w:t>CCPA</w:t>
      </w:r>
      <w:r w:rsidRPr="00FF5C5A">
        <w:rPr>
          <w:rFonts w:ascii="Arial" w:hAnsi="Arial"/>
          <w:sz w:val="20"/>
        </w:rPr>
        <w:t>”), the California Privacy Rights Act (“</w:t>
      </w:r>
      <w:r w:rsidRPr="00FF5C5A">
        <w:rPr>
          <w:rFonts w:ascii="Arial" w:hAnsi="Arial"/>
          <w:b/>
          <w:bCs/>
          <w:sz w:val="20"/>
        </w:rPr>
        <w:t>CPRA</w:t>
      </w:r>
      <w:r w:rsidRPr="00FF5C5A">
        <w:rPr>
          <w:rFonts w:ascii="Arial" w:hAnsi="Arial"/>
          <w:sz w:val="20"/>
        </w:rPr>
        <w:t>”), and the Australian Privacy Act 1988 (</w:t>
      </w:r>
      <w:proofErr w:type="spellStart"/>
      <w:r w:rsidRPr="00FF5C5A">
        <w:rPr>
          <w:rFonts w:ascii="Arial" w:hAnsi="Arial"/>
          <w:sz w:val="20"/>
        </w:rPr>
        <w:t>Cth</w:t>
      </w:r>
      <w:proofErr w:type="spellEnd"/>
      <w:r w:rsidRPr="00FF5C5A">
        <w:rPr>
          <w:rFonts w:ascii="Arial" w:hAnsi="Arial"/>
          <w:sz w:val="20"/>
        </w:rPr>
        <w:t>), which are detailed in Sections 7 and 8 of this Privacy Notice.</w:t>
      </w:r>
    </w:p>
    <w:p w:rsidRPr="005F4C41" w:rsidR="00FF5C5A" w:rsidP="00FF5C5A" w:rsidRDefault="00FF5C5A" w14:paraId="3335B2B6" w14:textId="5A59AAD2">
      <w:pPr>
        <w:pStyle w:val="ListParagraph"/>
        <w:numPr>
          <w:ilvl w:val="0"/>
          <w:numId w:val="2"/>
        </w:numPr>
        <w:jc w:val="both"/>
        <w:rPr>
          <w:rFonts w:ascii="Arial" w:hAnsi="Arial"/>
          <w:sz w:val="20"/>
        </w:rPr>
      </w:pPr>
      <w:r>
        <w:rPr>
          <w:rFonts w:ascii="Arial" w:hAnsi="Arial"/>
          <w:b/>
          <w:bCs/>
          <w:sz w:val="20"/>
        </w:rPr>
        <w:t>Personal data we collect about you</w:t>
      </w:r>
    </w:p>
    <w:p w:rsidRPr="005F4C41" w:rsidR="005F4C41" w:rsidP="005F4C41" w:rsidRDefault="005F4C41" w14:paraId="55E7C75E" w14:textId="334A7D31">
      <w:pPr>
        <w:jc w:val="both"/>
        <w:rPr>
          <w:rFonts w:ascii="Arial" w:hAnsi="Arial"/>
          <w:sz w:val="20"/>
        </w:rPr>
      </w:pPr>
      <w:r>
        <w:rPr>
          <w:rFonts w:ascii="Arial" w:hAnsi="Arial"/>
          <w:sz w:val="20"/>
        </w:rPr>
        <w:t>We process different kinds of personal data about you, which we have grouped together and explain as follows.</w:t>
      </w:r>
    </w:p>
    <w:p w:rsidRPr="00D94DB0" w:rsidR="00D94DB0" w:rsidP="00D94DB0" w:rsidRDefault="00D94DB0" w14:paraId="268952B2" w14:textId="52AE09C4">
      <w:pPr>
        <w:pStyle w:val="ListParagraph"/>
        <w:numPr>
          <w:ilvl w:val="0"/>
          <w:numId w:val="3"/>
        </w:numPr>
        <w:jc w:val="both"/>
        <w:rPr>
          <w:rFonts w:ascii="Arial" w:hAnsi="Arial" w:cs="Arial"/>
          <w:sz w:val="20"/>
          <w:szCs w:val="20"/>
        </w:rPr>
      </w:pPr>
      <w:r>
        <w:rPr>
          <w:rFonts w:ascii="Arial" w:hAnsi="Arial" w:cs="Arial"/>
          <w:b/>
          <w:bCs/>
          <w:sz w:val="20"/>
          <w:szCs w:val="20"/>
        </w:rPr>
        <w:t>Contact and identity</w:t>
      </w:r>
      <w:r w:rsidR="00307508">
        <w:rPr>
          <w:rFonts w:ascii="Arial" w:hAnsi="Arial" w:cs="Arial"/>
          <w:b/>
          <w:bCs/>
          <w:sz w:val="20"/>
          <w:szCs w:val="20"/>
        </w:rPr>
        <w:t xml:space="preserve"> information</w:t>
      </w:r>
      <w:r>
        <w:rPr>
          <w:rFonts w:ascii="Arial" w:hAnsi="Arial" w:cs="Arial"/>
          <w:b/>
          <w:bCs/>
          <w:sz w:val="20"/>
          <w:szCs w:val="20"/>
        </w:rPr>
        <w:t xml:space="preserve">: </w:t>
      </w:r>
      <w:r>
        <w:rPr>
          <w:rFonts w:ascii="Arial" w:hAnsi="Arial" w:cs="Arial"/>
          <w:sz w:val="20"/>
          <w:szCs w:val="20"/>
        </w:rPr>
        <w:t>your title, forename, middle name(s), surname, date of birth, national insurance number, personal contact details such as address, telephone numbers, email address.</w:t>
      </w:r>
    </w:p>
    <w:p w:rsidRPr="00D94DB0" w:rsidR="005F4C41" w:rsidP="00D94DB0" w:rsidRDefault="005F4C41" w14:paraId="198C6293" w14:textId="3046C892">
      <w:pPr>
        <w:pStyle w:val="ListParagraph"/>
        <w:numPr>
          <w:ilvl w:val="0"/>
          <w:numId w:val="3"/>
        </w:numPr>
        <w:jc w:val="both"/>
        <w:rPr>
          <w:rFonts w:ascii="Arial" w:hAnsi="Arial" w:cs="Arial"/>
          <w:sz w:val="20"/>
          <w:szCs w:val="20"/>
        </w:rPr>
      </w:pPr>
      <w:r w:rsidRPr="005F4C41">
        <w:rPr>
          <w:rFonts w:ascii="Arial" w:hAnsi="Arial" w:cs="Arial"/>
          <w:b/>
          <w:bCs/>
          <w:sz w:val="20"/>
          <w:szCs w:val="20"/>
        </w:rPr>
        <w:t>C</w:t>
      </w:r>
      <w:r w:rsidRPr="00D94DB0">
        <w:rPr>
          <w:rFonts w:ascii="Arial" w:hAnsi="Arial" w:cs="Arial"/>
          <w:b/>
          <w:bCs/>
          <w:sz w:val="20"/>
          <w:szCs w:val="20"/>
        </w:rPr>
        <w:t>asting information:</w:t>
      </w:r>
      <w:r w:rsidRPr="00D94DB0">
        <w:rPr>
          <w:rFonts w:ascii="Arial" w:hAnsi="Arial" w:cs="Arial"/>
          <w:sz w:val="20"/>
          <w:szCs w:val="20"/>
        </w:rPr>
        <w:t xml:space="preserve"> casting notes, footage of producer auditions, audition recordings, voice samples, photographs, headshots, previous experience, personality information, home and family life (which may include names and contact details of our family, your friends and your employer), your bank details and information about you and your past experiences that we obtain from searches that we conduct across various publicly available platforms.</w:t>
      </w:r>
    </w:p>
    <w:p w:rsidR="005F4C41" w:rsidP="005F4C41" w:rsidRDefault="005F4C41" w14:paraId="39AE606B" w14:textId="77777777">
      <w:pPr>
        <w:pStyle w:val="ListParagraph"/>
        <w:numPr>
          <w:ilvl w:val="0"/>
          <w:numId w:val="3"/>
        </w:numPr>
        <w:jc w:val="both"/>
        <w:rPr>
          <w:rFonts w:ascii="Arial" w:hAnsi="Arial" w:cs="Arial"/>
          <w:sz w:val="20"/>
          <w:szCs w:val="20"/>
        </w:rPr>
      </w:pPr>
      <w:r w:rsidRPr="005F4C41">
        <w:rPr>
          <w:rFonts w:ascii="Arial" w:hAnsi="Arial" w:cs="Arial"/>
          <w:b/>
          <w:bCs/>
          <w:sz w:val="20"/>
          <w:szCs w:val="20"/>
        </w:rPr>
        <w:t>Production information:</w:t>
      </w:r>
      <w:r w:rsidRPr="005F4C41">
        <w:rPr>
          <w:rFonts w:ascii="Arial" w:hAnsi="Arial" w:cs="Arial"/>
          <w:sz w:val="20"/>
          <w:szCs w:val="20"/>
        </w:rPr>
        <w:t xml:space="preserve"> Audio and or visual recording of you and your performances filmed/recorded during the Production process and used to make the Production, transcripts of audio recordings created during the Production process. </w:t>
      </w:r>
    </w:p>
    <w:p w:rsidRPr="00120A91" w:rsidR="00F31756" w:rsidP="00120A91" w:rsidRDefault="00120A91" w14:paraId="4B3DB24A" w14:textId="26D68DB4">
      <w:pPr>
        <w:pStyle w:val="ListParagraph"/>
        <w:numPr>
          <w:ilvl w:val="0"/>
          <w:numId w:val="3"/>
        </w:numPr>
        <w:spacing w:after="0"/>
        <w:contextualSpacing w:val="0"/>
        <w:jc w:val="both"/>
        <w:rPr>
          <w:rFonts w:ascii="Arial" w:hAnsi="Arial" w:eastAsia="Arial" w:cs="Arial"/>
          <w:color w:val="000000" w:themeColor="text1"/>
          <w:sz w:val="20"/>
          <w:szCs w:val="20"/>
        </w:rPr>
      </w:pPr>
      <w:r>
        <w:rPr>
          <w:rFonts w:ascii="Arial" w:hAnsi="Arial" w:eastAsia="Arial" w:cs="Arial"/>
          <w:b/>
          <w:bCs/>
          <w:color w:val="000000" w:themeColor="text1"/>
          <w:sz w:val="20"/>
          <w:szCs w:val="20"/>
        </w:rPr>
        <w:t>Fees and payment information:</w:t>
      </w:r>
      <w:r>
        <w:rPr>
          <w:rFonts w:ascii="Arial" w:hAnsi="Arial" w:eastAsia="Arial" w:cs="Arial"/>
          <w:color w:val="000000" w:themeColor="text1"/>
          <w:sz w:val="20"/>
          <w:szCs w:val="20"/>
        </w:rPr>
        <w:t xml:space="preserve"> Fee,</w:t>
      </w:r>
      <w:r w:rsidR="00012F3B">
        <w:rPr>
          <w:rFonts w:ascii="Arial" w:hAnsi="Arial" w:eastAsia="Arial" w:cs="Arial"/>
          <w:color w:val="000000" w:themeColor="text1"/>
          <w:sz w:val="20"/>
          <w:szCs w:val="20"/>
        </w:rPr>
        <w:t xml:space="preserve"> bank account details, details of unclaimed payment</w:t>
      </w:r>
      <w:r w:rsidR="00B21FCB">
        <w:rPr>
          <w:rFonts w:ascii="Arial" w:hAnsi="Arial" w:eastAsia="Arial" w:cs="Arial"/>
          <w:color w:val="000000" w:themeColor="text1"/>
          <w:sz w:val="20"/>
          <w:szCs w:val="20"/>
        </w:rPr>
        <w:t xml:space="preserve"> and details of other remuneration and benefits.</w:t>
      </w:r>
    </w:p>
    <w:p w:rsidRPr="005F4C41" w:rsidR="005F4C41" w:rsidP="005F4C41" w:rsidRDefault="005F4C41" w14:paraId="71B5B97E" w14:textId="77777777">
      <w:pPr>
        <w:pStyle w:val="ListParagraph"/>
        <w:numPr>
          <w:ilvl w:val="0"/>
          <w:numId w:val="3"/>
        </w:numPr>
        <w:jc w:val="both"/>
        <w:rPr>
          <w:rFonts w:ascii="Arial" w:hAnsi="Arial" w:cs="Arial"/>
          <w:sz w:val="20"/>
          <w:szCs w:val="20"/>
        </w:rPr>
      </w:pPr>
      <w:r w:rsidRPr="005F4C41">
        <w:rPr>
          <w:rFonts w:ascii="Arial" w:hAnsi="Arial" w:cs="Arial"/>
          <w:b/>
          <w:bCs/>
          <w:sz w:val="20"/>
          <w:szCs w:val="20"/>
        </w:rPr>
        <w:t xml:space="preserve">Identification information: </w:t>
      </w:r>
      <w:r w:rsidRPr="005F4C41">
        <w:rPr>
          <w:rFonts w:ascii="Arial" w:hAnsi="Arial" w:cs="Arial"/>
          <w:sz w:val="20"/>
          <w:szCs w:val="20"/>
        </w:rPr>
        <w:t>Passport details, governmental identification numbers such as national insurance number, copy of driver’s license number or other identification card number.</w:t>
      </w:r>
    </w:p>
    <w:p w:rsidR="005F4C41" w:rsidP="005F4C41" w:rsidRDefault="005F4C41" w14:paraId="639A01B2" w14:textId="77777777">
      <w:pPr>
        <w:pStyle w:val="ListParagraph"/>
        <w:numPr>
          <w:ilvl w:val="0"/>
          <w:numId w:val="3"/>
        </w:numPr>
        <w:jc w:val="both"/>
        <w:rPr>
          <w:rFonts w:ascii="Arial" w:hAnsi="Arial" w:cs="Arial"/>
          <w:sz w:val="20"/>
          <w:szCs w:val="20"/>
        </w:rPr>
      </w:pPr>
      <w:r w:rsidRPr="005F4C41">
        <w:rPr>
          <w:rFonts w:ascii="Arial" w:hAnsi="Arial" w:cs="Arial"/>
          <w:b/>
          <w:bCs/>
          <w:sz w:val="20"/>
          <w:szCs w:val="20"/>
        </w:rPr>
        <w:t xml:space="preserve">Volunteered information: </w:t>
      </w:r>
      <w:r w:rsidRPr="005F4C41">
        <w:rPr>
          <w:rFonts w:ascii="Arial" w:hAnsi="Arial" w:cs="Arial"/>
          <w:sz w:val="20"/>
          <w:szCs w:val="20"/>
        </w:rPr>
        <w:t>Information supplied by you to members of the Production team, other contestants, judges, presenters or others working on the Production during the development, Production and/or exploitation of the Production.</w:t>
      </w:r>
    </w:p>
    <w:p w:rsidR="00CA3836" w:rsidP="005F4C41" w:rsidRDefault="00CA3836" w14:paraId="6A5BA1B0" w14:textId="323416AD">
      <w:pPr>
        <w:pStyle w:val="ListParagraph"/>
        <w:numPr>
          <w:ilvl w:val="0"/>
          <w:numId w:val="3"/>
        </w:numPr>
        <w:jc w:val="both"/>
        <w:rPr>
          <w:rFonts w:ascii="Arial" w:hAnsi="Arial" w:cs="Arial"/>
          <w:sz w:val="20"/>
          <w:szCs w:val="20"/>
        </w:rPr>
      </w:pPr>
      <w:r>
        <w:rPr>
          <w:rFonts w:ascii="Arial" w:hAnsi="Arial" w:cs="Arial"/>
          <w:b/>
          <w:bCs/>
          <w:sz w:val="20"/>
          <w:szCs w:val="20"/>
        </w:rPr>
        <w:t xml:space="preserve">ICE Data: </w:t>
      </w:r>
      <w:r>
        <w:rPr>
          <w:rFonts w:ascii="Arial" w:hAnsi="Arial" w:cs="Arial"/>
          <w:sz w:val="20"/>
          <w:szCs w:val="20"/>
        </w:rPr>
        <w:t xml:space="preserve">next of kin information and emergency contact information. </w:t>
      </w:r>
    </w:p>
    <w:p w:rsidRPr="00D94DB0" w:rsidR="00CA3836" w:rsidP="00D94DB0" w:rsidRDefault="00AD3CC2" w14:paraId="00FB5A2D" w14:textId="50AFDB9F">
      <w:pPr>
        <w:jc w:val="both"/>
        <w:rPr>
          <w:rFonts w:ascii="Arial" w:hAnsi="Arial" w:cs="Arial"/>
          <w:sz w:val="20"/>
          <w:szCs w:val="20"/>
        </w:rPr>
      </w:pPr>
      <w:r>
        <w:rPr>
          <w:rFonts w:ascii="Arial" w:hAnsi="Arial" w:cs="Arial"/>
          <w:sz w:val="20"/>
          <w:szCs w:val="20"/>
        </w:rPr>
        <w:t>We may collect and process the special categories of personal data. Special categories of personal data relate to any information about you which includes details about your race, ethnicity, religious or philosophical beliefs, sex life, sexual orientation, political opinions, trade union membership, information about your health and genetic and biometric data.</w:t>
      </w:r>
    </w:p>
    <w:p w:rsidRPr="003B258F" w:rsidR="003B258F" w:rsidP="003B258F" w:rsidRDefault="003B258F" w14:paraId="66B1242D" w14:textId="77777777">
      <w:pPr>
        <w:jc w:val="both"/>
        <w:rPr>
          <w:rFonts w:ascii="Arial" w:hAnsi="Arial"/>
          <w:sz w:val="20"/>
        </w:rPr>
      </w:pPr>
      <w:r w:rsidRPr="003B258F">
        <w:rPr>
          <w:rFonts w:ascii="Arial" w:hAnsi="Arial"/>
          <w:sz w:val="20"/>
        </w:rPr>
        <w:t>We may collect and process the following special categories of personal data you provide to carry out our obligations under applicable law:</w:t>
      </w:r>
    </w:p>
    <w:p w:rsidRPr="003B258F" w:rsidR="003B258F" w:rsidP="003B258F" w:rsidRDefault="003B258F" w14:paraId="34C5CD9B" w14:textId="789CC55E">
      <w:pPr>
        <w:numPr>
          <w:ilvl w:val="0"/>
          <w:numId w:val="4"/>
        </w:numPr>
        <w:jc w:val="both"/>
        <w:rPr>
          <w:rFonts w:ascii="Arial" w:hAnsi="Arial"/>
          <w:sz w:val="20"/>
        </w:rPr>
      </w:pPr>
      <w:r w:rsidRPr="003B258F">
        <w:rPr>
          <w:rFonts w:ascii="Arial" w:hAnsi="Arial"/>
          <w:sz w:val="20"/>
        </w:rPr>
        <w:t xml:space="preserve">Physical or mental health condition or disability status to comply with health and safety obligations, to comply with equality and discrimination legislation, to make appropriate </w:t>
      </w:r>
      <w:r w:rsidRPr="003B258F">
        <w:rPr>
          <w:rFonts w:ascii="Arial" w:hAnsi="Arial"/>
          <w:sz w:val="20"/>
        </w:rPr>
        <w:t xml:space="preserve">reasonable adjustments and assess whether you </w:t>
      </w:r>
      <w:proofErr w:type="gramStart"/>
      <w:r w:rsidRPr="003B258F">
        <w:rPr>
          <w:rFonts w:ascii="Arial" w:hAnsi="Arial"/>
          <w:sz w:val="20"/>
        </w:rPr>
        <w:t>are able to</w:t>
      </w:r>
      <w:proofErr w:type="gramEnd"/>
      <w:r w:rsidRPr="003B258F">
        <w:rPr>
          <w:rFonts w:ascii="Arial" w:hAnsi="Arial"/>
          <w:sz w:val="20"/>
        </w:rPr>
        <w:t xml:space="preserve"> participate in the casting/selection process and where applicable to partake in the Production. </w:t>
      </w:r>
      <w:r w:rsidRPr="00C84B21" w:rsidR="00C84B21">
        <w:rPr>
          <w:rFonts w:ascii="Arial" w:hAnsi="Arial"/>
          <w:sz w:val="20"/>
        </w:rPr>
        <w:t xml:space="preserve">We may be supplied with a medical report by the doctor </w:t>
      </w:r>
      <w:proofErr w:type="gramStart"/>
      <w:r w:rsidRPr="00C84B21" w:rsidR="00C84B21">
        <w:rPr>
          <w:rFonts w:ascii="Arial" w:hAnsi="Arial"/>
          <w:sz w:val="20"/>
        </w:rPr>
        <w:t>in order to</w:t>
      </w:r>
      <w:proofErr w:type="gramEnd"/>
      <w:r w:rsidRPr="00C84B21" w:rsidR="00C84B21">
        <w:rPr>
          <w:rFonts w:ascii="Arial" w:hAnsi="Arial"/>
          <w:sz w:val="20"/>
        </w:rPr>
        <w:t xml:space="preserve"> assess or determine your state of health and fitness for engagement on the programme, or a particular role or task or to assess any risk to your health.</w:t>
      </w:r>
      <w:r w:rsidR="00EF044D">
        <w:rPr>
          <w:rFonts w:ascii="Arial" w:hAnsi="Arial"/>
          <w:sz w:val="20"/>
        </w:rPr>
        <w:t xml:space="preserve"> </w:t>
      </w:r>
      <w:r w:rsidRPr="00EF044D" w:rsidR="00EF044D">
        <w:rPr>
          <w:rFonts w:ascii="Arial" w:hAnsi="Arial"/>
          <w:sz w:val="20"/>
        </w:rPr>
        <w:t>Information disclosed on the Health Declaration form completed for production insurance purposes and the results of any medical examination will be confidential between you and the applicable doctor and we will not see this information</w:t>
      </w:r>
      <w:r w:rsidR="00EF044D">
        <w:rPr>
          <w:rFonts w:ascii="Arial" w:hAnsi="Arial"/>
          <w:sz w:val="20"/>
        </w:rPr>
        <w:t>.</w:t>
      </w:r>
    </w:p>
    <w:p w:rsidRPr="003B258F" w:rsidR="003B258F" w:rsidP="003B258F" w:rsidRDefault="003B258F" w14:paraId="236D856F" w14:textId="77777777">
      <w:pPr>
        <w:numPr>
          <w:ilvl w:val="0"/>
          <w:numId w:val="5"/>
        </w:numPr>
        <w:jc w:val="both"/>
        <w:rPr>
          <w:rFonts w:ascii="Arial" w:hAnsi="Arial"/>
          <w:sz w:val="20"/>
        </w:rPr>
      </w:pPr>
      <w:r w:rsidRPr="003B258F">
        <w:rPr>
          <w:rFonts w:ascii="Arial" w:hAnsi="Arial"/>
          <w:sz w:val="20"/>
        </w:rPr>
        <w:t>Race or ethnic origin, religious affiliation and sexual orientation to ensure meaningful equal opportunity monitoring and reporting. You do not have to volunteer any information about your race or ethnic origin, religious affiliation and sexual orientation.</w:t>
      </w:r>
    </w:p>
    <w:p w:rsidRPr="003B258F" w:rsidR="003B258F" w:rsidP="003B258F" w:rsidRDefault="003B258F" w14:paraId="3BA4A9CC" w14:textId="710E0F02">
      <w:pPr>
        <w:numPr>
          <w:ilvl w:val="0"/>
          <w:numId w:val="6"/>
        </w:numPr>
        <w:jc w:val="both"/>
        <w:rPr>
          <w:rFonts w:ascii="Arial" w:hAnsi="Arial"/>
          <w:sz w:val="20"/>
        </w:rPr>
      </w:pPr>
      <w:r w:rsidRPr="003B258F">
        <w:rPr>
          <w:rFonts w:ascii="Arial" w:hAnsi="Arial"/>
          <w:sz w:val="20"/>
        </w:rPr>
        <w:t xml:space="preserve">Criminal convictions and offences to assess whether we think you will be a suitable </w:t>
      </w:r>
      <w:r w:rsidR="00307508">
        <w:rPr>
          <w:rFonts w:ascii="Arial" w:hAnsi="Arial"/>
          <w:sz w:val="20"/>
        </w:rPr>
        <w:t xml:space="preserve">for a Production. </w:t>
      </w:r>
      <w:r w:rsidRPr="003B258F">
        <w:rPr>
          <w:rFonts w:ascii="Arial" w:hAnsi="Arial"/>
          <w:sz w:val="20"/>
        </w:rPr>
        <w:t xml:space="preserve">This decision will always be made in consideration of our need to safeguard the </w:t>
      </w:r>
      <w:r w:rsidRPr="003B258F" w:rsidR="00307508">
        <w:rPr>
          <w:rFonts w:ascii="Arial" w:hAnsi="Arial"/>
          <w:sz w:val="20"/>
        </w:rPr>
        <w:t>wellbeing</w:t>
      </w:r>
      <w:r w:rsidRPr="003B258F">
        <w:rPr>
          <w:rFonts w:ascii="Arial" w:hAnsi="Arial"/>
          <w:sz w:val="20"/>
        </w:rPr>
        <w:t xml:space="preserve"> and interests of our employees, freelancers, audience members, contributors, contestants, candidates and partners as well as protect our commercial and reputational interests and those of the broadcaster of the Production. You don’t have to give us this information, but if you don’t, </w:t>
      </w:r>
      <w:r w:rsidR="00307508">
        <w:rPr>
          <w:rFonts w:ascii="Arial" w:hAnsi="Arial"/>
          <w:sz w:val="20"/>
        </w:rPr>
        <w:t>we may not be able to engage with you.</w:t>
      </w:r>
    </w:p>
    <w:p w:rsidRPr="003B258F" w:rsidR="003B258F" w:rsidP="003B258F" w:rsidRDefault="003B258F" w14:paraId="3712D2F9" w14:textId="77777777">
      <w:pPr>
        <w:jc w:val="both"/>
        <w:rPr>
          <w:rFonts w:ascii="Arial" w:hAnsi="Arial"/>
          <w:sz w:val="20"/>
        </w:rPr>
      </w:pPr>
      <w:r w:rsidRPr="003B258F">
        <w:rPr>
          <w:rFonts w:ascii="Arial" w:hAnsi="Arial"/>
          <w:sz w:val="20"/>
        </w:rPr>
        <w:t>Where we have a legitimate need to process special categories of personal data for purposes not identified above, we will only do so only after providing you with notice and, if required by law, obtaining your prior, express consent. </w:t>
      </w:r>
    </w:p>
    <w:p w:rsidR="003B258F" w:rsidP="003B258F" w:rsidRDefault="003B258F" w14:paraId="68346875" w14:textId="77777777">
      <w:pPr>
        <w:jc w:val="both"/>
        <w:rPr>
          <w:rFonts w:ascii="Arial" w:hAnsi="Arial"/>
          <w:sz w:val="20"/>
        </w:rPr>
      </w:pPr>
      <w:r w:rsidRPr="003B258F">
        <w:rPr>
          <w:rFonts w:ascii="Arial" w:hAnsi="Arial"/>
          <w:sz w:val="20"/>
        </w:rPr>
        <w:t>The table below sets out the categories of personal data collected, the purposes for which we collect the personal data and the grounds for which we process your personal data.</w:t>
      </w:r>
    </w:p>
    <w:tbl>
      <w:tblPr>
        <w:tblStyle w:val="TableGrid"/>
        <w:tblW w:w="0" w:type="auto"/>
        <w:tblLayout w:type="fixed"/>
        <w:tblLook w:val="04A0" w:firstRow="1" w:lastRow="0" w:firstColumn="1" w:lastColumn="0" w:noHBand="0" w:noVBand="1"/>
      </w:tblPr>
      <w:tblGrid>
        <w:gridCol w:w="3096"/>
        <w:gridCol w:w="2853"/>
        <w:gridCol w:w="3067"/>
      </w:tblGrid>
      <w:tr w:rsidRPr="00307508" w:rsidR="00307508" w:rsidTr="308E5158" w14:paraId="5EE7A515" w14:textId="77777777">
        <w:tc>
          <w:tcPr>
            <w:tcW w:w="3096" w:type="dxa"/>
            <w:shd w:val="clear" w:color="auto" w:fill="E8E8E8" w:themeFill="background2"/>
            <w:tcMar/>
            <w:vAlign w:val="center"/>
          </w:tcPr>
          <w:p w:rsidRPr="00307508" w:rsidR="00307508" w:rsidP="00307508" w:rsidRDefault="00307508" w14:paraId="18C51BC6" w14:textId="77777777">
            <w:pPr>
              <w:jc w:val="both"/>
              <w:rPr>
                <w:rFonts w:ascii="Arial" w:hAnsi="Arial"/>
                <w:b/>
                <w:bCs/>
                <w:sz w:val="20"/>
              </w:rPr>
            </w:pPr>
            <w:r w:rsidRPr="00307508">
              <w:rPr>
                <w:rFonts w:ascii="Arial" w:hAnsi="Arial"/>
                <w:b/>
                <w:bCs/>
                <w:sz w:val="20"/>
              </w:rPr>
              <w:t>Purpose for which personal data is processed</w:t>
            </w:r>
          </w:p>
        </w:tc>
        <w:tc>
          <w:tcPr>
            <w:tcW w:w="2853" w:type="dxa"/>
            <w:shd w:val="clear" w:color="auto" w:fill="E8E8E8" w:themeFill="background2"/>
            <w:tcMar/>
            <w:vAlign w:val="center"/>
          </w:tcPr>
          <w:p w:rsidRPr="00307508" w:rsidR="00307508" w:rsidP="00307508" w:rsidRDefault="00307508" w14:paraId="5CC7379F" w14:textId="77777777">
            <w:pPr>
              <w:jc w:val="both"/>
              <w:rPr>
                <w:rFonts w:ascii="Arial" w:hAnsi="Arial"/>
                <w:b/>
                <w:bCs/>
                <w:sz w:val="20"/>
              </w:rPr>
            </w:pPr>
            <w:r w:rsidRPr="00307508">
              <w:rPr>
                <w:rFonts w:ascii="Arial" w:hAnsi="Arial"/>
                <w:b/>
                <w:bCs/>
                <w:sz w:val="20"/>
              </w:rPr>
              <w:t>Categories of personal data</w:t>
            </w:r>
          </w:p>
        </w:tc>
        <w:tc>
          <w:tcPr>
            <w:tcW w:w="3067" w:type="dxa"/>
            <w:shd w:val="clear" w:color="auto" w:fill="E8E8E8" w:themeFill="background2"/>
            <w:tcMar/>
            <w:vAlign w:val="center"/>
          </w:tcPr>
          <w:p w:rsidRPr="00307508" w:rsidR="00307508" w:rsidP="00307508" w:rsidRDefault="00307508" w14:paraId="61ADAD8B" w14:textId="77777777">
            <w:pPr>
              <w:jc w:val="both"/>
              <w:rPr>
                <w:rFonts w:ascii="Arial" w:hAnsi="Arial"/>
                <w:b/>
                <w:bCs/>
                <w:sz w:val="20"/>
              </w:rPr>
            </w:pPr>
            <w:r w:rsidRPr="00307508">
              <w:rPr>
                <w:rFonts w:ascii="Arial" w:hAnsi="Arial"/>
                <w:b/>
                <w:bCs/>
                <w:sz w:val="20"/>
              </w:rPr>
              <w:t>Grounds for processing</w:t>
            </w:r>
          </w:p>
        </w:tc>
      </w:tr>
      <w:tr w:rsidRPr="00307508" w:rsidR="00307508" w:rsidTr="308E5158" w14:paraId="4E3B2C6E" w14:textId="77777777">
        <w:tc>
          <w:tcPr>
            <w:tcW w:w="3096" w:type="dxa"/>
            <w:tcMar/>
            <w:vAlign w:val="center"/>
          </w:tcPr>
          <w:p w:rsidRPr="00307508" w:rsidR="00307508" w:rsidP="00307508" w:rsidRDefault="00307508" w14:paraId="43A870EE" w14:textId="24E1D643">
            <w:pPr>
              <w:jc w:val="both"/>
              <w:rPr>
                <w:rFonts w:ascii="Arial" w:hAnsi="Arial"/>
                <w:sz w:val="20"/>
              </w:rPr>
            </w:pPr>
            <w:r>
              <w:rPr>
                <w:rFonts w:ascii="Arial" w:hAnsi="Arial"/>
                <w:sz w:val="20"/>
              </w:rPr>
              <w:t>To contact you about your participation in the Production and to decide for the filming of the Production</w:t>
            </w:r>
          </w:p>
        </w:tc>
        <w:tc>
          <w:tcPr>
            <w:tcW w:w="2853" w:type="dxa"/>
            <w:tcMar/>
            <w:vAlign w:val="center"/>
          </w:tcPr>
          <w:p w:rsidR="00307508" w:rsidP="00307508" w:rsidRDefault="00307508" w14:paraId="5AD7CCAB" w14:textId="3075E542">
            <w:pPr>
              <w:numPr>
                <w:ilvl w:val="0"/>
                <w:numId w:val="7"/>
              </w:numPr>
              <w:ind w:left="284" w:hanging="283"/>
              <w:contextualSpacing/>
              <w:jc w:val="both"/>
              <w:rPr>
                <w:rFonts w:ascii="Arial" w:hAnsi="Arial"/>
                <w:sz w:val="20"/>
              </w:rPr>
            </w:pPr>
            <w:r>
              <w:rPr>
                <w:rFonts w:ascii="Arial" w:hAnsi="Arial"/>
                <w:sz w:val="20"/>
              </w:rPr>
              <w:t>Contact and identity information</w:t>
            </w:r>
          </w:p>
          <w:p w:rsidRPr="00307508" w:rsidR="00307508" w:rsidP="00307508" w:rsidRDefault="00307508" w14:paraId="36B0DD22" w14:textId="79B97559">
            <w:pPr>
              <w:numPr>
                <w:ilvl w:val="0"/>
                <w:numId w:val="7"/>
              </w:numPr>
              <w:ind w:left="284" w:hanging="283"/>
              <w:contextualSpacing/>
              <w:jc w:val="both"/>
              <w:rPr>
                <w:rFonts w:ascii="Arial" w:hAnsi="Arial"/>
                <w:sz w:val="20"/>
              </w:rPr>
            </w:pPr>
            <w:r w:rsidRPr="00307508">
              <w:rPr>
                <w:rFonts w:ascii="Arial" w:hAnsi="Arial"/>
                <w:sz w:val="20"/>
              </w:rPr>
              <w:t>Casting information</w:t>
            </w:r>
          </w:p>
        </w:tc>
        <w:tc>
          <w:tcPr>
            <w:tcW w:w="3067" w:type="dxa"/>
            <w:tcMar/>
            <w:vAlign w:val="center"/>
          </w:tcPr>
          <w:p w:rsidRPr="00307508" w:rsidR="00307508" w:rsidP="308E5158" w:rsidRDefault="00307508" w14:paraId="3A202743" w14:textId="4182415E">
            <w:pPr>
              <w:numPr>
                <w:ilvl w:val="0"/>
                <w:numId w:val="7"/>
              </w:numPr>
              <w:spacing/>
              <w:ind w:left="256" w:hanging="256"/>
              <w:contextualSpacing/>
              <w:jc w:val="both"/>
              <w:rPr>
                <w:rFonts w:ascii="Arial" w:hAnsi="Arial"/>
                <w:sz w:val="20"/>
                <w:szCs w:val="20"/>
              </w:rPr>
            </w:pPr>
            <w:r w:rsidRPr="308E5158" w:rsidR="00307508">
              <w:rPr>
                <w:rFonts w:ascii="Arial" w:hAnsi="Arial"/>
                <w:b w:val="1"/>
                <w:bCs w:val="1"/>
                <w:sz w:val="20"/>
                <w:szCs w:val="20"/>
              </w:rPr>
              <w:t>Contractual necessity</w:t>
            </w:r>
            <w:r w:rsidRPr="308E5158" w:rsidR="00307508">
              <w:rPr>
                <w:rFonts w:ascii="Arial" w:hAnsi="Arial"/>
                <w:sz w:val="20"/>
                <w:szCs w:val="20"/>
              </w:rPr>
              <w:t xml:space="preserve">: taking pre-contractual steps to consider your </w:t>
            </w:r>
            <w:r w:rsidRPr="308E5158" w:rsidR="68562027">
              <w:rPr>
                <w:rFonts w:ascii="Arial" w:hAnsi="Arial"/>
                <w:sz w:val="20"/>
                <w:szCs w:val="20"/>
              </w:rPr>
              <w:t>role in the Production.</w:t>
            </w:r>
          </w:p>
          <w:p w:rsidRPr="00307508" w:rsidR="00307508" w:rsidP="00307508" w:rsidRDefault="00307508" w14:paraId="7E8EFADF" w14:textId="7C2EF411">
            <w:pPr>
              <w:numPr>
                <w:ilvl w:val="0"/>
                <w:numId w:val="7"/>
              </w:numPr>
              <w:ind w:left="256" w:hanging="256"/>
              <w:contextualSpacing/>
              <w:jc w:val="both"/>
              <w:rPr>
                <w:rFonts w:ascii="Arial" w:hAnsi="Arial"/>
                <w:sz w:val="20"/>
              </w:rPr>
            </w:pPr>
            <w:r w:rsidRPr="00307508">
              <w:rPr>
                <w:rFonts w:ascii="Arial" w:hAnsi="Arial"/>
                <w:b/>
                <w:bCs/>
                <w:sz w:val="20"/>
              </w:rPr>
              <w:t>Legitimate interests</w:t>
            </w:r>
            <w:r w:rsidRPr="00307508">
              <w:rPr>
                <w:rFonts w:ascii="Arial" w:hAnsi="Arial"/>
                <w:sz w:val="20"/>
              </w:rPr>
              <w:t xml:space="preserve">: we have a legitimate interest </w:t>
            </w:r>
            <w:r>
              <w:rPr>
                <w:rFonts w:ascii="Arial" w:hAnsi="Arial"/>
                <w:sz w:val="20"/>
              </w:rPr>
              <w:t xml:space="preserve">identifying and contacting your regarding your participation in our Productions. </w:t>
            </w:r>
          </w:p>
        </w:tc>
      </w:tr>
      <w:tr w:rsidRPr="00307508" w:rsidR="00307508" w:rsidTr="308E5158" w14:paraId="75424725" w14:textId="77777777">
        <w:tc>
          <w:tcPr>
            <w:tcW w:w="3096" w:type="dxa"/>
            <w:tcMar/>
            <w:vAlign w:val="center"/>
          </w:tcPr>
          <w:p w:rsidRPr="00307508" w:rsidR="00307508" w:rsidP="00307508" w:rsidRDefault="00307508" w14:paraId="4F2455B2" w14:textId="1225DD03">
            <w:pPr>
              <w:jc w:val="both"/>
              <w:rPr>
                <w:rFonts w:ascii="Arial" w:hAnsi="Arial"/>
                <w:sz w:val="20"/>
              </w:rPr>
            </w:pPr>
            <w:r>
              <w:rPr>
                <w:rFonts w:ascii="Arial" w:hAnsi="Arial"/>
                <w:sz w:val="20"/>
              </w:rPr>
              <w:t>To administer the royalty payments system and the administration of benefits such as pensions and leave entitlements</w:t>
            </w:r>
          </w:p>
        </w:tc>
        <w:tc>
          <w:tcPr>
            <w:tcW w:w="2853" w:type="dxa"/>
            <w:tcMar/>
            <w:vAlign w:val="center"/>
          </w:tcPr>
          <w:p w:rsidRPr="00307508" w:rsidR="00307508" w:rsidP="00307508" w:rsidRDefault="00307508" w14:paraId="3FF8706B" w14:textId="1275D62B">
            <w:pPr>
              <w:numPr>
                <w:ilvl w:val="0"/>
                <w:numId w:val="7"/>
              </w:numPr>
              <w:ind w:left="284" w:hanging="283"/>
              <w:contextualSpacing/>
              <w:jc w:val="both"/>
              <w:rPr>
                <w:rFonts w:ascii="Arial" w:hAnsi="Arial"/>
                <w:sz w:val="20"/>
              </w:rPr>
            </w:pPr>
            <w:r>
              <w:rPr>
                <w:rFonts w:ascii="Arial" w:hAnsi="Arial"/>
                <w:sz w:val="20"/>
              </w:rPr>
              <w:t>Contact and identity information</w:t>
            </w:r>
          </w:p>
        </w:tc>
        <w:tc>
          <w:tcPr>
            <w:tcW w:w="3067" w:type="dxa"/>
            <w:tcMar/>
            <w:vAlign w:val="center"/>
          </w:tcPr>
          <w:p w:rsidRPr="00307508" w:rsidR="00307508" w:rsidP="00307508" w:rsidRDefault="00307508" w14:paraId="38FDA225" w14:textId="490B8E38">
            <w:pPr>
              <w:numPr>
                <w:ilvl w:val="0"/>
                <w:numId w:val="7"/>
              </w:numPr>
              <w:ind w:left="256" w:hanging="256"/>
              <w:contextualSpacing/>
              <w:jc w:val="both"/>
              <w:rPr>
                <w:rFonts w:ascii="Arial" w:hAnsi="Arial"/>
                <w:sz w:val="20"/>
              </w:rPr>
            </w:pPr>
            <w:r>
              <w:rPr>
                <w:rFonts w:ascii="Arial" w:hAnsi="Arial"/>
                <w:b/>
                <w:bCs/>
                <w:sz w:val="20"/>
              </w:rPr>
              <w:t>Contractual necessity:</w:t>
            </w:r>
            <w:r>
              <w:rPr>
                <w:rFonts w:ascii="Arial" w:hAnsi="Arial"/>
                <w:sz w:val="20"/>
              </w:rPr>
              <w:t xml:space="preserve"> </w:t>
            </w:r>
            <w:r w:rsidR="008E0058">
              <w:rPr>
                <w:rFonts w:ascii="Arial" w:hAnsi="Arial"/>
                <w:sz w:val="20"/>
              </w:rPr>
              <w:t>we process this information to administer our contract with you.</w:t>
            </w:r>
          </w:p>
        </w:tc>
      </w:tr>
      <w:tr w:rsidRPr="00307508" w:rsidR="008E0058" w:rsidTr="308E5158" w14:paraId="1AD08CD6" w14:textId="77777777">
        <w:tc>
          <w:tcPr>
            <w:tcW w:w="3096" w:type="dxa"/>
            <w:tcMar/>
            <w:vAlign w:val="center"/>
          </w:tcPr>
          <w:p w:rsidR="008E0058" w:rsidP="00307508" w:rsidRDefault="008E0058" w14:paraId="000B2193" w14:textId="124812F8">
            <w:pPr>
              <w:jc w:val="both"/>
              <w:rPr>
                <w:rFonts w:ascii="Arial" w:hAnsi="Arial"/>
                <w:sz w:val="20"/>
              </w:rPr>
            </w:pPr>
            <w:r>
              <w:rPr>
                <w:rFonts w:ascii="Arial" w:hAnsi="Arial"/>
                <w:sz w:val="20"/>
              </w:rPr>
              <w:t>To check and make a copy of your entitlement to live and work in the jurisdiction in which the Production is being developed and filmed.</w:t>
            </w:r>
          </w:p>
        </w:tc>
        <w:tc>
          <w:tcPr>
            <w:tcW w:w="2853" w:type="dxa"/>
            <w:tcMar/>
            <w:vAlign w:val="center"/>
          </w:tcPr>
          <w:p w:rsidR="008E0058" w:rsidP="00307508" w:rsidRDefault="008E0058" w14:paraId="19B67B29" w14:textId="77777777">
            <w:pPr>
              <w:numPr>
                <w:ilvl w:val="0"/>
                <w:numId w:val="7"/>
              </w:numPr>
              <w:ind w:left="284" w:hanging="283"/>
              <w:contextualSpacing/>
              <w:jc w:val="both"/>
              <w:rPr>
                <w:rFonts w:ascii="Arial" w:hAnsi="Arial"/>
                <w:sz w:val="20"/>
              </w:rPr>
            </w:pPr>
            <w:r>
              <w:rPr>
                <w:rFonts w:ascii="Arial" w:hAnsi="Arial"/>
                <w:sz w:val="20"/>
              </w:rPr>
              <w:t xml:space="preserve">Contact and identity information </w:t>
            </w:r>
          </w:p>
          <w:p w:rsidR="008E0058" w:rsidP="00307508" w:rsidRDefault="008E0058" w14:paraId="4613BFE6" w14:textId="6F8CC0EE">
            <w:pPr>
              <w:numPr>
                <w:ilvl w:val="0"/>
                <w:numId w:val="7"/>
              </w:numPr>
              <w:ind w:left="284" w:hanging="283"/>
              <w:contextualSpacing/>
              <w:jc w:val="both"/>
              <w:rPr>
                <w:rFonts w:ascii="Arial" w:hAnsi="Arial"/>
                <w:sz w:val="20"/>
              </w:rPr>
            </w:pPr>
            <w:r>
              <w:rPr>
                <w:rFonts w:ascii="Arial" w:hAnsi="Arial"/>
                <w:sz w:val="20"/>
              </w:rPr>
              <w:t>Identification information</w:t>
            </w:r>
          </w:p>
        </w:tc>
        <w:tc>
          <w:tcPr>
            <w:tcW w:w="3067" w:type="dxa"/>
            <w:tcMar/>
            <w:vAlign w:val="center"/>
          </w:tcPr>
          <w:p w:rsidR="008E0058" w:rsidP="00307508" w:rsidRDefault="008E0058" w14:paraId="7EB5AD91" w14:textId="47EB771F">
            <w:pPr>
              <w:numPr>
                <w:ilvl w:val="0"/>
                <w:numId w:val="7"/>
              </w:numPr>
              <w:ind w:left="256" w:hanging="256"/>
              <w:contextualSpacing/>
              <w:jc w:val="both"/>
              <w:rPr>
                <w:rFonts w:ascii="Arial" w:hAnsi="Arial"/>
                <w:b/>
                <w:bCs/>
                <w:sz w:val="20"/>
              </w:rPr>
            </w:pPr>
            <w:r>
              <w:rPr>
                <w:rFonts w:ascii="Arial" w:hAnsi="Arial"/>
                <w:b/>
                <w:bCs/>
                <w:sz w:val="20"/>
              </w:rPr>
              <w:t xml:space="preserve">Legal obligation: </w:t>
            </w:r>
            <w:r>
              <w:rPr>
                <w:rFonts w:ascii="Arial" w:hAnsi="Arial"/>
                <w:sz w:val="20"/>
              </w:rPr>
              <w:t>we have a legal obligation to ensure you have a right to work in the relevant jurisdiction.</w:t>
            </w:r>
          </w:p>
        </w:tc>
      </w:tr>
      <w:tr w:rsidRPr="00307508" w:rsidR="008E0058" w:rsidTr="308E5158" w14:paraId="0DA7ADD2" w14:textId="77777777">
        <w:tc>
          <w:tcPr>
            <w:tcW w:w="3096" w:type="dxa"/>
            <w:tcMar/>
            <w:vAlign w:val="center"/>
          </w:tcPr>
          <w:p w:rsidR="008E0058" w:rsidP="00307508" w:rsidRDefault="008E0058" w14:paraId="477ED500" w14:textId="539812A1">
            <w:pPr>
              <w:jc w:val="both"/>
              <w:rPr>
                <w:rFonts w:ascii="Arial" w:hAnsi="Arial"/>
                <w:sz w:val="20"/>
              </w:rPr>
            </w:pPr>
            <w:r>
              <w:rPr>
                <w:rFonts w:ascii="Arial" w:hAnsi="Arial"/>
                <w:sz w:val="20"/>
              </w:rPr>
              <w:t xml:space="preserve">To safeguard your welfare and the welfare of other participants in the Production as well as our production personnel </w:t>
            </w:r>
            <w:r w:rsidR="00211800">
              <w:rPr>
                <w:rFonts w:ascii="Arial" w:hAnsi="Arial"/>
                <w:sz w:val="20"/>
              </w:rPr>
              <w:t xml:space="preserve">and to make sure you </w:t>
            </w:r>
            <w:proofErr w:type="gramStart"/>
            <w:r w:rsidR="00211800">
              <w:rPr>
                <w:rFonts w:ascii="Arial" w:hAnsi="Arial"/>
                <w:sz w:val="20"/>
              </w:rPr>
              <w:t>are able to</w:t>
            </w:r>
            <w:proofErr w:type="gramEnd"/>
            <w:r w:rsidR="00211800">
              <w:rPr>
                <w:rFonts w:ascii="Arial" w:hAnsi="Arial"/>
                <w:sz w:val="20"/>
              </w:rPr>
              <w:t xml:space="preserve"> provide the services under our contract with you. </w:t>
            </w:r>
          </w:p>
        </w:tc>
        <w:tc>
          <w:tcPr>
            <w:tcW w:w="2853" w:type="dxa"/>
            <w:tcMar/>
            <w:vAlign w:val="center"/>
          </w:tcPr>
          <w:p w:rsidRPr="00DB4993" w:rsidR="00DB4993" w:rsidP="00DB4993" w:rsidRDefault="00DB4993" w14:paraId="3BD1CCE7" w14:textId="77777777">
            <w:pPr>
              <w:numPr>
                <w:ilvl w:val="0"/>
                <w:numId w:val="7"/>
              </w:numPr>
              <w:ind w:left="334" w:hanging="334"/>
              <w:contextualSpacing/>
              <w:rPr>
                <w:rFonts w:ascii="Arial" w:hAnsi="Arial"/>
                <w:sz w:val="20"/>
              </w:rPr>
            </w:pPr>
            <w:r w:rsidRPr="00DB4993">
              <w:rPr>
                <w:rFonts w:ascii="Arial" w:hAnsi="Arial"/>
                <w:sz w:val="20"/>
              </w:rPr>
              <w:t>Information you provide on the Company's Health Declaration &amp; Consent Form.</w:t>
            </w:r>
          </w:p>
          <w:p w:rsidRPr="00DB4993" w:rsidR="00DB4993" w:rsidP="00DB4993" w:rsidRDefault="00DB4993" w14:paraId="7AAE9122" w14:textId="77777777">
            <w:pPr>
              <w:numPr>
                <w:ilvl w:val="0"/>
                <w:numId w:val="7"/>
              </w:numPr>
              <w:ind w:left="334" w:hanging="334"/>
              <w:contextualSpacing/>
              <w:rPr>
                <w:rFonts w:ascii="Arial" w:hAnsi="Arial"/>
                <w:sz w:val="20"/>
              </w:rPr>
            </w:pPr>
            <w:r w:rsidRPr="00DB4993">
              <w:rPr>
                <w:rFonts w:ascii="Arial" w:hAnsi="Arial"/>
                <w:sz w:val="20"/>
              </w:rPr>
              <w:t>Health details you disclose during the production of the programme.</w:t>
            </w:r>
          </w:p>
          <w:p w:rsidRPr="00DB4993" w:rsidR="00DB4993" w:rsidP="00DB4993" w:rsidRDefault="00DB4993" w14:paraId="1602AFAD" w14:textId="77777777">
            <w:pPr>
              <w:numPr>
                <w:ilvl w:val="0"/>
                <w:numId w:val="7"/>
              </w:numPr>
              <w:ind w:left="334" w:hanging="334"/>
              <w:contextualSpacing/>
              <w:rPr>
                <w:rFonts w:ascii="Arial" w:hAnsi="Arial"/>
                <w:sz w:val="20"/>
              </w:rPr>
            </w:pPr>
            <w:r w:rsidRPr="00DB4993">
              <w:rPr>
                <w:rFonts w:ascii="Arial" w:hAnsi="Arial"/>
                <w:sz w:val="20"/>
              </w:rPr>
              <w:t xml:space="preserve">Results from any tests conducted by us (e.g., </w:t>
            </w:r>
            <w:r w:rsidRPr="00DB4993">
              <w:rPr>
                <w:rFonts w:ascii="Arial" w:hAnsi="Arial"/>
                <w:sz w:val="20"/>
              </w:rPr>
              <w:t>temperature tests, antibody tests).</w:t>
            </w:r>
          </w:p>
          <w:p w:rsidRPr="00DB4993" w:rsidR="00DB4993" w:rsidP="00DB4993" w:rsidRDefault="00DB4993" w14:paraId="001A501A" w14:textId="77777777">
            <w:pPr>
              <w:numPr>
                <w:ilvl w:val="0"/>
                <w:numId w:val="7"/>
              </w:numPr>
              <w:ind w:left="334" w:hanging="334"/>
              <w:contextualSpacing/>
              <w:rPr>
                <w:rFonts w:ascii="Arial" w:hAnsi="Arial"/>
                <w:sz w:val="20"/>
              </w:rPr>
            </w:pPr>
            <w:r w:rsidRPr="00DB4993">
              <w:rPr>
                <w:rFonts w:ascii="Arial" w:hAnsi="Arial"/>
                <w:sz w:val="20"/>
              </w:rPr>
              <w:t>Information you submit on a confidential Health Declaration form for production insurance purposes.</w:t>
            </w:r>
          </w:p>
          <w:p w:rsidR="008E0058" w:rsidP="00DB4993" w:rsidRDefault="00DB4993" w14:paraId="67BE4E9E" w14:textId="0C7F972B">
            <w:pPr>
              <w:numPr>
                <w:ilvl w:val="0"/>
                <w:numId w:val="7"/>
              </w:numPr>
              <w:ind w:left="334" w:hanging="334"/>
              <w:contextualSpacing/>
              <w:rPr>
                <w:rFonts w:ascii="Arial" w:hAnsi="Arial"/>
                <w:sz w:val="20"/>
              </w:rPr>
            </w:pPr>
            <w:r w:rsidRPr="00DB4993">
              <w:rPr>
                <w:rFonts w:ascii="Arial" w:hAnsi="Arial"/>
                <w:sz w:val="20"/>
              </w:rPr>
              <w:t>Results of a medical examination, if required.</w:t>
            </w:r>
          </w:p>
        </w:tc>
        <w:tc>
          <w:tcPr>
            <w:tcW w:w="3067" w:type="dxa"/>
            <w:tcMar/>
            <w:vAlign w:val="center"/>
          </w:tcPr>
          <w:p w:rsidR="008E0058" w:rsidP="00307508" w:rsidRDefault="0017447E" w14:paraId="0ADAF9A4" w14:textId="39A31DFA">
            <w:pPr>
              <w:numPr>
                <w:ilvl w:val="0"/>
                <w:numId w:val="7"/>
              </w:numPr>
              <w:ind w:left="256" w:hanging="256"/>
              <w:contextualSpacing/>
              <w:jc w:val="both"/>
              <w:rPr>
                <w:rFonts w:ascii="Arial" w:hAnsi="Arial"/>
                <w:b/>
                <w:bCs/>
                <w:sz w:val="20"/>
              </w:rPr>
            </w:pPr>
            <w:r w:rsidRPr="00EF044D">
              <w:rPr>
                <w:rFonts w:ascii="Arial" w:hAnsi="Arial"/>
                <w:b/>
                <w:bCs/>
                <w:sz w:val="20"/>
              </w:rPr>
              <w:t>Explicit consent</w:t>
            </w:r>
            <w:r w:rsidR="00D01412">
              <w:rPr>
                <w:rFonts w:ascii="Arial" w:hAnsi="Arial"/>
                <w:b/>
                <w:bCs/>
                <w:sz w:val="20"/>
              </w:rPr>
              <w:t>:</w:t>
            </w:r>
            <w:r>
              <w:rPr>
                <w:rFonts w:ascii="Arial" w:hAnsi="Arial"/>
                <w:sz w:val="20"/>
              </w:rPr>
              <w:t xml:space="preserve"> we will only process this </w:t>
            </w:r>
            <w:r w:rsidR="00B937E3">
              <w:rPr>
                <w:rFonts w:ascii="Arial" w:hAnsi="Arial"/>
                <w:sz w:val="20"/>
              </w:rPr>
              <w:t xml:space="preserve">information with your explicit consent. </w:t>
            </w:r>
            <w:r w:rsidR="00EF044D">
              <w:rPr>
                <w:rFonts w:ascii="Arial" w:hAnsi="Arial"/>
                <w:sz w:val="20"/>
              </w:rPr>
              <w:t xml:space="preserve">You do not have to provide this </w:t>
            </w:r>
            <w:proofErr w:type="gramStart"/>
            <w:r w:rsidR="00EF044D">
              <w:rPr>
                <w:rFonts w:ascii="Arial" w:hAnsi="Arial"/>
                <w:sz w:val="20"/>
              </w:rPr>
              <w:t>information</w:t>
            </w:r>
            <w:proofErr w:type="gramEnd"/>
            <w:r w:rsidR="00EF044D">
              <w:rPr>
                <w:rFonts w:ascii="Arial" w:hAnsi="Arial"/>
                <w:sz w:val="20"/>
              </w:rPr>
              <w:t xml:space="preserve"> and you can withdraw your consent at any time however, if you decide to do so you may not be able to </w:t>
            </w:r>
            <w:r w:rsidR="00B16750">
              <w:rPr>
                <w:rFonts w:ascii="Arial" w:hAnsi="Arial"/>
                <w:sz w:val="20"/>
              </w:rPr>
              <w:t xml:space="preserve">participate or continue to participate in the Production. </w:t>
            </w:r>
          </w:p>
        </w:tc>
      </w:tr>
      <w:tr w:rsidRPr="00307508" w:rsidR="009E412B" w:rsidTr="308E5158" w14:paraId="0AF848FE" w14:textId="77777777">
        <w:tc>
          <w:tcPr>
            <w:tcW w:w="3096" w:type="dxa"/>
            <w:tcMar/>
            <w:vAlign w:val="center"/>
          </w:tcPr>
          <w:p w:rsidR="009E412B" w:rsidP="00307508" w:rsidRDefault="00C175DB" w14:paraId="59F72AD4" w14:textId="378EBFB9">
            <w:pPr>
              <w:jc w:val="both"/>
              <w:rPr>
                <w:rFonts w:ascii="Arial" w:hAnsi="Arial"/>
                <w:sz w:val="20"/>
              </w:rPr>
            </w:pPr>
            <w:r>
              <w:rPr>
                <w:rFonts w:ascii="Arial" w:hAnsi="Arial"/>
                <w:sz w:val="20"/>
              </w:rPr>
              <w:t>To deliver payments and to review fees and other remuneration and benefits.</w:t>
            </w:r>
          </w:p>
        </w:tc>
        <w:tc>
          <w:tcPr>
            <w:tcW w:w="2853" w:type="dxa"/>
            <w:tcMar/>
            <w:vAlign w:val="center"/>
          </w:tcPr>
          <w:p w:rsidRPr="00DB4993" w:rsidR="009E412B" w:rsidP="00DB4993" w:rsidRDefault="00B162BC" w14:paraId="7A32F768" w14:textId="018431C0">
            <w:pPr>
              <w:numPr>
                <w:ilvl w:val="0"/>
                <w:numId w:val="7"/>
              </w:numPr>
              <w:ind w:left="334" w:hanging="334"/>
              <w:contextualSpacing/>
              <w:rPr>
                <w:rFonts w:ascii="Arial" w:hAnsi="Arial"/>
                <w:sz w:val="20"/>
              </w:rPr>
            </w:pPr>
            <w:r>
              <w:rPr>
                <w:rFonts w:ascii="Arial" w:hAnsi="Arial"/>
                <w:sz w:val="20"/>
              </w:rPr>
              <w:t xml:space="preserve">Fees and </w:t>
            </w:r>
            <w:r w:rsidR="00883090">
              <w:rPr>
                <w:rFonts w:ascii="Arial" w:hAnsi="Arial"/>
                <w:sz w:val="20"/>
              </w:rPr>
              <w:t>payment information</w:t>
            </w:r>
          </w:p>
        </w:tc>
        <w:tc>
          <w:tcPr>
            <w:tcW w:w="3067" w:type="dxa"/>
            <w:tcMar/>
            <w:vAlign w:val="center"/>
          </w:tcPr>
          <w:p w:rsidRPr="00EF044D" w:rsidR="009E412B" w:rsidP="00307508" w:rsidRDefault="00C175DB" w14:paraId="104A3C4E" w14:textId="7E00B988">
            <w:pPr>
              <w:numPr>
                <w:ilvl w:val="0"/>
                <w:numId w:val="7"/>
              </w:numPr>
              <w:ind w:left="256" w:hanging="256"/>
              <w:contextualSpacing/>
              <w:jc w:val="both"/>
              <w:rPr>
                <w:rFonts w:ascii="Arial" w:hAnsi="Arial"/>
                <w:b/>
                <w:bCs/>
                <w:sz w:val="20"/>
              </w:rPr>
            </w:pPr>
            <w:r>
              <w:rPr>
                <w:rFonts w:ascii="Arial" w:hAnsi="Arial"/>
                <w:b/>
                <w:bCs/>
                <w:sz w:val="20"/>
              </w:rPr>
              <w:t>Contractual necessity</w:t>
            </w:r>
            <w:r w:rsidR="00CE5DC2">
              <w:rPr>
                <w:rFonts w:ascii="Arial" w:hAnsi="Arial"/>
                <w:b/>
                <w:bCs/>
                <w:sz w:val="20"/>
              </w:rPr>
              <w:t>:</w:t>
            </w:r>
            <w:r>
              <w:rPr>
                <w:rFonts w:ascii="Arial" w:hAnsi="Arial"/>
                <w:b/>
                <w:bCs/>
                <w:sz w:val="20"/>
              </w:rPr>
              <w:t xml:space="preserve"> </w:t>
            </w:r>
            <w:r>
              <w:rPr>
                <w:rFonts w:ascii="Arial" w:hAnsi="Arial"/>
                <w:sz w:val="20"/>
              </w:rPr>
              <w:t xml:space="preserve">we process this information to discharge our payment obligations under the contract we have with you. </w:t>
            </w:r>
          </w:p>
        </w:tc>
      </w:tr>
      <w:tr w:rsidRPr="00307508" w:rsidR="00D01412" w:rsidTr="308E5158" w14:paraId="2011BBBE" w14:textId="77777777">
        <w:tc>
          <w:tcPr>
            <w:tcW w:w="3096" w:type="dxa"/>
            <w:tcMar/>
            <w:vAlign w:val="center"/>
          </w:tcPr>
          <w:p w:rsidR="00D01412" w:rsidP="00307508" w:rsidRDefault="00D01412" w14:paraId="0965255C" w14:textId="456AB644">
            <w:pPr>
              <w:jc w:val="both"/>
              <w:rPr>
                <w:rFonts w:ascii="Arial" w:hAnsi="Arial"/>
                <w:sz w:val="20"/>
              </w:rPr>
            </w:pPr>
            <w:r>
              <w:rPr>
                <w:rFonts w:ascii="Arial" w:hAnsi="Arial"/>
                <w:sz w:val="20"/>
              </w:rPr>
              <w:t>To review and assess whether to engage you in connection with the Production.</w:t>
            </w:r>
          </w:p>
        </w:tc>
        <w:tc>
          <w:tcPr>
            <w:tcW w:w="2853" w:type="dxa"/>
            <w:tcMar/>
            <w:vAlign w:val="center"/>
          </w:tcPr>
          <w:p w:rsidR="00D01412" w:rsidP="00DB4993" w:rsidRDefault="00D01412" w14:paraId="08F23924" w14:textId="77777777">
            <w:pPr>
              <w:numPr>
                <w:ilvl w:val="0"/>
                <w:numId w:val="7"/>
              </w:numPr>
              <w:ind w:left="334" w:hanging="334"/>
              <w:contextualSpacing/>
              <w:rPr>
                <w:rFonts w:ascii="Arial" w:hAnsi="Arial"/>
                <w:sz w:val="20"/>
              </w:rPr>
            </w:pPr>
            <w:r>
              <w:rPr>
                <w:rFonts w:ascii="Arial" w:hAnsi="Arial"/>
                <w:sz w:val="20"/>
              </w:rPr>
              <w:t xml:space="preserve">Casting information </w:t>
            </w:r>
          </w:p>
          <w:p w:rsidR="00D01412" w:rsidP="00DB4993" w:rsidRDefault="00D01412" w14:paraId="0856EBA7" w14:textId="23D877FF">
            <w:pPr>
              <w:numPr>
                <w:ilvl w:val="0"/>
                <w:numId w:val="7"/>
              </w:numPr>
              <w:ind w:left="334" w:hanging="334"/>
              <w:contextualSpacing/>
              <w:rPr>
                <w:rFonts w:ascii="Arial" w:hAnsi="Arial"/>
                <w:sz w:val="20"/>
              </w:rPr>
            </w:pPr>
            <w:r>
              <w:rPr>
                <w:rFonts w:ascii="Arial" w:hAnsi="Arial"/>
                <w:sz w:val="20"/>
              </w:rPr>
              <w:t xml:space="preserve">Production information </w:t>
            </w:r>
          </w:p>
        </w:tc>
        <w:tc>
          <w:tcPr>
            <w:tcW w:w="3067" w:type="dxa"/>
            <w:tcMar/>
            <w:vAlign w:val="center"/>
          </w:tcPr>
          <w:p w:rsidRPr="00E422D8" w:rsidR="00D01412" w:rsidP="00307508" w:rsidRDefault="00D01412" w14:paraId="0D7FD734" w14:textId="77777777">
            <w:pPr>
              <w:numPr>
                <w:ilvl w:val="0"/>
                <w:numId w:val="7"/>
              </w:numPr>
              <w:ind w:left="256" w:hanging="256"/>
              <w:contextualSpacing/>
              <w:jc w:val="both"/>
              <w:rPr>
                <w:rFonts w:ascii="Arial" w:hAnsi="Arial"/>
                <w:b/>
                <w:bCs/>
                <w:sz w:val="20"/>
              </w:rPr>
            </w:pPr>
            <w:r>
              <w:rPr>
                <w:rFonts w:ascii="Arial" w:hAnsi="Arial"/>
                <w:b/>
                <w:bCs/>
                <w:sz w:val="20"/>
              </w:rPr>
              <w:t>Legitimate interests</w:t>
            </w:r>
            <w:r w:rsidR="00CE5DC2">
              <w:rPr>
                <w:rFonts w:ascii="Arial" w:hAnsi="Arial"/>
                <w:b/>
                <w:bCs/>
                <w:sz w:val="20"/>
              </w:rPr>
              <w:t xml:space="preserve">: </w:t>
            </w:r>
            <w:r w:rsidR="00CE5DC2">
              <w:rPr>
                <w:rFonts w:ascii="Arial" w:hAnsi="Arial"/>
                <w:sz w:val="20"/>
              </w:rPr>
              <w:t xml:space="preserve">we have a legitimate interest in assessing your suitability </w:t>
            </w:r>
            <w:r w:rsidR="00AB273E">
              <w:rPr>
                <w:rFonts w:ascii="Arial" w:hAnsi="Arial"/>
                <w:sz w:val="20"/>
              </w:rPr>
              <w:t>to participate in the Production.</w:t>
            </w:r>
          </w:p>
          <w:p w:rsidR="00E422D8" w:rsidP="00307508" w:rsidRDefault="00E422D8" w14:paraId="099B261C" w14:textId="49B5281D">
            <w:pPr>
              <w:numPr>
                <w:ilvl w:val="0"/>
                <w:numId w:val="7"/>
              </w:numPr>
              <w:ind w:left="256" w:hanging="256"/>
              <w:contextualSpacing/>
              <w:jc w:val="both"/>
              <w:rPr>
                <w:rFonts w:ascii="Arial" w:hAnsi="Arial"/>
                <w:b/>
                <w:bCs/>
                <w:sz w:val="20"/>
              </w:rPr>
            </w:pPr>
            <w:r>
              <w:rPr>
                <w:rFonts w:ascii="Arial" w:hAnsi="Arial"/>
                <w:b/>
                <w:bCs/>
                <w:sz w:val="20"/>
              </w:rPr>
              <w:t xml:space="preserve">Contractual </w:t>
            </w:r>
            <w:r w:rsidR="008928B7">
              <w:rPr>
                <w:rFonts w:ascii="Arial" w:hAnsi="Arial"/>
                <w:b/>
                <w:bCs/>
                <w:sz w:val="20"/>
              </w:rPr>
              <w:t xml:space="preserve">necessity: </w:t>
            </w:r>
            <w:r w:rsidR="008928B7">
              <w:rPr>
                <w:rFonts w:ascii="Arial" w:hAnsi="Arial"/>
                <w:sz w:val="20"/>
              </w:rPr>
              <w:t>we process this information to perform our contract with you.</w:t>
            </w:r>
          </w:p>
        </w:tc>
      </w:tr>
      <w:tr w:rsidRPr="00307508" w:rsidR="00EB2890" w:rsidTr="308E5158" w14:paraId="4DEABF3C" w14:textId="77777777">
        <w:tc>
          <w:tcPr>
            <w:tcW w:w="3096" w:type="dxa"/>
            <w:tcMar/>
            <w:vAlign w:val="center"/>
          </w:tcPr>
          <w:p w:rsidR="00EB2890" w:rsidP="00EB2890" w:rsidRDefault="00EB2890" w14:paraId="770E9CE2" w14:textId="15963C78">
            <w:pPr>
              <w:jc w:val="both"/>
              <w:rPr>
                <w:rFonts w:ascii="Arial" w:hAnsi="Arial"/>
                <w:sz w:val="20"/>
              </w:rPr>
            </w:pPr>
            <w:r>
              <w:rPr>
                <w:rFonts w:ascii="Arial" w:hAnsi="Arial"/>
                <w:sz w:val="20"/>
              </w:rPr>
              <w:t>Sharing your contact details with the broadcaster or our commercial partners so that they can contact you in relation to press launches, photo calls, interviews and other activity relating to the exploitation of the production.</w:t>
            </w:r>
          </w:p>
        </w:tc>
        <w:tc>
          <w:tcPr>
            <w:tcW w:w="2853" w:type="dxa"/>
            <w:tcMar/>
            <w:vAlign w:val="center"/>
          </w:tcPr>
          <w:p w:rsidR="00EB2890" w:rsidP="00EB2890" w:rsidRDefault="00EB2890" w14:paraId="06A586B6" w14:textId="3C9ACDB2">
            <w:pPr>
              <w:numPr>
                <w:ilvl w:val="0"/>
                <w:numId w:val="7"/>
              </w:numPr>
              <w:ind w:left="334" w:hanging="334"/>
              <w:contextualSpacing/>
              <w:rPr>
                <w:rFonts w:ascii="Arial" w:hAnsi="Arial"/>
                <w:sz w:val="20"/>
              </w:rPr>
            </w:pPr>
            <w:r>
              <w:rPr>
                <w:rFonts w:ascii="Arial" w:hAnsi="Arial"/>
                <w:sz w:val="20"/>
              </w:rPr>
              <w:t>Contact details</w:t>
            </w:r>
          </w:p>
        </w:tc>
        <w:tc>
          <w:tcPr>
            <w:tcW w:w="3067" w:type="dxa"/>
            <w:tcMar/>
            <w:vAlign w:val="center"/>
          </w:tcPr>
          <w:p w:rsidR="00EB2890" w:rsidP="00EB2890" w:rsidRDefault="00EB2890" w14:paraId="172DAA4B" w14:textId="69D1C540">
            <w:pPr>
              <w:numPr>
                <w:ilvl w:val="0"/>
                <w:numId w:val="7"/>
              </w:numPr>
              <w:ind w:left="256" w:hanging="256"/>
              <w:contextualSpacing/>
              <w:jc w:val="both"/>
              <w:rPr>
                <w:rFonts w:ascii="Arial" w:hAnsi="Arial"/>
                <w:b/>
                <w:bCs/>
                <w:sz w:val="20"/>
              </w:rPr>
            </w:pPr>
            <w:r>
              <w:rPr>
                <w:rFonts w:ascii="Arial" w:hAnsi="Arial"/>
                <w:b/>
                <w:bCs/>
                <w:sz w:val="20"/>
              </w:rPr>
              <w:t xml:space="preserve">Contractual necessity: </w:t>
            </w:r>
            <w:r>
              <w:rPr>
                <w:rFonts w:ascii="Arial" w:hAnsi="Arial"/>
                <w:sz w:val="20"/>
              </w:rPr>
              <w:t>to perform our contract with</w:t>
            </w:r>
            <w:r w:rsidR="00BD402C">
              <w:rPr>
                <w:rFonts w:ascii="Arial" w:hAnsi="Arial"/>
                <w:sz w:val="20"/>
              </w:rPr>
              <w:t xml:space="preserve"> you.</w:t>
            </w:r>
          </w:p>
        </w:tc>
      </w:tr>
      <w:tr w:rsidRPr="00307508" w:rsidR="00EB2890" w:rsidTr="308E5158" w14:paraId="5EBA8718" w14:textId="77777777">
        <w:tc>
          <w:tcPr>
            <w:tcW w:w="3096" w:type="dxa"/>
            <w:tcMar/>
            <w:vAlign w:val="center"/>
          </w:tcPr>
          <w:p w:rsidR="00EB2890" w:rsidP="00EB2890" w:rsidRDefault="00EB2890" w14:paraId="763FBEF8" w14:textId="3914E573">
            <w:pPr>
              <w:jc w:val="both"/>
              <w:rPr>
                <w:rFonts w:ascii="Arial" w:hAnsi="Arial"/>
                <w:sz w:val="20"/>
              </w:rPr>
            </w:pPr>
            <w:r>
              <w:rPr>
                <w:rFonts w:ascii="Arial" w:hAnsi="Arial"/>
                <w:sz w:val="20"/>
              </w:rPr>
              <w:t>To broadcast, distribute, publicise and otherwise exploit the Production (or parts of it) anywhere in the world, for the duration of your lifetime (if not longer), any by any means including on television, DVD, video, books, magazines, social media and spin off Productions.</w:t>
            </w:r>
          </w:p>
        </w:tc>
        <w:tc>
          <w:tcPr>
            <w:tcW w:w="2853" w:type="dxa"/>
            <w:tcMar/>
            <w:vAlign w:val="center"/>
          </w:tcPr>
          <w:p w:rsidR="00EB2890" w:rsidP="00EB2890" w:rsidRDefault="00EB2890" w14:paraId="6EA2AB18" w14:textId="77777777">
            <w:pPr>
              <w:numPr>
                <w:ilvl w:val="0"/>
                <w:numId w:val="7"/>
              </w:numPr>
              <w:ind w:left="334" w:hanging="334"/>
              <w:contextualSpacing/>
              <w:rPr>
                <w:rFonts w:ascii="Arial" w:hAnsi="Arial"/>
                <w:sz w:val="20"/>
              </w:rPr>
            </w:pPr>
            <w:r>
              <w:rPr>
                <w:rFonts w:ascii="Arial" w:hAnsi="Arial"/>
                <w:sz w:val="20"/>
              </w:rPr>
              <w:t xml:space="preserve">Casting information </w:t>
            </w:r>
          </w:p>
          <w:p w:rsidR="00EB2890" w:rsidP="00EB2890" w:rsidRDefault="00EB2890" w14:paraId="068E1E04" w14:textId="718AA82F">
            <w:pPr>
              <w:numPr>
                <w:ilvl w:val="0"/>
                <w:numId w:val="7"/>
              </w:numPr>
              <w:ind w:left="334" w:hanging="334"/>
              <w:contextualSpacing/>
              <w:rPr>
                <w:rFonts w:ascii="Arial" w:hAnsi="Arial"/>
                <w:sz w:val="20"/>
              </w:rPr>
            </w:pPr>
            <w:r>
              <w:rPr>
                <w:rFonts w:ascii="Arial" w:hAnsi="Arial"/>
                <w:sz w:val="20"/>
              </w:rPr>
              <w:t xml:space="preserve">Production information </w:t>
            </w:r>
          </w:p>
        </w:tc>
        <w:tc>
          <w:tcPr>
            <w:tcW w:w="3067" w:type="dxa"/>
            <w:tcMar/>
            <w:vAlign w:val="center"/>
          </w:tcPr>
          <w:p w:rsidRPr="00BD402C" w:rsidR="00BD402C" w:rsidP="00BD402C" w:rsidRDefault="00BD402C" w14:paraId="152244EA" w14:textId="55E9095E">
            <w:pPr>
              <w:numPr>
                <w:ilvl w:val="0"/>
                <w:numId w:val="7"/>
              </w:numPr>
              <w:ind w:left="256" w:hanging="256"/>
              <w:contextualSpacing/>
              <w:jc w:val="both"/>
              <w:rPr>
                <w:rFonts w:ascii="Arial" w:hAnsi="Arial"/>
                <w:b/>
                <w:bCs/>
                <w:sz w:val="20"/>
              </w:rPr>
            </w:pPr>
            <w:r>
              <w:rPr>
                <w:rFonts w:ascii="Arial" w:hAnsi="Arial"/>
                <w:b/>
                <w:bCs/>
                <w:sz w:val="20"/>
              </w:rPr>
              <w:t xml:space="preserve">Legitimate interests: </w:t>
            </w:r>
            <w:r>
              <w:rPr>
                <w:rFonts w:ascii="Arial" w:hAnsi="Arial"/>
                <w:sz w:val="20"/>
              </w:rPr>
              <w:t>we have a legitimate interest to publish your contribution as journalistic, artistic or literary material</w:t>
            </w:r>
            <w:r>
              <w:rPr>
                <w:rFonts w:ascii="Arial" w:hAnsi="Arial"/>
                <w:b/>
                <w:bCs/>
                <w:sz w:val="20"/>
              </w:rPr>
              <w:t>.</w:t>
            </w:r>
          </w:p>
        </w:tc>
      </w:tr>
      <w:tr w:rsidRPr="00307508" w:rsidR="00EB2890" w:rsidTr="308E5158" w14:paraId="194A3FE3" w14:textId="77777777">
        <w:tc>
          <w:tcPr>
            <w:tcW w:w="3096" w:type="dxa"/>
            <w:tcMar/>
            <w:vAlign w:val="center"/>
          </w:tcPr>
          <w:p w:rsidR="00EB2890" w:rsidP="00EB2890" w:rsidRDefault="00977315" w14:paraId="7B8329DC" w14:textId="06DE22A6">
            <w:pPr>
              <w:jc w:val="both"/>
              <w:rPr>
                <w:rFonts w:ascii="Arial" w:hAnsi="Arial"/>
                <w:sz w:val="20"/>
              </w:rPr>
            </w:pPr>
            <w:r>
              <w:rPr>
                <w:rFonts w:ascii="Arial" w:hAnsi="Arial"/>
                <w:sz w:val="20"/>
              </w:rPr>
              <w:t>To keep your information within our rights and talent database</w:t>
            </w:r>
          </w:p>
        </w:tc>
        <w:tc>
          <w:tcPr>
            <w:tcW w:w="2853" w:type="dxa"/>
            <w:tcMar/>
            <w:vAlign w:val="center"/>
          </w:tcPr>
          <w:p w:rsidR="00EB2890" w:rsidP="00EB2890" w:rsidRDefault="00977315" w14:paraId="71E9DF38" w14:textId="54688B35">
            <w:pPr>
              <w:numPr>
                <w:ilvl w:val="0"/>
                <w:numId w:val="7"/>
              </w:numPr>
              <w:ind w:left="334" w:hanging="334"/>
              <w:contextualSpacing/>
              <w:rPr>
                <w:rFonts w:ascii="Arial" w:hAnsi="Arial"/>
                <w:sz w:val="20"/>
              </w:rPr>
            </w:pPr>
            <w:r>
              <w:rPr>
                <w:rFonts w:ascii="Arial" w:hAnsi="Arial"/>
                <w:sz w:val="20"/>
              </w:rPr>
              <w:t>Contact details</w:t>
            </w:r>
          </w:p>
        </w:tc>
        <w:tc>
          <w:tcPr>
            <w:tcW w:w="3067" w:type="dxa"/>
            <w:tcMar/>
            <w:vAlign w:val="center"/>
          </w:tcPr>
          <w:p w:rsidR="00EB2890" w:rsidP="00EB2890" w:rsidRDefault="00977315" w14:paraId="342562C0" w14:textId="6DCE6FD1">
            <w:pPr>
              <w:numPr>
                <w:ilvl w:val="0"/>
                <w:numId w:val="7"/>
              </w:numPr>
              <w:ind w:left="256" w:hanging="256"/>
              <w:contextualSpacing/>
              <w:jc w:val="both"/>
              <w:rPr>
                <w:rFonts w:ascii="Arial" w:hAnsi="Arial"/>
                <w:b/>
                <w:bCs/>
                <w:sz w:val="20"/>
              </w:rPr>
            </w:pPr>
            <w:r>
              <w:rPr>
                <w:rFonts w:ascii="Arial" w:hAnsi="Arial"/>
                <w:b/>
                <w:bCs/>
                <w:sz w:val="20"/>
              </w:rPr>
              <w:t xml:space="preserve">Legitimate interests: </w:t>
            </w:r>
            <w:r>
              <w:rPr>
                <w:rFonts w:ascii="Arial" w:hAnsi="Arial"/>
                <w:sz w:val="20"/>
              </w:rPr>
              <w:t xml:space="preserve">we have a legitimate interest to retain this information </w:t>
            </w:r>
            <w:proofErr w:type="gramStart"/>
            <w:r>
              <w:rPr>
                <w:rFonts w:ascii="Arial" w:hAnsi="Arial"/>
                <w:sz w:val="20"/>
              </w:rPr>
              <w:t>in order to</w:t>
            </w:r>
            <w:proofErr w:type="gramEnd"/>
            <w:r>
              <w:rPr>
                <w:rFonts w:ascii="Arial" w:hAnsi="Arial"/>
                <w:sz w:val="20"/>
              </w:rPr>
              <w:t xml:space="preserve"> potentially engage with you for any future Productions.</w:t>
            </w:r>
          </w:p>
        </w:tc>
      </w:tr>
      <w:tr w:rsidRPr="00307508" w:rsidR="00EB2890" w:rsidTr="308E5158" w14:paraId="435051A2" w14:textId="77777777">
        <w:tc>
          <w:tcPr>
            <w:tcW w:w="3096" w:type="dxa"/>
            <w:tcMar/>
            <w:vAlign w:val="center"/>
          </w:tcPr>
          <w:p w:rsidRPr="00307508" w:rsidR="00EB2890" w:rsidP="308E5158" w:rsidRDefault="00EB2890" w14:paraId="44907D2B" w14:textId="5D2D8714">
            <w:pPr>
              <w:jc w:val="both"/>
              <w:rPr>
                <w:rFonts w:ascii="Arial" w:hAnsi="Arial"/>
                <w:sz w:val="20"/>
                <w:szCs w:val="20"/>
              </w:rPr>
            </w:pPr>
            <w:r w:rsidRPr="308E5158" w:rsidR="00EB2890">
              <w:rPr>
                <w:rFonts w:ascii="Arial" w:hAnsi="Arial"/>
                <w:sz w:val="20"/>
                <w:szCs w:val="20"/>
              </w:rPr>
              <w:t xml:space="preserve">To contact you about your </w:t>
            </w:r>
            <w:r w:rsidRPr="308E5158" w:rsidR="4FDFC857">
              <w:rPr>
                <w:rFonts w:ascii="Arial" w:hAnsi="Arial"/>
                <w:sz w:val="20"/>
                <w:szCs w:val="20"/>
              </w:rPr>
              <w:t>role in the Production.</w:t>
            </w:r>
          </w:p>
        </w:tc>
        <w:tc>
          <w:tcPr>
            <w:tcW w:w="2853" w:type="dxa"/>
            <w:tcMar/>
            <w:vAlign w:val="center"/>
          </w:tcPr>
          <w:p w:rsidRPr="00307508" w:rsidR="00EB2890" w:rsidP="308E5158" w:rsidRDefault="00EB2890" w14:paraId="761EB01C" w14:textId="30E12B49">
            <w:pPr>
              <w:spacing/>
              <w:ind w:left="0" w:hanging="0"/>
              <w:contextualSpacing/>
              <w:jc w:val="both"/>
              <w:rPr>
                <w:rFonts w:ascii="Arial" w:hAnsi="Arial"/>
                <w:sz w:val="20"/>
                <w:szCs w:val="20"/>
              </w:rPr>
            </w:pPr>
          </w:p>
          <w:p w:rsidRPr="00307508" w:rsidR="00EB2890" w:rsidP="00EB2890" w:rsidRDefault="00EB2890" w14:paraId="12572C0B" w14:textId="77777777">
            <w:pPr>
              <w:numPr>
                <w:ilvl w:val="0"/>
                <w:numId w:val="8"/>
              </w:numPr>
              <w:ind w:left="339" w:hanging="283"/>
              <w:contextualSpacing/>
              <w:jc w:val="both"/>
              <w:rPr>
                <w:rFonts w:ascii="Arial" w:hAnsi="Arial"/>
                <w:sz w:val="20"/>
              </w:rPr>
            </w:pPr>
            <w:r w:rsidRPr="00307508">
              <w:rPr>
                <w:rFonts w:ascii="Arial" w:hAnsi="Arial"/>
                <w:sz w:val="20"/>
              </w:rPr>
              <w:t>Casting information</w:t>
            </w:r>
          </w:p>
        </w:tc>
        <w:tc>
          <w:tcPr>
            <w:tcW w:w="3067" w:type="dxa"/>
            <w:tcMar/>
            <w:vAlign w:val="center"/>
          </w:tcPr>
          <w:p w:rsidRPr="00307508" w:rsidR="00EB2890" w:rsidP="308E5158" w:rsidRDefault="00EB2890" w14:paraId="35415DDD" w14:textId="0F5CB88B">
            <w:pPr>
              <w:numPr>
                <w:ilvl w:val="0"/>
                <w:numId w:val="7"/>
              </w:numPr>
              <w:spacing/>
              <w:ind w:left="256" w:hanging="256"/>
              <w:contextualSpacing/>
              <w:jc w:val="both"/>
              <w:rPr>
                <w:rFonts w:ascii="Arial" w:hAnsi="Arial"/>
                <w:sz w:val="20"/>
                <w:szCs w:val="20"/>
              </w:rPr>
            </w:pPr>
            <w:r w:rsidRPr="308E5158" w:rsidR="00EB2890">
              <w:rPr>
                <w:rFonts w:ascii="Arial" w:hAnsi="Arial"/>
                <w:b w:val="1"/>
                <w:bCs w:val="1"/>
                <w:sz w:val="20"/>
                <w:szCs w:val="20"/>
              </w:rPr>
              <w:t>Contractual necessity</w:t>
            </w:r>
            <w:r w:rsidRPr="308E5158" w:rsidR="00EB2890">
              <w:rPr>
                <w:rFonts w:ascii="Arial" w:hAnsi="Arial"/>
                <w:sz w:val="20"/>
                <w:szCs w:val="20"/>
              </w:rPr>
              <w:t xml:space="preserve">: taking pre-contractual steps to consider your </w:t>
            </w:r>
            <w:r w:rsidRPr="308E5158" w:rsidR="65B88F92">
              <w:rPr>
                <w:rFonts w:ascii="Arial" w:hAnsi="Arial"/>
                <w:sz w:val="20"/>
                <w:szCs w:val="20"/>
              </w:rPr>
              <w:t xml:space="preserve">role in the </w:t>
            </w:r>
            <w:r w:rsidRPr="308E5158" w:rsidR="18A33721">
              <w:rPr>
                <w:rFonts w:ascii="Arial" w:hAnsi="Arial"/>
                <w:sz w:val="20"/>
                <w:szCs w:val="20"/>
              </w:rPr>
              <w:t>P</w:t>
            </w:r>
            <w:r w:rsidRPr="308E5158" w:rsidR="65B88F92">
              <w:rPr>
                <w:rFonts w:ascii="Arial" w:hAnsi="Arial"/>
                <w:sz w:val="20"/>
                <w:szCs w:val="20"/>
              </w:rPr>
              <w:t>roduction.</w:t>
            </w:r>
          </w:p>
          <w:p w:rsidRPr="00307508" w:rsidR="00EB2890" w:rsidP="00EB2890" w:rsidRDefault="00EB2890" w14:paraId="27BAC625" w14:textId="77777777">
            <w:pPr>
              <w:numPr>
                <w:ilvl w:val="0"/>
                <w:numId w:val="7"/>
              </w:numPr>
              <w:ind w:left="256" w:hanging="256"/>
              <w:contextualSpacing/>
              <w:jc w:val="both"/>
              <w:rPr>
                <w:rFonts w:ascii="Arial" w:hAnsi="Arial"/>
                <w:sz w:val="20"/>
              </w:rPr>
            </w:pPr>
            <w:r w:rsidRPr="00307508">
              <w:rPr>
                <w:rFonts w:ascii="Arial" w:hAnsi="Arial"/>
                <w:b/>
                <w:bCs/>
                <w:sz w:val="20"/>
              </w:rPr>
              <w:t>Legitimate interests</w:t>
            </w:r>
            <w:r w:rsidRPr="00307508">
              <w:rPr>
                <w:rFonts w:ascii="Arial" w:hAnsi="Arial"/>
                <w:sz w:val="20"/>
              </w:rPr>
              <w:t xml:space="preserve">: where we process information provided by members of your family, your friend and your employer, we do so </w:t>
            </w:r>
            <w:proofErr w:type="gramStart"/>
            <w:r w:rsidRPr="00307508">
              <w:rPr>
                <w:rFonts w:ascii="Arial" w:hAnsi="Arial"/>
                <w:sz w:val="20"/>
              </w:rPr>
              <w:t>on the basis of</w:t>
            </w:r>
            <w:proofErr w:type="gramEnd"/>
            <w:r w:rsidRPr="00307508">
              <w:rPr>
                <w:rFonts w:ascii="Arial" w:hAnsi="Arial"/>
                <w:sz w:val="20"/>
              </w:rPr>
              <w:t xml:space="preserve"> our legitimate interests. </w:t>
            </w:r>
          </w:p>
        </w:tc>
      </w:tr>
      <w:tr w:rsidRPr="00307508" w:rsidR="00EB2890" w:rsidTr="308E5158" w14:paraId="444E989C" w14:textId="77777777">
        <w:tc>
          <w:tcPr>
            <w:tcW w:w="3096" w:type="dxa"/>
            <w:tcMar/>
            <w:vAlign w:val="center"/>
          </w:tcPr>
          <w:p w:rsidRPr="00307508" w:rsidR="00EB2890" w:rsidP="00EB2890" w:rsidRDefault="00EB2890" w14:paraId="7B5885AC" w14:textId="77777777">
            <w:pPr>
              <w:jc w:val="both"/>
              <w:rPr>
                <w:rFonts w:ascii="Arial" w:hAnsi="Arial"/>
                <w:sz w:val="20"/>
              </w:rPr>
            </w:pPr>
            <w:r w:rsidRPr="00307508">
              <w:rPr>
                <w:rFonts w:ascii="Arial" w:hAnsi="Arial"/>
                <w:sz w:val="20"/>
              </w:rPr>
              <w:t>To verify your identity and check that you have a legal entitlement to live and work in the jurisdiction you have applied to participate in a Production.</w:t>
            </w:r>
          </w:p>
        </w:tc>
        <w:tc>
          <w:tcPr>
            <w:tcW w:w="2853" w:type="dxa"/>
            <w:tcMar/>
            <w:vAlign w:val="center"/>
          </w:tcPr>
          <w:p w:rsidRPr="00307508" w:rsidR="00EB2890" w:rsidP="00EB2890" w:rsidRDefault="00EB2890" w14:paraId="0E0CFED0" w14:textId="77777777">
            <w:pPr>
              <w:numPr>
                <w:ilvl w:val="0"/>
                <w:numId w:val="9"/>
              </w:numPr>
              <w:ind w:left="339" w:hanging="283"/>
              <w:contextualSpacing/>
              <w:jc w:val="both"/>
              <w:rPr>
                <w:rFonts w:ascii="Arial" w:hAnsi="Arial"/>
                <w:sz w:val="20"/>
              </w:rPr>
            </w:pPr>
            <w:r w:rsidRPr="00307508">
              <w:rPr>
                <w:rFonts w:ascii="Arial" w:hAnsi="Arial"/>
                <w:sz w:val="20"/>
              </w:rPr>
              <w:t>Identity documents</w:t>
            </w:r>
          </w:p>
          <w:p w:rsidRPr="00307508" w:rsidR="00EB2890" w:rsidP="00EB2890" w:rsidRDefault="00EB2890" w14:paraId="2398379F" w14:textId="77777777">
            <w:pPr>
              <w:ind w:left="339" w:hanging="283"/>
              <w:contextualSpacing/>
              <w:jc w:val="both"/>
              <w:rPr>
                <w:rFonts w:ascii="Arial" w:hAnsi="Arial"/>
                <w:sz w:val="20"/>
              </w:rPr>
            </w:pPr>
          </w:p>
        </w:tc>
        <w:tc>
          <w:tcPr>
            <w:tcW w:w="3067" w:type="dxa"/>
            <w:tcMar/>
            <w:vAlign w:val="center"/>
          </w:tcPr>
          <w:p w:rsidRPr="00307508" w:rsidR="00EB2890" w:rsidP="00EB2890" w:rsidRDefault="00EB2890" w14:paraId="219AA23C" w14:textId="77777777">
            <w:pPr>
              <w:numPr>
                <w:ilvl w:val="0"/>
                <w:numId w:val="9"/>
              </w:numPr>
              <w:ind w:left="319" w:hanging="283"/>
              <w:contextualSpacing/>
              <w:jc w:val="both"/>
              <w:rPr>
                <w:rFonts w:ascii="Arial" w:hAnsi="Arial"/>
                <w:sz w:val="20"/>
              </w:rPr>
            </w:pPr>
            <w:r w:rsidRPr="00307508">
              <w:rPr>
                <w:rFonts w:ascii="Arial" w:hAnsi="Arial"/>
                <w:b/>
                <w:bCs/>
                <w:sz w:val="20"/>
              </w:rPr>
              <w:t>Legal obligation</w:t>
            </w:r>
            <w:r w:rsidRPr="00307508">
              <w:rPr>
                <w:rFonts w:ascii="Arial" w:hAnsi="Arial"/>
                <w:sz w:val="20"/>
              </w:rPr>
              <w:t>: we are legally required to verify that you have the right to live and work in the jurisdiction where you have applied to participate in a Production.</w:t>
            </w:r>
          </w:p>
        </w:tc>
      </w:tr>
      <w:tr w:rsidRPr="00307508" w:rsidR="00EB2890" w:rsidTr="308E5158" w14:paraId="3612EC87" w14:textId="77777777">
        <w:tc>
          <w:tcPr>
            <w:tcW w:w="3096" w:type="dxa"/>
            <w:tcMar/>
            <w:vAlign w:val="center"/>
          </w:tcPr>
          <w:p w:rsidRPr="00307508" w:rsidR="00EB2890" w:rsidP="00EB2890" w:rsidRDefault="00EB2890" w14:paraId="16417716" w14:textId="77777777">
            <w:pPr>
              <w:jc w:val="both"/>
              <w:rPr>
                <w:rFonts w:ascii="Arial" w:hAnsi="Arial"/>
                <w:sz w:val="20"/>
              </w:rPr>
            </w:pPr>
            <w:r w:rsidRPr="00307508">
              <w:rPr>
                <w:rFonts w:ascii="Arial" w:hAnsi="Arial"/>
                <w:sz w:val="20"/>
              </w:rPr>
              <w:t>To verify that you are entitled to travel to a foreign country if required as part of the Production.</w:t>
            </w:r>
          </w:p>
        </w:tc>
        <w:tc>
          <w:tcPr>
            <w:tcW w:w="2853" w:type="dxa"/>
            <w:tcMar/>
            <w:vAlign w:val="center"/>
          </w:tcPr>
          <w:p w:rsidRPr="00307508" w:rsidR="00EB2890" w:rsidP="00EB2890" w:rsidRDefault="00EB2890" w14:paraId="6882355F" w14:textId="77777777">
            <w:pPr>
              <w:numPr>
                <w:ilvl w:val="0"/>
                <w:numId w:val="10"/>
              </w:numPr>
              <w:ind w:left="339" w:hanging="283"/>
              <w:contextualSpacing/>
              <w:jc w:val="both"/>
              <w:rPr>
                <w:rFonts w:ascii="Arial" w:hAnsi="Arial"/>
                <w:sz w:val="20"/>
              </w:rPr>
            </w:pPr>
            <w:r w:rsidRPr="00307508">
              <w:rPr>
                <w:rFonts w:ascii="Arial" w:hAnsi="Arial"/>
                <w:sz w:val="20"/>
              </w:rPr>
              <w:t>Identity documents</w:t>
            </w:r>
          </w:p>
        </w:tc>
        <w:tc>
          <w:tcPr>
            <w:tcW w:w="3067" w:type="dxa"/>
            <w:tcMar/>
            <w:vAlign w:val="center"/>
          </w:tcPr>
          <w:p w:rsidRPr="00307508" w:rsidR="00EB2890" w:rsidP="00EB2890" w:rsidRDefault="00EB2890" w14:paraId="6646680F" w14:textId="77777777">
            <w:pPr>
              <w:numPr>
                <w:ilvl w:val="0"/>
                <w:numId w:val="10"/>
              </w:numPr>
              <w:ind w:left="319" w:hanging="283"/>
              <w:contextualSpacing/>
              <w:jc w:val="both"/>
              <w:rPr>
                <w:rFonts w:ascii="Arial" w:hAnsi="Arial"/>
                <w:sz w:val="20"/>
              </w:rPr>
            </w:pPr>
            <w:r w:rsidRPr="00307508">
              <w:rPr>
                <w:rFonts w:ascii="Arial" w:hAnsi="Arial"/>
                <w:b/>
                <w:bCs/>
                <w:sz w:val="20"/>
              </w:rPr>
              <w:t xml:space="preserve">Legitimate interest: </w:t>
            </w:r>
            <w:r w:rsidRPr="00307508">
              <w:rPr>
                <w:rFonts w:ascii="Arial" w:hAnsi="Arial"/>
                <w:sz w:val="20"/>
              </w:rPr>
              <w:t>we have a legitimate interest in verifying that you have the ability and are entitled to travel to a foreign country where this is required for the performance of our agreement with you.</w:t>
            </w:r>
          </w:p>
        </w:tc>
      </w:tr>
      <w:tr w:rsidRPr="00307508" w:rsidR="00EB2890" w:rsidTr="308E5158" w14:paraId="7EE13375" w14:textId="77777777">
        <w:tc>
          <w:tcPr>
            <w:tcW w:w="3096" w:type="dxa"/>
            <w:tcMar/>
            <w:vAlign w:val="center"/>
          </w:tcPr>
          <w:p w:rsidRPr="00307508" w:rsidR="00EB2890" w:rsidP="00EB2890" w:rsidRDefault="00EB2890" w14:paraId="0F08D229" w14:textId="77777777">
            <w:pPr>
              <w:jc w:val="both"/>
              <w:rPr>
                <w:rFonts w:ascii="Arial" w:hAnsi="Arial"/>
                <w:sz w:val="20"/>
              </w:rPr>
            </w:pPr>
            <w:r w:rsidRPr="00307508">
              <w:rPr>
                <w:rFonts w:ascii="Arial" w:hAnsi="Arial"/>
                <w:sz w:val="20"/>
              </w:rPr>
              <w:t>To contact your family, friends, referee, employer and information about you that we receive from them.</w:t>
            </w:r>
          </w:p>
        </w:tc>
        <w:tc>
          <w:tcPr>
            <w:tcW w:w="2853" w:type="dxa"/>
            <w:tcMar/>
            <w:vAlign w:val="center"/>
          </w:tcPr>
          <w:p w:rsidRPr="00307508" w:rsidR="00EB2890" w:rsidP="00EB2890" w:rsidRDefault="00EB2890" w14:paraId="60731D93" w14:textId="77777777">
            <w:pPr>
              <w:numPr>
                <w:ilvl w:val="0"/>
                <w:numId w:val="11"/>
              </w:numPr>
              <w:ind w:left="339" w:hanging="283"/>
              <w:contextualSpacing/>
              <w:jc w:val="both"/>
              <w:rPr>
                <w:rFonts w:ascii="Arial" w:hAnsi="Arial"/>
                <w:sz w:val="20"/>
              </w:rPr>
            </w:pPr>
            <w:r w:rsidRPr="00307508">
              <w:rPr>
                <w:rFonts w:ascii="Arial" w:hAnsi="Arial"/>
                <w:sz w:val="20"/>
              </w:rPr>
              <w:t>Casting information</w:t>
            </w:r>
          </w:p>
        </w:tc>
        <w:tc>
          <w:tcPr>
            <w:tcW w:w="3067" w:type="dxa"/>
            <w:tcMar/>
            <w:vAlign w:val="center"/>
          </w:tcPr>
          <w:p w:rsidRPr="00307508" w:rsidR="00EB2890" w:rsidP="00EB2890" w:rsidRDefault="00EB2890" w14:paraId="3B427076" w14:textId="77777777">
            <w:pPr>
              <w:numPr>
                <w:ilvl w:val="0"/>
                <w:numId w:val="11"/>
              </w:numPr>
              <w:ind w:left="319" w:hanging="283"/>
              <w:contextualSpacing/>
              <w:jc w:val="both"/>
              <w:rPr>
                <w:rFonts w:ascii="Arial" w:hAnsi="Arial"/>
                <w:sz w:val="20"/>
              </w:rPr>
            </w:pPr>
            <w:r w:rsidRPr="00307508">
              <w:rPr>
                <w:rFonts w:ascii="Arial" w:hAnsi="Arial"/>
                <w:b/>
                <w:bCs/>
                <w:sz w:val="20"/>
              </w:rPr>
              <w:t xml:space="preserve">Legitimate interest: </w:t>
            </w:r>
            <w:r w:rsidRPr="00307508">
              <w:rPr>
                <w:rFonts w:ascii="Arial" w:hAnsi="Arial"/>
                <w:sz w:val="20"/>
              </w:rPr>
              <w:t xml:space="preserve">we have a legitimate interest in contacting individuals identified by you </w:t>
            </w:r>
            <w:proofErr w:type="gramStart"/>
            <w:r w:rsidRPr="00307508">
              <w:rPr>
                <w:rFonts w:ascii="Arial" w:hAnsi="Arial"/>
                <w:sz w:val="20"/>
              </w:rPr>
              <w:t>in order to</w:t>
            </w:r>
            <w:proofErr w:type="gramEnd"/>
            <w:r w:rsidRPr="00307508">
              <w:rPr>
                <w:rFonts w:ascii="Arial" w:hAnsi="Arial"/>
                <w:sz w:val="20"/>
              </w:rPr>
              <w:t xml:space="preserve"> seek contributions to our Production.</w:t>
            </w:r>
          </w:p>
        </w:tc>
      </w:tr>
      <w:tr w:rsidRPr="00307508" w:rsidR="00AC51C5" w:rsidTr="308E5158" w14:paraId="6887F495" w14:textId="77777777">
        <w:tc>
          <w:tcPr>
            <w:tcW w:w="3096" w:type="dxa"/>
            <w:tcMar/>
            <w:vAlign w:val="center"/>
          </w:tcPr>
          <w:p w:rsidRPr="00307508" w:rsidR="00AC51C5" w:rsidP="00EB2890" w:rsidRDefault="00926E4A" w14:paraId="3E181945" w14:textId="12128B74">
            <w:pPr>
              <w:jc w:val="both"/>
              <w:rPr>
                <w:rFonts w:ascii="Arial" w:hAnsi="Arial"/>
                <w:sz w:val="20"/>
              </w:rPr>
            </w:pPr>
            <w:r>
              <w:rPr>
                <w:rFonts w:ascii="Arial" w:hAnsi="Arial"/>
                <w:sz w:val="20"/>
              </w:rPr>
              <w:t>To contact your emergency contacts in the event of an emergency</w:t>
            </w:r>
          </w:p>
        </w:tc>
        <w:tc>
          <w:tcPr>
            <w:tcW w:w="2853" w:type="dxa"/>
            <w:tcMar/>
            <w:vAlign w:val="center"/>
          </w:tcPr>
          <w:p w:rsidRPr="00307508" w:rsidR="00AC51C5" w:rsidP="00EB2890" w:rsidRDefault="00926E4A" w14:paraId="3D8E37D2" w14:textId="2D52173F">
            <w:pPr>
              <w:numPr>
                <w:ilvl w:val="0"/>
                <w:numId w:val="11"/>
              </w:numPr>
              <w:ind w:left="339" w:hanging="283"/>
              <w:contextualSpacing/>
              <w:jc w:val="both"/>
              <w:rPr>
                <w:rFonts w:ascii="Arial" w:hAnsi="Arial"/>
                <w:sz w:val="20"/>
              </w:rPr>
            </w:pPr>
            <w:r>
              <w:rPr>
                <w:rFonts w:ascii="Arial" w:hAnsi="Arial"/>
                <w:sz w:val="20"/>
              </w:rPr>
              <w:t>ICE information</w:t>
            </w:r>
          </w:p>
        </w:tc>
        <w:tc>
          <w:tcPr>
            <w:tcW w:w="3067" w:type="dxa"/>
            <w:tcMar/>
            <w:vAlign w:val="center"/>
          </w:tcPr>
          <w:p w:rsidRPr="00307508" w:rsidR="00AC51C5" w:rsidP="00EB2890" w:rsidRDefault="00926E4A" w14:paraId="14003F45" w14:textId="6F0E8570">
            <w:pPr>
              <w:numPr>
                <w:ilvl w:val="0"/>
                <w:numId w:val="11"/>
              </w:numPr>
              <w:ind w:left="319" w:hanging="283"/>
              <w:contextualSpacing/>
              <w:jc w:val="both"/>
              <w:rPr>
                <w:rFonts w:ascii="Arial" w:hAnsi="Arial"/>
                <w:b/>
                <w:bCs/>
                <w:sz w:val="20"/>
              </w:rPr>
            </w:pPr>
            <w:r>
              <w:rPr>
                <w:rFonts w:ascii="Arial" w:hAnsi="Arial"/>
                <w:b/>
                <w:bCs/>
                <w:sz w:val="20"/>
              </w:rPr>
              <w:t xml:space="preserve">Legitimate interest: </w:t>
            </w:r>
            <w:r>
              <w:rPr>
                <w:rFonts w:ascii="Arial" w:hAnsi="Arial"/>
                <w:sz w:val="20"/>
              </w:rPr>
              <w:t>we have a legitimate interest in contacting your emergency contacts in the event of an emergency.</w:t>
            </w:r>
          </w:p>
        </w:tc>
      </w:tr>
    </w:tbl>
    <w:p w:rsidRPr="003B258F" w:rsidR="00307508" w:rsidP="003B258F" w:rsidRDefault="00307508" w14:paraId="1339A008" w14:textId="77777777">
      <w:pPr>
        <w:jc w:val="both"/>
        <w:rPr>
          <w:rFonts w:ascii="Arial" w:hAnsi="Arial"/>
          <w:sz w:val="20"/>
        </w:rPr>
      </w:pPr>
    </w:p>
    <w:p w:rsidRPr="00E815C4" w:rsidR="00E815C4" w:rsidP="00E815C4" w:rsidRDefault="00E815C4" w14:paraId="2BFCAD7D" w14:textId="77777777">
      <w:pPr>
        <w:keepNext/>
        <w:keepLines/>
        <w:numPr>
          <w:ilvl w:val="0"/>
          <w:numId w:val="2"/>
        </w:numPr>
        <w:spacing w:before="360" w:after="80"/>
        <w:jc w:val="both"/>
        <w:outlineLvl w:val="0"/>
        <w:rPr>
          <w:rFonts w:ascii="Arial" w:hAnsi="Arial" w:eastAsiaTheme="majorEastAsia" w:cstheme="majorBidi"/>
          <w:b/>
          <w:sz w:val="20"/>
          <w:szCs w:val="40"/>
        </w:rPr>
      </w:pPr>
      <w:r w:rsidRPr="00E815C4">
        <w:rPr>
          <w:rFonts w:ascii="Arial" w:hAnsi="Arial" w:eastAsiaTheme="majorEastAsia" w:cstheme="majorBidi"/>
          <w:b/>
          <w:sz w:val="20"/>
          <w:szCs w:val="40"/>
        </w:rPr>
        <w:t>Sharing your personal data</w:t>
      </w:r>
    </w:p>
    <w:p w:rsidRPr="00E815C4" w:rsidR="00E815C4" w:rsidP="00E815C4" w:rsidRDefault="00E815C4" w14:paraId="17986975" w14:textId="77777777">
      <w:pPr>
        <w:jc w:val="both"/>
        <w:rPr>
          <w:rFonts w:ascii="Arial" w:hAnsi="Arial"/>
          <w:sz w:val="20"/>
        </w:rPr>
      </w:pPr>
      <w:r w:rsidRPr="00E815C4">
        <w:rPr>
          <w:rFonts w:ascii="Arial" w:hAnsi="Arial"/>
          <w:sz w:val="20"/>
        </w:rPr>
        <w:t>We may share personal information about participants with specific companies and organisations in connection with our Productions. These include:</w:t>
      </w:r>
    </w:p>
    <w:p w:rsidRPr="00E815C4" w:rsidR="00E815C4" w:rsidP="00E815C4" w:rsidRDefault="00E815C4" w14:paraId="4D126733" w14:textId="77777777">
      <w:pPr>
        <w:numPr>
          <w:ilvl w:val="0"/>
          <w:numId w:val="14"/>
        </w:numPr>
        <w:jc w:val="both"/>
        <w:rPr>
          <w:rFonts w:ascii="Arial" w:hAnsi="Arial"/>
          <w:sz w:val="20"/>
        </w:rPr>
      </w:pPr>
      <w:r w:rsidRPr="00E815C4">
        <w:rPr>
          <w:rFonts w:ascii="Arial" w:hAnsi="Arial"/>
          <w:sz w:val="20"/>
        </w:rPr>
        <w:t xml:space="preserve">Companies within the Fremantle </w:t>
      </w:r>
      <w:proofErr w:type="gramStart"/>
      <w:r w:rsidRPr="00E815C4">
        <w:rPr>
          <w:rFonts w:ascii="Arial" w:hAnsi="Arial"/>
          <w:sz w:val="20"/>
        </w:rPr>
        <w:t>Group;</w:t>
      </w:r>
      <w:proofErr w:type="gramEnd"/>
    </w:p>
    <w:p w:rsidRPr="00E815C4" w:rsidR="00E815C4" w:rsidP="00E815C4" w:rsidRDefault="00E815C4" w14:paraId="560DE41F" w14:textId="77777777">
      <w:pPr>
        <w:numPr>
          <w:ilvl w:val="0"/>
          <w:numId w:val="14"/>
        </w:numPr>
        <w:jc w:val="both"/>
        <w:rPr>
          <w:rFonts w:ascii="Arial" w:hAnsi="Arial"/>
          <w:sz w:val="20"/>
        </w:rPr>
      </w:pPr>
      <w:r w:rsidRPr="00E815C4">
        <w:rPr>
          <w:rFonts w:ascii="Arial" w:hAnsi="Arial"/>
          <w:sz w:val="20"/>
        </w:rPr>
        <w:t xml:space="preserve">Co-producers of the </w:t>
      </w:r>
      <w:proofErr w:type="gramStart"/>
      <w:r w:rsidRPr="00E815C4">
        <w:rPr>
          <w:rFonts w:ascii="Arial" w:hAnsi="Arial"/>
          <w:sz w:val="20"/>
        </w:rPr>
        <w:t>Production;</w:t>
      </w:r>
      <w:proofErr w:type="gramEnd"/>
    </w:p>
    <w:p w:rsidRPr="00E815C4" w:rsidR="00E815C4" w:rsidP="00E815C4" w:rsidRDefault="00E815C4" w14:paraId="6DF555DF" w14:textId="77777777">
      <w:pPr>
        <w:numPr>
          <w:ilvl w:val="0"/>
          <w:numId w:val="14"/>
        </w:numPr>
        <w:jc w:val="both"/>
        <w:rPr>
          <w:rFonts w:ascii="Arial" w:hAnsi="Arial"/>
          <w:sz w:val="20"/>
        </w:rPr>
      </w:pPr>
      <w:r w:rsidRPr="00E815C4">
        <w:rPr>
          <w:rFonts w:ascii="Arial" w:hAnsi="Arial"/>
          <w:sz w:val="20"/>
        </w:rPr>
        <w:t>The Production's broadcaster; and</w:t>
      </w:r>
      <w:r w:rsidRPr="00E815C4">
        <w:rPr>
          <w:rFonts w:ascii="Arial" w:hAnsi="Arial"/>
          <w:sz w:val="20"/>
        </w:rPr>
        <w:tab/>
      </w:r>
    </w:p>
    <w:p w:rsidRPr="00E815C4" w:rsidR="00E815C4" w:rsidP="00E815C4" w:rsidRDefault="00E815C4" w14:paraId="77EC3954" w14:textId="77777777">
      <w:pPr>
        <w:numPr>
          <w:ilvl w:val="0"/>
          <w:numId w:val="14"/>
        </w:numPr>
        <w:jc w:val="both"/>
        <w:rPr>
          <w:rFonts w:ascii="Arial" w:hAnsi="Arial"/>
          <w:sz w:val="20"/>
        </w:rPr>
      </w:pPr>
      <w:r w:rsidRPr="00E815C4">
        <w:rPr>
          <w:rFonts w:ascii="Arial" w:hAnsi="Arial"/>
          <w:sz w:val="20"/>
        </w:rPr>
        <w:t>Our legal advisors and other professional consultants.</w:t>
      </w:r>
    </w:p>
    <w:p w:rsidRPr="00E815C4" w:rsidR="00E815C4" w:rsidP="00E815C4" w:rsidRDefault="00E815C4" w14:paraId="3C604C51" w14:textId="77777777">
      <w:pPr>
        <w:jc w:val="both"/>
        <w:rPr>
          <w:rFonts w:ascii="Arial" w:hAnsi="Arial"/>
          <w:sz w:val="20"/>
        </w:rPr>
      </w:pPr>
      <w:r w:rsidRPr="00E815C4">
        <w:rPr>
          <w:rFonts w:ascii="Arial" w:hAnsi="Arial"/>
          <w:sz w:val="20"/>
        </w:rPr>
        <w:t>Additionally, your information (including special category data, if applicable) may be shared with:</w:t>
      </w:r>
    </w:p>
    <w:p w:rsidRPr="00E815C4" w:rsidR="00E815C4" w:rsidP="00E815C4" w:rsidRDefault="00E815C4" w14:paraId="555CA28E" w14:textId="77777777">
      <w:pPr>
        <w:numPr>
          <w:ilvl w:val="0"/>
          <w:numId w:val="15"/>
        </w:numPr>
        <w:jc w:val="both"/>
        <w:rPr>
          <w:rFonts w:ascii="Arial" w:hAnsi="Arial"/>
          <w:sz w:val="20"/>
        </w:rPr>
      </w:pPr>
      <w:r w:rsidRPr="00E815C4">
        <w:rPr>
          <w:rFonts w:ascii="Arial" w:hAnsi="Arial"/>
          <w:sz w:val="20"/>
        </w:rPr>
        <w:t>Insurers (both our own and the Production's insurers</w:t>
      </w:r>
      <w:proofErr w:type="gramStart"/>
      <w:r w:rsidRPr="00E815C4">
        <w:rPr>
          <w:rFonts w:ascii="Arial" w:hAnsi="Arial"/>
          <w:sz w:val="20"/>
        </w:rPr>
        <w:t>);</w:t>
      </w:r>
      <w:proofErr w:type="gramEnd"/>
    </w:p>
    <w:p w:rsidRPr="00E815C4" w:rsidR="00E815C4" w:rsidP="00E815C4" w:rsidRDefault="00E815C4" w14:paraId="5DD50756" w14:textId="77777777">
      <w:pPr>
        <w:numPr>
          <w:ilvl w:val="0"/>
          <w:numId w:val="15"/>
        </w:numPr>
        <w:jc w:val="both"/>
        <w:rPr>
          <w:rFonts w:ascii="Arial" w:hAnsi="Arial"/>
          <w:sz w:val="20"/>
        </w:rPr>
      </w:pPr>
      <w:r w:rsidRPr="00E815C4">
        <w:rPr>
          <w:rFonts w:ascii="Arial" w:hAnsi="Arial"/>
          <w:sz w:val="20"/>
        </w:rPr>
        <w:t xml:space="preserve">Health and safety </w:t>
      </w:r>
      <w:proofErr w:type="gramStart"/>
      <w:r w:rsidRPr="00E815C4">
        <w:rPr>
          <w:rFonts w:ascii="Arial" w:hAnsi="Arial"/>
          <w:sz w:val="20"/>
        </w:rPr>
        <w:t>advisers;</w:t>
      </w:r>
      <w:proofErr w:type="gramEnd"/>
    </w:p>
    <w:p w:rsidRPr="00E815C4" w:rsidR="00E815C4" w:rsidP="00E815C4" w:rsidRDefault="00E815C4" w14:paraId="508761B5" w14:textId="77777777">
      <w:pPr>
        <w:numPr>
          <w:ilvl w:val="0"/>
          <w:numId w:val="15"/>
        </w:numPr>
        <w:jc w:val="both"/>
        <w:rPr>
          <w:rFonts w:ascii="Arial" w:hAnsi="Arial"/>
          <w:sz w:val="20"/>
        </w:rPr>
      </w:pPr>
      <w:r w:rsidRPr="00E815C4">
        <w:rPr>
          <w:rFonts w:ascii="Arial" w:hAnsi="Arial"/>
          <w:sz w:val="20"/>
        </w:rPr>
        <w:t xml:space="preserve">Regulatory </w:t>
      </w:r>
      <w:proofErr w:type="gramStart"/>
      <w:r w:rsidRPr="00E815C4">
        <w:rPr>
          <w:rFonts w:ascii="Arial" w:hAnsi="Arial"/>
          <w:sz w:val="20"/>
        </w:rPr>
        <w:t>authorities;</w:t>
      </w:r>
      <w:proofErr w:type="gramEnd"/>
    </w:p>
    <w:p w:rsidRPr="00E815C4" w:rsidR="00E815C4" w:rsidP="00E815C4" w:rsidRDefault="00E815C4" w14:paraId="74BC3312" w14:textId="77777777">
      <w:pPr>
        <w:numPr>
          <w:ilvl w:val="0"/>
          <w:numId w:val="15"/>
        </w:numPr>
        <w:jc w:val="both"/>
        <w:rPr>
          <w:rFonts w:ascii="Arial" w:hAnsi="Arial"/>
          <w:sz w:val="20"/>
        </w:rPr>
      </w:pPr>
      <w:r w:rsidRPr="00E815C4">
        <w:rPr>
          <w:rFonts w:ascii="Arial" w:hAnsi="Arial"/>
          <w:sz w:val="20"/>
        </w:rPr>
        <w:t xml:space="preserve">Local authorities, if a child performance licence is </w:t>
      </w:r>
      <w:proofErr w:type="gramStart"/>
      <w:r w:rsidRPr="00E815C4">
        <w:rPr>
          <w:rFonts w:ascii="Arial" w:hAnsi="Arial"/>
          <w:sz w:val="20"/>
        </w:rPr>
        <w:t>required;</w:t>
      </w:r>
      <w:proofErr w:type="gramEnd"/>
    </w:p>
    <w:p w:rsidRPr="00E815C4" w:rsidR="00E815C4" w:rsidP="00E815C4" w:rsidRDefault="00E815C4" w14:paraId="73001CF7" w14:textId="77777777">
      <w:pPr>
        <w:numPr>
          <w:ilvl w:val="0"/>
          <w:numId w:val="15"/>
        </w:numPr>
        <w:jc w:val="both"/>
        <w:rPr>
          <w:rFonts w:ascii="Arial" w:hAnsi="Arial"/>
          <w:sz w:val="20"/>
        </w:rPr>
      </w:pPr>
      <w:r w:rsidRPr="00E815C4">
        <w:rPr>
          <w:rFonts w:ascii="Arial" w:hAnsi="Arial"/>
          <w:sz w:val="20"/>
        </w:rPr>
        <w:t>Law enforcement, government agencies, and global news database services, to verify the information you have provided; and</w:t>
      </w:r>
    </w:p>
    <w:p w:rsidRPr="00E815C4" w:rsidR="00E815C4" w:rsidP="00E815C4" w:rsidRDefault="00E815C4" w14:paraId="6664316E" w14:textId="77777777">
      <w:pPr>
        <w:numPr>
          <w:ilvl w:val="0"/>
          <w:numId w:val="15"/>
        </w:numPr>
        <w:jc w:val="both"/>
        <w:rPr>
          <w:rFonts w:ascii="Arial" w:hAnsi="Arial"/>
          <w:sz w:val="20"/>
        </w:rPr>
      </w:pPr>
      <w:r w:rsidRPr="00E815C4">
        <w:rPr>
          <w:rFonts w:ascii="Arial" w:hAnsi="Arial"/>
          <w:sz w:val="20"/>
        </w:rPr>
        <w:t>Medical professionals, including our company doctor and/or your own doctor, when necessary.</w:t>
      </w:r>
    </w:p>
    <w:p w:rsidRPr="00E815C4" w:rsidR="00E815C4" w:rsidP="00E815C4" w:rsidRDefault="00E815C4" w14:paraId="2CC932FC" w14:textId="77777777">
      <w:pPr>
        <w:jc w:val="both"/>
        <w:rPr>
          <w:rFonts w:ascii="Arial" w:hAnsi="Arial"/>
          <w:sz w:val="20"/>
        </w:rPr>
      </w:pPr>
      <w:r w:rsidRPr="00E815C4">
        <w:rPr>
          <w:rFonts w:ascii="Arial" w:hAnsi="Arial"/>
          <w:sz w:val="20"/>
        </w:rPr>
        <w:t>We also work with trusted third-party suppliers who process information on our behalf in accordance with our instructions.</w:t>
      </w:r>
    </w:p>
    <w:p w:rsidRPr="00E815C4" w:rsidR="00E815C4" w:rsidP="00E815C4" w:rsidRDefault="00E815C4" w14:paraId="3DB5C836" w14:textId="7A436E6E">
      <w:pPr>
        <w:spacing w:after="0"/>
        <w:jc w:val="both"/>
        <w:rPr>
          <w:rFonts w:ascii="Arial" w:hAnsi="Arial"/>
          <w:sz w:val="20"/>
        </w:rPr>
      </w:pPr>
      <w:r w:rsidRPr="00E815C4">
        <w:rPr>
          <w:rFonts w:ascii="Arial" w:hAnsi="Arial"/>
          <w:sz w:val="20"/>
        </w:rPr>
        <w:t xml:space="preserve">Your personal </w:t>
      </w:r>
      <w:r w:rsidR="00117080">
        <w:rPr>
          <w:rFonts w:ascii="Arial" w:hAnsi="Arial"/>
          <w:sz w:val="20"/>
        </w:rPr>
        <w:t>data</w:t>
      </w:r>
      <w:r w:rsidRPr="00E815C4">
        <w:rPr>
          <w:rFonts w:ascii="Arial" w:hAnsi="Arial"/>
          <w:sz w:val="20"/>
        </w:rPr>
        <w:t xml:space="preserve"> will be made publicly available to the extent that it is included in the Production.</w:t>
      </w:r>
    </w:p>
    <w:p w:rsidR="002417E6" w:rsidP="308E5158" w:rsidRDefault="002417E6" w14:paraId="092DA2A7" w14:textId="2CD1DE64">
      <w:pPr>
        <w:spacing w:after="0"/>
        <w:jc w:val="both"/>
        <w:rPr>
          <w:rFonts w:ascii="Arial" w:hAnsi="Arial"/>
          <w:sz w:val="20"/>
          <w:szCs w:val="20"/>
        </w:rPr>
      </w:pPr>
      <w:r>
        <w:br/>
      </w:r>
      <w:r w:rsidRPr="308E5158" w:rsidR="00E815C4">
        <w:rPr>
          <w:rFonts w:ascii="Arial" w:hAnsi="Arial"/>
          <w:sz w:val="20"/>
          <w:szCs w:val="20"/>
        </w:rPr>
        <w:t>If you are represented by a third party, we may also share your personal data with your agent or representative to fulfil the purposes outlined in this Privacy Notice.</w:t>
      </w:r>
    </w:p>
    <w:p w:rsidRPr="00D91A56" w:rsidR="00D91A56" w:rsidP="00D91A56" w:rsidRDefault="00D91A56" w14:paraId="7A0BDFB8" w14:textId="38EFC9D6">
      <w:pPr>
        <w:pStyle w:val="ListParagraph"/>
        <w:numPr>
          <w:ilvl w:val="0"/>
          <w:numId w:val="2"/>
        </w:numPr>
        <w:jc w:val="both"/>
        <w:rPr>
          <w:rFonts w:ascii="Arial" w:hAnsi="Arial"/>
          <w:b/>
          <w:bCs/>
          <w:sz w:val="20"/>
        </w:rPr>
      </w:pPr>
      <w:r w:rsidRPr="00D91A56">
        <w:rPr>
          <w:rFonts w:ascii="Arial" w:hAnsi="Arial"/>
          <w:b/>
          <w:bCs/>
          <w:sz w:val="20"/>
        </w:rPr>
        <w:t xml:space="preserve">International transfers </w:t>
      </w:r>
    </w:p>
    <w:p w:rsidR="00D91A56" w:rsidP="00D91A56" w:rsidRDefault="00D91A56" w14:paraId="55E16C49" w14:textId="1DD086C3">
      <w:pPr>
        <w:jc w:val="both"/>
        <w:rPr>
          <w:rFonts w:ascii="Arial" w:hAnsi="Arial"/>
          <w:sz w:val="20"/>
        </w:rPr>
      </w:pPr>
      <w:r w:rsidRPr="00D91A56">
        <w:rPr>
          <w:rFonts w:ascii="Arial" w:hAnsi="Arial"/>
          <w:sz w:val="20"/>
        </w:rPr>
        <w:t>We may transfer your personal data outside the UK or EU, both within the Fremantle Group of companies and to service providers performing specific functions on our behalf. These transfers could involve sending personal data to countries whose laws may not offer the same level of data protection as those in the UK or EU. Whenever such transfers occur, we ensure that appropriate safeguards are in place to protect your personal data in accordance with applicable laws.</w:t>
      </w:r>
    </w:p>
    <w:p w:rsidRPr="00502F34" w:rsidR="00502F34" w:rsidP="00502F34" w:rsidRDefault="00502F34" w14:paraId="1CF95854" w14:textId="77777777">
      <w:pPr>
        <w:keepNext/>
        <w:keepLines/>
        <w:numPr>
          <w:ilvl w:val="0"/>
          <w:numId w:val="2"/>
        </w:numPr>
        <w:spacing w:before="360" w:after="80"/>
        <w:jc w:val="both"/>
        <w:outlineLvl w:val="0"/>
        <w:rPr>
          <w:rFonts w:ascii="Arial" w:hAnsi="Arial" w:eastAsiaTheme="majorEastAsia" w:cstheme="majorBidi"/>
          <w:b/>
          <w:sz w:val="20"/>
          <w:szCs w:val="40"/>
        </w:rPr>
      </w:pPr>
      <w:r w:rsidRPr="00502F34">
        <w:rPr>
          <w:rFonts w:ascii="Arial" w:hAnsi="Arial" w:eastAsiaTheme="majorEastAsia" w:cstheme="majorBidi"/>
          <w:b/>
          <w:sz w:val="20"/>
          <w:szCs w:val="40"/>
        </w:rPr>
        <w:t>Data Retention</w:t>
      </w:r>
    </w:p>
    <w:p w:rsidRPr="00502F34" w:rsidR="00502F34" w:rsidP="00502F34" w:rsidRDefault="00502F34" w14:paraId="24BE5A32" w14:textId="77777777">
      <w:pPr>
        <w:jc w:val="both"/>
        <w:rPr>
          <w:rFonts w:ascii="Arial" w:hAnsi="Arial"/>
          <w:sz w:val="20"/>
        </w:rPr>
      </w:pPr>
      <w:r w:rsidRPr="00502F34">
        <w:rPr>
          <w:rFonts w:ascii="Arial" w:hAnsi="Arial"/>
          <w:sz w:val="20"/>
        </w:rPr>
        <w:t>The personal data collected about you when you apply to, contribute to, participate in, or perform on the Production will be retained by us for as long as necessary to fulfil the contract, support our legitimate business interests (such as broadcasting, distribution, publicisation and exploitation of the Production), or comply with legal or regulatory obligations applicable to us.</w:t>
      </w:r>
    </w:p>
    <w:p w:rsidRPr="00502F34" w:rsidR="00502F34" w:rsidP="00502F34" w:rsidRDefault="00502F34" w14:paraId="7B487DFC" w14:textId="0334C6B5">
      <w:pPr>
        <w:jc w:val="both"/>
        <w:rPr>
          <w:rFonts w:ascii="Arial" w:hAnsi="Arial"/>
          <w:sz w:val="20"/>
        </w:rPr>
      </w:pPr>
      <w:r w:rsidRPr="00502F34">
        <w:rPr>
          <w:rFonts w:ascii="Arial" w:hAnsi="Arial"/>
          <w:sz w:val="20"/>
        </w:rPr>
        <w:t>Where you participate and/contribute to a Production we will retain footage of you, personal information included in the Contract, details required to fulfill ongoing payment obligations, records of your participation in the Production, and information in any publicity material for as long as necessary for the exploitation of the Production. This may include indefinite retention to facilitate airing, re-airing, exhibiting, or publishing the Production (in whole or in part), except in the following cases:</w:t>
      </w:r>
    </w:p>
    <w:p w:rsidRPr="00502F34" w:rsidR="00502F34" w:rsidP="00502F34" w:rsidRDefault="00502F34" w14:paraId="2716270E" w14:textId="77777777">
      <w:pPr>
        <w:numPr>
          <w:ilvl w:val="0"/>
          <w:numId w:val="17"/>
        </w:numPr>
        <w:jc w:val="both"/>
        <w:rPr>
          <w:rFonts w:ascii="Arial" w:hAnsi="Arial"/>
          <w:sz w:val="20"/>
        </w:rPr>
      </w:pPr>
      <w:r w:rsidRPr="00502F34">
        <w:rPr>
          <w:rFonts w:ascii="Arial" w:hAnsi="Arial"/>
          <w:b/>
          <w:bCs/>
          <w:sz w:val="20"/>
        </w:rPr>
        <w:t>Bank details, and information collected for a child performance license</w:t>
      </w:r>
      <w:r w:rsidRPr="00502F34">
        <w:rPr>
          <w:rFonts w:ascii="Arial" w:hAnsi="Arial"/>
          <w:sz w:val="20"/>
        </w:rPr>
        <w:t xml:space="preserve"> will be deleted six months after the end of Production.</w:t>
      </w:r>
    </w:p>
    <w:p w:rsidRPr="00502F34" w:rsidR="00502F34" w:rsidP="00502F34" w:rsidRDefault="00502F34" w14:paraId="17E51D54" w14:textId="77777777">
      <w:pPr>
        <w:numPr>
          <w:ilvl w:val="0"/>
          <w:numId w:val="17"/>
        </w:numPr>
        <w:jc w:val="both"/>
        <w:rPr>
          <w:rFonts w:ascii="Arial" w:hAnsi="Arial"/>
          <w:sz w:val="20"/>
        </w:rPr>
      </w:pPr>
      <w:r w:rsidRPr="00502F34">
        <w:rPr>
          <w:rFonts w:ascii="Arial" w:hAnsi="Arial"/>
          <w:b/>
          <w:bCs/>
          <w:sz w:val="20"/>
        </w:rPr>
        <w:t>Copies of your passport</w:t>
      </w:r>
      <w:r w:rsidRPr="00502F34">
        <w:rPr>
          <w:rFonts w:ascii="Arial" w:hAnsi="Arial"/>
          <w:sz w:val="20"/>
        </w:rPr>
        <w:t xml:space="preserve"> will be deleted two years after the end of Production.</w:t>
      </w:r>
    </w:p>
    <w:p w:rsidR="00502F34" w:rsidP="00502F34" w:rsidRDefault="00502F34" w14:paraId="4BA2DFCE" w14:textId="14107A5D">
      <w:pPr>
        <w:numPr>
          <w:ilvl w:val="0"/>
          <w:numId w:val="17"/>
        </w:numPr>
        <w:jc w:val="both"/>
        <w:rPr>
          <w:rFonts w:ascii="Arial" w:hAnsi="Arial"/>
          <w:sz w:val="20"/>
        </w:rPr>
      </w:pPr>
      <w:r w:rsidRPr="00502F34">
        <w:rPr>
          <w:rFonts w:ascii="Arial" w:hAnsi="Arial"/>
          <w:b/>
          <w:bCs/>
          <w:sz w:val="20"/>
        </w:rPr>
        <w:t xml:space="preserve">Contractual documentation (e.g., </w:t>
      </w:r>
      <w:r w:rsidR="00364265">
        <w:rPr>
          <w:rFonts w:ascii="Arial" w:hAnsi="Arial"/>
          <w:b/>
          <w:bCs/>
          <w:sz w:val="20"/>
        </w:rPr>
        <w:t>talent agreements</w:t>
      </w:r>
      <w:r w:rsidRPr="00502F34">
        <w:rPr>
          <w:rFonts w:ascii="Arial" w:hAnsi="Arial"/>
          <w:b/>
          <w:bCs/>
          <w:sz w:val="20"/>
        </w:rPr>
        <w:t>)</w:t>
      </w:r>
      <w:r w:rsidRPr="00502F34">
        <w:rPr>
          <w:rFonts w:ascii="Arial" w:hAnsi="Arial"/>
          <w:sz w:val="20"/>
        </w:rPr>
        <w:t xml:space="preserve"> will be retained for the duration of the Production’s copyright period to support its distribution and exploitation.</w:t>
      </w:r>
    </w:p>
    <w:p w:rsidRPr="00A663CC" w:rsidR="00A663CC" w:rsidP="00A663CC" w:rsidRDefault="00A663CC" w14:paraId="0CD93799" w14:textId="77777777">
      <w:pPr>
        <w:keepNext/>
        <w:keepLines/>
        <w:numPr>
          <w:ilvl w:val="0"/>
          <w:numId w:val="2"/>
        </w:numPr>
        <w:spacing w:before="360" w:after="80"/>
        <w:jc w:val="both"/>
        <w:outlineLvl w:val="0"/>
        <w:rPr>
          <w:rFonts w:ascii="Arial" w:hAnsi="Arial" w:eastAsiaTheme="majorEastAsia" w:cstheme="majorBidi"/>
          <w:b/>
          <w:sz w:val="20"/>
          <w:szCs w:val="40"/>
        </w:rPr>
      </w:pPr>
      <w:r w:rsidRPr="00A663CC">
        <w:rPr>
          <w:rFonts w:ascii="Arial" w:hAnsi="Arial" w:eastAsiaTheme="majorEastAsia" w:cstheme="majorBidi"/>
          <w:b/>
          <w:sz w:val="20"/>
          <w:szCs w:val="40"/>
        </w:rPr>
        <w:t>Your legal rights</w:t>
      </w:r>
    </w:p>
    <w:p w:rsidRPr="00A663CC" w:rsidR="00A663CC" w:rsidP="00A663CC" w:rsidRDefault="00A663CC" w14:paraId="0436A7C0" w14:textId="77777777">
      <w:pPr>
        <w:spacing w:after="0" w:line="240" w:lineRule="auto"/>
        <w:jc w:val="both"/>
        <w:textAlignment w:val="baseline"/>
        <w:rPr>
          <w:rFonts w:ascii="Arial" w:hAnsi="Arial" w:cs="Arial" w:eastAsiaTheme="majorEastAsia"/>
          <w:kern w:val="0"/>
          <w:sz w:val="20"/>
          <w:szCs w:val="20"/>
          <w:lang w:eastAsia="en-GB"/>
          <w14:ligatures w14:val="none"/>
        </w:rPr>
      </w:pPr>
      <w:r w:rsidRPr="00A663CC">
        <w:rPr>
          <w:rFonts w:ascii="Arial" w:hAnsi="Arial" w:cs="Arial" w:eastAsiaTheme="majorEastAsia"/>
          <w:kern w:val="0"/>
          <w:sz w:val="20"/>
          <w:szCs w:val="20"/>
          <w:lang w:eastAsia="en-GB"/>
          <w14:ligatures w14:val="none"/>
        </w:rPr>
        <w:t>Privacy laws applicable in your country may give you the following rights:</w:t>
      </w:r>
    </w:p>
    <w:p w:rsidRPr="00A663CC" w:rsidR="00A663CC" w:rsidP="00A663CC" w:rsidRDefault="00A663CC" w14:paraId="3FCE28F2" w14:textId="77777777">
      <w:pPr>
        <w:numPr>
          <w:ilvl w:val="0"/>
          <w:numId w:val="18"/>
        </w:numPr>
        <w:spacing w:before="240" w:after="0" w:line="240" w:lineRule="auto"/>
        <w:ind w:left="851" w:hanging="425"/>
        <w:jc w:val="both"/>
        <w:textAlignment w:val="baseline"/>
        <w:rPr>
          <w:rFonts w:ascii="Arial" w:hAnsi="Arial" w:eastAsia="Times New Roman" w:cs="Arial"/>
          <w:kern w:val="0"/>
          <w:sz w:val="20"/>
          <w:szCs w:val="20"/>
          <w:lang w:eastAsia="en-GB"/>
          <w14:ligatures w14:val="none"/>
        </w:rPr>
      </w:pPr>
      <w:r w:rsidRPr="00A663CC">
        <w:rPr>
          <w:rFonts w:ascii="Arial" w:hAnsi="Arial" w:cs="Arial" w:eastAsiaTheme="majorEastAsia"/>
          <w:kern w:val="0"/>
          <w:sz w:val="20"/>
          <w:szCs w:val="20"/>
          <w:lang w:eastAsia="en-GB"/>
          <w14:ligatures w14:val="none"/>
        </w:rPr>
        <w:t xml:space="preserve">The right to be </w:t>
      </w:r>
      <w:proofErr w:type="gramStart"/>
      <w:r w:rsidRPr="00A663CC">
        <w:rPr>
          <w:rFonts w:ascii="Arial" w:hAnsi="Arial" w:cs="Arial" w:eastAsiaTheme="majorEastAsia"/>
          <w:kern w:val="0"/>
          <w:sz w:val="20"/>
          <w:szCs w:val="20"/>
          <w:lang w:eastAsia="en-GB"/>
          <w14:ligatures w14:val="none"/>
        </w:rPr>
        <w:t>informed;</w:t>
      </w:r>
      <w:proofErr w:type="gramEnd"/>
      <w:r w:rsidRPr="00A663CC">
        <w:rPr>
          <w:rFonts w:ascii="Arial" w:hAnsi="Arial" w:cs="Arial" w:eastAsiaTheme="majorEastAsia"/>
          <w:kern w:val="0"/>
          <w:sz w:val="20"/>
          <w:szCs w:val="20"/>
          <w:lang w:eastAsia="en-GB"/>
          <w14:ligatures w14:val="none"/>
        </w:rPr>
        <w:t> </w:t>
      </w:r>
    </w:p>
    <w:p w:rsidRPr="00A663CC" w:rsidR="00A663CC" w:rsidP="00A663CC" w:rsidRDefault="00A663CC" w14:paraId="6305AE98" w14:textId="77777777">
      <w:pPr>
        <w:numPr>
          <w:ilvl w:val="0"/>
          <w:numId w:val="19"/>
        </w:numPr>
        <w:spacing w:before="240" w:after="0" w:line="240" w:lineRule="auto"/>
        <w:ind w:left="851" w:hanging="425"/>
        <w:jc w:val="both"/>
        <w:textAlignment w:val="baseline"/>
        <w:rPr>
          <w:rFonts w:ascii="Arial" w:hAnsi="Arial" w:eastAsia="Times New Roman" w:cs="Arial"/>
          <w:kern w:val="0"/>
          <w:sz w:val="20"/>
          <w:szCs w:val="20"/>
          <w:lang w:eastAsia="en-GB"/>
          <w14:ligatures w14:val="none"/>
        </w:rPr>
      </w:pPr>
      <w:r w:rsidRPr="00A663CC">
        <w:rPr>
          <w:rFonts w:ascii="Arial" w:hAnsi="Arial" w:cs="Arial" w:eastAsiaTheme="majorEastAsia"/>
          <w:kern w:val="0"/>
          <w:sz w:val="20"/>
          <w:szCs w:val="20"/>
          <w:lang w:eastAsia="en-GB"/>
          <w14:ligatures w14:val="none"/>
        </w:rPr>
        <w:t xml:space="preserve">The right of </w:t>
      </w:r>
      <w:proofErr w:type="gramStart"/>
      <w:r w:rsidRPr="00A663CC">
        <w:rPr>
          <w:rFonts w:ascii="Arial" w:hAnsi="Arial" w:cs="Arial" w:eastAsiaTheme="majorEastAsia"/>
          <w:kern w:val="0"/>
          <w:sz w:val="20"/>
          <w:szCs w:val="20"/>
          <w:lang w:eastAsia="en-GB"/>
          <w14:ligatures w14:val="none"/>
        </w:rPr>
        <w:t>access;</w:t>
      </w:r>
      <w:proofErr w:type="gramEnd"/>
      <w:r w:rsidRPr="00A663CC">
        <w:rPr>
          <w:rFonts w:ascii="Arial" w:hAnsi="Arial" w:cs="Arial" w:eastAsiaTheme="majorEastAsia"/>
          <w:kern w:val="0"/>
          <w:sz w:val="20"/>
          <w:szCs w:val="20"/>
          <w:lang w:eastAsia="en-GB"/>
          <w14:ligatures w14:val="none"/>
        </w:rPr>
        <w:t> </w:t>
      </w:r>
    </w:p>
    <w:p w:rsidRPr="00A663CC" w:rsidR="00A663CC" w:rsidP="00A663CC" w:rsidRDefault="00A663CC" w14:paraId="6C07DF86" w14:textId="77777777">
      <w:pPr>
        <w:numPr>
          <w:ilvl w:val="0"/>
          <w:numId w:val="20"/>
        </w:numPr>
        <w:spacing w:before="240" w:after="0" w:line="240" w:lineRule="auto"/>
        <w:ind w:left="851" w:hanging="425"/>
        <w:jc w:val="both"/>
        <w:textAlignment w:val="baseline"/>
        <w:rPr>
          <w:rFonts w:ascii="Arial" w:hAnsi="Arial" w:eastAsia="Times New Roman" w:cs="Arial"/>
          <w:kern w:val="0"/>
          <w:sz w:val="20"/>
          <w:szCs w:val="20"/>
          <w:lang w:eastAsia="en-GB"/>
          <w14:ligatures w14:val="none"/>
        </w:rPr>
      </w:pPr>
      <w:r w:rsidRPr="00A663CC">
        <w:rPr>
          <w:rFonts w:ascii="Arial" w:hAnsi="Arial" w:cs="Arial" w:eastAsiaTheme="majorEastAsia"/>
          <w:kern w:val="0"/>
          <w:sz w:val="20"/>
          <w:szCs w:val="20"/>
          <w:lang w:eastAsia="en-GB"/>
          <w14:ligatures w14:val="none"/>
        </w:rPr>
        <w:t xml:space="preserve">The right of </w:t>
      </w:r>
      <w:proofErr w:type="gramStart"/>
      <w:r w:rsidRPr="00A663CC">
        <w:rPr>
          <w:rFonts w:ascii="Arial" w:hAnsi="Arial" w:cs="Arial" w:eastAsiaTheme="majorEastAsia"/>
          <w:kern w:val="0"/>
          <w:sz w:val="20"/>
          <w:szCs w:val="20"/>
          <w:lang w:eastAsia="en-GB"/>
          <w14:ligatures w14:val="none"/>
        </w:rPr>
        <w:t>rectification;</w:t>
      </w:r>
      <w:proofErr w:type="gramEnd"/>
      <w:r w:rsidRPr="00A663CC">
        <w:rPr>
          <w:rFonts w:ascii="Arial" w:hAnsi="Arial" w:cs="Arial" w:eastAsiaTheme="majorEastAsia"/>
          <w:kern w:val="0"/>
          <w:sz w:val="20"/>
          <w:szCs w:val="20"/>
          <w:lang w:eastAsia="en-GB"/>
          <w14:ligatures w14:val="none"/>
        </w:rPr>
        <w:t> </w:t>
      </w:r>
    </w:p>
    <w:p w:rsidRPr="00A663CC" w:rsidR="00A663CC" w:rsidP="00A663CC" w:rsidRDefault="00A663CC" w14:paraId="0516FD83" w14:textId="77777777">
      <w:pPr>
        <w:numPr>
          <w:ilvl w:val="0"/>
          <w:numId w:val="21"/>
        </w:numPr>
        <w:spacing w:before="240" w:after="0" w:line="240" w:lineRule="auto"/>
        <w:ind w:left="851" w:hanging="425"/>
        <w:jc w:val="both"/>
        <w:textAlignment w:val="baseline"/>
        <w:rPr>
          <w:rFonts w:ascii="Arial" w:hAnsi="Arial" w:eastAsia="Times New Roman" w:cs="Arial"/>
          <w:kern w:val="0"/>
          <w:sz w:val="20"/>
          <w:szCs w:val="20"/>
          <w:lang w:eastAsia="en-GB"/>
          <w14:ligatures w14:val="none"/>
        </w:rPr>
      </w:pPr>
      <w:r w:rsidRPr="00A663CC">
        <w:rPr>
          <w:rFonts w:ascii="Arial" w:hAnsi="Arial" w:cs="Arial" w:eastAsiaTheme="majorEastAsia"/>
          <w:kern w:val="0"/>
          <w:sz w:val="20"/>
          <w:szCs w:val="20"/>
          <w:lang w:eastAsia="en-GB"/>
          <w14:ligatures w14:val="none"/>
        </w:rPr>
        <w:t xml:space="preserve">The right to </w:t>
      </w:r>
      <w:proofErr w:type="gramStart"/>
      <w:r w:rsidRPr="00A663CC">
        <w:rPr>
          <w:rFonts w:ascii="Arial" w:hAnsi="Arial" w:cs="Arial" w:eastAsiaTheme="majorEastAsia"/>
          <w:kern w:val="0"/>
          <w:sz w:val="20"/>
          <w:szCs w:val="20"/>
          <w:lang w:eastAsia="en-GB"/>
          <w14:ligatures w14:val="none"/>
        </w:rPr>
        <w:t>erasure;</w:t>
      </w:r>
      <w:proofErr w:type="gramEnd"/>
      <w:r w:rsidRPr="00A663CC">
        <w:rPr>
          <w:rFonts w:ascii="Arial" w:hAnsi="Arial" w:cs="Arial" w:eastAsiaTheme="majorEastAsia"/>
          <w:kern w:val="0"/>
          <w:sz w:val="20"/>
          <w:szCs w:val="20"/>
          <w:lang w:eastAsia="en-GB"/>
          <w14:ligatures w14:val="none"/>
        </w:rPr>
        <w:t> </w:t>
      </w:r>
    </w:p>
    <w:p w:rsidRPr="00A663CC" w:rsidR="00A663CC" w:rsidP="00A663CC" w:rsidRDefault="00A663CC" w14:paraId="5E08385F" w14:textId="77777777">
      <w:pPr>
        <w:numPr>
          <w:ilvl w:val="0"/>
          <w:numId w:val="22"/>
        </w:numPr>
        <w:spacing w:before="240" w:after="0" w:line="240" w:lineRule="auto"/>
        <w:ind w:left="851" w:hanging="425"/>
        <w:jc w:val="both"/>
        <w:textAlignment w:val="baseline"/>
        <w:rPr>
          <w:rFonts w:ascii="Arial" w:hAnsi="Arial" w:eastAsia="Times New Roman" w:cs="Arial"/>
          <w:kern w:val="0"/>
          <w:sz w:val="20"/>
          <w:szCs w:val="20"/>
          <w:lang w:eastAsia="en-GB"/>
          <w14:ligatures w14:val="none"/>
        </w:rPr>
      </w:pPr>
      <w:r w:rsidRPr="00A663CC">
        <w:rPr>
          <w:rFonts w:ascii="Arial" w:hAnsi="Arial" w:cs="Arial" w:eastAsiaTheme="majorEastAsia"/>
          <w:kern w:val="0"/>
          <w:sz w:val="20"/>
          <w:szCs w:val="20"/>
          <w:lang w:eastAsia="en-GB"/>
          <w14:ligatures w14:val="none"/>
        </w:rPr>
        <w:t xml:space="preserve">The right to restrict </w:t>
      </w:r>
      <w:proofErr w:type="gramStart"/>
      <w:r w:rsidRPr="00A663CC">
        <w:rPr>
          <w:rFonts w:ascii="Arial" w:hAnsi="Arial" w:cs="Arial" w:eastAsiaTheme="majorEastAsia"/>
          <w:kern w:val="0"/>
          <w:sz w:val="20"/>
          <w:szCs w:val="20"/>
          <w:lang w:eastAsia="en-GB"/>
          <w14:ligatures w14:val="none"/>
        </w:rPr>
        <w:t>processing;</w:t>
      </w:r>
      <w:proofErr w:type="gramEnd"/>
      <w:r w:rsidRPr="00A663CC">
        <w:rPr>
          <w:rFonts w:ascii="Arial" w:hAnsi="Arial" w:cs="Arial" w:eastAsiaTheme="majorEastAsia"/>
          <w:kern w:val="0"/>
          <w:sz w:val="20"/>
          <w:szCs w:val="20"/>
          <w:lang w:eastAsia="en-GB"/>
          <w14:ligatures w14:val="none"/>
        </w:rPr>
        <w:t> </w:t>
      </w:r>
    </w:p>
    <w:p w:rsidRPr="00A663CC" w:rsidR="00A663CC" w:rsidP="00A663CC" w:rsidRDefault="00A663CC" w14:paraId="7C676DAC" w14:textId="77777777">
      <w:pPr>
        <w:numPr>
          <w:ilvl w:val="0"/>
          <w:numId w:val="23"/>
        </w:numPr>
        <w:spacing w:before="240" w:after="0" w:line="240" w:lineRule="auto"/>
        <w:ind w:left="851" w:hanging="425"/>
        <w:jc w:val="both"/>
        <w:textAlignment w:val="baseline"/>
        <w:rPr>
          <w:rFonts w:ascii="Arial" w:hAnsi="Arial" w:eastAsia="Times New Roman" w:cs="Arial"/>
          <w:kern w:val="0"/>
          <w:sz w:val="20"/>
          <w:szCs w:val="20"/>
          <w:lang w:eastAsia="en-GB"/>
          <w14:ligatures w14:val="none"/>
        </w:rPr>
      </w:pPr>
      <w:r w:rsidRPr="00A663CC">
        <w:rPr>
          <w:rFonts w:ascii="Arial" w:hAnsi="Arial" w:cs="Arial" w:eastAsiaTheme="majorEastAsia"/>
          <w:kern w:val="0"/>
          <w:sz w:val="20"/>
          <w:szCs w:val="20"/>
          <w:lang w:eastAsia="en-GB"/>
          <w14:ligatures w14:val="none"/>
        </w:rPr>
        <w:t xml:space="preserve">The right to data </w:t>
      </w:r>
      <w:proofErr w:type="gramStart"/>
      <w:r w:rsidRPr="00A663CC">
        <w:rPr>
          <w:rFonts w:ascii="Arial" w:hAnsi="Arial" w:cs="Arial" w:eastAsiaTheme="majorEastAsia"/>
          <w:kern w:val="0"/>
          <w:sz w:val="20"/>
          <w:szCs w:val="20"/>
          <w:lang w:eastAsia="en-GB"/>
          <w14:ligatures w14:val="none"/>
        </w:rPr>
        <w:t>portability;</w:t>
      </w:r>
      <w:proofErr w:type="gramEnd"/>
      <w:r w:rsidRPr="00A663CC">
        <w:rPr>
          <w:rFonts w:ascii="Arial" w:hAnsi="Arial" w:cs="Arial" w:eastAsiaTheme="majorEastAsia"/>
          <w:kern w:val="0"/>
          <w:sz w:val="20"/>
          <w:szCs w:val="20"/>
          <w:lang w:eastAsia="en-GB"/>
          <w14:ligatures w14:val="none"/>
        </w:rPr>
        <w:t> </w:t>
      </w:r>
    </w:p>
    <w:p w:rsidRPr="00A663CC" w:rsidR="00A663CC" w:rsidP="00A663CC" w:rsidRDefault="00A663CC" w14:paraId="26E76588" w14:textId="77777777">
      <w:pPr>
        <w:numPr>
          <w:ilvl w:val="0"/>
          <w:numId w:val="24"/>
        </w:numPr>
        <w:spacing w:before="240" w:after="0" w:line="240" w:lineRule="auto"/>
        <w:ind w:left="851" w:hanging="425"/>
        <w:jc w:val="both"/>
        <w:textAlignment w:val="baseline"/>
        <w:rPr>
          <w:rFonts w:ascii="Arial" w:hAnsi="Arial" w:eastAsia="Times New Roman" w:cs="Arial"/>
          <w:kern w:val="0"/>
          <w:sz w:val="20"/>
          <w:szCs w:val="20"/>
          <w:lang w:eastAsia="en-GB"/>
          <w14:ligatures w14:val="none"/>
        </w:rPr>
      </w:pPr>
      <w:r w:rsidRPr="00A663CC">
        <w:rPr>
          <w:rFonts w:ascii="Arial" w:hAnsi="Arial" w:cs="Arial" w:eastAsiaTheme="majorEastAsia"/>
          <w:kern w:val="0"/>
          <w:sz w:val="20"/>
          <w:szCs w:val="20"/>
          <w:lang w:eastAsia="en-GB"/>
          <w14:ligatures w14:val="none"/>
        </w:rPr>
        <w:t>The right to object to processing; and </w:t>
      </w:r>
    </w:p>
    <w:p w:rsidRPr="00A663CC" w:rsidR="00A663CC" w:rsidP="00A663CC" w:rsidRDefault="00A663CC" w14:paraId="162EEA9A" w14:textId="77777777">
      <w:pPr>
        <w:numPr>
          <w:ilvl w:val="0"/>
          <w:numId w:val="25"/>
        </w:numPr>
        <w:spacing w:before="240" w:after="0" w:line="240" w:lineRule="auto"/>
        <w:ind w:left="851" w:hanging="425"/>
        <w:jc w:val="both"/>
        <w:textAlignment w:val="baseline"/>
        <w:rPr>
          <w:rFonts w:ascii="Arial" w:hAnsi="Arial" w:eastAsia="Times New Roman" w:cs="Arial"/>
          <w:kern w:val="0"/>
          <w:sz w:val="20"/>
          <w:szCs w:val="20"/>
          <w:lang w:eastAsia="en-GB"/>
          <w14:ligatures w14:val="none"/>
        </w:rPr>
      </w:pPr>
      <w:r w:rsidRPr="00A663CC">
        <w:rPr>
          <w:rFonts w:ascii="Arial" w:hAnsi="Arial" w:cs="Arial" w:eastAsiaTheme="majorEastAsia"/>
          <w:kern w:val="0"/>
          <w:sz w:val="20"/>
          <w:szCs w:val="20"/>
          <w:lang w:eastAsia="en-GB"/>
          <w14:ligatures w14:val="none"/>
        </w:rPr>
        <w:t>Rights related to automated decision making. </w:t>
      </w:r>
    </w:p>
    <w:p w:rsidRPr="00A663CC" w:rsidR="00A663CC" w:rsidP="00A663CC" w:rsidRDefault="00A663CC" w14:paraId="20EAC168" w14:textId="77777777">
      <w:pPr>
        <w:spacing w:after="0" w:line="240" w:lineRule="auto"/>
        <w:ind w:left="1080"/>
        <w:jc w:val="both"/>
        <w:textAlignment w:val="baseline"/>
        <w:rPr>
          <w:rFonts w:ascii="Arial" w:hAnsi="Arial" w:eastAsia="Times New Roman" w:cs="Arial"/>
          <w:kern w:val="0"/>
          <w:sz w:val="20"/>
          <w:szCs w:val="20"/>
          <w:lang w:eastAsia="en-GB"/>
          <w14:ligatures w14:val="none"/>
        </w:rPr>
      </w:pPr>
    </w:p>
    <w:p w:rsidRPr="00A663CC" w:rsidR="00A663CC" w:rsidP="00A663CC" w:rsidRDefault="00A663CC" w14:paraId="690A73BE" w14:textId="77777777">
      <w:pPr>
        <w:spacing w:after="0" w:line="240" w:lineRule="auto"/>
        <w:jc w:val="both"/>
        <w:textAlignment w:val="baseline"/>
        <w:rPr>
          <w:rFonts w:ascii="Arial" w:hAnsi="Arial" w:cs="Arial" w:eastAsiaTheme="majorEastAsia"/>
          <w:kern w:val="0"/>
          <w:sz w:val="20"/>
          <w:szCs w:val="20"/>
          <w:lang w:eastAsia="en-GB"/>
          <w14:ligatures w14:val="none"/>
        </w:rPr>
      </w:pPr>
      <w:r w:rsidRPr="00A663CC">
        <w:rPr>
          <w:rFonts w:ascii="Arial" w:hAnsi="Arial" w:cs="Arial" w:eastAsiaTheme="majorEastAsia"/>
          <w:kern w:val="0"/>
          <w:sz w:val="20"/>
          <w:szCs w:val="20"/>
          <w:lang w:eastAsia="en-GB"/>
          <w14:ligatures w14:val="none"/>
        </w:rPr>
        <w:t xml:space="preserve">The </w:t>
      </w:r>
      <w:proofErr w:type="gramStart"/>
      <w:r w:rsidRPr="00A663CC">
        <w:rPr>
          <w:rFonts w:ascii="Arial" w:hAnsi="Arial" w:cs="Arial" w:eastAsiaTheme="majorEastAsia"/>
          <w:kern w:val="0"/>
          <w:sz w:val="20"/>
          <w:szCs w:val="20"/>
          <w:lang w:eastAsia="en-GB"/>
          <w14:ligatures w14:val="none"/>
        </w:rPr>
        <w:t>particular rights</w:t>
      </w:r>
      <w:proofErr w:type="gramEnd"/>
      <w:r w:rsidRPr="00A663CC">
        <w:rPr>
          <w:rFonts w:ascii="Arial" w:hAnsi="Arial" w:cs="Arial" w:eastAsiaTheme="majorEastAsia"/>
          <w:kern w:val="0"/>
          <w:sz w:val="20"/>
          <w:szCs w:val="20"/>
          <w:lang w:eastAsia="en-GB"/>
          <w14:ligatures w14:val="none"/>
        </w:rPr>
        <w:t xml:space="preserve"> which are applicable to you (which might include other rights not listed above) may vary depending on your country. You should make yourself aware of the rights you have under applicable privacy laws in your country. </w:t>
      </w:r>
    </w:p>
    <w:p w:rsidRPr="00A663CC" w:rsidR="00A663CC" w:rsidP="00A663CC" w:rsidRDefault="00A663CC" w14:paraId="51072C5E" w14:textId="77777777">
      <w:pPr>
        <w:spacing w:after="0" w:line="240" w:lineRule="auto"/>
        <w:jc w:val="both"/>
        <w:textAlignment w:val="baseline"/>
        <w:rPr>
          <w:rFonts w:ascii="Segoe UI" w:hAnsi="Segoe UI" w:eastAsia="Times New Roman" w:cs="Segoe UI"/>
          <w:kern w:val="0"/>
          <w:sz w:val="18"/>
          <w:szCs w:val="18"/>
          <w:lang w:eastAsia="en-GB"/>
          <w14:ligatures w14:val="none"/>
        </w:rPr>
      </w:pPr>
    </w:p>
    <w:p w:rsidRPr="00A663CC" w:rsidR="00A663CC" w:rsidP="00A663CC" w:rsidRDefault="00A663CC" w14:paraId="1B3E0504" w14:textId="77777777">
      <w:pPr>
        <w:spacing w:after="0" w:line="240" w:lineRule="auto"/>
        <w:jc w:val="both"/>
        <w:textAlignment w:val="baseline"/>
        <w:rPr>
          <w:rFonts w:ascii="Arial" w:hAnsi="Arial" w:cs="Arial" w:eastAsiaTheme="majorEastAsia"/>
          <w:kern w:val="0"/>
          <w:sz w:val="20"/>
          <w:szCs w:val="20"/>
          <w:lang w:eastAsia="en-GB"/>
          <w14:ligatures w14:val="none"/>
        </w:rPr>
      </w:pPr>
      <w:r w:rsidRPr="00A663CC">
        <w:rPr>
          <w:rFonts w:ascii="Arial" w:hAnsi="Arial" w:cs="Arial" w:eastAsiaTheme="majorEastAsia"/>
          <w:kern w:val="0"/>
          <w:sz w:val="20"/>
          <w:szCs w:val="20"/>
          <w:lang w:eastAsia="en-GB"/>
          <w14:ligatures w14:val="none"/>
        </w:rPr>
        <w:t xml:space="preserve">If you would like to exercise any of the rights listed above, please email </w:t>
      </w:r>
      <w:hyperlink w:tgtFrame="_blank" w:history="1" r:id="rId11">
        <w:r w:rsidRPr="00A663CC">
          <w:rPr>
            <w:rFonts w:ascii="Arial" w:hAnsi="Arial" w:cs="Arial" w:eastAsiaTheme="majorEastAsia"/>
            <w:color w:val="467886"/>
            <w:kern w:val="0"/>
            <w:sz w:val="20"/>
            <w:szCs w:val="20"/>
            <w:u w:val="single"/>
            <w:lang w:eastAsia="en-GB"/>
            <w14:ligatures w14:val="none"/>
          </w:rPr>
          <w:t>privacy.officer@fremantle.com</w:t>
        </w:r>
      </w:hyperlink>
      <w:r w:rsidRPr="00A663CC">
        <w:rPr>
          <w:rFonts w:ascii="Arial" w:hAnsi="Arial" w:cs="Arial" w:eastAsiaTheme="majorEastAsia"/>
          <w:kern w:val="0"/>
          <w:sz w:val="20"/>
          <w:szCs w:val="20"/>
          <w:lang w:eastAsia="en-GB"/>
          <w14:ligatures w14:val="none"/>
        </w:rPr>
        <w:t>. </w:t>
      </w:r>
    </w:p>
    <w:p w:rsidRPr="00A663CC" w:rsidR="00A663CC" w:rsidP="00A663CC" w:rsidRDefault="00A663CC" w14:paraId="35532F63" w14:textId="77777777">
      <w:pPr>
        <w:spacing w:after="0" w:line="240" w:lineRule="auto"/>
        <w:jc w:val="both"/>
        <w:textAlignment w:val="baseline"/>
        <w:rPr>
          <w:rFonts w:ascii="Arial" w:hAnsi="Arial" w:cs="Arial" w:eastAsiaTheme="majorEastAsia"/>
          <w:kern w:val="0"/>
          <w:sz w:val="20"/>
          <w:szCs w:val="20"/>
          <w:lang w:eastAsia="en-GB"/>
          <w14:ligatures w14:val="none"/>
        </w:rPr>
      </w:pPr>
    </w:p>
    <w:p w:rsidRPr="00A663CC" w:rsidR="00A663CC" w:rsidP="00A663CC" w:rsidRDefault="00A663CC" w14:paraId="534DC700"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A663CC">
        <w:rPr>
          <w:rFonts w:ascii="Arial" w:hAnsi="Arial" w:cs="Arial" w:eastAsiaTheme="majorEastAsia"/>
          <w:kern w:val="0"/>
          <w:sz w:val="20"/>
          <w:szCs w:val="20"/>
          <w:shd w:val="clear" w:color="auto" w:fill="FFFFFF"/>
          <w:lang w:eastAsia="en-GB"/>
          <w14:ligatures w14:val="none"/>
        </w:rPr>
        <w:t>If you feel we have not resolved your concern, you have the right to make a complaint at any time to the </w:t>
      </w:r>
      <w:hyperlink w:tgtFrame="_blank" w:history="1" r:id="rId12">
        <w:r w:rsidRPr="00A663CC">
          <w:rPr>
            <w:rFonts w:ascii="Arial" w:hAnsi="Arial" w:cs="Arial" w:eastAsiaTheme="majorEastAsia"/>
            <w:kern w:val="0"/>
            <w:sz w:val="20"/>
            <w:szCs w:val="20"/>
            <w:shd w:val="clear" w:color="auto" w:fill="FFFFFF"/>
            <w:lang w:eastAsia="en-GB"/>
            <w14:ligatures w14:val="none"/>
          </w:rPr>
          <w:t>Information Commissioner’s Office (</w:t>
        </w:r>
        <w:r w:rsidRPr="00A663CC">
          <w:rPr>
            <w:rFonts w:ascii="Arial" w:hAnsi="Arial" w:cs="Arial" w:eastAsiaTheme="majorEastAsia"/>
            <w:b/>
            <w:bCs/>
            <w:kern w:val="0"/>
            <w:sz w:val="20"/>
            <w:szCs w:val="20"/>
            <w:shd w:val="clear" w:color="auto" w:fill="FFFFFF"/>
            <w:lang w:eastAsia="en-GB"/>
            <w14:ligatures w14:val="none"/>
          </w:rPr>
          <w:t>ICO</w:t>
        </w:r>
        <w:r w:rsidRPr="00A663CC">
          <w:rPr>
            <w:rFonts w:ascii="Arial" w:hAnsi="Arial" w:cs="Arial" w:eastAsiaTheme="majorEastAsia"/>
            <w:kern w:val="0"/>
            <w:sz w:val="20"/>
            <w:szCs w:val="20"/>
            <w:shd w:val="clear" w:color="auto" w:fill="FFFFFF"/>
            <w:lang w:eastAsia="en-GB"/>
            <w14:ligatures w14:val="none"/>
          </w:rPr>
          <w:t>)</w:t>
        </w:r>
      </w:hyperlink>
      <w:r w:rsidRPr="00A663CC">
        <w:rPr>
          <w:rFonts w:ascii="Arial" w:hAnsi="Arial" w:cs="Arial" w:eastAsiaTheme="majorEastAsia"/>
          <w:kern w:val="0"/>
          <w:sz w:val="20"/>
          <w:szCs w:val="20"/>
          <w:shd w:val="clear" w:color="auto" w:fill="FFFFFF"/>
          <w:lang w:eastAsia="en-GB"/>
          <w14:ligatures w14:val="none"/>
        </w:rPr>
        <w:t xml:space="preserve">, the UK supervisory authority for data protection issues. If </w:t>
      </w:r>
      <w:r w:rsidRPr="00A663CC">
        <w:rPr>
          <w:rFonts w:ascii="Arial" w:hAnsi="Arial" w:cs="Arial" w:eastAsiaTheme="majorEastAsia"/>
          <w:kern w:val="0"/>
          <w:sz w:val="20"/>
          <w:szCs w:val="20"/>
          <w:shd w:val="clear" w:color="auto" w:fill="FFFFFF"/>
          <w:lang w:eastAsia="en-GB"/>
          <w14:ligatures w14:val="none"/>
        </w:rPr>
        <w:t>you live in a country or territory located in the European Union (</w:t>
      </w:r>
      <w:r w:rsidRPr="00A663CC">
        <w:rPr>
          <w:rFonts w:ascii="Arial" w:hAnsi="Arial" w:cs="Arial" w:eastAsiaTheme="majorEastAsia"/>
          <w:b/>
          <w:bCs/>
          <w:kern w:val="0"/>
          <w:sz w:val="20"/>
          <w:szCs w:val="20"/>
          <w:shd w:val="clear" w:color="auto" w:fill="FFFFFF"/>
          <w:lang w:eastAsia="en-GB"/>
          <w14:ligatures w14:val="none"/>
        </w:rPr>
        <w:t>EU</w:t>
      </w:r>
      <w:r w:rsidRPr="00A663CC">
        <w:rPr>
          <w:rFonts w:ascii="Arial" w:hAnsi="Arial" w:cs="Arial" w:eastAsiaTheme="majorEastAsia"/>
          <w:kern w:val="0"/>
          <w:sz w:val="20"/>
          <w:szCs w:val="20"/>
          <w:shd w:val="clear" w:color="auto" w:fill="FFFFFF"/>
          <w:lang w:eastAsia="en-GB"/>
          <w14:ligatures w14:val="none"/>
        </w:rPr>
        <w:t>) or European Economic Area (</w:t>
      </w:r>
      <w:r w:rsidRPr="00A663CC">
        <w:rPr>
          <w:rFonts w:ascii="Arial" w:hAnsi="Arial" w:cs="Arial" w:eastAsiaTheme="majorEastAsia"/>
          <w:b/>
          <w:bCs/>
          <w:kern w:val="0"/>
          <w:sz w:val="20"/>
          <w:szCs w:val="20"/>
          <w:shd w:val="clear" w:color="auto" w:fill="FFFFFF"/>
          <w:lang w:eastAsia="en-GB"/>
          <w14:ligatures w14:val="none"/>
        </w:rPr>
        <w:t>EEA</w:t>
      </w:r>
      <w:r w:rsidRPr="00A663CC">
        <w:rPr>
          <w:rFonts w:ascii="Arial" w:hAnsi="Arial" w:cs="Arial" w:eastAsiaTheme="majorEastAsia"/>
          <w:kern w:val="0"/>
          <w:sz w:val="20"/>
          <w:szCs w:val="20"/>
          <w:shd w:val="clear" w:color="auto" w:fill="FFFFFF"/>
          <w:lang w:eastAsia="en-GB"/>
          <w14:ligatures w14:val="none"/>
        </w:rPr>
        <w:t>), you may also get in touch with your local </w:t>
      </w:r>
      <w:hyperlink w:tgtFrame="_blank" w:history="1" r:id="rId13">
        <w:r w:rsidRPr="00A663CC">
          <w:rPr>
            <w:rFonts w:ascii="Arial" w:hAnsi="Arial" w:cs="Arial" w:eastAsiaTheme="majorEastAsia"/>
            <w:kern w:val="0"/>
            <w:sz w:val="20"/>
            <w:szCs w:val="20"/>
            <w:shd w:val="clear" w:color="auto" w:fill="FFFFFF"/>
            <w:lang w:eastAsia="en-GB"/>
            <w14:ligatures w14:val="none"/>
          </w:rPr>
          <w:t>Data Protection Regulator</w:t>
        </w:r>
      </w:hyperlink>
      <w:r w:rsidRPr="00A663CC">
        <w:rPr>
          <w:rFonts w:ascii="Arial" w:hAnsi="Arial" w:cs="Arial" w:eastAsiaTheme="majorEastAsia"/>
          <w:kern w:val="0"/>
          <w:sz w:val="20"/>
          <w:szCs w:val="20"/>
          <w:shd w:val="clear" w:color="auto" w:fill="FFFFFF"/>
          <w:lang w:eastAsia="en-GB"/>
          <w14:ligatures w14:val="none"/>
        </w:rPr>
        <w:t>. If you live in a country outside the EU, you may have the right to lodge a complaint with your local privacy or data protection regulator. </w:t>
      </w:r>
    </w:p>
    <w:p w:rsidRPr="00A663CC" w:rsidR="00A663CC" w:rsidP="00A663CC" w:rsidRDefault="00A663CC" w14:paraId="69D82343" w14:textId="77777777">
      <w:pPr>
        <w:jc w:val="both"/>
        <w:rPr>
          <w:rFonts w:ascii="Arial" w:hAnsi="Arial"/>
          <w:sz w:val="20"/>
        </w:rPr>
      </w:pPr>
    </w:p>
    <w:p w:rsidRPr="00A663CC" w:rsidR="00A663CC" w:rsidP="00A663CC" w:rsidRDefault="00A663CC" w14:paraId="23CDC07F" w14:textId="77777777">
      <w:pPr>
        <w:numPr>
          <w:ilvl w:val="0"/>
          <w:numId w:val="2"/>
        </w:numPr>
        <w:contextualSpacing/>
        <w:jc w:val="both"/>
        <w:rPr>
          <w:rFonts w:ascii="Arial" w:hAnsi="Arial"/>
          <w:sz w:val="20"/>
        </w:rPr>
      </w:pPr>
      <w:r w:rsidRPr="00A663CC">
        <w:rPr>
          <w:rFonts w:ascii="Arial" w:hAnsi="Arial"/>
          <w:b/>
          <w:bCs/>
          <w:sz w:val="20"/>
        </w:rPr>
        <w:t>California Residents – your CCPA privacy rights</w:t>
      </w:r>
    </w:p>
    <w:p w:rsidRPr="00A663CC" w:rsidR="00A663CC" w:rsidP="00A663CC" w:rsidRDefault="00A663CC" w14:paraId="275E84FB" w14:textId="77777777">
      <w:pPr>
        <w:jc w:val="both"/>
        <w:rPr>
          <w:rFonts w:ascii="Arial" w:hAnsi="Arial"/>
          <w:sz w:val="20"/>
        </w:rPr>
      </w:pPr>
      <w:r w:rsidRPr="00A663CC">
        <w:rPr>
          <w:rFonts w:ascii="Arial" w:hAnsi="Arial"/>
          <w:sz w:val="20"/>
        </w:rPr>
        <w:t>California residents have additional rights regarding their personal information:</w:t>
      </w:r>
    </w:p>
    <w:p w:rsidRPr="00A663CC" w:rsidR="00A663CC" w:rsidP="00A663CC" w:rsidRDefault="00A663CC" w14:paraId="7020578A" w14:textId="77777777">
      <w:pPr>
        <w:numPr>
          <w:ilvl w:val="0"/>
          <w:numId w:val="26"/>
        </w:numPr>
        <w:jc w:val="both"/>
        <w:rPr>
          <w:rFonts w:ascii="Arial" w:hAnsi="Arial"/>
          <w:sz w:val="20"/>
        </w:rPr>
      </w:pPr>
      <w:r w:rsidRPr="00A663CC">
        <w:rPr>
          <w:rFonts w:ascii="Arial" w:hAnsi="Arial"/>
          <w:b/>
          <w:bCs/>
          <w:sz w:val="20"/>
        </w:rPr>
        <w:t>Right to Know</w:t>
      </w:r>
      <w:r w:rsidRPr="00A663CC">
        <w:rPr>
          <w:rFonts w:ascii="Arial" w:hAnsi="Arial"/>
          <w:sz w:val="20"/>
        </w:rPr>
        <w:t>: You have the right to request disclosure of the categories and specific pieces of personal information we collect, use, and share.</w:t>
      </w:r>
    </w:p>
    <w:p w:rsidRPr="00A663CC" w:rsidR="00A663CC" w:rsidP="00A663CC" w:rsidRDefault="00A663CC" w14:paraId="23CB387A" w14:textId="77777777">
      <w:pPr>
        <w:numPr>
          <w:ilvl w:val="0"/>
          <w:numId w:val="26"/>
        </w:numPr>
        <w:jc w:val="both"/>
        <w:rPr>
          <w:rFonts w:ascii="Arial" w:hAnsi="Arial"/>
          <w:sz w:val="20"/>
        </w:rPr>
      </w:pPr>
      <w:r w:rsidRPr="00A663CC">
        <w:rPr>
          <w:rFonts w:ascii="Arial" w:hAnsi="Arial"/>
          <w:b/>
          <w:bCs/>
          <w:sz w:val="20"/>
        </w:rPr>
        <w:t>Right to Delete</w:t>
      </w:r>
      <w:r w:rsidRPr="00A663CC">
        <w:rPr>
          <w:rFonts w:ascii="Arial" w:hAnsi="Arial"/>
          <w:sz w:val="20"/>
        </w:rPr>
        <w:t>: You have the right to request the deletion of personal information collected from you, subject to certain exceptions.</w:t>
      </w:r>
    </w:p>
    <w:p w:rsidRPr="00A663CC" w:rsidR="00A663CC" w:rsidP="00A663CC" w:rsidRDefault="00A663CC" w14:paraId="4642772A" w14:textId="77777777">
      <w:pPr>
        <w:numPr>
          <w:ilvl w:val="0"/>
          <w:numId w:val="26"/>
        </w:numPr>
        <w:jc w:val="both"/>
        <w:rPr>
          <w:rFonts w:ascii="Arial" w:hAnsi="Arial"/>
          <w:sz w:val="20"/>
        </w:rPr>
      </w:pPr>
      <w:r w:rsidRPr="00A663CC">
        <w:rPr>
          <w:rFonts w:ascii="Arial" w:hAnsi="Arial"/>
          <w:b/>
          <w:bCs/>
          <w:sz w:val="20"/>
        </w:rPr>
        <w:t>Right to Opt-Out of Sale or Sharing</w:t>
      </w:r>
      <w:r w:rsidRPr="00A663CC">
        <w:rPr>
          <w:rFonts w:ascii="Arial" w:hAnsi="Arial"/>
          <w:sz w:val="20"/>
        </w:rPr>
        <w:t>: We do not sell your personal information. However, we may share it with third parties for specific purposes, as permitted by law.</w:t>
      </w:r>
    </w:p>
    <w:p w:rsidRPr="00A663CC" w:rsidR="00A663CC" w:rsidP="00A663CC" w:rsidRDefault="00A663CC" w14:paraId="7EE24DBC" w14:textId="77777777">
      <w:pPr>
        <w:numPr>
          <w:ilvl w:val="0"/>
          <w:numId w:val="26"/>
        </w:numPr>
        <w:jc w:val="both"/>
        <w:rPr>
          <w:rFonts w:ascii="Arial" w:hAnsi="Arial"/>
          <w:sz w:val="20"/>
        </w:rPr>
      </w:pPr>
      <w:r w:rsidRPr="00A663CC">
        <w:rPr>
          <w:rFonts w:ascii="Arial" w:hAnsi="Arial"/>
          <w:b/>
          <w:bCs/>
          <w:sz w:val="20"/>
        </w:rPr>
        <w:t>Right to Correct</w:t>
      </w:r>
      <w:r w:rsidRPr="00A663CC">
        <w:rPr>
          <w:rFonts w:ascii="Arial" w:hAnsi="Arial"/>
          <w:sz w:val="20"/>
        </w:rPr>
        <w:t>: You may request the correction of inaccurate personal information.</w:t>
      </w:r>
    </w:p>
    <w:p w:rsidRPr="00A663CC" w:rsidR="00A663CC" w:rsidP="00A663CC" w:rsidRDefault="00A663CC" w14:paraId="4ACD3070" w14:textId="77777777">
      <w:pPr>
        <w:numPr>
          <w:ilvl w:val="0"/>
          <w:numId w:val="26"/>
        </w:numPr>
        <w:jc w:val="both"/>
        <w:rPr>
          <w:rFonts w:ascii="Arial" w:hAnsi="Arial"/>
          <w:sz w:val="20"/>
        </w:rPr>
      </w:pPr>
      <w:r w:rsidRPr="00A663CC">
        <w:rPr>
          <w:rFonts w:ascii="Arial" w:hAnsi="Arial"/>
          <w:b/>
          <w:bCs/>
          <w:sz w:val="20"/>
        </w:rPr>
        <w:t>Right to Limit Use of Sensitive Information</w:t>
      </w:r>
      <w:r w:rsidRPr="00A663CC">
        <w:rPr>
          <w:rFonts w:ascii="Arial" w:hAnsi="Arial"/>
          <w:sz w:val="20"/>
        </w:rPr>
        <w:t>: You may restrict the processing of sensitive personal information under certain circumstances.</w:t>
      </w:r>
    </w:p>
    <w:p w:rsidRPr="00A663CC" w:rsidR="00A663CC" w:rsidP="00A663CC" w:rsidRDefault="00A663CC" w14:paraId="3CC81E5E" w14:textId="77777777">
      <w:pPr>
        <w:numPr>
          <w:ilvl w:val="0"/>
          <w:numId w:val="26"/>
        </w:numPr>
        <w:jc w:val="both"/>
        <w:rPr>
          <w:rFonts w:ascii="Arial" w:hAnsi="Arial"/>
          <w:sz w:val="20"/>
        </w:rPr>
      </w:pPr>
      <w:r w:rsidRPr="00A663CC">
        <w:rPr>
          <w:rFonts w:ascii="Arial" w:hAnsi="Arial"/>
          <w:b/>
          <w:bCs/>
          <w:sz w:val="20"/>
        </w:rPr>
        <w:t>Right Against Discrimination</w:t>
      </w:r>
      <w:r w:rsidRPr="00A663CC">
        <w:rPr>
          <w:rFonts w:ascii="Arial" w:hAnsi="Arial"/>
          <w:sz w:val="20"/>
        </w:rPr>
        <w:t>: We will not discriminate against you for exercising any of your rights under the CCPA/CPRA.</w:t>
      </w:r>
    </w:p>
    <w:p w:rsidRPr="00A663CC" w:rsidR="00A663CC" w:rsidP="00A663CC" w:rsidRDefault="00A663CC" w14:paraId="6441C248" w14:textId="77777777">
      <w:pPr>
        <w:jc w:val="both"/>
        <w:rPr>
          <w:rFonts w:ascii="Arial" w:hAnsi="Arial"/>
          <w:sz w:val="20"/>
        </w:rPr>
      </w:pPr>
      <w:r w:rsidRPr="00A663CC">
        <w:rPr>
          <w:rFonts w:ascii="Arial" w:hAnsi="Arial"/>
          <w:sz w:val="20"/>
        </w:rPr>
        <w:t xml:space="preserve">To exercise your CCPA rights, please submit a verifiable request by emailing </w:t>
      </w:r>
      <w:r w:rsidRPr="00A663CC">
        <w:rPr>
          <w:rFonts w:ascii="Arial" w:hAnsi="Arial"/>
          <w:b/>
          <w:bCs/>
          <w:sz w:val="20"/>
        </w:rPr>
        <w:t>privacy.officer@fremantle.com</w:t>
      </w:r>
    </w:p>
    <w:p w:rsidRPr="00A663CC" w:rsidR="00A663CC" w:rsidP="00A663CC" w:rsidRDefault="00A663CC" w14:paraId="49C71E98" w14:textId="77777777">
      <w:pPr>
        <w:numPr>
          <w:ilvl w:val="0"/>
          <w:numId w:val="2"/>
        </w:numPr>
        <w:contextualSpacing/>
        <w:jc w:val="both"/>
        <w:rPr>
          <w:rFonts w:ascii="Arial" w:hAnsi="Arial"/>
          <w:sz w:val="20"/>
        </w:rPr>
      </w:pPr>
      <w:r w:rsidRPr="00A663CC">
        <w:rPr>
          <w:rFonts w:ascii="Arial" w:hAnsi="Arial"/>
          <w:b/>
          <w:bCs/>
          <w:sz w:val="20"/>
        </w:rPr>
        <w:t>Australia Residents – your privacy rights under the Australian Privacy Act 1988 and the Australian Privacy Principles (</w:t>
      </w:r>
      <w:r w:rsidRPr="00A663CC">
        <w:rPr>
          <w:rFonts w:ascii="Arial" w:hAnsi="Arial"/>
          <w:sz w:val="20"/>
        </w:rPr>
        <w:t>“</w:t>
      </w:r>
      <w:r w:rsidRPr="00A663CC">
        <w:rPr>
          <w:rFonts w:ascii="Arial" w:hAnsi="Arial"/>
          <w:b/>
          <w:bCs/>
          <w:sz w:val="20"/>
        </w:rPr>
        <w:t>APPs</w:t>
      </w:r>
      <w:r w:rsidRPr="00A663CC">
        <w:rPr>
          <w:rFonts w:ascii="Arial" w:hAnsi="Arial"/>
          <w:sz w:val="20"/>
        </w:rPr>
        <w:t>”).</w:t>
      </w:r>
    </w:p>
    <w:p w:rsidRPr="00A663CC" w:rsidR="00A663CC" w:rsidP="00A663CC" w:rsidRDefault="00A663CC" w14:paraId="76ED9045" w14:textId="77777777">
      <w:pPr>
        <w:jc w:val="both"/>
        <w:rPr>
          <w:rFonts w:ascii="Arial" w:hAnsi="Arial"/>
          <w:sz w:val="20"/>
        </w:rPr>
      </w:pPr>
      <w:r w:rsidRPr="00A663CC">
        <w:rPr>
          <w:rFonts w:ascii="Arial" w:hAnsi="Arial"/>
          <w:sz w:val="20"/>
        </w:rPr>
        <w:t>Australian residents have the following rights:</w:t>
      </w:r>
    </w:p>
    <w:p w:rsidRPr="00A663CC" w:rsidR="00A663CC" w:rsidP="00A663CC" w:rsidRDefault="00A663CC" w14:paraId="12C4AC38" w14:textId="77777777">
      <w:pPr>
        <w:numPr>
          <w:ilvl w:val="0"/>
          <w:numId w:val="27"/>
        </w:numPr>
        <w:jc w:val="both"/>
        <w:rPr>
          <w:rFonts w:ascii="Arial" w:hAnsi="Arial"/>
          <w:sz w:val="20"/>
        </w:rPr>
      </w:pPr>
      <w:r w:rsidRPr="00A663CC">
        <w:rPr>
          <w:rFonts w:ascii="Arial" w:hAnsi="Arial"/>
          <w:b/>
          <w:bCs/>
          <w:sz w:val="20"/>
        </w:rPr>
        <w:t>Right to Access</w:t>
      </w:r>
      <w:r w:rsidRPr="00A663CC">
        <w:rPr>
          <w:rFonts w:ascii="Arial" w:hAnsi="Arial"/>
          <w:sz w:val="20"/>
        </w:rPr>
        <w:t>: Request access to personal information held about you.</w:t>
      </w:r>
    </w:p>
    <w:p w:rsidRPr="00A663CC" w:rsidR="00A663CC" w:rsidP="00A663CC" w:rsidRDefault="00A663CC" w14:paraId="1E0F8B48" w14:textId="77777777">
      <w:pPr>
        <w:numPr>
          <w:ilvl w:val="0"/>
          <w:numId w:val="27"/>
        </w:numPr>
        <w:jc w:val="both"/>
        <w:rPr>
          <w:rFonts w:ascii="Arial" w:hAnsi="Arial"/>
          <w:sz w:val="20"/>
        </w:rPr>
      </w:pPr>
      <w:r w:rsidRPr="00A663CC">
        <w:rPr>
          <w:rFonts w:ascii="Arial" w:hAnsi="Arial"/>
          <w:b/>
          <w:bCs/>
          <w:sz w:val="20"/>
        </w:rPr>
        <w:t>Right to Correction</w:t>
      </w:r>
      <w:r w:rsidRPr="00A663CC">
        <w:rPr>
          <w:rFonts w:ascii="Arial" w:hAnsi="Arial"/>
          <w:sz w:val="20"/>
        </w:rPr>
        <w:t>: Request correction of inaccurate, incomplete, or outdated personal information.</w:t>
      </w:r>
    </w:p>
    <w:p w:rsidRPr="00A663CC" w:rsidR="00A663CC" w:rsidP="00A663CC" w:rsidRDefault="00A663CC" w14:paraId="555EFFB4" w14:textId="77777777">
      <w:pPr>
        <w:numPr>
          <w:ilvl w:val="0"/>
          <w:numId w:val="27"/>
        </w:numPr>
        <w:jc w:val="both"/>
        <w:rPr>
          <w:rFonts w:ascii="Arial" w:hAnsi="Arial"/>
          <w:sz w:val="20"/>
        </w:rPr>
      </w:pPr>
      <w:r w:rsidRPr="00A663CC">
        <w:rPr>
          <w:rFonts w:ascii="Arial" w:hAnsi="Arial"/>
          <w:b/>
          <w:bCs/>
          <w:sz w:val="20"/>
        </w:rPr>
        <w:t>Right to Anonymity and Pseudonymity</w:t>
      </w:r>
      <w:r w:rsidRPr="00A663CC">
        <w:rPr>
          <w:rFonts w:ascii="Arial" w:hAnsi="Arial"/>
          <w:sz w:val="20"/>
        </w:rPr>
        <w:t>: Request to interact with us anonymously where possible.</w:t>
      </w:r>
    </w:p>
    <w:p w:rsidRPr="00A663CC" w:rsidR="00A663CC" w:rsidP="00A663CC" w:rsidRDefault="00A663CC" w14:paraId="38847F39" w14:textId="77777777">
      <w:pPr>
        <w:numPr>
          <w:ilvl w:val="0"/>
          <w:numId w:val="27"/>
        </w:numPr>
        <w:jc w:val="both"/>
        <w:rPr>
          <w:rFonts w:ascii="Arial" w:hAnsi="Arial"/>
          <w:sz w:val="20"/>
        </w:rPr>
      </w:pPr>
      <w:r w:rsidRPr="00A663CC">
        <w:rPr>
          <w:rFonts w:ascii="Arial" w:hAnsi="Arial"/>
          <w:b/>
          <w:bCs/>
          <w:sz w:val="20"/>
        </w:rPr>
        <w:t>Right to Lodge Complaints</w:t>
      </w:r>
      <w:r w:rsidRPr="00A663CC">
        <w:rPr>
          <w:rFonts w:ascii="Arial" w:hAnsi="Arial"/>
          <w:sz w:val="20"/>
        </w:rPr>
        <w:t xml:space="preserve">: Lodge a complaint with the </w:t>
      </w:r>
      <w:r w:rsidRPr="00A663CC">
        <w:rPr>
          <w:rFonts w:ascii="Arial" w:hAnsi="Arial"/>
          <w:b/>
          <w:bCs/>
          <w:sz w:val="20"/>
        </w:rPr>
        <w:t>Office of the Australian Information Commissioner (OAIC)</w:t>
      </w:r>
      <w:r w:rsidRPr="00A663CC">
        <w:rPr>
          <w:rFonts w:ascii="Arial" w:hAnsi="Arial"/>
          <w:sz w:val="20"/>
        </w:rPr>
        <w:t xml:space="preserve"> if you believe we have mishandled your personal data.</w:t>
      </w:r>
    </w:p>
    <w:p w:rsidRPr="00A663CC" w:rsidR="00A663CC" w:rsidP="00A663CC" w:rsidRDefault="00A663CC" w14:paraId="0F259315" w14:textId="77777777">
      <w:pPr>
        <w:jc w:val="both"/>
        <w:rPr>
          <w:rFonts w:ascii="Arial" w:hAnsi="Arial"/>
          <w:sz w:val="20"/>
        </w:rPr>
      </w:pPr>
      <w:r w:rsidRPr="00A663CC">
        <w:rPr>
          <w:rFonts w:ascii="Arial" w:hAnsi="Arial"/>
          <w:sz w:val="20"/>
        </w:rPr>
        <w:t xml:space="preserve">To exercise your Australian privacy rights, email </w:t>
      </w:r>
      <w:r w:rsidRPr="00A663CC">
        <w:rPr>
          <w:rFonts w:ascii="Arial" w:hAnsi="Arial"/>
          <w:b/>
          <w:bCs/>
          <w:sz w:val="20"/>
        </w:rPr>
        <w:t>privacy.officer@fremantle.com</w:t>
      </w:r>
      <w:r w:rsidRPr="00A663CC">
        <w:rPr>
          <w:rFonts w:ascii="Arial" w:hAnsi="Arial"/>
          <w:sz w:val="20"/>
        </w:rPr>
        <w:t>.</w:t>
      </w:r>
    </w:p>
    <w:p w:rsidRPr="00A663CC" w:rsidR="00A663CC" w:rsidP="00A663CC" w:rsidRDefault="00A663CC" w14:paraId="2F883B16" w14:textId="77777777">
      <w:pPr>
        <w:numPr>
          <w:ilvl w:val="0"/>
          <w:numId w:val="2"/>
        </w:numPr>
        <w:contextualSpacing/>
        <w:jc w:val="both"/>
        <w:rPr>
          <w:rFonts w:ascii="Arial" w:hAnsi="Arial"/>
          <w:sz w:val="20"/>
        </w:rPr>
      </w:pPr>
      <w:r w:rsidRPr="00A663CC">
        <w:rPr>
          <w:rFonts w:ascii="Arial" w:hAnsi="Arial"/>
          <w:b/>
          <w:bCs/>
          <w:sz w:val="20"/>
        </w:rPr>
        <w:t>Updates to this Privacy Notice</w:t>
      </w:r>
    </w:p>
    <w:p w:rsidRPr="00A663CC" w:rsidR="00A663CC" w:rsidP="00A663CC" w:rsidRDefault="00A663CC" w14:paraId="184F8626" w14:textId="77777777">
      <w:pPr>
        <w:jc w:val="both"/>
        <w:rPr>
          <w:rFonts w:ascii="Arial" w:hAnsi="Arial"/>
          <w:sz w:val="20"/>
        </w:rPr>
      </w:pPr>
      <w:r w:rsidRPr="00A663CC">
        <w:rPr>
          <w:rFonts w:ascii="Arial" w:hAnsi="Arial"/>
          <w:sz w:val="20"/>
        </w:rPr>
        <w:t>We may update this Privacy Notice periodically. Any significant changes will be communicated via email (if applicable) or through a notice on our website.</w:t>
      </w:r>
    </w:p>
    <w:p w:rsidRPr="00A663CC" w:rsidR="00A663CC" w:rsidP="00A663CC" w:rsidRDefault="00A663CC" w14:paraId="3DDA1A66" w14:textId="77777777">
      <w:pPr>
        <w:jc w:val="both"/>
        <w:rPr>
          <w:rFonts w:ascii="Arial" w:hAnsi="Arial"/>
          <w:b/>
          <w:bCs/>
          <w:sz w:val="20"/>
        </w:rPr>
      </w:pPr>
      <w:r w:rsidRPr="00A663CC">
        <w:rPr>
          <w:rFonts w:ascii="Arial" w:hAnsi="Arial"/>
          <w:b/>
          <w:bCs/>
          <w:sz w:val="20"/>
        </w:rPr>
        <w:t>Contact Us</w:t>
      </w:r>
    </w:p>
    <w:p w:rsidRPr="00A663CC" w:rsidR="00A663CC" w:rsidP="00A663CC" w:rsidRDefault="00A663CC" w14:paraId="7333968A" w14:textId="77777777">
      <w:pPr>
        <w:jc w:val="both"/>
        <w:rPr>
          <w:rFonts w:ascii="Arial" w:hAnsi="Arial"/>
          <w:sz w:val="20"/>
        </w:rPr>
      </w:pPr>
      <w:r w:rsidRPr="00A663CC">
        <w:rPr>
          <w:rFonts w:ascii="Arial" w:hAnsi="Arial"/>
          <w:sz w:val="20"/>
        </w:rPr>
        <w:t>If you have any questions about this Privacy Notice, please contact:</w:t>
      </w:r>
    </w:p>
    <w:p w:rsidRPr="00A663CC" w:rsidR="00A663CC" w:rsidP="00A663CC" w:rsidRDefault="00A663CC" w14:paraId="1D232405" w14:textId="77777777">
      <w:pPr>
        <w:jc w:val="both"/>
        <w:rPr>
          <w:rFonts w:ascii="Arial" w:hAnsi="Arial"/>
          <w:sz w:val="20"/>
        </w:rPr>
      </w:pPr>
      <w:r w:rsidRPr="00A663CC">
        <w:rPr>
          <w:rFonts w:ascii="Arial" w:hAnsi="Arial"/>
          <w:sz w:val="20"/>
        </w:rPr>
        <w:t>Email: privacy.officer@fremantle.com</w:t>
      </w:r>
    </w:p>
    <w:p w:rsidR="00C63959" w:rsidP="00FF5C5A" w:rsidRDefault="00C63959" w14:paraId="502B069B" w14:textId="1AB7B671"/>
    <w:sectPr w:rsidR="00C63959" w:rsidSect="00307508">
      <w:headerReference w:type="default" r:id="rId14"/>
      <w:headerReference w:type="first" r:id="rId15"/>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4712" w:rsidP="00FF5C5A" w:rsidRDefault="00BF4712" w14:paraId="642B68AC" w14:textId="77777777">
      <w:pPr>
        <w:spacing w:after="0" w:line="240" w:lineRule="auto"/>
      </w:pPr>
      <w:r>
        <w:separator/>
      </w:r>
    </w:p>
  </w:endnote>
  <w:endnote w:type="continuationSeparator" w:id="0">
    <w:p w:rsidR="00BF4712" w:rsidP="00FF5C5A" w:rsidRDefault="00BF4712" w14:paraId="02897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4712" w:rsidP="00FF5C5A" w:rsidRDefault="00BF4712" w14:paraId="3584B8B6" w14:textId="77777777">
      <w:pPr>
        <w:spacing w:after="0" w:line="240" w:lineRule="auto"/>
      </w:pPr>
      <w:r>
        <w:separator/>
      </w:r>
    </w:p>
  </w:footnote>
  <w:footnote w:type="continuationSeparator" w:id="0">
    <w:p w:rsidR="00BF4712" w:rsidP="00FF5C5A" w:rsidRDefault="00BF4712" w14:paraId="32B98E3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5C5A" w:rsidP="00FF5C5A" w:rsidRDefault="00307508" w14:paraId="4C07C10B" w14:textId="4BB9FE77">
    <w:pPr>
      <w:pStyle w:val="Header"/>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07508" w:rsidP="00307508" w:rsidRDefault="00307508" w14:paraId="65E6ED00" w14:textId="1967B350">
    <w:pPr>
      <w:pStyle w:val="Header"/>
      <w:jc w:val="center"/>
    </w:pPr>
    <w:r>
      <w:t xml:space="preserve">                  </w:t>
    </w:r>
    <w:r w:rsidRPr="000E69EA">
      <w:rPr>
        <w:noProof/>
      </w:rPr>
      <w:drawing>
        <wp:inline distT="0" distB="0" distL="0" distR="0" wp14:anchorId="4DC8822A" wp14:editId="20365A61">
          <wp:extent cx="3307132" cy="552450"/>
          <wp:effectExtent l="0" t="0" r="7620" b="0"/>
          <wp:docPr id="660894087"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94087" name="Picture 4"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101" cy="55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0D76"/>
    <w:multiLevelType w:val="multilevel"/>
    <w:tmpl w:val="14C09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86185E"/>
    <w:multiLevelType w:val="multilevel"/>
    <w:tmpl w:val="E9201A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BFBDD3"/>
    <w:multiLevelType w:val="hybridMultilevel"/>
    <w:tmpl w:val="475C20D0"/>
    <w:lvl w:ilvl="0" w:tplc="4CE200F2">
      <w:start w:val="1"/>
      <w:numFmt w:val="bullet"/>
      <w:lvlText w:val="·"/>
      <w:lvlJc w:val="left"/>
      <w:pPr>
        <w:ind w:left="720" w:hanging="360"/>
      </w:pPr>
      <w:rPr>
        <w:rFonts w:hint="default" w:ascii="Symbol" w:hAnsi="Symbol"/>
      </w:rPr>
    </w:lvl>
    <w:lvl w:ilvl="1" w:tplc="9026A764">
      <w:start w:val="1"/>
      <w:numFmt w:val="bullet"/>
      <w:lvlText w:val="o"/>
      <w:lvlJc w:val="left"/>
      <w:pPr>
        <w:ind w:left="1440" w:hanging="360"/>
      </w:pPr>
      <w:rPr>
        <w:rFonts w:hint="default" w:ascii="Courier New" w:hAnsi="Courier New"/>
      </w:rPr>
    </w:lvl>
    <w:lvl w:ilvl="2" w:tplc="4F5E1D46">
      <w:start w:val="1"/>
      <w:numFmt w:val="bullet"/>
      <w:lvlText w:val=""/>
      <w:lvlJc w:val="left"/>
      <w:pPr>
        <w:ind w:left="2160" w:hanging="360"/>
      </w:pPr>
      <w:rPr>
        <w:rFonts w:hint="default" w:ascii="Wingdings" w:hAnsi="Wingdings"/>
      </w:rPr>
    </w:lvl>
    <w:lvl w:ilvl="3" w:tplc="77BCCFB8">
      <w:start w:val="1"/>
      <w:numFmt w:val="bullet"/>
      <w:lvlText w:val=""/>
      <w:lvlJc w:val="left"/>
      <w:pPr>
        <w:ind w:left="2880" w:hanging="360"/>
      </w:pPr>
      <w:rPr>
        <w:rFonts w:hint="default" w:ascii="Symbol" w:hAnsi="Symbol"/>
      </w:rPr>
    </w:lvl>
    <w:lvl w:ilvl="4" w:tplc="6672B60C">
      <w:start w:val="1"/>
      <w:numFmt w:val="bullet"/>
      <w:lvlText w:val="o"/>
      <w:lvlJc w:val="left"/>
      <w:pPr>
        <w:ind w:left="3600" w:hanging="360"/>
      </w:pPr>
      <w:rPr>
        <w:rFonts w:hint="default" w:ascii="Courier New" w:hAnsi="Courier New"/>
      </w:rPr>
    </w:lvl>
    <w:lvl w:ilvl="5" w:tplc="6E2E6170">
      <w:start w:val="1"/>
      <w:numFmt w:val="bullet"/>
      <w:lvlText w:val=""/>
      <w:lvlJc w:val="left"/>
      <w:pPr>
        <w:ind w:left="4320" w:hanging="360"/>
      </w:pPr>
      <w:rPr>
        <w:rFonts w:hint="default" w:ascii="Wingdings" w:hAnsi="Wingdings"/>
      </w:rPr>
    </w:lvl>
    <w:lvl w:ilvl="6" w:tplc="69A43662">
      <w:start w:val="1"/>
      <w:numFmt w:val="bullet"/>
      <w:lvlText w:val=""/>
      <w:lvlJc w:val="left"/>
      <w:pPr>
        <w:ind w:left="5040" w:hanging="360"/>
      </w:pPr>
      <w:rPr>
        <w:rFonts w:hint="default" w:ascii="Symbol" w:hAnsi="Symbol"/>
      </w:rPr>
    </w:lvl>
    <w:lvl w:ilvl="7" w:tplc="C776920C">
      <w:start w:val="1"/>
      <w:numFmt w:val="bullet"/>
      <w:lvlText w:val="o"/>
      <w:lvlJc w:val="left"/>
      <w:pPr>
        <w:ind w:left="5760" w:hanging="360"/>
      </w:pPr>
      <w:rPr>
        <w:rFonts w:hint="default" w:ascii="Courier New" w:hAnsi="Courier New"/>
      </w:rPr>
    </w:lvl>
    <w:lvl w:ilvl="8" w:tplc="73F4EEBE">
      <w:start w:val="1"/>
      <w:numFmt w:val="bullet"/>
      <w:lvlText w:val=""/>
      <w:lvlJc w:val="left"/>
      <w:pPr>
        <w:ind w:left="6480" w:hanging="360"/>
      </w:pPr>
      <w:rPr>
        <w:rFonts w:hint="default" w:ascii="Wingdings" w:hAnsi="Wingdings"/>
      </w:rPr>
    </w:lvl>
  </w:abstractNum>
  <w:abstractNum w:abstractNumId="3" w15:restartNumberingAfterBreak="0">
    <w:nsid w:val="11CA326C"/>
    <w:multiLevelType w:val="multilevel"/>
    <w:tmpl w:val="36EA33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1152B8"/>
    <w:multiLevelType w:val="multilevel"/>
    <w:tmpl w:val="4894DF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D42E6C"/>
    <w:multiLevelType w:val="hybridMultilevel"/>
    <w:tmpl w:val="96B41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A329E"/>
    <w:multiLevelType w:val="multilevel"/>
    <w:tmpl w:val="44EC7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DCF3A81"/>
    <w:multiLevelType w:val="hybridMultilevel"/>
    <w:tmpl w:val="79D44B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50757D"/>
    <w:multiLevelType w:val="hybridMultilevel"/>
    <w:tmpl w:val="A72A7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8937C5"/>
    <w:multiLevelType w:val="multilevel"/>
    <w:tmpl w:val="90A0D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2457634"/>
    <w:multiLevelType w:val="hybridMultilevel"/>
    <w:tmpl w:val="00D2D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302C67"/>
    <w:multiLevelType w:val="hybridMultilevel"/>
    <w:tmpl w:val="79D44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EB2F36"/>
    <w:multiLevelType w:val="multilevel"/>
    <w:tmpl w:val="E2C2B0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0D81628"/>
    <w:multiLevelType w:val="hybridMultilevel"/>
    <w:tmpl w:val="31028E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2244211"/>
    <w:multiLevelType w:val="multilevel"/>
    <w:tmpl w:val="87F89D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4584C6B"/>
    <w:multiLevelType w:val="multilevel"/>
    <w:tmpl w:val="C3DEA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EC9533C"/>
    <w:multiLevelType w:val="multilevel"/>
    <w:tmpl w:val="FB28F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A6302B5"/>
    <w:multiLevelType w:val="multilevel"/>
    <w:tmpl w:val="1332C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EAD13C6"/>
    <w:multiLevelType w:val="hybridMultilevel"/>
    <w:tmpl w:val="D41CB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D82162"/>
    <w:multiLevelType w:val="multilevel"/>
    <w:tmpl w:val="D3526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36E76A1"/>
    <w:multiLevelType w:val="hybridMultilevel"/>
    <w:tmpl w:val="09567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D7A6CC9"/>
    <w:multiLevelType w:val="multilevel"/>
    <w:tmpl w:val="2D64E0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29072BB"/>
    <w:multiLevelType w:val="multilevel"/>
    <w:tmpl w:val="7556E1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55B6C98"/>
    <w:multiLevelType w:val="hybridMultilevel"/>
    <w:tmpl w:val="E34A5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A6D0260"/>
    <w:multiLevelType w:val="multilevel"/>
    <w:tmpl w:val="AB0EB2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E3D495C"/>
    <w:multiLevelType w:val="hybridMultilevel"/>
    <w:tmpl w:val="1428A3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FA24DA2"/>
    <w:multiLevelType w:val="multilevel"/>
    <w:tmpl w:val="FC8C53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77095334">
    <w:abstractNumId w:val="5"/>
  </w:num>
  <w:num w:numId="2" w16cid:durableId="870915845">
    <w:abstractNumId w:val="11"/>
  </w:num>
  <w:num w:numId="3" w16cid:durableId="1874028513">
    <w:abstractNumId w:val="25"/>
  </w:num>
  <w:num w:numId="4" w16cid:durableId="2057006057">
    <w:abstractNumId w:val="14"/>
  </w:num>
  <w:num w:numId="5" w16cid:durableId="1847087378">
    <w:abstractNumId w:val="1"/>
  </w:num>
  <w:num w:numId="6" w16cid:durableId="2049523906">
    <w:abstractNumId w:val="21"/>
  </w:num>
  <w:num w:numId="7" w16cid:durableId="1924335246">
    <w:abstractNumId w:val="10"/>
  </w:num>
  <w:num w:numId="8" w16cid:durableId="61829180">
    <w:abstractNumId w:val="23"/>
  </w:num>
  <w:num w:numId="9" w16cid:durableId="1308782184">
    <w:abstractNumId w:val="18"/>
  </w:num>
  <w:num w:numId="10" w16cid:durableId="1768696889">
    <w:abstractNumId w:val="20"/>
  </w:num>
  <w:num w:numId="11" w16cid:durableId="105001964">
    <w:abstractNumId w:val="8"/>
  </w:num>
  <w:num w:numId="12" w16cid:durableId="900675314">
    <w:abstractNumId w:val="13"/>
  </w:num>
  <w:num w:numId="13" w16cid:durableId="2026832019">
    <w:abstractNumId w:val="2"/>
  </w:num>
  <w:num w:numId="14" w16cid:durableId="1494880089">
    <w:abstractNumId w:val="0"/>
  </w:num>
  <w:num w:numId="15" w16cid:durableId="779761313">
    <w:abstractNumId w:val="26"/>
  </w:num>
  <w:num w:numId="16" w16cid:durableId="420175542">
    <w:abstractNumId w:val="7"/>
  </w:num>
  <w:num w:numId="17" w16cid:durableId="1865166731">
    <w:abstractNumId w:val="6"/>
  </w:num>
  <w:num w:numId="18" w16cid:durableId="1508522643">
    <w:abstractNumId w:val="3"/>
  </w:num>
  <w:num w:numId="19" w16cid:durableId="57017954">
    <w:abstractNumId w:val="9"/>
  </w:num>
  <w:num w:numId="20" w16cid:durableId="1437680164">
    <w:abstractNumId w:val="12"/>
  </w:num>
  <w:num w:numId="21" w16cid:durableId="422454235">
    <w:abstractNumId w:val="19"/>
  </w:num>
  <w:num w:numId="22" w16cid:durableId="1066496389">
    <w:abstractNumId w:val="15"/>
  </w:num>
  <w:num w:numId="23" w16cid:durableId="2107188785">
    <w:abstractNumId w:val="22"/>
  </w:num>
  <w:num w:numId="24" w16cid:durableId="797459264">
    <w:abstractNumId w:val="16"/>
  </w:num>
  <w:num w:numId="25" w16cid:durableId="1698847956">
    <w:abstractNumId w:val="24"/>
  </w:num>
  <w:num w:numId="26" w16cid:durableId="159348942">
    <w:abstractNumId w:val="4"/>
  </w:num>
  <w:num w:numId="27" w16cid:durableId="169877700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5A"/>
    <w:rsid w:val="00012F3B"/>
    <w:rsid w:val="00036058"/>
    <w:rsid w:val="000B3484"/>
    <w:rsid w:val="000B68BF"/>
    <w:rsid w:val="000C09C1"/>
    <w:rsid w:val="000D627E"/>
    <w:rsid w:val="000F6724"/>
    <w:rsid w:val="00117080"/>
    <w:rsid w:val="00120A91"/>
    <w:rsid w:val="0017447E"/>
    <w:rsid w:val="00211800"/>
    <w:rsid w:val="002417E6"/>
    <w:rsid w:val="00254C3E"/>
    <w:rsid w:val="00307508"/>
    <w:rsid w:val="00364265"/>
    <w:rsid w:val="003854B3"/>
    <w:rsid w:val="00396A6D"/>
    <w:rsid w:val="003B258F"/>
    <w:rsid w:val="00502F34"/>
    <w:rsid w:val="00524763"/>
    <w:rsid w:val="005F4C41"/>
    <w:rsid w:val="0062662A"/>
    <w:rsid w:val="0081208E"/>
    <w:rsid w:val="00883090"/>
    <w:rsid w:val="008928B7"/>
    <w:rsid w:val="008E0058"/>
    <w:rsid w:val="008F7E98"/>
    <w:rsid w:val="0091305A"/>
    <w:rsid w:val="00926E4A"/>
    <w:rsid w:val="0097010F"/>
    <w:rsid w:val="00977315"/>
    <w:rsid w:val="009E412B"/>
    <w:rsid w:val="009F3014"/>
    <w:rsid w:val="00A663CC"/>
    <w:rsid w:val="00AB273E"/>
    <w:rsid w:val="00AC51C5"/>
    <w:rsid w:val="00AD3CC2"/>
    <w:rsid w:val="00B04522"/>
    <w:rsid w:val="00B1628A"/>
    <w:rsid w:val="00B162BC"/>
    <w:rsid w:val="00B16750"/>
    <w:rsid w:val="00B21FCB"/>
    <w:rsid w:val="00B36A0C"/>
    <w:rsid w:val="00B937E3"/>
    <w:rsid w:val="00BD402C"/>
    <w:rsid w:val="00BF4712"/>
    <w:rsid w:val="00C175DB"/>
    <w:rsid w:val="00C63959"/>
    <w:rsid w:val="00C84B21"/>
    <w:rsid w:val="00CA3836"/>
    <w:rsid w:val="00CE5DC2"/>
    <w:rsid w:val="00D01412"/>
    <w:rsid w:val="00D40EC1"/>
    <w:rsid w:val="00D91A56"/>
    <w:rsid w:val="00D94DB0"/>
    <w:rsid w:val="00D9579C"/>
    <w:rsid w:val="00DB4993"/>
    <w:rsid w:val="00E02F7D"/>
    <w:rsid w:val="00E422D8"/>
    <w:rsid w:val="00E532D0"/>
    <w:rsid w:val="00E815C4"/>
    <w:rsid w:val="00E9017B"/>
    <w:rsid w:val="00EB2890"/>
    <w:rsid w:val="00EF044D"/>
    <w:rsid w:val="00F31756"/>
    <w:rsid w:val="00FF5C5A"/>
    <w:rsid w:val="1109AF7C"/>
    <w:rsid w:val="18814BCA"/>
    <w:rsid w:val="18A33721"/>
    <w:rsid w:val="308E5158"/>
    <w:rsid w:val="3953E168"/>
    <w:rsid w:val="3AA90303"/>
    <w:rsid w:val="44EF5BF5"/>
    <w:rsid w:val="4FDFC857"/>
    <w:rsid w:val="65B88F92"/>
    <w:rsid w:val="68562027"/>
    <w:rsid w:val="7877E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CF99C"/>
  <w15:chartTrackingRefBased/>
  <w15:docId w15:val="{70C18A64-318E-471F-9E32-D71745ABB5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F5C5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C5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C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C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C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C5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5C5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F5C5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F5C5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F5C5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F5C5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F5C5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F5C5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F5C5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F5C5A"/>
    <w:rPr>
      <w:rFonts w:eastAsiaTheme="majorEastAsia" w:cstheme="majorBidi"/>
      <w:color w:val="272727" w:themeColor="text1" w:themeTint="D8"/>
    </w:rPr>
  </w:style>
  <w:style w:type="paragraph" w:styleId="Title">
    <w:name w:val="Title"/>
    <w:basedOn w:val="Normal"/>
    <w:next w:val="Normal"/>
    <w:link w:val="TitleChar"/>
    <w:uiPriority w:val="10"/>
    <w:qFormat/>
    <w:rsid w:val="00FF5C5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F5C5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F5C5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F5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C5A"/>
    <w:pPr>
      <w:spacing w:before="160"/>
      <w:jc w:val="center"/>
    </w:pPr>
    <w:rPr>
      <w:i/>
      <w:iCs/>
      <w:color w:val="404040" w:themeColor="text1" w:themeTint="BF"/>
    </w:rPr>
  </w:style>
  <w:style w:type="character" w:styleId="QuoteChar" w:customStyle="1">
    <w:name w:val="Quote Char"/>
    <w:basedOn w:val="DefaultParagraphFont"/>
    <w:link w:val="Quote"/>
    <w:uiPriority w:val="29"/>
    <w:rsid w:val="00FF5C5A"/>
    <w:rPr>
      <w:i/>
      <w:iCs/>
      <w:color w:val="404040" w:themeColor="text1" w:themeTint="BF"/>
    </w:rPr>
  </w:style>
  <w:style w:type="paragraph" w:styleId="ListParagraph">
    <w:name w:val="List Paragraph"/>
    <w:basedOn w:val="Normal"/>
    <w:uiPriority w:val="34"/>
    <w:qFormat/>
    <w:rsid w:val="00FF5C5A"/>
    <w:pPr>
      <w:ind w:left="720"/>
      <w:contextualSpacing/>
    </w:pPr>
  </w:style>
  <w:style w:type="character" w:styleId="IntenseEmphasis">
    <w:name w:val="Intense Emphasis"/>
    <w:basedOn w:val="DefaultParagraphFont"/>
    <w:uiPriority w:val="21"/>
    <w:qFormat/>
    <w:rsid w:val="00FF5C5A"/>
    <w:rPr>
      <w:i/>
      <w:iCs/>
      <w:color w:val="0F4761" w:themeColor="accent1" w:themeShade="BF"/>
    </w:rPr>
  </w:style>
  <w:style w:type="paragraph" w:styleId="IntenseQuote">
    <w:name w:val="Intense Quote"/>
    <w:basedOn w:val="Normal"/>
    <w:next w:val="Normal"/>
    <w:link w:val="IntenseQuoteChar"/>
    <w:uiPriority w:val="30"/>
    <w:qFormat/>
    <w:rsid w:val="00FF5C5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F5C5A"/>
    <w:rPr>
      <w:i/>
      <w:iCs/>
      <w:color w:val="0F4761" w:themeColor="accent1" w:themeShade="BF"/>
    </w:rPr>
  </w:style>
  <w:style w:type="character" w:styleId="IntenseReference">
    <w:name w:val="Intense Reference"/>
    <w:basedOn w:val="DefaultParagraphFont"/>
    <w:uiPriority w:val="32"/>
    <w:qFormat/>
    <w:rsid w:val="00FF5C5A"/>
    <w:rPr>
      <w:b/>
      <w:bCs/>
      <w:smallCaps/>
      <w:color w:val="0F4761" w:themeColor="accent1" w:themeShade="BF"/>
      <w:spacing w:val="5"/>
    </w:rPr>
  </w:style>
  <w:style w:type="paragraph" w:styleId="Header">
    <w:name w:val="header"/>
    <w:basedOn w:val="Normal"/>
    <w:link w:val="HeaderChar"/>
    <w:uiPriority w:val="99"/>
    <w:unhideWhenUsed/>
    <w:rsid w:val="00FF5C5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5C5A"/>
  </w:style>
  <w:style w:type="paragraph" w:styleId="Footer">
    <w:name w:val="footer"/>
    <w:basedOn w:val="Normal"/>
    <w:link w:val="FooterChar"/>
    <w:uiPriority w:val="99"/>
    <w:unhideWhenUsed/>
    <w:rsid w:val="00FF5C5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5C5A"/>
  </w:style>
  <w:style w:type="table" w:styleId="TableGrid">
    <w:name w:val="Table Grid"/>
    <w:basedOn w:val="TableNormal"/>
    <w:uiPriority w:val="39"/>
    <w:rsid w:val="003075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c.europa.eu/newsroom/article29/item-detail.cfm?item_id=612080"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ico.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rivacy.officer@fremantle.com"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92424C39AD2438AD14093270B95C3" ma:contentTypeVersion="13" ma:contentTypeDescription="Create a new document." ma:contentTypeScope="" ma:versionID="c58e23d10992d9748d551b6f54dd1486">
  <xsd:schema xmlns:xsd="http://www.w3.org/2001/XMLSchema" xmlns:xs="http://www.w3.org/2001/XMLSchema" xmlns:p="http://schemas.microsoft.com/office/2006/metadata/properties" xmlns:ns2="6ef63031-82f0-40f2-b32d-a638f0cd65da" xmlns:ns3="f24744ad-04d4-46b9-a06b-989821fe156d" targetNamespace="http://schemas.microsoft.com/office/2006/metadata/properties" ma:root="true" ma:fieldsID="b15b780d7b2f46c602187fdf48fd5ee1" ns2:_="" ns3:_="">
    <xsd:import namespace="6ef63031-82f0-40f2-b32d-a638f0cd65da"/>
    <xsd:import namespace="f24744ad-04d4-46b9-a06b-989821fe15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63031-82f0-40f2-b32d-a638f0cd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744ad-04d4-46b9-a06b-989821fe15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1B58B-9501-44BB-968A-FE7DF43E6155}">
  <ds:schemaRefs>
    <ds:schemaRef ds:uri="http://schemas.microsoft.com/office/2006/metadata/properties"/>
    <ds:schemaRef ds:uri="http://schemas.microsoft.com/office/infopath/2007/PartnerControls"/>
    <ds:schemaRef ds:uri="d12fbb56-2fbd-4f36-8ae9-dacac5c940ae"/>
    <ds:schemaRef ds:uri="1f482fc3-fa95-4e97-a2f6-b827d5c4361a"/>
  </ds:schemaRefs>
</ds:datastoreItem>
</file>

<file path=customXml/itemProps2.xml><?xml version="1.0" encoding="utf-8"?>
<ds:datastoreItem xmlns:ds="http://schemas.openxmlformats.org/officeDocument/2006/customXml" ds:itemID="{E0947D77-115E-450B-8E2A-B2140D5957F2}"/>
</file>

<file path=customXml/itemProps3.xml><?xml version="1.0" encoding="utf-8"?>
<ds:datastoreItem xmlns:ds="http://schemas.openxmlformats.org/officeDocument/2006/customXml" ds:itemID="{6ACD5A0B-7048-455C-A9E1-CCF15F51F40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Erzurumlu</dc:creator>
  <cp:keywords/>
  <dc:description/>
  <cp:lastModifiedBy>Hulya Erzurumlu</cp:lastModifiedBy>
  <cp:revision>50</cp:revision>
  <dcterms:created xsi:type="dcterms:W3CDTF">2025-03-19T15:06:00Z</dcterms:created>
  <dcterms:modified xsi:type="dcterms:W3CDTF">2025-06-19T10:39:41Z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0x01010001292424C39AD2438AD14093270B95C3</vt:lpwstr>
  </property>
  <property fmtid="{D5CDD505-2E9C-101B-9397-08002B2CF9AE}" pid="3" name="MediaServiceImageTags">
    <vt:lpwstr/>
  </property>
</Properties>
</file>