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2B6" w:rsidRDefault="00AD22B6" w:rsidP="00AD22B6">
      <w:pPr>
        <w:rPr>
          <w:b/>
          <w:sz w:val="24"/>
        </w:rPr>
      </w:pPr>
      <w:r w:rsidRPr="005A7B40">
        <w:rPr>
          <w:b/>
          <w:sz w:val="24"/>
        </w:rPr>
        <w:t>Part 1: Learning outcomes plan</w:t>
      </w:r>
    </w:p>
    <w:p w:rsidR="00AD22B6" w:rsidRPr="005A7B40" w:rsidRDefault="00AD22B6" w:rsidP="00AD22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56"/>
        <w:gridCol w:w="3657"/>
        <w:gridCol w:w="3656"/>
        <w:gridCol w:w="3657"/>
      </w:tblGrid>
      <w:tr w:rsidR="00AD22B6" w:rsidRPr="005A7B40" w:rsidTr="00C8088E">
        <w:trPr>
          <w:trHeight w:val="78"/>
        </w:trPr>
        <w:tc>
          <w:tcPr>
            <w:tcW w:w="3656" w:type="dxa"/>
          </w:tcPr>
          <w:p w:rsidR="00AD22B6" w:rsidRPr="00490CC0" w:rsidRDefault="00AD22B6" w:rsidP="00C8088E">
            <w:pPr>
              <w:rPr>
                <w:b/>
              </w:rPr>
            </w:pPr>
            <w:r w:rsidRPr="00490CC0">
              <w:rPr>
                <w:b/>
              </w:rPr>
              <w:t>Main idea:</w:t>
            </w:r>
          </w:p>
          <w:p w:rsidR="00AD22B6" w:rsidRPr="00C306D9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 w:rsidRPr="00C306D9">
              <w:rPr>
                <w:szCs w:val="20"/>
              </w:rPr>
              <w:t>The immune system in our bodies fights infection to keep us healthy</w:t>
            </w:r>
            <w:r>
              <w:rPr>
                <w:szCs w:val="20"/>
              </w:rPr>
              <w:t>.</w:t>
            </w:r>
          </w:p>
        </w:tc>
        <w:tc>
          <w:tcPr>
            <w:tcW w:w="7313" w:type="dxa"/>
            <w:gridSpan w:val="2"/>
          </w:tcPr>
          <w:p w:rsidR="00AD22B6" w:rsidRPr="00B53D3A" w:rsidRDefault="00AD22B6" w:rsidP="00C8088E">
            <w:pPr>
              <w:rPr>
                <w:b/>
              </w:rPr>
            </w:pPr>
            <w:r w:rsidRPr="00B53D3A">
              <w:rPr>
                <w:b/>
              </w:rPr>
              <w:t>Science strand:</w:t>
            </w:r>
          </w:p>
          <w:p w:rsidR="00AD22B6" w:rsidRPr="00C306D9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  <w:tab w:val="num" w:pos="227"/>
              </w:tabs>
              <w:ind w:left="176" w:hanging="176"/>
              <w:rPr>
                <w:szCs w:val="20"/>
              </w:rPr>
            </w:pPr>
            <w:r w:rsidRPr="00C306D9">
              <w:rPr>
                <w:szCs w:val="20"/>
              </w:rPr>
              <w:t>Living World: Life processes common to all living things – particularly focusing on a key structural feature (the immune system) and its function</w:t>
            </w:r>
            <w:r>
              <w:rPr>
                <w:szCs w:val="20"/>
              </w:rPr>
              <w:t>.</w:t>
            </w:r>
          </w:p>
          <w:p w:rsidR="00AD22B6" w:rsidRPr="005A7B40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  <w:tab w:val="num" w:pos="227"/>
              </w:tabs>
              <w:ind w:left="176" w:hanging="176"/>
            </w:pPr>
            <w:r w:rsidRPr="00C306D9">
              <w:rPr>
                <w:szCs w:val="20"/>
              </w:rPr>
              <w:t>Also describes the organisation of life at the cellular level.</w:t>
            </w:r>
          </w:p>
        </w:tc>
        <w:tc>
          <w:tcPr>
            <w:tcW w:w="3657" w:type="dxa"/>
          </w:tcPr>
          <w:p w:rsidR="00AD22B6" w:rsidRPr="00490CC0" w:rsidRDefault="00AD22B6" w:rsidP="00C8088E">
            <w:r w:rsidRPr="00B53D3A">
              <w:rPr>
                <w:b/>
              </w:rPr>
              <w:t xml:space="preserve">Level: </w:t>
            </w:r>
            <w:r w:rsidRPr="00465CB8">
              <w:t>3 4 5</w:t>
            </w:r>
          </w:p>
          <w:p w:rsidR="00AD22B6" w:rsidRDefault="00AD22B6" w:rsidP="00C8088E">
            <w:pPr>
              <w:rPr>
                <w:b/>
              </w:rPr>
            </w:pPr>
          </w:p>
          <w:p w:rsidR="00AD22B6" w:rsidRPr="00490CC0" w:rsidRDefault="00AD22B6" w:rsidP="00C8088E">
            <w:r w:rsidRPr="00B53D3A">
              <w:rPr>
                <w:b/>
              </w:rPr>
              <w:t>Year:</w:t>
            </w:r>
            <w:r w:rsidRPr="00490CC0">
              <w:t xml:space="preserve"> </w:t>
            </w:r>
            <w:r>
              <w:t>5–8</w:t>
            </w:r>
          </w:p>
          <w:p w:rsidR="00AD22B6" w:rsidRDefault="00AD22B6" w:rsidP="00C8088E">
            <w:pPr>
              <w:rPr>
                <w:b/>
              </w:rPr>
            </w:pPr>
          </w:p>
          <w:p w:rsidR="00AD22B6" w:rsidRPr="005A7B40" w:rsidRDefault="00AD22B6" w:rsidP="00C8088E">
            <w:r w:rsidRPr="00B53D3A">
              <w:rPr>
                <w:b/>
              </w:rPr>
              <w:t>Teacher:</w:t>
            </w:r>
            <w:r w:rsidRPr="00490CC0">
              <w:t xml:space="preserve"> </w:t>
            </w:r>
            <w:r>
              <w:t>Barbara Ryan</w:t>
            </w:r>
          </w:p>
        </w:tc>
      </w:tr>
      <w:tr w:rsidR="00AD22B6" w:rsidRPr="005A7B40" w:rsidTr="00C8088E">
        <w:trPr>
          <w:trHeight w:val="78"/>
        </w:trPr>
        <w:tc>
          <w:tcPr>
            <w:tcW w:w="14626" w:type="dxa"/>
            <w:gridSpan w:val="4"/>
          </w:tcPr>
          <w:p w:rsidR="00AD22B6" w:rsidRPr="004028D5" w:rsidRDefault="00AD22B6" w:rsidP="00C8088E">
            <w:pPr>
              <w:rPr>
                <w:b/>
              </w:rPr>
            </w:pPr>
            <w:r w:rsidRPr="004028D5">
              <w:rPr>
                <w:b/>
              </w:rPr>
              <w:t xml:space="preserve">Overarching learning outcomes: </w:t>
            </w:r>
          </w:p>
          <w:p w:rsidR="00AD22B6" w:rsidRPr="00094F1D" w:rsidRDefault="00AD22B6" w:rsidP="00C8088E">
            <w:r w:rsidRPr="00094F1D">
              <w:t>In building understandings about the immune system, students will integrate:</w:t>
            </w:r>
          </w:p>
          <w:p w:rsidR="00AD22B6" w:rsidRPr="00C306D9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  <w:tab w:val="num" w:pos="227"/>
              </w:tabs>
              <w:ind w:left="176" w:hanging="176"/>
              <w:rPr>
                <w:szCs w:val="20"/>
              </w:rPr>
            </w:pPr>
            <w:r w:rsidRPr="00C306D9">
              <w:rPr>
                <w:szCs w:val="20"/>
              </w:rPr>
              <w:t>understanding that the immune system works to fight infection in our bodies (scientific knowledge)</w:t>
            </w:r>
          </w:p>
          <w:p w:rsidR="00AD22B6" w:rsidRPr="00465CB8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</w:pPr>
            <w:r w:rsidRPr="00C306D9">
              <w:rPr>
                <w:szCs w:val="20"/>
              </w:rPr>
              <w:t>an investigation into the immune system and how it functions to fight specific diseases (scientific practice)</w:t>
            </w:r>
          </w:p>
          <w:p w:rsidR="00AD22B6" w:rsidRPr="005A7B40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</w:pPr>
            <w:r w:rsidRPr="00C306D9">
              <w:rPr>
                <w:szCs w:val="20"/>
              </w:rPr>
              <w:t>understanding that scientific knowledge can be used to help people (nature of science)</w:t>
            </w:r>
            <w:r>
              <w:rPr>
                <w:szCs w:val="20"/>
              </w:rPr>
              <w:t>.</w:t>
            </w:r>
          </w:p>
        </w:tc>
      </w:tr>
      <w:tr w:rsidR="00AD22B6" w:rsidRPr="005A7B40" w:rsidTr="00C8088E">
        <w:trPr>
          <w:trHeight w:val="285"/>
        </w:trPr>
        <w:tc>
          <w:tcPr>
            <w:tcW w:w="3656" w:type="dxa"/>
            <w:shd w:val="clear" w:color="auto" w:fill="D9D9D9"/>
          </w:tcPr>
          <w:p w:rsidR="00AD22B6" w:rsidRPr="00B53D3A" w:rsidRDefault="00AD22B6" w:rsidP="00C8088E">
            <w:pPr>
              <w:rPr>
                <w:b/>
              </w:rPr>
            </w:pPr>
            <w:r w:rsidRPr="00B53D3A">
              <w:rPr>
                <w:b/>
              </w:rPr>
              <w:t xml:space="preserve">Conceptual learning outcomes </w:t>
            </w:r>
          </w:p>
        </w:tc>
        <w:tc>
          <w:tcPr>
            <w:tcW w:w="3657" w:type="dxa"/>
            <w:shd w:val="clear" w:color="auto" w:fill="D9D9D9"/>
          </w:tcPr>
          <w:p w:rsidR="00AD22B6" w:rsidRPr="00B53D3A" w:rsidRDefault="00AD22B6" w:rsidP="00C8088E">
            <w:pPr>
              <w:rPr>
                <w:b/>
              </w:rPr>
            </w:pPr>
            <w:r w:rsidRPr="00B53D3A">
              <w:rPr>
                <w:b/>
              </w:rPr>
              <w:t xml:space="preserve">Procedural learning outcomes </w:t>
            </w:r>
          </w:p>
        </w:tc>
        <w:tc>
          <w:tcPr>
            <w:tcW w:w="3656" w:type="dxa"/>
            <w:shd w:val="clear" w:color="auto" w:fill="D9D9D9"/>
          </w:tcPr>
          <w:p w:rsidR="00AD22B6" w:rsidRPr="00B53D3A" w:rsidRDefault="00AD22B6" w:rsidP="00C8088E">
            <w:pPr>
              <w:rPr>
                <w:b/>
              </w:rPr>
            </w:pPr>
            <w:r w:rsidRPr="00B53D3A">
              <w:rPr>
                <w:b/>
              </w:rPr>
              <w:t xml:space="preserve">Nature of </w:t>
            </w:r>
            <w:r>
              <w:rPr>
                <w:b/>
              </w:rPr>
              <w:t>s</w:t>
            </w:r>
            <w:r w:rsidRPr="00B53D3A">
              <w:rPr>
                <w:b/>
              </w:rPr>
              <w:t xml:space="preserve">cience outcomes </w:t>
            </w:r>
          </w:p>
        </w:tc>
        <w:tc>
          <w:tcPr>
            <w:tcW w:w="3657" w:type="dxa"/>
            <w:shd w:val="clear" w:color="auto" w:fill="D9D9D9"/>
          </w:tcPr>
          <w:p w:rsidR="00AD22B6" w:rsidRPr="00B53D3A" w:rsidRDefault="00AD22B6" w:rsidP="00C8088E">
            <w:pPr>
              <w:rPr>
                <w:b/>
              </w:rPr>
            </w:pPr>
            <w:r w:rsidRPr="00B53D3A">
              <w:rPr>
                <w:b/>
              </w:rPr>
              <w:t xml:space="preserve">Technical learning outcomes </w:t>
            </w:r>
          </w:p>
        </w:tc>
      </w:tr>
      <w:tr w:rsidR="00AD22B6" w:rsidRPr="005A7B40" w:rsidTr="00C8088E">
        <w:trPr>
          <w:trHeight w:val="744"/>
        </w:trPr>
        <w:tc>
          <w:tcPr>
            <w:tcW w:w="3656" w:type="dxa"/>
          </w:tcPr>
          <w:p w:rsidR="00AD22B6" w:rsidRPr="00C306D9" w:rsidRDefault="00AD22B6" w:rsidP="00C8088E">
            <w:pPr>
              <w:rPr>
                <w:szCs w:val="20"/>
              </w:rPr>
            </w:pPr>
            <w:r w:rsidRPr="00C306D9">
              <w:rPr>
                <w:szCs w:val="20"/>
              </w:rPr>
              <w:t xml:space="preserve">Students </w:t>
            </w:r>
            <w:r w:rsidRPr="00EB36E9">
              <w:t>will</w:t>
            </w:r>
            <w:r w:rsidRPr="00C306D9">
              <w:rPr>
                <w:szCs w:val="20"/>
              </w:rPr>
              <w:t xml:space="preserve"> </w:t>
            </w:r>
            <w:r w:rsidRPr="00465CB8">
              <w:rPr>
                <w:szCs w:val="20"/>
              </w:rPr>
              <w:t>understand</w:t>
            </w:r>
            <w:r w:rsidRPr="00C306D9">
              <w:rPr>
                <w:szCs w:val="20"/>
              </w:rPr>
              <w:t xml:space="preserve"> that:</w:t>
            </w:r>
          </w:p>
          <w:p w:rsidR="00AD22B6" w:rsidRPr="00C306D9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>
              <w:rPr>
                <w:szCs w:val="20"/>
              </w:rPr>
              <w:t>i</w:t>
            </w:r>
            <w:r w:rsidRPr="00C306D9">
              <w:rPr>
                <w:szCs w:val="20"/>
              </w:rPr>
              <w:t>nfection is the invasion of pathogens into the body</w:t>
            </w:r>
          </w:p>
          <w:p w:rsidR="00AD22B6" w:rsidRPr="00C306D9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>
              <w:rPr>
                <w:szCs w:val="20"/>
              </w:rPr>
              <w:t>c</w:t>
            </w:r>
            <w:r w:rsidRPr="00C306D9">
              <w:rPr>
                <w:szCs w:val="20"/>
              </w:rPr>
              <w:t>ells are the basic building blocks of the body</w:t>
            </w:r>
          </w:p>
          <w:p w:rsidR="00AD22B6" w:rsidRPr="00C306D9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>
              <w:rPr>
                <w:szCs w:val="20"/>
              </w:rPr>
              <w:t>m</w:t>
            </w:r>
            <w:r w:rsidRPr="00C306D9">
              <w:rPr>
                <w:szCs w:val="20"/>
              </w:rPr>
              <w:t>icroorganisms are microscopically small organisms</w:t>
            </w:r>
            <w:r>
              <w:rPr>
                <w:szCs w:val="20"/>
              </w:rPr>
              <w:t>,</w:t>
            </w:r>
            <w:r w:rsidRPr="00C306D9">
              <w:rPr>
                <w:szCs w:val="20"/>
              </w:rPr>
              <w:t xml:space="preserve"> and there are trillions of them within the human body</w:t>
            </w:r>
          </w:p>
          <w:p w:rsidR="00AD22B6" w:rsidRPr="00C306D9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>
              <w:rPr>
                <w:szCs w:val="20"/>
              </w:rPr>
              <w:t>b</w:t>
            </w:r>
            <w:r w:rsidRPr="00C306D9">
              <w:rPr>
                <w:szCs w:val="20"/>
              </w:rPr>
              <w:t>acteria (microorganisms) are mostly harmless, but there are a few pathogenic bacteria that are harmful to us</w:t>
            </w:r>
          </w:p>
          <w:p w:rsidR="00AD22B6" w:rsidRPr="00C306D9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>
              <w:rPr>
                <w:szCs w:val="20"/>
              </w:rPr>
              <w:t>v</w:t>
            </w:r>
            <w:r w:rsidRPr="00C306D9">
              <w:rPr>
                <w:szCs w:val="20"/>
              </w:rPr>
              <w:t>iruses are extremely tiny genetic material</w:t>
            </w:r>
            <w:r>
              <w:rPr>
                <w:szCs w:val="20"/>
              </w:rPr>
              <w:t>,</w:t>
            </w:r>
            <w:r w:rsidRPr="00C306D9">
              <w:rPr>
                <w:szCs w:val="20"/>
              </w:rPr>
              <w:t xml:space="preserve"> and some can be very dangerous (pathogenic)</w:t>
            </w:r>
          </w:p>
          <w:p w:rsidR="00AD22B6" w:rsidRPr="00C306D9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>
              <w:rPr>
                <w:szCs w:val="20"/>
              </w:rPr>
              <w:t>t</w:t>
            </w:r>
            <w:r w:rsidRPr="00C306D9">
              <w:rPr>
                <w:szCs w:val="20"/>
              </w:rPr>
              <w:t>he immune system is cells, tissues and organs that work together to protect the body against pathogens</w:t>
            </w:r>
          </w:p>
          <w:p w:rsidR="00AD22B6" w:rsidRPr="00C306D9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>
              <w:rPr>
                <w:szCs w:val="20"/>
              </w:rPr>
              <w:t>t</w:t>
            </w:r>
            <w:r w:rsidRPr="00C306D9">
              <w:rPr>
                <w:szCs w:val="20"/>
              </w:rPr>
              <w:t xml:space="preserve">here are special immune cells that are part of the immune system that have specific </w:t>
            </w:r>
            <w:r w:rsidRPr="00C306D9">
              <w:rPr>
                <w:szCs w:val="20"/>
              </w:rPr>
              <w:lastRenderedPageBreak/>
              <w:t>functions</w:t>
            </w:r>
          </w:p>
          <w:p w:rsidR="00AD22B6" w:rsidRPr="00C306D9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>
              <w:rPr>
                <w:szCs w:val="20"/>
              </w:rPr>
              <w:t>t</w:t>
            </w:r>
            <w:r w:rsidRPr="00C306D9">
              <w:rPr>
                <w:szCs w:val="20"/>
              </w:rPr>
              <w:t>he immune cells respond differently for different pathogens.</w:t>
            </w:r>
          </w:p>
        </w:tc>
        <w:tc>
          <w:tcPr>
            <w:tcW w:w="3657" w:type="dxa"/>
          </w:tcPr>
          <w:p w:rsidR="00AD22B6" w:rsidRPr="00C306D9" w:rsidRDefault="00AD22B6" w:rsidP="00C8088E">
            <w:pPr>
              <w:rPr>
                <w:szCs w:val="20"/>
              </w:rPr>
            </w:pPr>
            <w:r w:rsidRPr="00EB36E9">
              <w:lastRenderedPageBreak/>
              <w:t>Students</w:t>
            </w:r>
            <w:r w:rsidRPr="00C306D9">
              <w:rPr>
                <w:szCs w:val="20"/>
              </w:rPr>
              <w:t xml:space="preserve"> will be able to:</w:t>
            </w:r>
          </w:p>
          <w:p w:rsidR="00AD22B6" w:rsidRPr="00C306D9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 w:rsidRPr="00C306D9">
              <w:rPr>
                <w:szCs w:val="20"/>
              </w:rPr>
              <w:t xml:space="preserve">research for information from the Fighting </w:t>
            </w:r>
            <w:r w:rsidR="001A2930">
              <w:rPr>
                <w:szCs w:val="20"/>
              </w:rPr>
              <w:t>i</w:t>
            </w:r>
            <w:r w:rsidRPr="00C306D9">
              <w:rPr>
                <w:szCs w:val="20"/>
              </w:rPr>
              <w:t xml:space="preserve">nfection </w:t>
            </w:r>
            <w:r w:rsidR="001A2930">
              <w:rPr>
                <w:szCs w:val="20"/>
              </w:rPr>
              <w:t>resources</w:t>
            </w:r>
            <w:r w:rsidRPr="00C306D9">
              <w:rPr>
                <w:szCs w:val="20"/>
              </w:rPr>
              <w:t xml:space="preserve"> in the Science Learning Hub</w:t>
            </w:r>
          </w:p>
          <w:p w:rsidR="00AD22B6" w:rsidRPr="00C306D9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 w:rsidRPr="00C306D9">
              <w:rPr>
                <w:szCs w:val="20"/>
              </w:rPr>
              <w:t xml:space="preserve">identify and classify </w:t>
            </w:r>
            <w:r w:rsidR="001A2930" w:rsidRPr="00C306D9">
              <w:rPr>
                <w:szCs w:val="20"/>
              </w:rPr>
              <w:t>microorganisms</w:t>
            </w:r>
          </w:p>
          <w:p w:rsidR="00AD22B6" w:rsidRPr="00C306D9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 w:rsidRPr="00C306D9">
              <w:rPr>
                <w:szCs w:val="20"/>
              </w:rPr>
              <w:t xml:space="preserve">identify questions about the immune system suitable for investigating through the </w:t>
            </w:r>
            <w:r w:rsidR="00E60AC7">
              <w:rPr>
                <w:szCs w:val="20"/>
              </w:rPr>
              <w:t>interactives</w:t>
            </w:r>
            <w:r w:rsidRPr="00C306D9">
              <w:rPr>
                <w:szCs w:val="20"/>
              </w:rPr>
              <w:t xml:space="preserve"> or other immune system activities</w:t>
            </w:r>
          </w:p>
          <w:p w:rsidR="00AD22B6" w:rsidRPr="00C306D9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 w:rsidRPr="00C306D9">
              <w:rPr>
                <w:szCs w:val="20"/>
              </w:rPr>
              <w:t xml:space="preserve">identify immune cells using identification cards, </w:t>
            </w:r>
            <w:r>
              <w:rPr>
                <w:szCs w:val="20"/>
              </w:rPr>
              <w:t>P</w:t>
            </w:r>
            <w:r w:rsidRPr="00C306D9">
              <w:rPr>
                <w:szCs w:val="20"/>
              </w:rPr>
              <w:t>ower</w:t>
            </w:r>
            <w:r>
              <w:rPr>
                <w:szCs w:val="20"/>
              </w:rPr>
              <w:t>P</w:t>
            </w:r>
            <w:r w:rsidRPr="00C306D9">
              <w:rPr>
                <w:szCs w:val="20"/>
              </w:rPr>
              <w:t>oint presentation</w:t>
            </w:r>
            <w:r>
              <w:rPr>
                <w:szCs w:val="20"/>
              </w:rPr>
              <w:t>s</w:t>
            </w:r>
            <w:r w:rsidRPr="00C306D9">
              <w:rPr>
                <w:szCs w:val="20"/>
              </w:rPr>
              <w:t xml:space="preserve"> and information from the Fighting </w:t>
            </w:r>
            <w:r w:rsidR="00B07A04">
              <w:rPr>
                <w:szCs w:val="20"/>
              </w:rPr>
              <w:t>i</w:t>
            </w:r>
            <w:r w:rsidRPr="00C306D9">
              <w:rPr>
                <w:szCs w:val="20"/>
              </w:rPr>
              <w:t xml:space="preserve">nfection </w:t>
            </w:r>
            <w:r w:rsidR="001A2930">
              <w:rPr>
                <w:szCs w:val="20"/>
              </w:rPr>
              <w:t>resources</w:t>
            </w:r>
          </w:p>
          <w:p w:rsidR="00AD22B6" w:rsidRPr="00C306D9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 w:rsidRPr="00C306D9">
              <w:rPr>
                <w:szCs w:val="20"/>
              </w:rPr>
              <w:t>follow a sequence of steps to learn a card game that explores how different viruses affect different cells in the body</w:t>
            </w:r>
          </w:p>
          <w:p w:rsidR="00AD22B6" w:rsidRPr="00C306D9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 w:rsidRPr="00C306D9">
              <w:rPr>
                <w:szCs w:val="20"/>
              </w:rPr>
              <w:t>model immune response through drama</w:t>
            </w:r>
          </w:p>
          <w:p w:rsidR="00AD22B6" w:rsidRPr="00C306D9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 w:rsidRPr="00C306D9">
              <w:rPr>
                <w:szCs w:val="20"/>
              </w:rPr>
              <w:t xml:space="preserve">draw a mind map depicting </w:t>
            </w:r>
            <w:r>
              <w:rPr>
                <w:szCs w:val="20"/>
              </w:rPr>
              <w:t>their</w:t>
            </w:r>
            <w:r w:rsidRPr="00C306D9">
              <w:rPr>
                <w:szCs w:val="20"/>
              </w:rPr>
              <w:t xml:space="preserve"> </w:t>
            </w:r>
            <w:r w:rsidRPr="00C306D9">
              <w:rPr>
                <w:szCs w:val="20"/>
              </w:rPr>
              <w:lastRenderedPageBreak/>
              <w:t>understanding of the immune system</w:t>
            </w:r>
          </w:p>
          <w:p w:rsidR="00AD22B6" w:rsidRPr="00C306D9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 w:rsidRPr="00C306D9">
              <w:rPr>
                <w:szCs w:val="20"/>
              </w:rPr>
              <w:t>follow a sequence of steps to conduct an experiment (spreading diseases)</w:t>
            </w:r>
          </w:p>
          <w:p w:rsidR="00AD22B6" w:rsidRPr="00C306D9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 w:rsidRPr="00C306D9">
              <w:rPr>
                <w:szCs w:val="20"/>
              </w:rPr>
              <w:t>debate or role-play an ethical issue.</w:t>
            </w:r>
          </w:p>
        </w:tc>
        <w:tc>
          <w:tcPr>
            <w:tcW w:w="3656" w:type="dxa"/>
          </w:tcPr>
          <w:p w:rsidR="00AD22B6" w:rsidRPr="00C306D9" w:rsidRDefault="00AD22B6" w:rsidP="00C8088E">
            <w:pPr>
              <w:rPr>
                <w:szCs w:val="20"/>
              </w:rPr>
            </w:pPr>
            <w:r w:rsidRPr="00094F1D">
              <w:lastRenderedPageBreak/>
              <w:t>Students</w:t>
            </w:r>
            <w:r w:rsidRPr="00C306D9">
              <w:rPr>
                <w:szCs w:val="20"/>
              </w:rPr>
              <w:t xml:space="preserve"> will understand and appreciate that:</w:t>
            </w:r>
          </w:p>
          <w:p w:rsidR="00AD22B6" w:rsidRPr="00C306D9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  <w:tab w:val="num" w:pos="227"/>
              </w:tabs>
              <w:ind w:left="176" w:hanging="176"/>
              <w:rPr>
                <w:szCs w:val="20"/>
              </w:rPr>
            </w:pPr>
            <w:r w:rsidRPr="00C306D9">
              <w:rPr>
                <w:szCs w:val="20"/>
              </w:rPr>
              <w:t xml:space="preserve">scientists make </w:t>
            </w:r>
            <w:proofErr w:type="gramStart"/>
            <w:r w:rsidRPr="00C306D9">
              <w:rPr>
                <w:szCs w:val="20"/>
              </w:rPr>
              <w:t>categories</w:t>
            </w:r>
            <w:proofErr w:type="gramEnd"/>
            <w:r w:rsidRPr="00C306D9">
              <w:rPr>
                <w:szCs w:val="20"/>
              </w:rPr>
              <w:t xml:space="preserve"> so they can understand what they see (such as classifying microorganisms)</w:t>
            </w:r>
          </w:p>
          <w:p w:rsidR="00AD22B6" w:rsidRPr="00C306D9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  <w:tab w:val="num" w:pos="227"/>
              </w:tabs>
              <w:ind w:left="176" w:hanging="176"/>
              <w:rPr>
                <w:szCs w:val="20"/>
              </w:rPr>
            </w:pPr>
            <w:r w:rsidRPr="00C306D9">
              <w:rPr>
                <w:szCs w:val="20"/>
              </w:rPr>
              <w:t>scientists use models to explain things that are difficult to observe (such as the immune system that is within the body and has many parts that are microscopic)</w:t>
            </w:r>
          </w:p>
          <w:p w:rsidR="00AD22B6" w:rsidRPr="00C306D9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  <w:tab w:val="num" w:pos="227"/>
              </w:tabs>
              <w:ind w:left="176" w:hanging="176"/>
              <w:rPr>
                <w:szCs w:val="20"/>
              </w:rPr>
            </w:pPr>
            <w:r w:rsidRPr="00C306D9">
              <w:rPr>
                <w:szCs w:val="20"/>
              </w:rPr>
              <w:t>scientific research</w:t>
            </w:r>
            <w:bookmarkStart w:id="0" w:name="_GoBack"/>
            <w:bookmarkEnd w:id="0"/>
            <w:r w:rsidRPr="00C306D9">
              <w:rPr>
                <w:szCs w:val="20"/>
              </w:rPr>
              <w:t xml:space="preserve"> can help people in the future (such as research into infectious diseases)</w:t>
            </w:r>
          </w:p>
          <w:p w:rsidR="00AD22B6" w:rsidRPr="00C306D9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  <w:tab w:val="num" w:pos="227"/>
              </w:tabs>
              <w:ind w:left="176" w:hanging="176"/>
              <w:rPr>
                <w:szCs w:val="20"/>
              </w:rPr>
            </w:pPr>
            <w:r w:rsidRPr="00C306D9">
              <w:rPr>
                <w:szCs w:val="20"/>
              </w:rPr>
              <w:t>scientists face ethical dilemmas (such as keeping David Vetter alive)</w:t>
            </w:r>
            <w:r>
              <w:rPr>
                <w:szCs w:val="20"/>
              </w:rPr>
              <w:t>.</w:t>
            </w:r>
          </w:p>
        </w:tc>
        <w:tc>
          <w:tcPr>
            <w:tcW w:w="3657" w:type="dxa"/>
          </w:tcPr>
          <w:p w:rsidR="00AD22B6" w:rsidRPr="00C306D9" w:rsidRDefault="00AD22B6" w:rsidP="00C8088E">
            <w:pPr>
              <w:rPr>
                <w:szCs w:val="20"/>
              </w:rPr>
            </w:pPr>
            <w:r w:rsidRPr="00094F1D">
              <w:t>Students</w:t>
            </w:r>
            <w:r w:rsidRPr="00C306D9">
              <w:rPr>
                <w:szCs w:val="20"/>
              </w:rPr>
              <w:t xml:space="preserve"> will be able to:</w:t>
            </w:r>
          </w:p>
          <w:p w:rsidR="00AD22B6" w:rsidRPr="00C306D9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  <w:tab w:val="num" w:pos="227"/>
              </w:tabs>
              <w:ind w:left="176" w:hanging="176"/>
              <w:rPr>
                <w:szCs w:val="20"/>
              </w:rPr>
            </w:pPr>
            <w:r w:rsidRPr="00C306D9">
              <w:rPr>
                <w:szCs w:val="20"/>
              </w:rPr>
              <w:t>use a microscope to observe cells</w:t>
            </w:r>
          </w:p>
          <w:p w:rsidR="00AD22B6" w:rsidRPr="00C306D9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  <w:tab w:val="num" w:pos="227"/>
              </w:tabs>
              <w:ind w:left="176" w:hanging="176"/>
              <w:rPr>
                <w:szCs w:val="20"/>
              </w:rPr>
            </w:pPr>
            <w:r w:rsidRPr="00C306D9">
              <w:rPr>
                <w:szCs w:val="20"/>
              </w:rPr>
              <w:t xml:space="preserve">use </w:t>
            </w:r>
            <w:r w:rsidR="00E60AC7">
              <w:rPr>
                <w:szCs w:val="20"/>
              </w:rPr>
              <w:t>interactives</w:t>
            </w:r>
            <w:r w:rsidR="00E60AC7" w:rsidRPr="00C306D9">
              <w:rPr>
                <w:szCs w:val="20"/>
              </w:rPr>
              <w:t xml:space="preserve"> </w:t>
            </w:r>
            <w:r w:rsidRPr="00C306D9">
              <w:rPr>
                <w:szCs w:val="20"/>
              </w:rPr>
              <w:t>from the Science Learning Hub</w:t>
            </w:r>
            <w:r w:rsidRPr="00C306D9" w:rsidDel="00EB36E9">
              <w:rPr>
                <w:szCs w:val="20"/>
              </w:rPr>
              <w:t xml:space="preserve"> </w:t>
            </w:r>
            <w:r w:rsidRPr="00C306D9">
              <w:rPr>
                <w:szCs w:val="20"/>
              </w:rPr>
              <w:t>to explore the immune system</w:t>
            </w:r>
          </w:p>
          <w:p w:rsidR="00AD22B6" w:rsidRPr="00C306D9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  <w:tab w:val="num" w:pos="227"/>
              </w:tabs>
              <w:ind w:left="176" w:hanging="176"/>
              <w:rPr>
                <w:szCs w:val="20"/>
              </w:rPr>
            </w:pPr>
            <w:r w:rsidRPr="00C306D9">
              <w:rPr>
                <w:szCs w:val="20"/>
              </w:rPr>
              <w:t>use a camera to take videos clips of the immune response drama.</w:t>
            </w:r>
          </w:p>
        </w:tc>
      </w:tr>
      <w:tr w:rsidR="00AD22B6" w:rsidRPr="004F2505" w:rsidTr="00C8088E">
        <w:tblPrEx>
          <w:tblCellMar>
            <w:left w:w="108" w:type="dxa"/>
            <w:right w:w="108" w:type="dxa"/>
          </w:tblCellMar>
        </w:tblPrEx>
        <w:trPr>
          <w:trHeight w:val="376"/>
        </w:trPr>
        <w:tc>
          <w:tcPr>
            <w:tcW w:w="1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B6" w:rsidRPr="00094F1D" w:rsidRDefault="00AD22B6" w:rsidP="00C8088E">
            <w:pPr>
              <w:rPr>
                <w:b/>
              </w:rPr>
            </w:pPr>
            <w:r w:rsidRPr="00094F1D">
              <w:rPr>
                <w:b/>
              </w:rPr>
              <w:t>Management/materials:</w:t>
            </w:r>
          </w:p>
          <w:p w:rsidR="00AD22B6" w:rsidRDefault="00AD22B6" w:rsidP="00B07A04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</w:tabs>
              <w:ind w:left="209" w:hanging="209"/>
              <w:rPr>
                <w:szCs w:val="20"/>
              </w:rPr>
            </w:pPr>
            <w:r w:rsidRPr="00D337B5">
              <w:rPr>
                <w:szCs w:val="20"/>
              </w:rPr>
              <w:t>Resources</w:t>
            </w:r>
            <w:r w:rsidRPr="00EB36E9">
              <w:rPr>
                <w:szCs w:val="20"/>
              </w:rPr>
              <w:t xml:space="preserve">: </w:t>
            </w:r>
            <w:r w:rsidR="001A2930" w:rsidRPr="001A2930">
              <w:t xml:space="preserve">various articles on the Science Learning Hub, starting with </w:t>
            </w:r>
            <w:hyperlink r:id="rId8" w:history="1">
              <w:r w:rsidR="001A2930" w:rsidRPr="00A7272A">
                <w:rPr>
                  <w:rStyle w:val="Hyperlink"/>
                </w:rPr>
                <w:t>www.sciencelearn.org.nz/resources/165-fighting-infection-introduction</w:t>
              </w:r>
            </w:hyperlink>
            <w:r w:rsidR="001A2930">
              <w:rPr>
                <w:szCs w:val="20"/>
              </w:rPr>
              <w:t xml:space="preserve">, </w:t>
            </w:r>
            <w:r>
              <w:rPr>
                <w:szCs w:val="20"/>
              </w:rPr>
              <w:t>m</w:t>
            </w:r>
            <w:r w:rsidRPr="00EB36E9">
              <w:rPr>
                <w:szCs w:val="20"/>
              </w:rPr>
              <w:t>icroscopes</w:t>
            </w:r>
          </w:p>
          <w:p w:rsidR="00AD22B6" w:rsidRPr="00EB36E9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  <w:tab w:val="num" w:pos="227"/>
              </w:tabs>
              <w:ind w:left="176" w:hanging="176"/>
              <w:rPr>
                <w:szCs w:val="20"/>
              </w:rPr>
            </w:pPr>
            <w:r w:rsidRPr="00D337B5">
              <w:rPr>
                <w:szCs w:val="20"/>
              </w:rPr>
              <w:t>Equipment</w:t>
            </w:r>
            <w:r w:rsidRPr="00EB36E9">
              <w:rPr>
                <w:szCs w:val="20"/>
              </w:rPr>
              <w:t xml:space="preserve"> for the student activity </w:t>
            </w:r>
            <w:hyperlink r:id="rId9" w:history="1">
              <w:r w:rsidRPr="00187DC5">
                <w:rPr>
                  <w:rStyle w:val="Hyperlink"/>
                </w:rPr>
                <w:t>Spreading dis</w:t>
              </w:r>
              <w:r w:rsidRPr="00187DC5">
                <w:rPr>
                  <w:rStyle w:val="Hyperlink"/>
                </w:rPr>
                <w:t>e</w:t>
              </w:r>
              <w:r w:rsidRPr="00187DC5">
                <w:rPr>
                  <w:rStyle w:val="Hyperlink"/>
                </w:rPr>
                <w:t>ases</w:t>
              </w:r>
            </w:hyperlink>
            <w:r>
              <w:t xml:space="preserve"> </w:t>
            </w:r>
            <w:r w:rsidRPr="00187DC5">
              <w:t>(</w:t>
            </w:r>
            <w:r w:rsidRPr="00EB36E9">
              <w:rPr>
                <w:szCs w:val="20"/>
              </w:rPr>
              <w:t>optional)</w:t>
            </w:r>
          </w:p>
        </w:tc>
      </w:tr>
      <w:tr w:rsidR="00AD22B6" w:rsidRPr="00C306D9" w:rsidTr="00C8088E">
        <w:tblPrEx>
          <w:tblCellMar>
            <w:left w:w="108" w:type="dxa"/>
            <w:right w:w="108" w:type="dxa"/>
          </w:tblCellMar>
        </w:tblPrEx>
        <w:trPr>
          <w:trHeight w:val="376"/>
        </w:trPr>
        <w:tc>
          <w:tcPr>
            <w:tcW w:w="1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B6" w:rsidRPr="00094F1D" w:rsidRDefault="00AD22B6" w:rsidP="00C8088E">
            <w:pPr>
              <w:rPr>
                <w:b/>
              </w:rPr>
            </w:pPr>
            <w:r w:rsidRPr="00094F1D">
              <w:rPr>
                <w:b/>
              </w:rPr>
              <w:t>Assessment</w:t>
            </w:r>
            <w:r>
              <w:rPr>
                <w:b/>
              </w:rPr>
              <w:t>:</w:t>
            </w:r>
          </w:p>
          <w:p w:rsidR="00AD22B6" w:rsidRPr="00094F1D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  <w:tab w:val="num" w:pos="227"/>
              </w:tabs>
              <w:ind w:left="176" w:hanging="176"/>
            </w:pPr>
            <w:r w:rsidRPr="00D337B5">
              <w:rPr>
                <w:szCs w:val="20"/>
              </w:rPr>
              <w:t>Imag</w:t>
            </w:r>
            <w:r>
              <w:rPr>
                <w:szCs w:val="20"/>
              </w:rPr>
              <w:t>in</w:t>
            </w:r>
            <w:r w:rsidRPr="00D337B5">
              <w:rPr>
                <w:szCs w:val="20"/>
              </w:rPr>
              <w:t>e</w:t>
            </w:r>
            <w:r w:rsidRPr="00094F1D">
              <w:t xml:space="preserve"> you are an immune cell, bacterium or virus. Write a short story about what happens to you in the body to show your understanding of the immune system. </w:t>
            </w:r>
          </w:p>
          <w:p w:rsidR="00AD22B6" w:rsidRPr="00094F1D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  <w:tab w:val="num" w:pos="227"/>
              </w:tabs>
              <w:ind w:left="176" w:hanging="176"/>
            </w:pPr>
            <w:r w:rsidRPr="00D337B5">
              <w:rPr>
                <w:szCs w:val="20"/>
              </w:rPr>
              <w:t>Alternatively</w:t>
            </w:r>
            <w:r w:rsidRPr="00094F1D">
              <w:t>, the mind map could be an assessment activity.</w:t>
            </w:r>
          </w:p>
        </w:tc>
      </w:tr>
    </w:tbl>
    <w:p w:rsidR="00AD22B6" w:rsidRPr="00270881" w:rsidRDefault="00AD22B6" w:rsidP="00AD22B6">
      <w:pPr>
        <w:rPr>
          <w:b/>
          <w:sz w:val="24"/>
        </w:rPr>
      </w:pPr>
      <w:r w:rsidRPr="005A7B40">
        <w:br w:type="page"/>
      </w:r>
      <w:r w:rsidRPr="00270881">
        <w:rPr>
          <w:b/>
          <w:sz w:val="24"/>
        </w:rPr>
        <w:lastRenderedPageBreak/>
        <w:t>Part 2: Lesson plan</w:t>
      </w:r>
    </w:p>
    <w:p w:rsidR="00AD22B6" w:rsidRDefault="00AD22B6" w:rsidP="00AD22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1967"/>
        <w:gridCol w:w="3617"/>
        <w:gridCol w:w="3617"/>
        <w:gridCol w:w="3618"/>
      </w:tblGrid>
      <w:tr w:rsidR="00AD22B6" w:rsidTr="00C8088E">
        <w:tc>
          <w:tcPr>
            <w:tcW w:w="14786" w:type="dxa"/>
            <w:gridSpan w:val="5"/>
          </w:tcPr>
          <w:p w:rsidR="00AD22B6" w:rsidRPr="005A7B40" w:rsidRDefault="00AD22B6" w:rsidP="00C8088E">
            <w:r w:rsidRPr="0099417C">
              <w:rPr>
                <w:b/>
              </w:rPr>
              <w:t>Main idea:</w:t>
            </w:r>
            <w:r w:rsidRPr="005A7B40">
              <w:t xml:space="preserve"> </w:t>
            </w:r>
            <w:r w:rsidRPr="00187DC5">
              <w:t>The immune system in our bodies fights infection to keep us healthy</w:t>
            </w:r>
            <w:r>
              <w:t>.</w:t>
            </w:r>
          </w:p>
        </w:tc>
      </w:tr>
      <w:tr w:rsidR="00AD22B6" w:rsidTr="00C8088E">
        <w:tc>
          <w:tcPr>
            <w:tcW w:w="3934" w:type="dxa"/>
            <w:gridSpan w:val="2"/>
            <w:shd w:val="clear" w:color="auto" w:fill="D9D9D9"/>
          </w:tcPr>
          <w:p w:rsidR="00AD22B6" w:rsidRPr="0099417C" w:rsidRDefault="00AD22B6" w:rsidP="00C8088E">
            <w:pPr>
              <w:rPr>
                <w:b/>
              </w:rPr>
            </w:pPr>
            <w:r w:rsidRPr="0099417C">
              <w:rPr>
                <w:b/>
              </w:rPr>
              <w:t>Subtasks</w:t>
            </w:r>
          </w:p>
        </w:tc>
        <w:tc>
          <w:tcPr>
            <w:tcW w:w="3617" w:type="dxa"/>
            <w:vMerge w:val="restart"/>
            <w:shd w:val="clear" w:color="auto" w:fill="D9D9D9"/>
            <w:vAlign w:val="center"/>
          </w:tcPr>
          <w:p w:rsidR="00AD22B6" w:rsidRPr="0099417C" w:rsidRDefault="00AD22B6" w:rsidP="00C8088E">
            <w:pPr>
              <w:rPr>
                <w:b/>
              </w:rPr>
            </w:pPr>
            <w:r w:rsidRPr="0099417C">
              <w:rPr>
                <w:b/>
              </w:rPr>
              <w:t>Resources/focal artefacts</w:t>
            </w:r>
          </w:p>
        </w:tc>
        <w:tc>
          <w:tcPr>
            <w:tcW w:w="3617" w:type="dxa"/>
            <w:vMerge w:val="restart"/>
            <w:shd w:val="clear" w:color="auto" w:fill="D9D9D9"/>
            <w:vAlign w:val="center"/>
          </w:tcPr>
          <w:p w:rsidR="00AD22B6" w:rsidRPr="0099417C" w:rsidRDefault="00AD22B6" w:rsidP="00C8088E">
            <w:pPr>
              <w:rPr>
                <w:b/>
              </w:rPr>
            </w:pPr>
            <w:r w:rsidRPr="0099417C">
              <w:rPr>
                <w:b/>
              </w:rPr>
              <w:t>Planned interactions</w:t>
            </w:r>
          </w:p>
        </w:tc>
        <w:tc>
          <w:tcPr>
            <w:tcW w:w="3618" w:type="dxa"/>
            <w:vMerge w:val="restart"/>
            <w:shd w:val="clear" w:color="auto" w:fill="D9D9D9"/>
            <w:vAlign w:val="center"/>
          </w:tcPr>
          <w:p w:rsidR="00AD22B6" w:rsidRPr="0099417C" w:rsidRDefault="00AD22B6" w:rsidP="00C8088E">
            <w:pPr>
              <w:rPr>
                <w:b/>
              </w:rPr>
            </w:pPr>
            <w:r w:rsidRPr="0099417C">
              <w:rPr>
                <w:b/>
              </w:rPr>
              <w:t>Key student outcomes</w:t>
            </w:r>
          </w:p>
        </w:tc>
      </w:tr>
      <w:tr w:rsidR="00AD22B6" w:rsidTr="00C8088E">
        <w:tc>
          <w:tcPr>
            <w:tcW w:w="1967" w:type="dxa"/>
            <w:shd w:val="clear" w:color="auto" w:fill="D9D9D9"/>
          </w:tcPr>
          <w:p w:rsidR="00AD22B6" w:rsidRPr="0099417C" w:rsidRDefault="00AD22B6" w:rsidP="00C8088E">
            <w:pPr>
              <w:rPr>
                <w:b/>
              </w:rPr>
            </w:pPr>
            <w:r w:rsidRPr="0099417C">
              <w:rPr>
                <w:b/>
              </w:rPr>
              <w:t>Meso tasks</w:t>
            </w:r>
          </w:p>
        </w:tc>
        <w:tc>
          <w:tcPr>
            <w:tcW w:w="1967" w:type="dxa"/>
            <w:shd w:val="clear" w:color="auto" w:fill="D9D9D9"/>
          </w:tcPr>
          <w:p w:rsidR="00AD22B6" w:rsidRPr="0099417C" w:rsidRDefault="00AD22B6" w:rsidP="00C8088E">
            <w:pPr>
              <w:rPr>
                <w:b/>
              </w:rPr>
            </w:pPr>
            <w:r w:rsidRPr="0099417C">
              <w:rPr>
                <w:b/>
              </w:rPr>
              <w:t>Micro tasks</w:t>
            </w:r>
          </w:p>
        </w:tc>
        <w:tc>
          <w:tcPr>
            <w:tcW w:w="3617" w:type="dxa"/>
            <w:vMerge/>
          </w:tcPr>
          <w:p w:rsidR="00AD22B6" w:rsidRDefault="00AD22B6" w:rsidP="00C8088E"/>
        </w:tc>
        <w:tc>
          <w:tcPr>
            <w:tcW w:w="3617" w:type="dxa"/>
            <w:vMerge/>
          </w:tcPr>
          <w:p w:rsidR="00AD22B6" w:rsidRDefault="00AD22B6" w:rsidP="00C8088E"/>
        </w:tc>
        <w:tc>
          <w:tcPr>
            <w:tcW w:w="3618" w:type="dxa"/>
            <w:vMerge/>
          </w:tcPr>
          <w:p w:rsidR="00AD22B6" w:rsidRDefault="00AD22B6" w:rsidP="00C8088E"/>
        </w:tc>
      </w:tr>
      <w:tr w:rsidR="00AD22B6" w:rsidTr="00C8088E">
        <w:tc>
          <w:tcPr>
            <w:tcW w:w="1967" w:type="dxa"/>
            <w:vMerge w:val="restart"/>
          </w:tcPr>
          <w:p w:rsidR="00AD22B6" w:rsidRPr="00094F1D" w:rsidRDefault="00AD22B6" w:rsidP="00C8088E">
            <w:pPr>
              <w:rPr>
                <w:b/>
              </w:rPr>
            </w:pPr>
            <w:r w:rsidRPr="00094F1D">
              <w:rPr>
                <w:b/>
              </w:rPr>
              <w:t>Day 1</w:t>
            </w:r>
          </w:p>
          <w:p w:rsidR="00AD22B6" w:rsidRPr="00A07D5A" w:rsidRDefault="00AD22B6" w:rsidP="00C8088E">
            <w:r w:rsidRPr="00094F1D">
              <w:t>Introduce the concept of infection</w:t>
            </w:r>
            <w:r>
              <w:t>.</w:t>
            </w:r>
            <w:r w:rsidRPr="00A07D5A">
              <w:t xml:space="preserve"> </w:t>
            </w:r>
          </w:p>
        </w:tc>
        <w:tc>
          <w:tcPr>
            <w:tcW w:w="1967" w:type="dxa"/>
          </w:tcPr>
          <w:p w:rsidR="00AD22B6" w:rsidRPr="00D337B5" w:rsidRDefault="00AD22B6" w:rsidP="00C8088E">
            <w:pPr>
              <w:rPr>
                <w:bCs/>
              </w:rPr>
            </w:pPr>
            <w:r w:rsidRPr="00D337B5">
              <w:rPr>
                <w:bCs/>
              </w:rPr>
              <w:t>1.1 Introduce some previously made ‘snot’</w:t>
            </w:r>
            <w:r>
              <w:rPr>
                <w:bCs/>
              </w:rPr>
              <w:t>.</w:t>
            </w:r>
          </w:p>
        </w:tc>
        <w:tc>
          <w:tcPr>
            <w:tcW w:w="3617" w:type="dxa"/>
          </w:tcPr>
          <w:p w:rsidR="00AD22B6" w:rsidRPr="00D337B5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 w:rsidRPr="00D337B5">
              <w:rPr>
                <w:szCs w:val="20"/>
              </w:rPr>
              <w:t>‘Snot’. To make</w:t>
            </w:r>
            <w:r>
              <w:rPr>
                <w:szCs w:val="20"/>
              </w:rPr>
              <w:t>,</w:t>
            </w:r>
            <w:r w:rsidRPr="00D337B5">
              <w:rPr>
                <w:szCs w:val="20"/>
              </w:rPr>
              <w:t xml:space="preserve"> see </w:t>
            </w:r>
            <w:r w:rsidR="001A2930">
              <w:rPr>
                <w:szCs w:val="20"/>
              </w:rPr>
              <w:t xml:space="preserve">Student activity &gt; </w:t>
            </w:r>
            <w:hyperlink r:id="rId10" w:history="1">
              <w:r w:rsidR="001A2930" w:rsidRPr="00F50F54">
                <w:rPr>
                  <w:rStyle w:val="Hyperlink"/>
                  <w:szCs w:val="20"/>
                </w:rPr>
                <w:t>Making snot</w:t>
              </w:r>
            </w:hyperlink>
          </w:p>
        </w:tc>
        <w:tc>
          <w:tcPr>
            <w:tcW w:w="3617" w:type="dxa"/>
          </w:tcPr>
          <w:p w:rsidR="00AD22B6" w:rsidRPr="00D337B5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 w:rsidRPr="00D337B5">
              <w:rPr>
                <w:szCs w:val="20"/>
              </w:rPr>
              <w:t>Class discussion</w:t>
            </w:r>
            <w:r>
              <w:rPr>
                <w:szCs w:val="20"/>
              </w:rPr>
              <w:t>:</w:t>
            </w:r>
            <w:r w:rsidRPr="00D337B5">
              <w:rPr>
                <w:szCs w:val="20"/>
              </w:rPr>
              <w:t xml:space="preserve"> What is this? Brainstorm ideas about what snot is. </w:t>
            </w:r>
          </w:p>
        </w:tc>
        <w:tc>
          <w:tcPr>
            <w:tcW w:w="3618" w:type="dxa"/>
          </w:tcPr>
          <w:p w:rsidR="00AD22B6" w:rsidRPr="00D337B5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 w:rsidRPr="00D337B5">
              <w:rPr>
                <w:szCs w:val="20"/>
              </w:rPr>
              <w:t>Students will understand that snot is formed by the body to protect the body against invading particles and ‘germs’ that may cause an infection.</w:t>
            </w:r>
          </w:p>
        </w:tc>
      </w:tr>
      <w:tr w:rsidR="00AD22B6" w:rsidTr="00C8088E">
        <w:tc>
          <w:tcPr>
            <w:tcW w:w="1967" w:type="dxa"/>
            <w:vMerge/>
          </w:tcPr>
          <w:p w:rsidR="00AD22B6" w:rsidRDefault="00AD22B6" w:rsidP="00C8088E"/>
        </w:tc>
        <w:tc>
          <w:tcPr>
            <w:tcW w:w="1967" w:type="dxa"/>
          </w:tcPr>
          <w:p w:rsidR="00AD22B6" w:rsidRPr="00D337B5" w:rsidRDefault="00AD22B6" w:rsidP="00C8088E">
            <w:r w:rsidRPr="00D337B5">
              <w:rPr>
                <w:bCs/>
              </w:rPr>
              <w:t>1.2</w:t>
            </w:r>
            <w:r>
              <w:rPr>
                <w:bCs/>
              </w:rPr>
              <w:t xml:space="preserve"> </w:t>
            </w:r>
            <w:r w:rsidRPr="00D337B5">
              <w:rPr>
                <w:rFonts w:cs="Arial"/>
                <w:szCs w:val="20"/>
              </w:rPr>
              <w:t xml:space="preserve">Read and discuss </w:t>
            </w:r>
            <w:r>
              <w:rPr>
                <w:rFonts w:cs="Arial"/>
                <w:szCs w:val="20"/>
              </w:rPr>
              <w:t xml:space="preserve">the </w:t>
            </w:r>
            <w:r w:rsidRPr="00322FE7">
              <w:rPr>
                <w:szCs w:val="20"/>
              </w:rPr>
              <w:t xml:space="preserve">Science </w:t>
            </w:r>
            <w:r w:rsidR="001A2930">
              <w:rPr>
                <w:szCs w:val="20"/>
              </w:rPr>
              <w:t>i</w:t>
            </w:r>
            <w:r w:rsidRPr="00322FE7">
              <w:rPr>
                <w:szCs w:val="20"/>
              </w:rPr>
              <w:t xml:space="preserve">deas </w:t>
            </w:r>
            <w:r w:rsidR="001A2930">
              <w:rPr>
                <w:szCs w:val="20"/>
              </w:rPr>
              <w:t>and</w:t>
            </w:r>
            <w:r w:rsidRPr="00322FE7">
              <w:rPr>
                <w:szCs w:val="20"/>
              </w:rPr>
              <w:t xml:space="preserve"> </w:t>
            </w:r>
            <w:r w:rsidR="001A2930">
              <w:rPr>
                <w:szCs w:val="20"/>
              </w:rPr>
              <w:t>c</w:t>
            </w:r>
            <w:r w:rsidRPr="00322FE7">
              <w:rPr>
                <w:szCs w:val="20"/>
              </w:rPr>
              <w:t>oncepts</w:t>
            </w:r>
            <w:r>
              <w:rPr>
                <w:rFonts w:cs="Arial"/>
                <w:szCs w:val="20"/>
              </w:rPr>
              <w:t xml:space="preserve"> </w:t>
            </w:r>
            <w:r w:rsidRPr="00D337B5">
              <w:rPr>
                <w:rFonts w:cs="Arial"/>
                <w:szCs w:val="20"/>
              </w:rPr>
              <w:t xml:space="preserve">article </w:t>
            </w:r>
            <w:r>
              <w:rPr>
                <w:rFonts w:cs="Arial"/>
                <w:szCs w:val="20"/>
              </w:rPr>
              <w:t>I</w:t>
            </w:r>
            <w:r w:rsidRPr="00D337B5">
              <w:rPr>
                <w:rFonts w:cs="Arial"/>
                <w:szCs w:val="20"/>
              </w:rPr>
              <w:t>nfection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3617" w:type="dxa"/>
          </w:tcPr>
          <w:p w:rsidR="00AD22B6" w:rsidRPr="001A2930" w:rsidRDefault="001A2930" w:rsidP="001A2930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  <w:tab w:val="num" w:pos="227"/>
              </w:tabs>
              <w:ind w:left="176" w:hanging="176"/>
              <w:rPr>
                <w:szCs w:val="20"/>
              </w:rPr>
            </w:pPr>
            <w:r>
              <w:rPr>
                <w:szCs w:val="20"/>
              </w:rPr>
              <w:t xml:space="preserve">Article </w:t>
            </w:r>
            <w:r w:rsidRPr="006455AA">
              <w:rPr>
                <w:szCs w:val="20"/>
              </w:rPr>
              <w:t>&gt;</w:t>
            </w:r>
            <w:r>
              <w:rPr>
                <w:szCs w:val="20"/>
              </w:rPr>
              <w:t xml:space="preserve"> </w:t>
            </w:r>
            <w:hyperlink r:id="rId11" w:history="1">
              <w:r w:rsidRPr="00F50F54">
                <w:rPr>
                  <w:rStyle w:val="Hyperlink"/>
                </w:rPr>
                <w:t>Infection</w:t>
              </w:r>
            </w:hyperlink>
          </w:p>
        </w:tc>
        <w:tc>
          <w:tcPr>
            <w:tcW w:w="3617" w:type="dxa"/>
          </w:tcPr>
          <w:p w:rsidR="00AD22B6" w:rsidRPr="00D337B5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suppressAutoHyphens/>
              <w:ind w:left="176" w:hanging="176"/>
              <w:rPr>
                <w:szCs w:val="20"/>
              </w:rPr>
            </w:pPr>
            <w:r w:rsidRPr="00D337B5">
              <w:rPr>
                <w:szCs w:val="20"/>
              </w:rPr>
              <w:t>In small groups or as a class</w:t>
            </w:r>
            <w:r>
              <w:rPr>
                <w:szCs w:val="20"/>
              </w:rPr>
              <w:t>,</w:t>
            </w:r>
            <w:r w:rsidRPr="00D337B5">
              <w:rPr>
                <w:szCs w:val="20"/>
              </w:rPr>
              <w:t xml:space="preserve"> read the </w:t>
            </w:r>
            <w:r>
              <w:rPr>
                <w:szCs w:val="20"/>
              </w:rPr>
              <w:t xml:space="preserve">article </w:t>
            </w:r>
            <w:r w:rsidRPr="00D337B5">
              <w:rPr>
                <w:szCs w:val="20"/>
              </w:rPr>
              <w:t xml:space="preserve">Infection. Discuss terms such as </w:t>
            </w:r>
            <w:r>
              <w:rPr>
                <w:szCs w:val="20"/>
              </w:rPr>
              <w:t>‘</w:t>
            </w:r>
            <w:r w:rsidRPr="00D337B5">
              <w:rPr>
                <w:szCs w:val="20"/>
              </w:rPr>
              <w:t>microorganisms</w:t>
            </w:r>
            <w:r>
              <w:rPr>
                <w:szCs w:val="20"/>
              </w:rPr>
              <w:t>’</w:t>
            </w:r>
            <w:r w:rsidRPr="00D337B5">
              <w:rPr>
                <w:szCs w:val="20"/>
              </w:rPr>
              <w:t xml:space="preserve">, </w:t>
            </w:r>
            <w:r>
              <w:rPr>
                <w:szCs w:val="20"/>
              </w:rPr>
              <w:t>‘</w:t>
            </w:r>
            <w:r w:rsidRPr="00D337B5">
              <w:rPr>
                <w:szCs w:val="20"/>
              </w:rPr>
              <w:t>pathogenic</w:t>
            </w:r>
            <w:r>
              <w:rPr>
                <w:szCs w:val="20"/>
              </w:rPr>
              <w:t>’</w:t>
            </w:r>
            <w:r w:rsidRPr="00D337B5">
              <w:rPr>
                <w:szCs w:val="20"/>
              </w:rPr>
              <w:t xml:space="preserve">, </w:t>
            </w:r>
            <w:r>
              <w:rPr>
                <w:szCs w:val="20"/>
              </w:rPr>
              <w:t>‘</w:t>
            </w:r>
            <w:r w:rsidRPr="00D337B5">
              <w:rPr>
                <w:szCs w:val="20"/>
              </w:rPr>
              <w:t>vaccination</w:t>
            </w:r>
            <w:r>
              <w:rPr>
                <w:szCs w:val="20"/>
              </w:rPr>
              <w:t>’</w:t>
            </w:r>
            <w:r w:rsidRPr="00D337B5">
              <w:rPr>
                <w:szCs w:val="20"/>
              </w:rPr>
              <w:t>. This could be done as a class using an IWB – scientific words could be highlighted and discussed.</w:t>
            </w:r>
          </w:p>
        </w:tc>
        <w:tc>
          <w:tcPr>
            <w:tcW w:w="3618" w:type="dxa"/>
          </w:tcPr>
          <w:p w:rsidR="00AD22B6" w:rsidRPr="00D337B5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suppressAutoHyphens/>
              <w:ind w:left="176" w:hanging="176"/>
              <w:rPr>
                <w:szCs w:val="20"/>
              </w:rPr>
            </w:pPr>
            <w:r w:rsidRPr="00D337B5">
              <w:rPr>
                <w:szCs w:val="20"/>
              </w:rPr>
              <w:t>Students will know that infection is the invasion of pathogens into the body.</w:t>
            </w:r>
          </w:p>
        </w:tc>
      </w:tr>
      <w:tr w:rsidR="00AD22B6" w:rsidTr="00C8088E">
        <w:tc>
          <w:tcPr>
            <w:tcW w:w="1967" w:type="dxa"/>
            <w:vMerge/>
          </w:tcPr>
          <w:p w:rsidR="00AD22B6" w:rsidRDefault="00AD22B6" w:rsidP="00C8088E"/>
        </w:tc>
        <w:tc>
          <w:tcPr>
            <w:tcW w:w="1967" w:type="dxa"/>
          </w:tcPr>
          <w:p w:rsidR="00AD22B6" w:rsidRPr="00D337B5" w:rsidRDefault="00AD22B6" w:rsidP="00C8088E">
            <w:r w:rsidRPr="00D337B5">
              <w:rPr>
                <w:bCs/>
              </w:rPr>
              <w:t xml:space="preserve">1.3 </w:t>
            </w:r>
            <w:r w:rsidRPr="00D337B5">
              <w:rPr>
                <w:rFonts w:cs="Arial"/>
                <w:szCs w:val="20"/>
              </w:rPr>
              <w:t>Students make snot themselves (optional)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3617" w:type="dxa"/>
          </w:tcPr>
          <w:p w:rsidR="00AD22B6" w:rsidRPr="00465CB8" w:rsidRDefault="001A2930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>
              <w:rPr>
                <w:szCs w:val="20"/>
              </w:rPr>
              <w:t xml:space="preserve">Student activity &gt; </w:t>
            </w:r>
            <w:hyperlink r:id="rId12" w:history="1">
              <w:r w:rsidRPr="00F50F54">
                <w:rPr>
                  <w:rStyle w:val="Hyperlink"/>
                  <w:szCs w:val="20"/>
                </w:rPr>
                <w:t>Making snot</w:t>
              </w:r>
            </w:hyperlink>
          </w:p>
        </w:tc>
        <w:tc>
          <w:tcPr>
            <w:tcW w:w="3617" w:type="dxa"/>
          </w:tcPr>
          <w:p w:rsidR="00AD22B6" w:rsidRPr="00465CB8" w:rsidRDefault="00AD22B6" w:rsidP="00C8088E">
            <w:pPr>
              <w:pStyle w:val="Tablebullet"/>
              <w:numPr>
                <w:ilvl w:val="0"/>
                <w:numId w:val="0"/>
              </w:numPr>
              <w:suppressAutoHyphens/>
              <w:rPr>
                <w:szCs w:val="20"/>
              </w:rPr>
            </w:pPr>
          </w:p>
        </w:tc>
        <w:tc>
          <w:tcPr>
            <w:tcW w:w="3618" w:type="dxa"/>
          </w:tcPr>
          <w:p w:rsidR="00AD22B6" w:rsidRPr="00465CB8" w:rsidRDefault="00AD22B6" w:rsidP="00C8088E">
            <w:pPr>
              <w:pStyle w:val="Tablebullet"/>
              <w:numPr>
                <w:ilvl w:val="0"/>
                <w:numId w:val="0"/>
              </w:numPr>
              <w:suppressAutoHyphens/>
              <w:rPr>
                <w:szCs w:val="20"/>
              </w:rPr>
            </w:pPr>
          </w:p>
        </w:tc>
      </w:tr>
    </w:tbl>
    <w:p w:rsidR="00AD22B6" w:rsidRDefault="00AD22B6" w:rsidP="00AD22B6"/>
    <w:p w:rsidR="00AD22B6" w:rsidRDefault="00AD22B6" w:rsidP="00AD22B6">
      <w:r>
        <w:br w:type="page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85"/>
        <w:gridCol w:w="3638"/>
        <w:gridCol w:w="3638"/>
        <w:gridCol w:w="3638"/>
      </w:tblGrid>
      <w:tr w:rsidR="00AD22B6" w:rsidRPr="005A7B40" w:rsidTr="00C8088E">
        <w:tc>
          <w:tcPr>
            <w:tcW w:w="14850" w:type="dxa"/>
            <w:gridSpan w:val="5"/>
          </w:tcPr>
          <w:p w:rsidR="00AD22B6" w:rsidRPr="005A7B40" w:rsidRDefault="00AD22B6" w:rsidP="00C8088E">
            <w:r w:rsidRPr="0099417C">
              <w:rPr>
                <w:b/>
              </w:rPr>
              <w:t>Main idea:</w:t>
            </w:r>
            <w:r w:rsidRPr="005A7B40">
              <w:t xml:space="preserve"> </w:t>
            </w:r>
            <w:r w:rsidRPr="00A07D5A">
              <w:rPr>
                <w:rFonts w:cs="Arial"/>
                <w:szCs w:val="20"/>
              </w:rPr>
              <w:t>The immune system in our bodies fights infection to keep us healthy</w:t>
            </w:r>
          </w:p>
        </w:tc>
      </w:tr>
      <w:tr w:rsidR="00AD22B6" w:rsidRPr="0099417C" w:rsidTr="00C8088E">
        <w:tc>
          <w:tcPr>
            <w:tcW w:w="3936" w:type="dxa"/>
            <w:gridSpan w:val="2"/>
            <w:shd w:val="clear" w:color="auto" w:fill="D9D9D9"/>
          </w:tcPr>
          <w:p w:rsidR="00AD22B6" w:rsidRPr="0099417C" w:rsidRDefault="00AD22B6" w:rsidP="00C8088E">
            <w:pPr>
              <w:rPr>
                <w:b/>
              </w:rPr>
            </w:pPr>
            <w:r w:rsidRPr="0099417C">
              <w:rPr>
                <w:b/>
              </w:rPr>
              <w:t>Subtasks</w:t>
            </w:r>
          </w:p>
        </w:tc>
        <w:tc>
          <w:tcPr>
            <w:tcW w:w="3638" w:type="dxa"/>
            <w:vMerge w:val="restart"/>
            <w:shd w:val="clear" w:color="auto" w:fill="D9D9D9"/>
            <w:vAlign w:val="center"/>
          </w:tcPr>
          <w:p w:rsidR="00AD22B6" w:rsidRPr="0099417C" w:rsidRDefault="00AD22B6" w:rsidP="00C8088E">
            <w:pPr>
              <w:rPr>
                <w:b/>
              </w:rPr>
            </w:pPr>
            <w:r w:rsidRPr="0099417C">
              <w:rPr>
                <w:b/>
              </w:rPr>
              <w:t>Resources/focal artefacts</w:t>
            </w:r>
          </w:p>
        </w:tc>
        <w:tc>
          <w:tcPr>
            <w:tcW w:w="3638" w:type="dxa"/>
            <w:vMerge w:val="restart"/>
            <w:shd w:val="clear" w:color="auto" w:fill="D9D9D9"/>
            <w:vAlign w:val="center"/>
          </w:tcPr>
          <w:p w:rsidR="00AD22B6" w:rsidRPr="0099417C" w:rsidRDefault="00AD22B6" w:rsidP="00C8088E">
            <w:pPr>
              <w:rPr>
                <w:b/>
              </w:rPr>
            </w:pPr>
            <w:r w:rsidRPr="0099417C">
              <w:rPr>
                <w:b/>
              </w:rPr>
              <w:t>Planned interactions</w:t>
            </w:r>
          </w:p>
        </w:tc>
        <w:tc>
          <w:tcPr>
            <w:tcW w:w="3638" w:type="dxa"/>
            <w:vMerge w:val="restart"/>
            <w:shd w:val="clear" w:color="auto" w:fill="D9D9D9"/>
            <w:vAlign w:val="center"/>
          </w:tcPr>
          <w:p w:rsidR="00AD22B6" w:rsidRPr="0099417C" w:rsidRDefault="00AD22B6" w:rsidP="00C8088E">
            <w:pPr>
              <w:rPr>
                <w:b/>
              </w:rPr>
            </w:pPr>
            <w:r w:rsidRPr="0099417C">
              <w:rPr>
                <w:b/>
              </w:rPr>
              <w:t>Key student outcomes</w:t>
            </w:r>
          </w:p>
        </w:tc>
      </w:tr>
      <w:tr w:rsidR="00AD22B6" w:rsidTr="00C8088E">
        <w:tc>
          <w:tcPr>
            <w:tcW w:w="1951" w:type="dxa"/>
            <w:shd w:val="clear" w:color="auto" w:fill="D9D9D9"/>
          </w:tcPr>
          <w:p w:rsidR="00AD22B6" w:rsidRPr="0099417C" w:rsidRDefault="00AD22B6" w:rsidP="00C8088E">
            <w:pPr>
              <w:rPr>
                <w:b/>
              </w:rPr>
            </w:pPr>
            <w:r w:rsidRPr="0099417C">
              <w:rPr>
                <w:b/>
              </w:rPr>
              <w:t>Meso tasks</w:t>
            </w:r>
          </w:p>
        </w:tc>
        <w:tc>
          <w:tcPr>
            <w:tcW w:w="1985" w:type="dxa"/>
            <w:shd w:val="clear" w:color="auto" w:fill="D9D9D9"/>
          </w:tcPr>
          <w:p w:rsidR="00AD22B6" w:rsidRPr="0099417C" w:rsidRDefault="00AD22B6" w:rsidP="00C8088E">
            <w:pPr>
              <w:rPr>
                <w:b/>
              </w:rPr>
            </w:pPr>
            <w:r w:rsidRPr="0099417C">
              <w:rPr>
                <w:b/>
              </w:rPr>
              <w:t>Micro tasks</w:t>
            </w:r>
          </w:p>
        </w:tc>
        <w:tc>
          <w:tcPr>
            <w:tcW w:w="3638" w:type="dxa"/>
            <w:vMerge/>
          </w:tcPr>
          <w:p w:rsidR="00AD22B6" w:rsidRDefault="00AD22B6" w:rsidP="00C8088E"/>
        </w:tc>
        <w:tc>
          <w:tcPr>
            <w:tcW w:w="3638" w:type="dxa"/>
            <w:vMerge/>
          </w:tcPr>
          <w:p w:rsidR="00AD22B6" w:rsidRDefault="00AD22B6" w:rsidP="00C8088E"/>
        </w:tc>
        <w:tc>
          <w:tcPr>
            <w:tcW w:w="3638" w:type="dxa"/>
            <w:vMerge/>
          </w:tcPr>
          <w:p w:rsidR="00AD22B6" w:rsidRDefault="00AD22B6" w:rsidP="00C8088E"/>
        </w:tc>
      </w:tr>
      <w:tr w:rsidR="00AD22B6" w:rsidRPr="005A7B40" w:rsidTr="00C8088E">
        <w:tc>
          <w:tcPr>
            <w:tcW w:w="1951" w:type="dxa"/>
            <w:vMerge w:val="restart"/>
          </w:tcPr>
          <w:p w:rsidR="00AD22B6" w:rsidRPr="00A07D5A" w:rsidRDefault="00AD22B6" w:rsidP="00C8088E">
            <w:pPr>
              <w:rPr>
                <w:b/>
              </w:rPr>
            </w:pPr>
            <w:r w:rsidRPr="00A07D5A">
              <w:rPr>
                <w:b/>
              </w:rPr>
              <w:t>Day 2</w:t>
            </w:r>
          </w:p>
          <w:p w:rsidR="00AD22B6" w:rsidRPr="00A07D5A" w:rsidRDefault="00AD22B6" w:rsidP="00C8088E">
            <w:r w:rsidRPr="00A07D5A">
              <w:t>Exploring cells and microorganisms.</w:t>
            </w:r>
          </w:p>
        </w:tc>
        <w:tc>
          <w:tcPr>
            <w:tcW w:w="1985" w:type="dxa"/>
          </w:tcPr>
          <w:p w:rsidR="00AD22B6" w:rsidRPr="00A07D5A" w:rsidRDefault="00AD22B6" w:rsidP="00C8088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Pr="00A07D5A">
              <w:rPr>
                <w:rFonts w:cs="Arial"/>
                <w:szCs w:val="20"/>
              </w:rPr>
              <w:t>.1</w:t>
            </w:r>
            <w:r>
              <w:rPr>
                <w:rFonts w:cs="Arial"/>
                <w:szCs w:val="20"/>
              </w:rPr>
              <w:t xml:space="preserve"> </w:t>
            </w:r>
            <w:r w:rsidRPr="00A07D5A">
              <w:rPr>
                <w:rFonts w:cs="Arial"/>
                <w:szCs w:val="20"/>
              </w:rPr>
              <w:t xml:space="preserve">What is a cell? </w:t>
            </w:r>
          </w:p>
        </w:tc>
        <w:tc>
          <w:tcPr>
            <w:tcW w:w="3638" w:type="dxa"/>
          </w:tcPr>
          <w:p w:rsidR="00AD22B6" w:rsidRPr="00D337B5" w:rsidRDefault="001A2930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>
              <w:rPr>
                <w:szCs w:val="20"/>
              </w:rPr>
              <w:t xml:space="preserve">Student activity &gt; </w:t>
            </w:r>
            <w:r w:rsidR="00AD22B6">
              <w:rPr>
                <w:szCs w:val="20"/>
              </w:rPr>
              <w:br/>
            </w:r>
            <w:hyperlink r:id="rId13" w:history="1">
              <w:r w:rsidR="00AD22B6" w:rsidRPr="006968CC">
                <w:rPr>
                  <w:rStyle w:val="Hyperlink"/>
                  <w:szCs w:val="20"/>
                </w:rPr>
                <w:t>Introduction to cells</w:t>
              </w:r>
            </w:hyperlink>
          </w:p>
          <w:p w:rsidR="00AD22B6" w:rsidRPr="00322FE7" w:rsidRDefault="00AD22B6" w:rsidP="00C8088E">
            <w:pPr>
              <w:pStyle w:val="Tablebullet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322FE7">
              <w:rPr>
                <w:b/>
                <w:szCs w:val="20"/>
              </w:rPr>
              <w:t>Teacher reference:</w:t>
            </w:r>
          </w:p>
          <w:p w:rsidR="00AD22B6" w:rsidRPr="00D337B5" w:rsidRDefault="006968CC" w:rsidP="009174E5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</w:tabs>
              <w:ind w:left="182" w:hanging="182"/>
              <w:rPr>
                <w:szCs w:val="20"/>
              </w:rPr>
            </w:pPr>
            <w:r w:rsidRPr="006968CC">
              <w:rPr>
                <w:szCs w:val="20"/>
              </w:rPr>
              <w:t>Science ideas and concepts article</w:t>
            </w:r>
            <w:r>
              <w:rPr>
                <w:szCs w:val="20"/>
              </w:rPr>
              <w:t xml:space="preserve"> </w:t>
            </w:r>
            <w:r w:rsidR="001A2930">
              <w:rPr>
                <w:szCs w:val="20"/>
              </w:rPr>
              <w:t xml:space="preserve">&gt; </w:t>
            </w:r>
            <w:hyperlink r:id="rId14" w:history="1">
              <w:r w:rsidR="00AD22B6" w:rsidRPr="006968CC">
                <w:rPr>
                  <w:rStyle w:val="Hyperlink"/>
                  <w:szCs w:val="20"/>
                </w:rPr>
                <w:t>Cells</w:t>
              </w:r>
            </w:hyperlink>
            <w:r w:rsidR="00AD22B6" w:rsidRPr="00D337B5">
              <w:rPr>
                <w:szCs w:val="20"/>
              </w:rPr>
              <w:t xml:space="preserve"> </w:t>
            </w:r>
          </w:p>
        </w:tc>
        <w:tc>
          <w:tcPr>
            <w:tcW w:w="3638" w:type="dxa"/>
          </w:tcPr>
          <w:p w:rsidR="00AD22B6" w:rsidRPr="00D337B5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 w:rsidRPr="00D337B5">
              <w:rPr>
                <w:szCs w:val="20"/>
              </w:rPr>
              <w:t>Follow through with activities and questions 1</w:t>
            </w:r>
            <w:r>
              <w:rPr>
                <w:szCs w:val="20"/>
              </w:rPr>
              <w:t>–</w:t>
            </w:r>
            <w:r w:rsidRPr="00D337B5">
              <w:rPr>
                <w:szCs w:val="20"/>
              </w:rPr>
              <w:t xml:space="preserve">7 in the </w:t>
            </w:r>
            <w:r>
              <w:rPr>
                <w:szCs w:val="20"/>
              </w:rPr>
              <w:t>student activity</w:t>
            </w:r>
            <w:r w:rsidRPr="00D337B5">
              <w:rPr>
                <w:szCs w:val="20"/>
              </w:rPr>
              <w:t>. Have 2</w:t>
            </w:r>
            <w:r>
              <w:rPr>
                <w:szCs w:val="20"/>
              </w:rPr>
              <w:t>–</w:t>
            </w:r>
            <w:r w:rsidRPr="00D337B5">
              <w:rPr>
                <w:szCs w:val="20"/>
              </w:rPr>
              <w:t>4 microscopes set up with onion cells already on them for students to observe. If you have an IWB or data projector</w:t>
            </w:r>
            <w:r>
              <w:rPr>
                <w:szCs w:val="20"/>
              </w:rPr>
              <w:t>,</w:t>
            </w:r>
            <w:r w:rsidRPr="00D337B5">
              <w:rPr>
                <w:szCs w:val="20"/>
              </w:rPr>
              <w:t xml:space="preserve"> get some cells (like banana cells suggested in </w:t>
            </w:r>
            <w:r>
              <w:rPr>
                <w:szCs w:val="20"/>
              </w:rPr>
              <w:t xml:space="preserve">the </w:t>
            </w:r>
            <w:r w:rsidRPr="00D337B5">
              <w:rPr>
                <w:szCs w:val="20"/>
              </w:rPr>
              <w:t>activity) off the internet and show on board.</w:t>
            </w:r>
          </w:p>
        </w:tc>
        <w:tc>
          <w:tcPr>
            <w:tcW w:w="3638" w:type="dxa"/>
          </w:tcPr>
          <w:p w:rsidR="00AD22B6" w:rsidRPr="00D337B5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 w:rsidRPr="00D337B5">
              <w:rPr>
                <w:szCs w:val="20"/>
              </w:rPr>
              <w:t xml:space="preserve">Student will understand that a cell is the smallest basic unit </w:t>
            </w:r>
            <w:r>
              <w:rPr>
                <w:szCs w:val="20"/>
              </w:rPr>
              <w:t>a body is</w:t>
            </w:r>
            <w:r w:rsidRPr="00D337B5">
              <w:rPr>
                <w:szCs w:val="20"/>
              </w:rPr>
              <w:t xml:space="preserve"> are made up of.</w:t>
            </w:r>
          </w:p>
        </w:tc>
      </w:tr>
      <w:tr w:rsidR="00AD22B6" w:rsidRPr="005A7B40" w:rsidTr="00C8088E">
        <w:tc>
          <w:tcPr>
            <w:tcW w:w="1951" w:type="dxa"/>
            <w:vMerge/>
          </w:tcPr>
          <w:p w:rsidR="00AD22B6" w:rsidRDefault="00AD22B6" w:rsidP="00C8088E"/>
        </w:tc>
        <w:tc>
          <w:tcPr>
            <w:tcW w:w="1985" w:type="dxa"/>
          </w:tcPr>
          <w:p w:rsidR="00AD22B6" w:rsidRPr="005A7B40" w:rsidRDefault="00AD22B6" w:rsidP="00C8088E">
            <w:r>
              <w:rPr>
                <w:rFonts w:cs="Arial"/>
                <w:szCs w:val="20"/>
              </w:rPr>
              <w:t>2</w:t>
            </w:r>
            <w:r w:rsidRPr="00A07D5A">
              <w:rPr>
                <w:rFonts w:cs="Arial"/>
                <w:szCs w:val="20"/>
              </w:rPr>
              <w:t>.2 What is a microorganism?</w:t>
            </w:r>
          </w:p>
        </w:tc>
        <w:tc>
          <w:tcPr>
            <w:tcW w:w="3638" w:type="dxa"/>
          </w:tcPr>
          <w:p w:rsidR="00AD22B6" w:rsidRPr="00D337B5" w:rsidRDefault="006968CC" w:rsidP="00B07A04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</w:tabs>
              <w:ind w:left="182" w:hanging="182"/>
              <w:rPr>
                <w:szCs w:val="20"/>
              </w:rPr>
            </w:pPr>
            <w:r w:rsidRPr="006968CC">
              <w:rPr>
                <w:szCs w:val="20"/>
              </w:rPr>
              <w:t>Science ideas and concepts article</w:t>
            </w:r>
            <w:r>
              <w:rPr>
                <w:szCs w:val="20"/>
              </w:rPr>
              <w:t xml:space="preserve"> </w:t>
            </w:r>
            <w:r w:rsidR="001A2930">
              <w:rPr>
                <w:szCs w:val="20"/>
              </w:rPr>
              <w:t xml:space="preserve">&gt; </w:t>
            </w:r>
            <w:hyperlink r:id="rId15" w:history="1">
              <w:r w:rsidR="004B3FB4" w:rsidRPr="00F50F54">
                <w:rPr>
                  <w:rStyle w:val="Hyperlink"/>
                  <w:szCs w:val="20"/>
                </w:rPr>
                <w:t>Microorganisms – friend or foe?</w:t>
              </w:r>
            </w:hyperlink>
          </w:p>
        </w:tc>
        <w:tc>
          <w:tcPr>
            <w:tcW w:w="3638" w:type="dxa"/>
          </w:tcPr>
          <w:p w:rsidR="00AD22B6" w:rsidRPr="00D337B5" w:rsidRDefault="00AD22B6" w:rsidP="00AD22B6">
            <w:pPr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 w:rsidRPr="00D337B5">
              <w:rPr>
                <w:szCs w:val="20"/>
              </w:rPr>
              <w:t>In small groups or as a class</w:t>
            </w:r>
            <w:r>
              <w:rPr>
                <w:szCs w:val="20"/>
              </w:rPr>
              <w:t>,</w:t>
            </w:r>
            <w:r w:rsidRPr="00D337B5">
              <w:rPr>
                <w:szCs w:val="20"/>
              </w:rPr>
              <w:t xml:space="preserve"> read the article </w:t>
            </w:r>
            <w:r>
              <w:rPr>
                <w:szCs w:val="20"/>
              </w:rPr>
              <w:t>M</w:t>
            </w:r>
            <w:r w:rsidRPr="00D337B5">
              <w:rPr>
                <w:szCs w:val="20"/>
              </w:rPr>
              <w:t>icroorganism</w:t>
            </w:r>
            <w:r>
              <w:rPr>
                <w:szCs w:val="20"/>
              </w:rPr>
              <w:t>s – friend or foe?</w:t>
            </w:r>
            <w:r w:rsidRPr="00D337B5">
              <w:rPr>
                <w:szCs w:val="20"/>
              </w:rPr>
              <w:t xml:space="preserve"> Ask students for terms they don’t understand and discuss.</w:t>
            </w:r>
          </w:p>
          <w:p w:rsidR="00AD22B6" w:rsidRPr="00D337B5" w:rsidRDefault="00AD22B6" w:rsidP="00AD22B6">
            <w:pPr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</w:pPr>
            <w:r w:rsidRPr="00D337B5">
              <w:rPr>
                <w:szCs w:val="20"/>
              </w:rPr>
              <w:t xml:space="preserve">With </w:t>
            </w:r>
            <w:r>
              <w:rPr>
                <w:szCs w:val="20"/>
              </w:rPr>
              <w:t xml:space="preserve">an </w:t>
            </w:r>
            <w:r w:rsidRPr="00D337B5">
              <w:rPr>
                <w:szCs w:val="20"/>
              </w:rPr>
              <w:t>IWB or data projector (or on individual computers) explore the scale interactive</w:t>
            </w:r>
            <w:r w:rsidRPr="00A07D5A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under Useful links </w:t>
            </w:r>
            <w:r w:rsidRPr="00A07D5A">
              <w:rPr>
                <w:szCs w:val="20"/>
              </w:rPr>
              <w:t>to appreciate the size of microorganisms</w:t>
            </w:r>
            <w:r>
              <w:rPr>
                <w:szCs w:val="20"/>
              </w:rPr>
              <w:t xml:space="preserve"> (</w:t>
            </w:r>
            <w:hyperlink r:id="rId16" w:history="1">
              <w:r w:rsidR="009174E5" w:rsidRPr="00A7272A">
                <w:rPr>
                  <w:rStyle w:val="Hyperlink"/>
                  <w:szCs w:val="20"/>
                </w:rPr>
                <w:t>http://learn.genetics.utah.edu/content/cells/scale/</w:t>
              </w:r>
            </w:hyperlink>
            <w:r>
              <w:rPr>
                <w:szCs w:val="20"/>
              </w:rPr>
              <w:t>).</w:t>
            </w:r>
          </w:p>
        </w:tc>
        <w:tc>
          <w:tcPr>
            <w:tcW w:w="3638" w:type="dxa"/>
          </w:tcPr>
          <w:p w:rsidR="00AD22B6" w:rsidRPr="00D337B5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 w:rsidRPr="00D337B5">
              <w:rPr>
                <w:szCs w:val="20"/>
              </w:rPr>
              <w:t>Students will understand that a microorganism is a tiny living organism. They will appreciate differences between bacteria cells</w:t>
            </w:r>
            <w:r>
              <w:rPr>
                <w:szCs w:val="20"/>
              </w:rPr>
              <w:t>,</w:t>
            </w:r>
            <w:r w:rsidRPr="00D337B5">
              <w:rPr>
                <w:szCs w:val="20"/>
              </w:rPr>
              <w:t xml:space="preserve"> viruses and parasites.</w:t>
            </w:r>
            <w:r>
              <w:rPr>
                <w:szCs w:val="20"/>
              </w:rPr>
              <w:t xml:space="preserve"> </w:t>
            </w:r>
          </w:p>
        </w:tc>
      </w:tr>
    </w:tbl>
    <w:p w:rsidR="00AD22B6" w:rsidRDefault="00AD22B6" w:rsidP="00AD22B6"/>
    <w:p w:rsidR="00AD22B6" w:rsidRDefault="00AD22B6" w:rsidP="00AD22B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985"/>
        <w:gridCol w:w="3685"/>
        <w:gridCol w:w="3690"/>
        <w:gridCol w:w="3617"/>
      </w:tblGrid>
      <w:tr w:rsidR="00AD22B6" w:rsidRPr="005A7B40" w:rsidTr="00C8088E">
        <w:tc>
          <w:tcPr>
            <w:tcW w:w="14786" w:type="dxa"/>
            <w:gridSpan w:val="5"/>
          </w:tcPr>
          <w:p w:rsidR="00AD22B6" w:rsidRPr="005A7B40" w:rsidRDefault="00AD22B6" w:rsidP="00C8088E">
            <w:r w:rsidRPr="0099417C">
              <w:rPr>
                <w:b/>
              </w:rPr>
              <w:t>Main idea:</w:t>
            </w:r>
            <w:r w:rsidRPr="005A7B40">
              <w:t xml:space="preserve"> </w:t>
            </w:r>
            <w:r w:rsidRPr="00A07D5A">
              <w:rPr>
                <w:rFonts w:cs="Arial"/>
                <w:szCs w:val="20"/>
              </w:rPr>
              <w:t>The immune system in our bodies fights infection to keep us healthy</w:t>
            </w:r>
          </w:p>
        </w:tc>
      </w:tr>
      <w:tr w:rsidR="00AD22B6" w:rsidRPr="0099417C" w:rsidTr="00B07A04">
        <w:tc>
          <w:tcPr>
            <w:tcW w:w="3794" w:type="dxa"/>
            <w:gridSpan w:val="2"/>
            <w:shd w:val="clear" w:color="auto" w:fill="D9D9D9"/>
          </w:tcPr>
          <w:p w:rsidR="00AD22B6" w:rsidRPr="0099417C" w:rsidRDefault="00AD22B6" w:rsidP="00C8088E">
            <w:pPr>
              <w:rPr>
                <w:b/>
              </w:rPr>
            </w:pPr>
            <w:r w:rsidRPr="0099417C">
              <w:rPr>
                <w:b/>
              </w:rPr>
              <w:t>Subtasks</w:t>
            </w:r>
          </w:p>
        </w:tc>
        <w:tc>
          <w:tcPr>
            <w:tcW w:w="3685" w:type="dxa"/>
            <w:vMerge w:val="restart"/>
            <w:shd w:val="clear" w:color="auto" w:fill="D9D9D9"/>
            <w:vAlign w:val="center"/>
          </w:tcPr>
          <w:p w:rsidR="00AD22B6" w:rsidRPr="0099417C" w:rsidRDefault="00AD22B6" w:rsidP="00C8088E">
            <w:pPr>
              <w:rPr>
                <w:b/>
              </w:rPr>
            </w:pPr>
            <w:r w:rsidRPr="0099417C">
              <w:rPr>
                <w:b/>
              </w:rPr>
              <w:t>Resources/focal artefacts</w:t>
            </w:r>
          </w:p>
        </w:tc>
        <w:tc>
          <w:tcPr>
            <w:tcW w:w="3690" w:type="dxa"/>
            <w:vMerge w:val="restart"/>
            <w:shd w:val="clear" w:color="auto" w:fill="D9D9D9"/>
            <w:vAlign w:val="center"/>
          </w:tcPr>
          <w:p w:rsidR="00AD22B6" w:rsidRPr="0099417C" w:rsidRDefault="00AD22B6" w:rsidP="00C8088E">
            <w:pPr>
              <w:rPr>
                <w:b/>
              </w:rPr>
            </w:pPr>
            <w:r w:rsidRPr="0099417C">
              <w:rPr>
                <w:b/>
              </w:rPr>
              <w:t>Planned interactions</w:t>
            </w:r>
          </w:p>
        </w:tc>
        <w:tc>
          <w:tcPr>
            <w:tcW w:w="3617" w:type="dxa"/>
            <w:vMerge w:val="restart"/>
            <w:shd w:val="clear" w:color="auto" w:fill="D9D9D9"/>
            <w:vAlign w:val="center"/>
          </w:tcPr>
          <w:p w:rsidR="00AD22B6" w:rsidRPr="0099417C" w:rsidRDefault="00AD22B6" w:rsidP="00C8088E">
            <w:pPr>
              <w:rPr>
                <w:b/>
              </w:rPr>
            </w:pPr>
            <w:r w:rsidRPr="0099417C">
              <w:rPr>
                <w:b/>
              </w:rPr>
              <w:t>Key student outcomes</w:t>
            </w:r>
          </w:p>
        </w:tc>
      </w:tr>
      <w:tr w:rsidR="00AD22B6" w:rsidTr="00B07A04">
        <w:tc>
          <w:tcPr>
            <w:tcW w:w="1809" w:type="dxa"/>
            <w:shd w:val="clear" w:color="auto" w:fill="D9D9D9"/>
          </w:tcPr>
          <w:p w:rsidR="00AD22B6" w:rsidRPr="0099417C" w:rsidRDefault="00AD22B6" w:rsidP="00C8088E">
            <w:pPr>
              <w:rPr>
                <w:b/>
              </w:rPr>
            </w:pPr>
            <w:r w:rsidRPr="0099417C">
              <w:rPr>
                <w:b/>
              </w:rPr>
              <w:t>Meso tasks</w:t>
            </w:r>
          </w:p>
        </w:tc>
        <w:tc>
          <w:tcPr>
            <w:tcW w:w="1985" w:type="dxa"/>
            <w:shd w:val="clear" w:color="auto" w:fill="D9D9D9"/>
          </w:tcPr>
          <w:p w:rsidR="00AD22B6" w:rsidRPr="0099417C" w:rsidRDefault="00AD22B6" w:rsidP="00C8088E">
            <w:pPr>
              <w:rPr>
                <w:b/>
              </w:rPr>
            </w:pPr>
            <w:r w:rsidRPr="0099417C">
              <w:rPr>
                <w:b/>
              </w:rPr>
              <w:t>Micro tasks</w:t>
            </w:r>
          </w:p>
        </w:tc>
        <w:tc>
          <w:tcPr>
            <w:tcW w:w="3685" w:type="dxa"/>
            <w:vMerge/>
          </w:tcPr>
          <w:p w:rsidR="00AD22B6" w:rsidRDefault="00AD22B6" w:rsidP="00C8088E"/>
        </w:tc>
        <w:tc>
          <w:tcPr>
            <w:tcW w:w="3690" w:type="dxa"/>
            <w:vMerge/>
          </w:tcPr>
          <w:p w:rsidR="00AD22B6" w:rsidRDefault="00AD22B6" w:rsidP="00C8088E"/>
        </w:tc>
        <w:tc>
          <w:tcPr>
            <w:tcW w:w="3617" w:type="dxa"/>
            <w:vMerge/>
          </w:tcPr>
          <w:p w:rsidR="00AD22B6" w:rsidRDefault="00AD22B6" w:rsidP="00C8088E"/>
        </w:tc>
      </w:tr>
      <w:tr w:rsidR="00AD22B6" w:rsidRPr="005A7B40" w:rsidTr="00B07A04">
        <w:tc>
          <w:tcPr>
            <w:tcW w:w="1809" w:type="dxa"/>
            <w:vMerge w:val="restart"/>
          </w:tcPr>
          <w:p w:rsidR="00AD22B6" w:rsidRPr="00D337B5" w:rsidRDefault="00AD22B6" w:rsidP="00C8088E">
            <w:pPr>
              <w:rPr>
                <w:b/>
                <w:bCs/>
              </w:rPr>
            </w:pPr>
            <w:r w:rsidRPr="00D337B5">
              <w:rPr>
                <w:b/>
                <w:bCs/>
              </w:rPr>
              <w:t>Day 3</w:t>
            </w:r>
          </w:p>
          <w:p w:rsidR="00AD22B6" w:rsidRPr="00D337B5" w:rsidRDefault="00AD22B6" w:rsidP="00C8088E">
            <w:r w:rsidRPr="00D337B5">
              <w:t>Exploring the immune system</w:t>
            </w:r>
            <w:r>
              <w:t>.</w:t>
            </w:r>
          </w:p>
        </w:tc>
        <w:tc>
          <w:tcPr>
            <w:tcW w:w="1985" w:type="dxa"/>
          </w:tcPr>
          <w:p w:rsidR="00AD22B6" w:rsidRPr="00A07D5A" w:rsidRDefault="00AD22B6" w:rsidP="00C8088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  <w:r w:rsidRPr="00A07D5A">
              <w:rPr>
                <w:rFonts w:cs="Arial"/>
                <w:szCs w:val="20"/>
              </w:rPr>
              <w:t>.1</w:t>
            </w:r>
            <w:r>
              <w:rPr>
                <w:rFonts w:cs="Arial"/>
                <w:szCs w:val="20"/>
              </w:rPr>
              <w:t xml:space="preserve"> </w:t>
            </w:r>
            <w:r w:rsidRPr="00A07D5A">
              <w:rPr>
                <w:rFonts w:cs="Arial"/>
                <w:szCs w:val="20"/>
              </w:rPr>
              <w:t xml:space="preserve">What is the immune system? </w:t>
            </w:r>
          </w:p>
        </w:tc>
        <w:tc>
          <w:tcPr>
            <w:tcW w:w="3685" w:type="dxa"/>
          </w:tcPr>
          <w:p w:rsidR="00AD22B6" w:rsidRPr="00D337B5" w:rsidRDefault="001A2930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>
              <w:rPr>
                <w:szCs w:val="20"/>
              </w:rPr>
              <w:t xml:space="preserve">Student activity &gt; </w:t>
            </w:r>
            <w:hyperlink r:id="rId17" w:history="1">
              <w:r w:rsidR="00AD22B6" w:rsidRPr="009174E5">
                <w:rPr>
                  <w:rStyle w:val="Hyperlink"/>
                  <w:szCs w:val="20"/>
                </w:rPr>
                <w:t>The wars within</w:t>
              </w:r>
            </w:hyperlink>
          </w:p>
          <w:p w:rsidR="00AD22B6" w:rsidRPr="00322FE7" w:rsidRDefault="00AD22B6" w:rsidP="00C8088E">
            <w:pPr>
              <w:pStyle w:val="Tablebullet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322FE7">
              <w:rPr>
                <w:b/>
                <w:szCs w:val="20"/>
              </w:rPr>
              <w:t>Teacher reference:</w:t>
            </w:r>
          </w:p>
          <w:p w:rsidR="00AD22B6" w:rsidRPr="00D337B5" w:rsidRDefault="009174E5" w:rsidP="009174E5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</w:tabs>
              <w:ind w:left="182" w:hanging="182"/>
              <w:rPr>
                <w:szCs w:val="20"/>
              </w:rPr>
            </w:pPr>
            <w:r w:rsidRPr="009174E5">
              <w:rPr>
                <w:szCs w:val="20"/>
              </w:rPr>
              <w:t xml:space="preserve">Science ideas and concepts article </w:t>
            </w:r>
            <w:r w:rsidR="001A2930">
              <w:rPr>
                <w:szCs w:val="20"/>
              </w:rPr>
              <w:t xml:space="preserve">&gt; </w:t>
            </w:r>
            <w:hyperlink r:id="rId18" w:history="1">
              <w:r w:rsidRPr="00F50F54">
                <w:rPr>
                  <w:rStyle w:val="Hyperlink"/>
                  <w:szCs w:val="20"/>
                </w:rPr>
                <w:t>The body’s first line of defence</w:t>
              </w:r>
            </w:hyperlink>
          </w:p>
          <w:p w:rsidR="00AD22B6" w:rsidRPr="00D337B5" w:rsidRDefault="009174E5" w:rsidP="009174E5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</w:tabs>
              <w:ind w:left="182" w:hanging="182"/>
              <w:rPr>
                <w:szCs w:val="20"/>
              </w:rPr>
            </w:pPr>
            <w:r w:rsidRPr="009174E5">
              <w:rPr>
                <w:szCs w:val="20"/>
              </w:rPr>
              <w:t xml:space="preserve">Science ideas and concepts article </w:t>
            </w:r>
            <w:r w:rsidR="001A2930">
              <w:rPr>
                <w:szCs w:val="20"/>
              </w:rPr>
              <w:t xml:space="preserve">&gt; </w:t>
            </w:r>
            <w:hyperlink r:id="rId19" w:history="1">
              <w:r w:rsidR="00AD22B6" w:rsidRPr="009174E5">
                <w:rPr>
                  <w:rStyle w:val="Hyperlink"/>
                  <w:szCs w:val="20"/>
                </w:rPr>
                <w:t>The body’s second line of defence</w:t>
              </w:r>
            </w:hyperlink>
          </w:p>
        </w:tc>
        <w:tc>
          <w:tcPr>
            <w:tcW w:w="3690" w:type="dxa"/>
          </w:tcPr>
          <w:p w:rsidR="00AD22B6" w:rsidRPr="00D337B5" w:rsidRDefault="00AD22B6" w:rsidP="00C8088E">
            <w:pPr>
              <w:pStyle w:val="Tablebullet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(Before the session, t</w:t>
            </w:r>
            <w:r w:rsidRPr="00D337B5">
              <w:rPr>
                <w:szCs w:val="20"/>
              </w:rPr>
              <w:t xml:space="preserve">he teacher </w:t>
            </w:r>
            <w:r>
              <w:rPr>
                <w:szCs w:val="20"/>
              </w:rPr>
              <w:t xml:space="preserve">should </w:t>
            </w:r>
            <w:r w:rsidRPr="00D337B5">
              <w:rPr>
                <w:szCs w:val="20"/>
              </w:rPr>
              <w:t xml:space="preserve">read </w:t>
            </w:r>
            <w:r>
              <w:rPr>
                <w:szCs w:val="20"/>
              </w:rPr>
              <w:t xml:space="preserve">the </w:t>
            </w:r>
            <w:r w:rsidR="00A71189">
              <w:rPr>
                <w:szCs w:val="20"/>
              </w:rPr>
              <w:t>s</w:t>
            </w:r>
            <w:r w:rsidR="00A71189" w:rsidRPr="00A71189">
              <w:rPr>
                <w:szCs w:val="20"/>
              </w:rPr>
              <w:t>cience ideas and concepts article</w:t>
            </w:r>
            <w:r w:rsidRPr="00D337B5">
              <w:rPr>
                <w:szCs w:val="20"/>
              </w:rPr>
              <w:t xml:space="preserve"> articles and </w:t>
            </w:r>
            <w:r>
              <w:rPr>
                <w:szCs w:val="20"/>
              </w:rPr>
              <w:t>view the C</w:t>
            </w:r>
            <w:r w:rsidRPr="00D337B5">
              <w:rPr>
                <w:szCs w:val="20"/>
              </w:rPr>
              <w:t xml:space="preserve">ells of the immune system </w:t>
            </w:r>
            <w:r>
              <w:rPr>
                <w:szCs w:val="20"/>
              </w:rPr>
              <w:t>P</w:t>
            </w:r>
            <w:r w:rsidRPr="00D337B5">
              <w:rPr>
                <w:szCs w:val="20"/>
              </w:rPr>
              <w:t>ower</w:t>
            </w:r>
            <w:r>
              <w:rPr>
                <w:szCs w:val="20"/>
              </w:rPr>
              <w:t>P</w:t>
            </w:r>
            <w:r w:rsidRPr="00D337B5">
              <w:rPr>
                <w:szCs w:val="20"/>
              </w:rPr>
              <w:t xml:space="preserve">oint presentation </w:t>
            </w:r>
            <w:r>
              <w:rPr>
                <w:szCs w:val="20"/>
              </w:rPr>
              <w:t xml:space="preserve">from the student activity </w:t>
            </w:r>
            <w:proofErr w:type="gramStart"/>
            <w:r w:rsidRPr="00D337B5">
              <w:rPr>
                <w:szCs w:val="20"/>
              </w:rPr>
              <w:t>The</w:t>
            </w:r>
            <w:proofErr w:type="gramEnd"/>
            <w:r w:rsidRPr="00D337B5">
              <w:rPr>
                <w:szCs w:val="20"/>
              </w:rPr>
              <w:t xml:space="preserve"> wars within to become familiar with the immune system and cell names.</w:t>
            </w:r>
            <w:r>
              <w:rPr>
                <w:szCs w:val="20"/>
              </w:rPr>
              <w:t>)</w:t>
            </w:r>
          </w:p>
          <w:p w:rsidR="00AD22B6" w:rsidRPr="00D337B5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 w:rsidRPr="00D337B5">
              <w:rPr>
                <w:szCs w:val="20"/>
              </w:rPr>
              <w:t>As a class</w:t>
            </w:r>
            <w:r>
              <w:rPr>
                <w:szCs w:val="20"/>
              </w:rPr>
              <w:t>,</w:t>
            </w:r>
            <w:r w:rsidRPr="00D337B5">
              <w:rPr>
                <w:szCs w:val="20"/>
              </w:rPr>
              <w:t xml:space="preserve"> go through </w:t>
            </w:r>
            <w:r>
              <w:rPr>
                <w:szCs w:val="20"/>
              </w:rPr>
              <w:t>the P</w:t>
            </w:r>
            <w:r w:rsidRPr="00D337B5">
              <w:rPr>
                <w:szCs w:val="20"/>
              </w:rPr>
              <w:t>ower</w:t>
            </w:r>
            <w:r>
              <w:rPr>
                <w:szCs w:val="20"/>
              </w:rPr>
              <w:t>P</w:t>
            </w:r>
            <w:r w:rsidRPr="00D337B5">
              <w:rPr>
                <w:szCs w:val="20"/>
              </w:rPr>
              <w:t xml:space="preserve">oint presentation slowly discussing each slide and practising saying the names of the immune cells presented. </w:t>
            </w:r>
          </w:p>
        </w:tc>
        <w:tc>
          <w:tcPr>
            <w:tcW w:w="3617" w:type="dxa"/>
          </w:tcPr>
          <w:p w:rsidR="00AD22B6" w:rsidRPr="00D337B5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 w:rsidRPr="00D337B5">
              <w:rPr>
                <w:szCs w:val="20"/>
              </w:rPr>
              <w:t>Students will have an appreciation of what the immune system is and will become familiar with immune system cell names.</w:t>
            </w:r>
          </w:p>
        </w:tc>
      </w:tr>
      <w:tr w:rsidR="00AD22B6" w:rsidRPr="005A7B40" w:rsidTr="00B07A04">
        <w:tc>
          <w:tcPr>
            <w:tcW w:w="1809" w:type="dxa"/>
            <w:vMerge/>
          </w:tcPr>
          <w:p w:rsidR="00AD22B6" w:rsidRDefault="00AD22B6" w:rsidP="00C8088E"/>
        </w:tc>
        <w:tc>
          <w:tcPr>
            <w:tcW w:w="1985" w:type="dxa"/>
          </w:tcPr>
          <w:p w:rsidR="00AD22B6" w:rsidRPr="005A7B40" w:rsidRDefault="00AD22B6" w:rsidP="00C8088E">
            <w:r>
              <w:rPr>
                <w:rFonts w:cs="Arial"/>
                <w:szCs w:val="20"/>
              </w:rPr>
              <w:t>3</w:t>
            </w:r>
            <w:r w:rsidRPr="00A07D5A">
              <w:rPr>
                <w:rFonts w:cs="Arial"/>
                <w:szCs w:val="20"/>
              </w:rPr>
              <w:t xml:space="preserve">.2 Exploring the immune system through </w:t>
            </w:r>
            <w:r w:rsidR="00E60AC7">
              <w:rPr>
                <w:rFonts w:cs="Arial"/>
                <w:szCs w:val="20"/>
              </w:rPr>
              <w:t>two</w:t>
            </w:r>
            <w:r w:rsidRPr="00A07D5A">
              <w:rPr>
                <w:rFonts w:cs="Arial"/>
                <w:szCs w:val="20"/>
              </w:rPr>
              <w:t xml:space="preserve"> </w:t>
            </w:r>
            <w:r w:rsidR="00E60AC7">
              <w:rPr>
                <w:rFonts w:cs="Arial"/>
                <w:szCs w:val="20"/>
              </w:rPr>
              <w:t>interactives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3685" w:type="dxa"/>
          </w:tcPr>
          <w:p w:rsidR="00AD22B6" w:rsidRPr="00D337B5" w:rsidRDefault="00E60AC7" w:rsidP="00B07A04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82"/>
              </w:tabs>
              <w:ind w:left="182" w:hanging="182"/>
              <w:rPr>
                <w:szCs w:val="20"/>
              </w:rPr>
            </w:pPr>
            <w:r>
              <w:rPr>
                <w:szCs w:val="20"/>
              </w:rPr>
              <w:t>Interactives</w:t>
            </w:r>
            <w:r w:rsidR="001A2930">
              <w:rPr>
                <w:szCs w:val="20"/>
              </w:rPr>
              <w:t xml:space="preserve"> </w:t>
            </w:r>
            <w:r>
              <w:rPr>
                <w:szCs w:val="20"/>
              </w:rPr>
              <w:br/>
            </w:r>
            <w:r w:rsidR="001A2930">
              <w:rPr>
                <w:szCs w:val="20"/>
              </w:rPr>
              <w:t xml:space="preserve">&gt; </w:t>
            </w:r>
            <w:hyperlink r:id="rId20" w:history="1">
              <w:r w:rsidR="00AD22B6" w:rsidRPr="00A71189">
                <w:rPr>
                  <w:rStyle w:val="Hyperlink"/>
                  <w:szCs w:val="20"/>
                </w:rPr>
                <w:t>The immune system</w:t>
              </w:r>
            </w:hyperlink>
            <w:r>
              <w:rPr>
                <w:szCs w:val="20"/>
              </w:rPr>
              <w:br/>
            </w:r>
            <w:r>
              <w:rPr>
                <w:szCs w:val="20"/>
              </w:rPr>
              <w:t>&gt;</w:t>
            </w:r>
            <w:r>
              <w:rPr>
                <w:szCs w:val="20"/>
              </w:rPr>
              <w:t xml:space="preserve"> </w:t>
            </w:r>
            <w:hyperlink r:id="rId21" w:history="1">
              <w:r w:rsidRPr="00E60AC7">
                <w:rPr>
                  <w:rStyle w:val="Hyperlink"/>
                  <w:szCs w:val="20"/>
                </w:rPr>
                <w:t>The immune system in action</w:t>
              </w:r>
            </w:hyperlink>
          </w:p>
        </w:tc>
        <w:tc>
          <w:tcPr>
            <w:tcW w:w="3690" w:type="dxa"/>
          </w:tcPr>
          <w:p w:rsidR="00AD22B6" w:rsidRPr="00D337B5" w:rsidRDefault="00AD22B6" w:rsidP="00B07A04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9"/>
              </w:tabs>
              <w:ind w:left="179" w:hanging="179"/>
              <w:rPr>
                <w:szCs w:val="20"/>
              </w:rPr>
            </w:pPr>
            <w:r w:rsidRPr="00D337B5">
              <w:rPr>
                <w:szCs w:val="20"/>
              </w:rPr>
              <w:t>In pairs students</w:t>
            </w:r>
            <w:r>
              <w:rPr>
                <w:szCs w:val="20"/>
              </w:rPr>
              <w:t>,</w:t>
            </w:r>
            <w:r w:rsidRPr="00D337B5">
              <w:rPr>
                <w:szCs w:val="20"/>
              </w:rPr>
              <w:t xml:space="preserve"> explore the </w:t>
            </w:r>
            <w:r w:rsidR="00E60AC7">
              <w:rPr>
                <w:szCs w:val="20"/>
              </w:rPr>
              <w:t>interactives</w:t>
            </w:r>
            <w:r w:rsidRPr="00D337B5">
              <w:rPr>
                <w:szCs w:val="20"/>
              </w:rPr>
              <w:t xml:space="preserve"> </w:t>
            </w:r>
            <w:proofErr w:type="gramStart"/>
            <w:r>
              <w:rPr>
                <w:szCs w:val="20"/>
              </w:rPr>
              <w:t>The</w:t>
            </w:r>
            <w:proofErr w:type="gramEnd"/>
            <w:r>
              <w:rPr>
                <w:szCs w:val="20"/>
              </w:rPr>
              <w:t xml:space="preserve"> i</w:t>
            </w:r>
            <w:r w:rsidRPr="00D337B5">
              <w:rPr>
                <w:szCs w:val="20"/>
              </w:rPr>
              <w:t>mmune system</w:t>
            </w:r>
            <w:r w:rsidR="00E60AC7">
              <w:rPr>
                <w:szCs w:val="20"/>
              </w:rPr>
              <w:t xml:space="preserve"> and </w:t>
            </w:r>
            <w:r w:rsidR="00E60AC7" w:rsidRPr="00E60AC7">
              <w:rPr>
                <w:szCs w:val="20"/>
              </w:rPr>
              <w:t>The immune system in action</w:t>
            </w:r>
            <w:r w:rsidRPr="00D337B5">
              <w:rPr>
                <w:szCs w:val="20"/>
              </w:rPr>
              <w:t>. See what happens when a rotavirus and skin bacteria get into the body. Note that the body responds differently for different bacteria, virus</w:t>
            </w:r>
            <w:r>
              <w:rPr>
                <w:szCs w:val="20"/>
              </w:rPr>
              <w:t>es</w:t>
            </w:r>
            <w:r w:rsidRPr="00D337B5">
              <w:rPr>
                <w:szCs w:val="20"/>
              </w:rPr>
              <w:t xml:space="preserve"> or invading pathogens.</w:t>
            </w:r>
          </w:p>
        </w:tc>
        <w:tc>
          <w:tcPr>
            <w:tcW w:w="3617" w:type="dxa"/>
          </w:tcPr>
          <w:p w:rsidR="00AD22B6" w:rsidRPr="00D337B5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 w:rsidRPr="00D337B5">
              <w:rPr>
                <w:szCs w:val="20"/>
              </w:rPr>
              <w:t>Students will see how the body responds to a specific bacterium and virus in the body.</w:t>
            </w:r>
          </w:p>
        </w:tc>
      </w:tr>
      <w:tr w:rsidR="00AD22B6" w:rsidRPr="005A7B40" w:rsidTr="00B07A04">
        <w:tc>
          <w:tcPr>
            <w:tcW w:w="1809" w:type="dxa"/>
            <w:vMerge/>
          </w:tcPr>
          <w:p w:rsidR="00AD22B6" w:rsidRDefault="00AD22B6" w:rsidP="00C8088E"/>
        </w:tc>
        <w:tc>
          <w:tcPr>
            <w:tcW w:w="1985" w:type="dxa"/>
          </w:tcPr>
          <w:p w:rsidR="00AD22B6" w:rsidRPr="005A7B40" w:rsidRDefault="00AD22B6" w:rsidP="00C8088E">
            <w:r>
              <w:rPr>
                <w:bCs/>
              </w:rPr>
              <w:t>3</w:t>
            </w:r>
            <w:r w:rsidRPr="00D337B5">
              <w:rPr>
                <w:bCs/>
              </w:rPr>
              <w:t>.3</w:t>
            </w:r>
            <w:r>
              <w:rPr>
                <w:bCs/>
              </w:rPr>
              <w:t xml:space="preserve"> </w:t>
            </w:r>
            <w:r w:rsidRPr="00A07D5A">
              <w:rPr>
                <w:rFonts w:cs="Arial"/>
                <w:szCs w:val="20"/>
              </w:rPr>
              <w:t>Play a card game to identify how different viruses affect different cells in the body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3685" w:type="dxa"/>
          </w:tcPr>
          <w:p w:rsidR="00AD22B6" w:rsidRPr="00D337B5" w:rsidRDefault="001A2930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>
              <w:rPr>
                <w:szCs w:val="20"/>
              </w:rPr>
              <w:t xml:space="preserve">Student activity &gt; </w:t>
            </w:r>
            <w:hyperlink r:id="rId22" w:history="1">
              <w:r w:rsidR="00AD22B6" w:rsidRPr="001C71A5">
                <w:rPr>
                  <w:rStyle w:val="Hyperlink"/>
                  <w:szCs w:val="20"/>
                </w:rPr>
                <w:t>Fighting infection card game</w:t>
              </w:r>
            </w:hyperlink>
          </w:p>
        </w:tc>
        <w:tc>
          <w:tcPr>
            <w:tcW w:w="3690" w:type="dxa"/>
          </w:tcPr>
          <w:p w:rsidR="00AD22B6" w:rsidRPr="00D337B5" w:rsidRDefault="00AD22B6" w:rsidP="00C8088E">
            <w:pPr>
              <w:pStyle w:val="Bulletpoints"/>
              <w:widowControl w:val="0"/>
              <w:numPr>
                <w:ilvl w:val="0"/>
                <w:numId w:val="0"/>
              </w:numPr>
              <w:tabs>
                <w:tab w:val="left" w:pos="142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val="en-GB" w:eastAsia="en-GB"/>
              </w:rPr>
            </w:pPr>
            <w:r>
              <w:rPr>
                <w:rFonts w:ascii="Verdana" w:hAnsi="Verdana"/>
                <w:sz w:val="20"/>
                <w:szCs w:val="20"/>
                <w:lang w:val="en-GB" w:eastAsia="en-GB"/>
              </w:rPr>
              <w:t>(Before the session, the t</w:t>
            </w:r>
            <w:r w:rsidRPr="00D337B5">
              <w:rPr>
                <w:rFonts w:ascii="Verdana" w:hAnsi="Verdana"/>
                <w:sz w:val="20"/>
                <w:szCs w:val="20"/>
                <w:lang w:val="en-GB" w:eastAsia="en-GB"/>
              </w:rPr>
              <w:t xml:space="preserve">eacher </w:t>
            </w:r>
            <w:r>
              <w:rPr>
                <w:rFonts w:ascii="Verdana" w:hAnsi="Verdana"/>
                <w:sz w:val="20"/>
                <w:szCs w:val="20"/>
                <w:lang w:val="en-GB" w:eastAsia="en-GB"/>
              </w:rPr>
              <w:t xml:space="preserve">should </w:t>
            </w:r>
            <w:r w:rsidRPr="00D337B5">
              <w:rPr>
                <w:rFonts w:ascii="Verdana" w:hAnsi="Verdana"/>
                <w:sz w:val="20"/>
                <w:szCs w:val="20"/>
                <w:lang w:val="en-GB" w:eastAsia="en-GB"/>
              </w:rPr>
              <w:t xml:space="preserve">colour copy, laminate and cut out </w:t>
            </w:r>
            <w:r>
              <w:rPr>
                <w:rFonts w:ascii="Verdana" w:hAnsi="Verdana"/>
                <w:sz w:val="20"/>
                <w:szCs w:val="20"/>
                <w:lang w:val="en-GB" w:eastAsia="en-GB"/>
              </w:rPr>
              <w:t xml:space="preserve">the </w:t>
            </w:r>
            <w:r w:rsidRPr="00E03657">
              <w:rPr>
                <w:rFonts w:ascii="Verdana" w:hAnsi="Verdana"/>
                <w:sz w:val="20"/>
                <w:szCs w:val="20"/>
              </w:rPr>
              <w:t>cards for the Fighting infection card game</w:t>
            </w:r>
            <w:r>
              <w:rPr>
                <w:rFonts w:ascii="Verdana" w:hAnsi="Verdana"/>
                <w:sz w:val="20"/>
                <w:szCs w:val="20"/>
              </w:rPr>
              <w:t xml:space="preserve"> and</w:t>
            </w:r>
            <w:r w:rsidRPr="00E03657">
              <w:rPr>
                <w:rFonts w:ascii="Verdana" w:hAnsi="Verdana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GB" w:eastAsia="en-GB"/>
              </w:rPr>
              <w:t>g</w:t>
            </w:r>
            <w:r w:rsidRPr="00E03657">
              <w:rPr>
                <w:rFonts w:ascii="Verdana" w:hAnsi="Verdana"/>
                <w:sz w:val="20"/>
                <w:szCs w:val="20"/>
                <w:lang w:val="en-GB" w:eastAsia="en-GB"/>
              </w:rPr>
              <w:t>o through the game to</w:t>
            </w:r>
            <w:r w:rsidRPr="00D337B5">
              <w:rPr>
                <w:rFonts w:ascii="Verdana" w:hAnsi="Verdana"/>
                <w:sz w:val="20"/>
                <w:szCs w:val="20"/>
                <w:lang w:val="en-GB" w:eastAsia="en-GB"/>
              </w:rPr>
              <w:t xml:space="preserve"> become familiar with </w:t>
            </w:r>
            <w:r>
              <w:rPr>
                <w:rFonts w:ascii="Verdana" w:hAnsi="Verdana"/>
                <w:sz w:val="20"/>
                <w:szCs w:val="20"/>
                <w:lang w:val="en-GB" w:eastAsia="en-GB"/>
              </w:rPr>
              <w:t xml:space="preserve">the </w:t>
            </w:r>
            <w:r w:rsidRPr="00D337B5">
              <w:rPr>
                <w:rFonts w:ascii="Verdana" w:hAnsi="Verdana"/>
                <w:sz w:val="20"/>
                <w:szCs w:val="20"/>
                <w:lang w:val="en-GB" w:eastAsia="en-GB"/>
              </w:rPr>
              <w:t xml:space="preserve">rules before teaching to </w:t>
            </w:r>
            <w:r>
              <w:rPr>
                <w:rFonts w:ascii="Verdana" w:hAnsi="Verdana"/>
                <w:sz w:val="20"/>
                <w:szCs w:val="20"/>
                <w:lang w:val="en-GB" w:eastAsia="en-GB"/>
              </w:rPr>
              <w:t xml:space="preserve">the </w:t>
            </w:r>
            <w:r w:rsidRPr="00D337B5">
              <w:rPr>
                <w:rFonts w:ascii="Verdana" w:hAnsi="Verdana"/>
                <w:sz w:val="20"/>
                <w:szCs w:val="20"/>
                <w:lang w:val="en-GB" w:eastAsia="en-GB"/>
              </w:rPr>
              <w:t>students.</w:t>
            </w:r>
            <w:r>
              <w:rPr>
                <w:rFonts w:ascii="Verdana" w:hAnsi="Verdana"/>
                <w:sz w:val="20"/>
                <w:szCs w:val="20"/>
                <w:lang w:val="en-GB" w:eastAsia="en-GB"/>
              </w:rPr>
              <w:t>)</w:t>
            </w:r>
            <w:r w:rsidRPr="00D337B5">
              <w:rPr>
                <w:rFonts w:ascii="Verdana" w:hAnsi="Verdana"/>
                <w:sz w:val="20"/>
                <w:szCs w:val="20"/>
                <w:lang w:val="en-GB" w:eastAsia="en-GB"/>
              </w:rPr>
              <w:t xml:space="preserve"> </w:t>
            </w:r>
          </w:p>
          <w:p w:rsidR="00AD22B6" w:rsidRPr="00D337B5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>
              <w:rPr>
                <w:szCs w:val="20"/>
              </w:rPr>
              <w:t>Play t</w:t>
            </w:r>
            <w:r w:rsidRPr="00D337B5">
              <w:rPr>
                <w:szCs w:val="20"/>
              </w:rPr>
              <w:t>he game individually, in groups or as a class.</w:t>
            </w:r>
          </w:p>
        </w:tc>
        <w:tc>
          <w:tcPr>
            <w:tcW w:w="3617" w:type="dxa"/>
          </w:tcPr>
          <w:p w:rsidR="00AD22B6" w:rsidRPr="00D337B5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 w:rsidRPr="00D337B5">
              <w:rPr>
                <w:szCs w:val="20"/>
              </w:rPr>
              <w:t>Students will become more familiar with how the immune system works and how different pathogens cause different responses.</w:t>
            </w:r>
          </w:p>
        </w:tc>
      </w:tr>
    </w:tbl>
    <w:p w:rsidR="00AD22B6" w:rsidRDefault="00AD22B6" w:rsidP="00AD22B6"/>
    <w:p w:rsidR="00AD22B6" w:rsidRDefault="00AD22B6" w:rsidP="00AD22B6">
      <w:r>
        <w:br w:type="page"/>
      </w:r>
    </w:p>
    <w:tbl>
      <w:tblPr>
        <w:tblW w:w="14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1967"/>
        <w:gridCol w:w="3617"/>
        <w:gridCol w:w="3617"/>
        <w:gridCol w:w="3621"/>
      </w:tblGrid>
      <w:tr w:rsidR="00AD22B6" w:rsidRPr="005A7B40" w:rsidTr="00C8088E">
        <w:tc>
          <w:tcPr>
            <w:tcW w:w="14789" w:type="dxa"/>
            <w:gridSpan w:val="5"/>
          </w:tcPr>
          <w:p w:rsidR="00AD22B6" w:rsidRPr="005A7B40" w:rsidRDefault="00AD22B6" w:rsidP="00C8088E">
            <w:r w:rsidRPr="0099417C">
              <w:rPr>
                <w:b/>
              </w:rPr>
              <w:t>Main idea:</w:t>
            </w:r>
            <w:r w:rsidRPr="005A7B40">
              <w:t xml:space="preserve"> </w:t>
            </w:r>
            <w:r w:rsidRPr="00A07D5A">
              <w:rPr>
                <w:rFonts w:cs="Arial"/>
                <w:szCs w:val="20"/>
              </w:rPr>
              <w:t>The immune system in our bodies fights infection to keep us healthy</w:t>
            </w:r>
            <w:r w:rsidRPr="005A7B40">
              <w:t>.</w:t>
            </w:r>
          </w:p>
        </w:tc>
      </w:tr>
      <w:tr w:rsidR="00AD22B6" w:rsidRPr="0099417C" w:rsidTr="00C8088E">
        <w:tc>
          <w:tcPr>
            <w:tcW w:w="3934" w:type="dxa"/>
            <w:gridSpan w:val="2"/>
            <w:shd w:val="clear" w:color="auto" w:fill="D9D9D9"/>
          </w:tcPr>
          <w:p w:rsidR="00AD22B6" w:rsidRPr="0099417C" w:rsidRDefault="00AD22B6" w:rsidP="00C8088E">
            <w:pPr>
              <w:rPr>
                <w:b/>
              </w:rPr>
            </w:pPr>
            <w:r w:rsidRPr="0099417C">
              <w:rPr>
                <w:b/>
              </w:rPr>
              <w:t>Subtasks</w:t>
            </w:r>
          </w:p>
        </w:tc>
        <w:tc>
          <w:tcPr>
            <w:tcW w:w="3617" w:type="dxa"/>
            <w:vMerge w:val="restart"/>
            <w:shd w:val="clear" w:color="auto" w:fill="D9D9D9"/>
            <w:vAlign w:val="center"/>
          </w:tcPr>
          <w:p w:rsidR="00AD22B6" w:rsidRPr="0099417C" w:rsidRDefault="00AD22B6" w:rsidP="00C8088E">
            <w:pPr>
              <w:rPr>
                <w:b/>
              </w:rPr>
            </w:pPr>
            <w:r w:rsidRPr="0099417C">
              <w:rPr>
                <w:b/>
              </w:rPr>
              <w:t>Resources/focal artefacts</w:t>
            </w:r>
          </w:p>
        </w:tc>
        <w:tc>
          <w:tcPr>
            <w:tcW w:w="3617" w:type="dxa"/>
            <w:vMerge w:val="restart"/>
            <w:shd w:val="clear" w:color="auto" w:fill="D9D9D9"/>
            <w:vAlign w:val="center"/>
          </w:tcPr>
          <w:p w:rsidR="00AD22B6" w:rsidRPr="0099417C" w:rsidRDefault="00AD22B6" w:rsidP="00C8088E">
            <w:pPr>
              <w:rPr>
                <w:b/>
              </w:rPr>
            </w:pPr>
            <w:r w:rsidRPr="0099417C">
              <w:rPr>
                <w:b/>
              </w:rPr>
              <w:t>Planned interactions</w:t>
            </w:r>
          </w:p>
        </w:tc>
        <w:tc>
          <w:tcPr>
            <w:tcW w:w="3621" w:type="dxa"/>
            <w:vMerge w:val="restart"/>
            <w:shd w:val="clear" w:color="auto" w:fill="D9D9D9"/>
            <w:vAlign w:val="center"/>
          </w:tcPr>
          <w:p w:rsidR="00AD22B6" w:rsidRPr="0099417C" w:rsidRDefault="00AD22B6" w:rsidP="00C8088E">
            <w:pPr>
              <w:rPr>
                <w:b/>
              </w:rPr>
            </w:pPr>
            <w:r w:rsidRPr="0099417C">
              <w:rPr>
                <w:b/>
              </w:rPr>
              <w:t>Key student outcomes</w:t>
            </w:r>
          </w:p>
        </w:tc>
      </w:tr>
      <w:tr w:rsidR="00AD22B6" w:rsidTr="00C8088E">
        <w:tc>
          <w:tcPr>
            <w:tcW w:w="1967" w:type="dxa"/>
            <w:shd w:val="clear" w:color="auto" w:fill="D9D9D9"/>
          </w:tcPr>
          <w:p w:rsidR="00AD22B6" w:rsidRPr="0099417C" w:rsidRDefault="00AD22B6" w:rsidP="00C8088E">
            <w:pPr>
              <w:rPr>
                <w:b/>
              </w:rPr>
            </w:pPr>
            <w:r w:rsidRPr="0099417C">
              <w:rPr>
                <w:b/>
              </w:rPr>
              <w:t>Meso tasks</w:t>
            </w:r>
          </w:p>
        </w:tc>
        <w:tc>
          <w:tcPr>
            <w:tcW w:w="1967" w:type="dxa"/>
            <w:shd w:val="clear" w:color="auto" w:fill="D9D9D9"/>
          </w:tcPr>
          <w:p w:rsidR="00AD22B6" w:rsidRPr="0099417C" w:rsidRDefault="00AD22B6" w:rsidP="00C8088E">
            <w:pPr>
              <w:rPr>
                <w:b/>
              </w:rPr>
            </w:pPr>
            <w:r w:rsidRPr="0099417C">
              <w:rPr>
                <w:b/>
              </w:rPr>
              <w:t>Micro tasks</w:t>
            </w:r>
          </w:p>
        </w:tc>
        <w:tc>
          <w:tcPr>
            <w:tcW w:w="3617" w:type="dxa"/>
            <w:vMerge/>
          </w:tcPr>
          <w:p w:rsidR="00AD22B6" w:rsidRDefault="00AD22B6" w:rsidP="00C8088E"/>
        </w:tc>
        <w:tc>
          <w:tcPr>
            <w:tcW w:w="3617" w:type="dxa"/>
            <w:vMerge/>
          </w:tcPr>
          <w:p w:rsidR="00AD22B6" w:rsidRDefault="00AD22B6" w:rsidP="00C8088E"/>
        </w:tc>
        <w:tc>
          <w:tcPr>
            <w:tcW w:w="3621" w:type="dxa"/>
            <w:vMerge/>
          </w:tcPr>
          <w:p w:rsidR="00AD22B6" w:rsidRDefault="00AD22B6" w:rsidP="00C8088E"/>
        </w:tc>
      </w:tr>
      <w:tr w:rsidR="00AD22B6" w:rsidRPr="005A7B40" w:rsidTr="00C8088E">
        <w:tc>
          <w:tcPr>
            <w:tcW w:w="1967" w:type="dxa"/>
            <w:vMerge w:val="restart"/>
          </w:tcPr>
          <w:p w:rsidR="00AD22B6" w:rsidRPr="00D337B5" w:rsidRDefault="00AD22B6" w:rsidP="00C8088E">
            <w:pPr>
              <w:rPr>
                <w:b/>
                <w:bCs/>
              </w:rPr>
            </w:pPr>
            <w:r w:rsidRPr="00D337B5">
              <w:rPr>
                <w:b/>
                <w:bCs/>
              </w:rPr>
              <w:t>Day 4</w:t>
            </w:r>
          </w:p>
          <w:p w:rsidR="00AD22B6" w:rsidRPr="00D337B5" w:rsidRDefault="00AD22B6" w:rsidP="00C8088E">
            <w:r w:rsidRPr="00D337B5">
              <w:t xml:space="preserve">Further </w:t>
            </w:r>
            <w:r>
              <w:t>i</w:t>
            </w:r>
            <w:r w:rsidRPr="00D337B5">
              <w:t>nvestigation into how the immune system fights infection</w:t>
            </w:r>
            <w:r>
              <w:t>.</w:t>
            </w:r>
            <w:r w:rsidRPr="00D337B5">
              <w:t xml:space="preserve"> </w:t>
            </w:r>
          </w:p>
        </w:tc>
        <w:tc>
          <w:tcPr>
            <w:tcW w:w="1967" w:type="dxa"/>
          </w:tcPr>
          <w:p w:rsidR="00AD22B6" w:rsidRPr="00A07D5A" w:rsidRDefault="00AD22B6" w:rsidP="00C8088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  <w:r w:rsidRPr="00A07D5A">
              <w:rPr>
                <w:rFonts w:cs="Arial"/>
                <w:szCs w:val="20"/>
              </w:rPr>
              <w:t>.1</w:t>
            </w:r>
            <w:r>
              <w:rPr>
                <w:rFonts w:cs="Arial"/>
                <w:szCs w:val="20"/>
              </w:rPr>
              <w:t xml:space="preserve"> </w:t>
            </w:r>
            <w:r w:rsidRPr="00A07D5A">
              <w:rPr>
                <w:rFonts w:cs="Arial"/>
                <w:szCs w:val="20"/>
              </w:rPr>
              <w:t xml:space="preserve">Recap the names of immune cells and their main function. </w:t>
            </w:r>
          </w:p>
          <w:p w:rsidR="00AD22B6" w:rsidRPr="00A07D5A" w:rsidRDefault="00AD22B6" w:rsidP="00C8088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3617" w:type="dxa"/>
          </w:tcPr>
          <w:p w:rsidR="00AD22B6" w:rsidRPr="00D337B5" w:rsidRDefault="001A2930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>
              <w:rPr>
                <w:szCs w:val="20"/>
              </w:rPr>
              <w:t xml:space="preserve">Student activity &gt; </w:t>
            </w:r>
            <w:hyperlink r:id="rId23" w:history="1">
              <w:r w:rsidR="00E60AC7" w:rsidRPr="001C71A5">
                <w:rPr>
                  <w:rStyle w:val="Hyperlink"/>
                  <w:szCs w:val="20"/>
                </w:rPr>
                <w:t>Drama with microbes</w:t>
              </w:r>
            </w:hyperlink>
          </w:p>
        </w:tc>
        <w:tc>
          <w:tcPr>
            <w:tcW w:w="3617" w:type="dxa"/>
          </w:tcPr>
          <w:p w:rsidR="00AD22B6" w:rsidRPr="00D337B5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 w:rsidRPr="00D337B5">
              <w:rPr>
                <w:szCs w:val="20"/>
              </w:rPr>
              <w:t>As a class</w:t>
            </w:r>
            <w:r>
              <w:rPr>
                <w:szCs w:val="20"/>
              </w:rPr>
              <w:t>,</w:t>
            </w:r>
            <w:r w:rsidRPr="00D337B5">
              <w:rPr>
                <w:szCs w:val="20"/>
              </w:rPr>
              <w:t xml:space="preserve"> identify the cells on each card and discuss </w:t>
            </w:r>
            <w:r>
              <w:rPr>
                <w:szCs w:val="20"/>
              </w:rPr>
              <w:t xml:space="preserve">their </w:t>
            </w:r>
            <w:r w:rsidRPr="00D337B5">
              <w:rPr>
                <w:szCs w:val="20"/>
              </w:rPr>
              <w:t>function.</w:t>
            </w:r>
          </w:p>
          <w:p w:rsidR="00AD22B6" w:rsidRPr="00D337B5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 w:rsidRPr="00D337B5">
              <w:rPr>
                <w:szCs w:val="20"/>
              </w:rPr>
              <w:t xml:space="preserve">Display the cell cards. Tell students these cards are just a depiction of the cells and that the actual cells are not these colours – the </w:t>
            </w:r>
            <w:proofErr w:type="spellStart"/>
            <w:r w:rsidRPr="00D337B5">
              <w:rPr>
                <w:szCs w:val="20"/>
              </w:rPr>
              <w:t>dentritic</w:t>
            </w:r>
            <w:proofErr w:type="spellEnd"/>
            <w:r w:rsidRPr="00D337B5">
              <w:rPr>
                <w:szCs w:val="20"/>
              </w:rPr>
              <w:t xml:space="preserve"> cell though, does have arm-like projections, while the other cells are </w:t>
            </w:r>
            <w:proofErr w:type="gramStart"/>
            <w:r w:rsidRPr="00D337B5">
              <w:rPr>
                <w:szCs w:val="20"/>
              </w:rPr>
              <w:t>more round</w:t>
            </w:r>
            <w:proofErr w:type="gramEnd"/>
            <w:r w:rsidRPr="00D337B5">
              <w:rPr>
                <w:szCs w:val="20"/>
              </w:rPr>
              <w:t xml:space="preserve"> in shape.</w:t>
            </w:r>
          </w:p>
        </w:tc>
        <w:tc>
          <w:tcPr>
            <w:tcW w:w="3621" w:type="dxa"/>
          </w:tcPr>
          <w:p w:rsidR="00AD22B6" w:rsidRPr="00D337B5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 w:rsidRPr="00D337B5">
              <w:rPr>
                <w:szCs w:val="20"/>
              </w:rPr>
              <w:t>Students become more familiar with cells and pathogens and their function</w:t>
            </w:r>
          </w:p>
        </w:tc>
      </w:tr>
      <w:tr w:rsidR="00AD22B6" w:rsidRPr="005A7B40" w:rsidTr="00C8088E">
        <w:tc>
          <w:tcPr>
            <w:tcW w:w="1967" w:type="dxa"/>
            <w:vMerge/>
          </w:tcPr>
          <w:p w:rsidR="00AD22B6" w:rsidRDefault="00AD22B6" w:rsidP="00C8088E"/>
        </w:tc>
        <w:tc>
          <w:tcPr>
            <w:tcW w:w="1967" w:type="dxa"/>
          </w:tcPr>
          <w:p w:rsidR="00AD22B6" w:rsidRPr="005A7B40" w:rsidRDefault="00AD22B6" w:rsidP="00E60AC7">
            <w:r>
              <w:rPr>
                <w:rFonts w:cs="Arial"/>
                <w:szCs w:val="20"/>
              </w:rPr>
              <w:t>4</w:t>
            </w:r>
            <w:r w:rsidRPr="00A07D5A">
              <w:rPr>
                <w:rFonts w:cs="Arial"/>
                <w:szCs w:val="20"/>
              </w:rPr>
              <w:t xml:space="preserve">.2 Identify the cells you know in the </w:t>
            </w:r>
            <w:r w:rsidR="00E60AC7">
              <w:rPr>
                <w:szCs w:val="20"/>
              </w:rPr>
              <w:t>interactives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3617" w:type="dxa"/>
          </w:tcPr>
          <w:p w:rsidR="00AD22B6" w:rsidRPr="00D337B5" w:rsidRDefault="00E60AC7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>
              <w:rPr>
                <w:szCs w:val="20"/>
              </w:rPr>
              <w:t xml:space="preserve">Interactives </w:t>
            </w:r>
            <w:r>
              <w:rPr>
                <w:szCs w:val="20"/>
              </w:rPr>
              <w:br/>
              <w:t xml:space="preserve">&gt; </w:t>
            </w:r>
            <w:hyperlink r:id="rId24" w:history="1">
              <w:r w:rsidRPr="00A71189">
                <w:rPr>
                  <w:rStyle w:val="Hyperlink"/>
                  <w:szCs w:val="20"/>
                </w:rPr>
                <w:t>The immune system</w:t>
              </w:r>
            </w:hyperlink>
            <w:r>
              <w:rPr>
                <w:szCs w:val="20"/>
              </w:rPr>
              <w:br/>
              <w:t xml:space="preserve">&gt; </w:t>
            </w:r>
            <w:hyperlink r:id="rId25" w:history="1">
              <w:r w:rsidRPr="00E60AC7">
                <w:rPr>
                  <w:rStyle w:val="Hyperlink"/>
                  <w:szCs w:val="20"/>
                </w:rPr>
                <w:t>The immune system in action</w:t>
              </w:r>
            </w:hyperlink>
          </w:p>
        </w:tc>
        <w:tc>
          <w:tcPr>
            <w:tcW w:w="3617" w:type="dxa"/>
          </w:tcPr>
          <w:p w:rsidR="00AD22B6" w:rsidRPr="00D337B5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 w:rsidRPr="00D337B5">
              <w:rPr>
                <w:szCs w:val="20"/>
              </w:rPr>
              <w:t>As a class (</w:t>
            </w:r>
            <w:r>
              <w:rPr>
                <w:szCs w:val="20"/>
              </w:rPr>
              <w:t xml:space="preserve">with an </w:t>
            </w:r>
            <w:r w:rsidRPr="00D337B5">
              <w:rPr>
                <w:szCs w:val="20"/>
              </w:rPr>
              <w:t>IWB/data projector) or in pairs/groups</w:t>
            </w:r>
            <w:r>
              <w:rPr>
                <w:szCs w:val="20"/>
              </w:rPr>
              <w:t>,</w:t>
            </w:r>
            <w:r w:rsidRPr="00D337B5">
              <w:rPr>
                <w:szCs w:val="20"/>
              </w:rPr>
              <w:t xml:space="preserve"> go through the </w:t>
            </w:r>
            <w:r w:rsidR="00E60AC7">
              <w:rPr>
                <w:szCs w:val="20"/>
              </w:rPr>
              <w:t>interactives</w:t>
            </w:r>
            <w:r w:rsidRPr="00D337B5">
              <w:rPr>
                <w:szCs w:val="20"/>
              </w:rPr>
              <w:t xml:space="preserve"> again and see if you can name the cells you see.</w:t>
            </w:r>
          </w:p>
        </w:tc>
        <w:tc>
          <w:tcPr>
            <w:tcW w:w="3621" w:type="dxa"/>
            <w:vMerge w:val="restart"/>
          </w:tcPr>
          <w:p w:rsidR="00AD22B6" w:rsidRPr="00D337B5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 w:rsidRPr="00D337B5">
              <w:rPr>
                <w:szCs w:val="20"/>
              </w:rPr>
              <w:t>Students can identify the main cells in the immune system.</w:t>
            </w:r>
          </w:p>
          <w:p w:rsidR="00AD22B6" w:rsidRPr="00D337B5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 w:rsidRPr="00D337B5">
              <w:rPr>
                <w:szCs w:val="20"/>
              </w:rPr>
              <w:t>Students will understand how immune cells interact together to destroy a pathogen.</w:t>
            </w:r>
          </w:p>
        </w:tc>
      </w:tr>
      <w:tr w:rsidR="00AD22B6" w:rsidRPr="005A7B40" w:rsidTr="00C8088E">
        <w:tc>
          <w:tcPr>
            <w:tcW w:w="1967" w:type="dxa"/>
            <w:vMerge/>
          </w:tcPr>
          <w:p w:rsidR="00AD22B6" w:rsidRDefault="00AD22B6" w:rsidP="00C8088E"/>
        </w:tc>
        <w:tc>
          <w:tcPr>
            <w:tcW w:w="1967" w:type="dxa"/>
          </w:tcPr>
          <w:p w:rsidR="00AD22B6" w:rsidRPr="005A7B40" w:rsidRDefault="00AD22B6" w:rsidP="00C8088E">
            <w:r>
              <w:rPr>
                <w:rFonts w:cs="Arial"/>
                <w:szCs w:val="20"/>
              </w:rPr>
              <w:t>4</w:t>
            </w:r>
            <w:r w:rsidRPr="00A07D5A">
              <w:rPr>
                <w:rFonts w:cs="Arial"/>
                <w:szCs w:val="20"/>
              </w:rPr>
              <w:t>.3 Model immune system response to bacteria and viruses.</w:t>
            </w:r>
          </w:p>
        </w:tc>
        <w:tc>
          <w:tcPr>
            <w:tcW w:w="3617" w:type="dxa"/>
          </w:tcPr>
          <w:p w:rsidR="00AD22B6" w:rsidRPr="00D337B5" w:rsidRDefault="001A2930" w:rsidP="00B07A04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</w:tabs>
              <w:ind w:left="182" w:hanging="182"/>
              <w:rPr>
                <w:szCs w:val="20"/>
              </w:rPr>
            </w:pPr>
            <w:r>
              <w:rPr>
                <w:szCs w:val="20"/>
              </w:rPr>
              <w:t xml:space="preserve">Student activity &gt; </w:t>
            </w:r>
            <w:hyperlink r:id="rId26" w:history="1">
              <w:r w:rsidR="00AD22B6" w:rsidRPr="001C71A5">
                <w:rPr>
                  <w:rStyle w:val="Hyperlink"/>
                  <w:szCs w:val="20"/>
                </w:rPr>
                <w:t>Drama with microbes</w:t>
              </w:r>
            </w:hyperlink>
            <w:r w:rsidR="00E60AC7">
              <w:rPr>
                <w:szCs w:val="20"/>
              </w:rPr>
              <w:t xml:space="preserve"> </w:t>
            </w:r>
          </w:p>
        </w:tc>
        <w:tc>
          <w:tcPr>
            <w:tcW w:w="3617" w:type="dxa"/>
          </w:tcPr>
          <w:p w:rsidR="00AD22B6" w:rsidRPr="00D337B5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 w:rsidRPr="00D337B5">
              <w:rPr>
                <w:szCs w:val="20"/>
              </w:rPr>
              <w:t xml:space="preserve">Discuss the idea of acting out immune response. Watch the movie clips of </w:t>
            </w:r>
            <w:r>
              <w:rPr>
                <w:szCs w:val="20"/>
              </w:rPr>
              <w:t>y</w:t>
            </w:r>
            <w:r w:rsidRPr="00D337B5">
              <w:rPr>
                <w:szCs w:val="20"/>
              </w:rPr>
              <w:t xml:space="preserve">ear 5/6 students </w:t>
            </w:r>
            <w:r>
              <w:rPr>
                <w:szCs w:val="20"/>
              </w:rPr>
              <w:t xml:space="preserve">and </w:t>
            </w:r>
            <w:r w:rsidRPr="00D337B5">
              <w:rPr>
                <w:szCs w:val="20"/>
              </w:rPr>
              <w:t>their immune response drama (IWB/data projector/computer).</w:t>
            </w:r>
          </w:p>
          <w:p w:rsidR="00AD22B6" w:rsidRPr="00D337B5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 w:rsidRPr="00D337B5">
              <w:rPr>
                <w:szCs w:val="20"/>
              </w:rPr>
              <w:t>Follow instructions 5</w:t>
            </w:r>
            <w:r>
              <w:rPr>
                <w:szCs w:val="20"/>
              </w:rPr>
              <w:t>–</w:t>
            </w:r>
            <w:r w:rsidRPr="00D337B5">
              <w:rPr>
                <w:szCs w:val="20"/>
              </w:rPr>
              <w:t xml:space="preserve">9 in </w:t>
            </w:r>
            <w:r>
              <w:rPr>
                <w:szCs w:val="20"/>
              </w:rPr>
              <w:t>the student activity</w:t>
            </w:r>
            <w:r w:rsidRPr="00D337B5">
              <w:rPr>
                <w:szCs w:val="20"/>
              </w:rPr>
              <w:t>.</w:t>
            </w:r>
          </w:p>
        </w:tc>
        <w:tc>
          <w:tcPr>
            <w:tcW w:w="3621" w:type="dxa"/>
            <w:vMerge/>
          </w:tcPr>
          <w:p w:rsidR="00AD22B6" w:rsidRPr="005A7B40" w:rsidRDefault="00AD22B6" w:rsidP="00C8088E">
            <w:pPr>
              <w:pStyle w:val="Tablebullet"/>
              <w:numPr>
                <w:ilvl w:val="0"/>
                <w:numId w:val="0"/>
              </w:numPr>
            </w:pPr>
          </w:p>
        </w:tc>
      </w:tr>
    </w:tbl>
    <w:p w:rsidR="00AD22B6" w:rsidRDefault="00AD22B6" w:rsidP="00AD22B6"/>
    <w:p w:rsidR="00AD22B6" w:rsidRDefault="00AD22B6" w:rsidP="00AD22B6">
      <w:r>
        <w:br w:type="page"/>
      </w:r>
    </w:p>
    <w:tbl>
      <w:tblPr>
        <w:tblW w:w="14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1967"/>
        <w:gridCol w:w="3617"/>
        <w:gridCol w:w="3617"/>
        <w:gridCol w:w="3621"/>
      </w:tblGrid>
      <w:tr w:rsidR="00AD22B6" w:rsidRPr="005A7B40" w:rsidTr="00C8088E">
        <w:tc>
          <w:tcPr>
            <w:tcW w:w="14789" w:type="dxa"/>
            <w:gridSpan w:val="5"/>
          </w:tcPr>
          <w:p w:rsidR="00AD22B6" w:rsidRPr="005A7B40" w:rsidRDefault="00AD22B6" w:rsidP="00C8088E">
            <w:r w:rsidRPr="0099417C">
              <w:rPr>
                <w:b/>
              </w:rPr>
              <w:t>Main idea:</w:t>
            </w:r>
            <w:r w:rsidRPr="005A7B40">
              <w:t xml:space="preserve"> </w:t>
            </w:r>
            <w:r w:rsidRPr="00A07D5A">
              <w:rPr>
                <w:rFonts w:cs="Arial"/>
                <w:szCs w:val="20"/>
              </w:rPr>
              <w:t>The immune system in our bodies fights infection to keep us healthy</w:t>
            </w:r>
            <w:r>
              <w:rPr>
                <w:rFonts w:cs="Arial"/>
                <w:szCs w:val="20"/>
              </w:rPr>
              <w:t>.</w:t>
            </w:r>
          </w:p>
        </w:tc>
      </w:tr>
      <w:tr w:rsidR="00AD22B6" w:rsidRPr="0099417C" w:rsidTr="00C8088E">
        <w:tc>
          <w:tcPr>
            <w:tcW w:w="3934" w:type="dxa"/>
            <w:gridSpan w:val="2"/>
            <w:shd w:val="clear" w:color="auto" w:fill="D9D9D9"/>
          </w:tcPr>
          <w:p w:rsidR="00AD22B6" w:rsidRPr="0099417C" w:rsidRDefault="00AD22B6" w:rsidP="00C8088E">
            <w:pPr>
              <w:rPr>
                <w:b/>
              </w:rPr>
            </w:pPr>
            <w:r w:rsidRPr="0099417C">
              <w:rPr>
                <w:b/>
              </w:rPr>
              <w:t>Subtasks</w:t>
            </w:r>
          </w:p>
        </w:tc>
        <w:tc>
          <w:tcPr>
            <w:tcW w:w="3617" w:type="dxa"/>
            <w:vMerge w:val="restart"/>
            <w:shd w:val="clear" w:color="auto" w:fill="D9D9D9"/>
            <w:vAlign w:val="center"/>
          </w:tcPr>
          <w:p w:rsidR="00AD22B6" w:rsidRPr="0099417C" w:rsidRDefault="00AD22B6" w:rsidP="00C8088E">
            <w:pPr>
              <w:rPr>
                <w:b/>
              </w:rPr>
            </w:pPr>
            <w:r w:rsidRPr="0099417C">
              <w:rPr>
                <w:b/>
              </w:rPr>
              <w:t>Resources/focal artefacts</w:t>
            </w:r>
          </w:p>
        </w:tc>
        <w:tc>
          <w:tcPr>
            <w:tcW w:w="3617" w:type="dxa"/>
            <w:vMerge w:val="restart"/>
            <w:shd w:val="clear" w:color="auto" w:fill="D9D9D9"/>
            <w:vAlign w:val="center"/>
          </w:tcPr>
          <w:p w:rsidR="00AD22B6" w:rsidRPr="0099417C" w:rsidRDefault="00AD22B6" w:rsidP="00C8088E">
            <w:pPr>
              <w:rPr>
                <w:b/>
              </w:rPr>
            </w:pPr>
            <w:r w:rsidRPr="0099417C">
              <w:rPr>
                <w:b/>
              </w:rPr>
              <w:t>Planned interactions</w:t>
            </w:r>
          </w:p>
        </w:tc>
        <w:tc>
          <w:tcPr>
            <w:tcW w:w="3621" w:type="dxa"/>
            <w:vMerge w:val="restart"/>
            <w:shd w:val="clear" w:color="auto" w:fill="D9D9D9"/>
            <w:vAlign w:val="center"/>
          </w:tcPr>
          <w:p w:rsidR="00AD22B6" w:rsidRPr="0099417C" w:rsidRDefault="00AD22B6" w:rsidP="00C8088E">
            <w:pPr>
              <w:rPr>
                <w:b/>
              </w:rPr>
            </w:pPr>
            <w:r w:rsidRPr="0099417C">
              <w:rPr>
                <w:b/>
              </w:rPr>
              <w:t>Key student outcomes</w:t>
            </w:r>
          </w:p>
        </w:tc>
      </w:tr>
      <w:tr w:rsidR="00AD22B6" w:rsidTr="00C8088E">
        <w:tc>
          <w:tcPr>
            <w:tcW w:w="1967" w:type="dxa"/>
            <w:shd w:val="clear" w:color="auto" w:fill="D9D9D9"/>
          </w:tcPr>
          <w:p w:rsidR="00AD22B6" w:rsidRPr="0099417C" w:rsidRDefault="00AD22B6" w:rsidP="00C8088E">
            <w:pPr>
              <w:rPr>
                <w:b/>
              </w:rPr>
            </w:pPr>
            <w:r w:rsidRPr="0099417C">
              <w:rPr>
                <w:b/>
              </w:rPr>
              <w:t>Meso tasks</w:t>
            </w:r>
          </w:p>
        </w:tc>
        <w:tc>
          <w:tcPr>
            <w:tcW w:w="1967" w:type="dxa"/>
            <w:shd w:val="clear" w:color="auto" w:fill="D9D9D9"/>
          </w:tcPr>
          <w:p w:rsidR="00AD22B6" w:rsidRPr="0099417C" w:rsidRDefault="00AD22B6" w:rsidP="00C8088E">
            <w:pPr>
              <w:rPr>
                <w:b/>
              </w:rPr>
            </w:pPr>
            <w:r w:rsidRPr="0099417C">
              <w:rPr>
                <w:b/>
              </w:rPr>
              <w:t>Micro tasks</w:t>
            </w:r>
          </w:p>
        </w:tc>
        <w:tc>
          <w:tcPr>
            <w:tcW w:w="3617" w:type="dxa"/>
            <w:vMerge/>
          </w:tcPr>
          <w:p w:rsidR="00AD22B6" w:rsidRDefault="00AD22B6" w:rsidP="00C8088E"/>
        </w:tc>
        <w:tc>
          <w:tcPr>
            <w:tcW w:w="3617" w:type="dxa"/>
            <w:vMerge/>
          </w:tcPr>
          <w:p w:rsidR="00AD22B6" w:rsidRDefault="00AD22B6" w:rsidP="00C8088E"/>
        </w:tc>
        <w:tc>
          <w:tcPr>
            <w:tcW w:w="3621" w:type="dxa"/>
            <w:vMerge/>
          </w:tcPr>
          <w:p w:rsidR="00AD22B6" w:rsidRDefault="00AD22B6" w:rsidP="00C8088E"/>
        </w:tc>
      </w:tr>
      <w:tr w:rsidR="00AD22B6" w:rsidRPr="005A7B40" w:rsidTr="00C8088E">
        <w:tc>
          <w:tcPr>
            <w:tcW w:w="1967" w:type="dxa"/>
            <w:vMerge w:val="restart"/>
          </w:tcPr>
          <w:p w:rsidR="00AD22B6" w:rsidRPr="00D337B5" w:rsidRDefault="00AD22B6" w:rsidP="00C8088E">
            <w:pPr>
              <w:rPr>
                <w:b/>
                <w:bCs/>
              </w:rPr>
            </w:pPr>
            <w:r w:rsidRPr="00D337B5">
              <w:rPr>
                <w:b/>
                <w:bCs/>
              </w:rPr>
              <w:t>Day 5</w:t>
            </w:r>
            <w:r>
              <w:rPr>
                <w:b/>
                <w:bCs/>
              </w:rPr>
              <w:t>–</w:t>
            </w:r>
            <w:r w:rsidRPr="00D337B5">
              <w:rPr>
                <w:b/>
                <w:bCs/>
              </w:rPr>
              <w:t>6</w:t>
            </w:r>
          </w:p>
          <w:p w:rsidR="00AD22B6" w:rsidRPr="00D337B5" w:rsidRDefault="00AD22B6" w:rsidP="00C8088E">
            <w:r w:rsidRPr="00D337B5">
              <w:t>Consolidating ideas about the immune system.</w:t>
            </w:r>
          </w:p>
        </w:tc>
        <w:tc>
          <w:tcPr>
            <w:tcW w:w="1967" w:type="dxa"/>
          </w:tcPr>
          <w:p w:rsidR="00AD22B6" w:rsidRPr="00A07D5A" w:rsidRDefault="00AD22B6" w:rsidP="00C8088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5–6</w:t>
            </w:r>
            <w:r w:rsidRPr="00A07D5A">
              <w:rPr>
                <w:rFonts w:cs="Arial"/>
                <w:szCs w:val="20"/>
              </w:rPr>
              <w:t>.1</w:t>
            </w:r>
            <w:r>
              <w:rPr>
                <w:rFonts w:cs="Arial"/>
                <w:szCs w:val="20"/>
              </w:rPr>
              <w:t xml:space="preserve"> </w:t>
            </w:r>
            <w:r w:rsidRPr="00A07D5A">
              <w:rPr>
                <w:rFonts w:cs="Arial"/>
                <w:szCs w:val="20"/>
              </w:rPr>
              <w:t>Depict ideas about the immune system in a mind map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3617" w:type="dxa"/>
          </w:tcPr>
          <w:p w:rsidR="00AD22B6" w:rsidRPr="00D337B5" w:rsidRDefault="001A2930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>
              <w:rPr>
                <w:szCs w:val="20"/>
              </w:rPr>
              <w:t xml:space="preserve">Student activity &gt; </w:t>
            </w:r>
            <w:hyperlink r:id="rId27" w:history="1">
              <w:r w:rsidR="00AD22B6" w:rsidRPr="001C71A5">
                <w:rPr>
                  <w:rStyle w:val="Hyperlink"/>
                  <w:szCs w:val="20"/>
                </w:rPr>
                <w:t>Literacy in immunology</w:t>
              </w:r>
            </w:hyperlink>
          </w:p>
        </w:tc>
        <w:tc>
          <w:tcPr>
            <w:tcW w:w="3617" w:type="dxa"/>
          </w:tcPr>
          <w:p w:rsidR="00AD22B6" w:rsidRPr="00D337B5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 w:rsidRPr="00D337B5">
              <w:rPr>
                <w:szCs w:val="20"/>
              </w:rPr>
              <w:t>In pairs or small groups</w:t>
            </w:r>
            <w:r>
              <w:rPr>
                <w:szCs w:val="20"/>
              </w:rPr>
              <w:t>,</w:t>
            </w:r>
            <w:r w:rsidRPr="00D337B5">
              <w:rPr>
                <w:szCs w:val="20"/>
              </w:rPr>
              <w:t xml:space="preserve"> students draw mind maps depicting their knowledge of the immune system (see examples in the </w:t>
            </w:r>
            <w:r>
              <w:rPr>
                <w:szCs w:val="20"/>
              </w:rPr>
              <w:t>student activity</w:t>
            </w:r>
            <w:r w:rsidRPr="00D337B5">
              <w:rPr>
                <w:szCs w:val="20"/>
              </w:rPr>
              <w:t>)</w:t>
            </w:r>
            <w:r>
              <w:rPr>
                <w:szCs w:val="20"/>
              </w:rPr>
              <w:t>.</w:t>
            </w:r>
          </w:p>
        </w:tc>
        <w:tc>
          <w:tcPr>
            <w:tcW w:w="3621" w:type="dxa"/>
          </w:tcPr>
          <w:p w:rsidR="00AD22B6" w:rsidRPr="00D337B5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 w:rsidRPr="00D337B5">
              <w:rPr>
                <w:szCs w:val="20"/>
              </w:rPr>
              <w:t>Students will have a simple understanding of the immune system and the function of some of the cells.</w:t>
            </w:r>
          </w:p>
          <w:p w:rsidR="00AD22B6" w:rsidRPr="00D337B5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 w:rsidRPr="00D337B5">
              <w:rPr>
                <w:szCs w:val="20"/>
              </w:rPr>
              <w:t>Students will use scientific terms and phrases.</w:t>
            </w:r>
          </w:p>
        </w:tc>
      </w:tr>
      <w:tr w:rsidR="00AD22B6" w:rsidRPr="005A7B40" w:rsidTr="00C8088E">
        <w:tc>
          <w:tcPr>
            <w:tcW w:w="1967" w:type="dxa"/>
            <w:vMerge/>
          </w:tcPr>
          <w:p w:rsidR="00AD22B6" w:rsidRDefault="00AD22B6" w:rsidP="00C8088E"/>
        </w:tc>
        <w:tc>
          <w:tcPr>
            <w:tcW w:w="1967" w:type="dxa"/>
          </w:tcPr>
          <w:p w:rsidR="00AD22B6" w:rsidRPr="005A7B40" w:rsidRDefault="00AD22B6" w:rsidP="00C8088E">
            <w:r>
              <w:rPr>
                <w:rFonts w:cs="Arial"/>
                <w:szCs w:val="20"/>
              </w:rPr>
              <w:t>5–6</w:t>
            </w:r>
            <w:r w:rsidRPr="00A07D5A">
              <w:rPr>
                <w:rFonts w:cs="Arial"/>
                <w:szCs w:val="20"/>
              </w:rPr>
              <w:t>.2 Write poems that describe functions of immune cells or the working of the immune system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3617" w:type="dxa"/>
          </w:tcPr>
          <w:p w:rsidR="00AD22B6" w:rsidRPr="00D337B5" w:rsidRDefault="001C71A5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>
              <w:rPr>
                <w:szCs w:val="20"/>
              </w:rPr>
              <w:t xml:space="preserve">Student activity &gt; </w:t>
            </w:r>
            <w:hyperlink r:id="rId28" w:history="1">
              <w:r w:rsidRPr="001C71A5">
                <w:rPr>
                  <w:rStyle w:val="Hyperlink"/>
                  <w:szCs w:val="20"/>
                </w:rPr>
                <w:t>Literacy in immunology</w:t>
              </w:r>
            </w:hyperlink>
          </w:p>
        </w:tc>
        <w:tc>
          <w:tcPr>
            <w:tcW w:w="3617" w:type="dxa"/>
          </w:tcPr>
          <w:p w:rsidR="00AD22B6" w:rsidRPr="00D337B5" w:rsidRDefault="00AD22B6" w:rsidP="00AD22B6">
            <w:pPr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 w:rsidRPr="00D337B5">
              <w:rPr>
                <w:szCs w:val="20"/>
              </w:rPr>
              <w:t xml:space="preserve">Read examples of student poems in </w:t>
            </w:r>
            <w:r>
              <w:rPr>
                <w:szCs w:val="20"/>
              </w:rPr>
              <w:t>the student activity.</w:t>
            </w:r>
          </w:p>
          <w:p w:rsidR="00AD22B6" w:rsidRPr="00D337B5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>
              <w:rPr>
                <w:szCs w:val="20"/>
              </w:rPr>
              <w:t>Students w</w:t>
            </w:r>
            <w:r w:rsidRPr="00D337B5">
              <w:rPr>
                <w:szCs w:val="20"/>
              </w:rPr>
              <w:t xml:space="preserve">rite </w:t>
            </w:r>
            <w:r>
              <w:rPr>
                <w:szCs w:val="20"/>
              </w:rPr>
              <w:t xml:space="preserve">their </w:t>
            </w:r>
            <w:r w:rsidRPr="00D337B5">
              <w:rPr>
                <w:szCs w:val="20"/>
              </w:rPr>
              <w:t>own poems</w:t>
            </w:r>
            <w:r>
              <w:rPr>
                <w:szCs w:val="20"/>
              </w:rPr>
              <w:t>.</w:t>
            </w:r>
          </w:p>
        </w:tc>
        <w:tc>
          <w:tcPr>
            <w:tcW w:w="3621" w:type="dxa"/>
            <w:vMerge w:val="restart"/>
          </w:tcPr>
          <w:p w:rsidR="00AD22B6" w:rsidRPr="00D337B5" w:rsidRDefault="00AD22B6" w:rsidP="00AD22B6">
            <w:pPr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 w:rsidRPr="00D337B5">
              <w:rPr>
                <w:szCs w:val="20"/>
              </w:rPr>
              <w:t>Students will have a simple understanding of the immune system and the function of some of the cells.</w:t>
            </w:r>
          </w:p>
          <w:p w:rsidR="00AD22B6" w:rsidRPr="00D337B5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 w:rsidRPr="00D337B5">
              <w:rPr>
                <w:szCs w:val="20"/>
              </w:rPr>
              <w:t>Students will use scientific terms and phrases.</w:t>
            </w:r>
          </w:p>
        </w:tc>
      </w:tr>
      <w:tr w:rsidR="00AD22B6" w:rsidRPr="005A7B40" w:rsidTr="00C8088E">
        <w:tc>
          <w:tcPr>
            <w:tcW w:w="1967" w:type="dxa"/>
            <w:vMerge/>
          </w:tcPr>
          <w:p w:rsidR="00AD22B6" w:rsidRDefault="00AD22B6" w:rsidP="00C8088E"/>
        </w:tc>
        <w:tc>
          <w:tcPr>
            <w:tcW w:w="1967" w:type="dxa"/>
          </w:tcPr>
          <w:p w:rsidR="00AD22B6" w:rsidRPr="00A07D5A" w:rsidRDefault="00AD22B6" w:rsidP="00C8088E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5–6</w:t>
            </w:r>
            <w:r w:rsidRPr="00A07D5A">
              <w:rPr>
                <w:rFonts w:cs="Arial"/>
                <w:szCs w:val="20"/>
              </w:rPr>
              <w:t xml:space="preserve">.3 </w:t>
            </w:r>
            <w:r w:rsidRPr="00A07D5A">
              <w:rPr>
                <w:rFonts w:cs="Arial"/>
                <w:b/>
                <w:szCs w:val="20"/>
              </w:rPr>
              <w:t>Assessment activity</w:t>
            </w:r>
            <w:r>
              <w:rPr>
                <w:rFonts w:cs="Arial"/>
                <w:b/>
                <w:szCs w:val="20"/>
              </w:rPr>
              <w:t>:</w:t>
            </w:r>
          </w:p>
          <w:p w:rsidR="00AD22B6" w:rsidRPr="005A7B40" w:rsidRDefault="00AD22B6" w:rsidP="00C8088E">
            <w:r w:rsidRPr="00A07D5A">
              <w:rPr>
                <w:rFonts w:cs="Arial"/>
                <w:szCs w:val="20"/>
              </w:rPr>
              <w:t>Write short stories on the immune system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3617" w:type="dxa"/>
          </w:tcPr>
          <w:p w:rsidR="00AD22B6" w:rsidRPr="00D337B5" w:rsidRDefault="001C71A5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>
              <w:rPr>
                <w:szCs w:val="20"/>
              </w:rPr>
              <w:t xml:space="preserve">Student activity &gt; </w:t>
            </w:r>
            <w:hyperlink r:id="rId29" w:history="1">
              <w:r w:rsidRPr="001C71A5">
                <w:rPr>
                  <w:rStyle w:val="Hyperlink"/>
                  <w:szCs w:val="20"/>
                </w:rPr>
                <w:t>Literacy in immunology</w:t>
              </w:r>
            </w:hyperlink>
          </w:p>
        </w:tc>
        <w:tc>
          <w:tcPr>
            <w:tcW w:w="3617" w:type="dxa"/>
          </w:tcPr>
          <w:p w:rsidR="00AD22B6" w:rsidRPr="00D337B5" w:rsidRDefault="00AD22B6" w:rsidP="00AD22B6">
            <w:pPr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 w:rsidRPr="00D337B5">
              <w:rPr>
                <w:szCs w:val="20"/>
              </w:rPr>
              <w:t xml:space="preserve">Read examples of student stories in </w:t>
            </w:r>
            <w:r>
              <w:rPr>
                <w:szCs w:val="20"/>
              </w:rPr>
              <w:t>the student activity</w:t>
            </w:r>
            <w:r w:rsidRPr="00D337B5">
              <w:rPr>
                <w:szCs w:val="20"/>
              </w:rPr>
              <w:t>.</w:t>
            </w:r>
          </w:p>
          <w:p w:rsidR="00AD22B6" w:rsidRPr="00D337B5" w:rsidRDefault="00AD22B6" w:rsidP="00AD22B6">
            <w:pPr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 w:rsidRPr="00D337B5">
              <w:rPr>
                <w:szCs w:val="20"/>
              </w:rPr>
              <w:t>Imag</w:t>
            </w:r>
            <w:r>
              <w:rPr>
                <w:szCs w:val="20"/>
              </w:rPr>
              <w:t>in</w:t>
            </w:r>
            <w:r w:rsidRPr="00D337B5">
              <w:rPr>
                <w:szCs w:val="20"/>
              </w:rPr>
              <w:t>e you are an immune cell, bacterium or virus. Write a short story about what happens to you in the body.</w:t>
            </w:r>
          </w:p>
        </w:tc>
        <w:tc>
          <w:tcPr>
            <w:tcW w:w="3621" w:type="dxa"/>
            <w:vMerge/>
          </w:tcPr>
          <w:p w:rsidR="00AD22B6" w:rsidRPr="005A7B40" w:rsidRDefault="00AD22B6" w:rsidP="00C8088E">
            <w:pPr>
              <w:pStyle w:val="Tablebullet"/>
              <w:numPr>
                <w:ilvl w:val="0"/>
                <w:numId w:val="0"/>
              </w:numPr>
            </w:pPr>
          </w:p>
        </w:tc>
      </w:tr>
    </w:tbl>
    <w:p w:rsidR="00AD22B6" w:rsidRDefault="00AD22B6" w:rsidP="00AD22B6"/>
    <w:p w:rsidR="00AD22B6" w:rsidRDefault="00AD22B6" w:rsidP="00AD22B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1967"/>
        <w:gridCol w:w="3617"/>
        <w:gridCol w:w="3617"/>
        <w:gridCol w:w="3618"/>
      </w:tblGrid>
      <w:tr w:rsidR="00AD22B6" w:rsidRPr="005A7B40" w:rsidTr="00C8088E">
        <w:tc>
          <w:tcPr>
            <w:tcW w:w="14786" w:type="dxa"/>
            <w:gridSpan w:val="5"/>
          </w:tcPr>
          <w:p w:rsidR="00AD22B6" w:rsidRPr="005A7B40" w:rsidRDefault="00AD22B6" w:rsidP="00C8088E">
            <w:r w:rsidRPr="0099417C">
              <w:rPr>
                <w:b/>
              </w:rPr>
              <w:t>Main idea:</w:t>
            </w:r>
            <w:r w:rsidRPr="005A7B40">
              <w:t xml:space="preserve"> </w:t>
            </w:r>
            <w:r w:rsidRPr="00A07D5A">
              <w:rPr>
                <w:rFonts w:cs="Arial"/>
                <w:szCs w:val="20"/>
              </w:rPr>
              <w:t>The immune system in our bodies fights infection to keep us healthy</w:t>
            </w:r>
            <w:r>
              <w:rPr>
                <w:rFonts w:cs="Arial"/>
                <w:szCs w:val="20"/>
              </w:rPr>
              <w:t>.</w:t>
            </w:r>
          </w:p>
        </w:tc>
      </w:tr>
      <w:tr w:rsidR="00AD22B6" w:rsidRPr="0099417C" w:rsidTr="00C8088E">
        <w:tc>
          <w:tcPr>
            <w:tcW w:w="3934" w:type="dxa"/>
            <w:gridSpan w:val="2"/>
            <w:shd w:val="clear" w:color="auto" w:fill="D9D9D9"/>
          </w:tcPr>
          <w:p w:rsidR="00AD22B6" w:rsidRPr="0099417C" w:rsidRDefault="00AD22B6" w:rsidP="00C8088E">
            <w:pPr>
              <w:rPr>
                <w:b/>
              </w:rPr>
            </w:pPr>
            <w:r w:rsidRPr="0099417C">
              <w:rPr>
                <w:b/>
              </w:rPr>
              <w:t>Subtasks</w:t>
            </w:r>
          </w:p>
        </w:tc>
        <w:tc>
          <w:tcPr>
            <w:tcW w:w="3617" w:type="dxa"/>
            <w:vMerge w:val="restart"/>
            <w:shd w:val="clear" w:color="auto" w:fill="D9D9D9"/>
            <w:vAlign w:val="center"/>
          </w:tcPr>
          <w:p w:rsidR="00AD22B6" w:rsidRPr="0099417C" w:rsidRDefault="00AD22B6" w:rsidP="00C8088E">
            <w:pPr>
              <w:rPr>
                <w:b/>
              </w:rPr>
            </w:pPr>
            <w:r w:rsidRPr="0099417C">
              <w:rPr>
                <w:b/>
              </w:rPr>
              <w:t>Resources/focal artefacts</w:t>
            </w:r>
          </w:p>
        </w:tc>
        <w:tc>
          <w:tcPr>
            <w:tcW w:w="3617" w:type="dxa"/>
            <w:vMerge w:val="restart"/>
            <w:shd w:val="clear" w:color="auto" w:fill="D9D9D9"/>
            <w:vAlign w:val="center"/>
          </w:tcPr>
          <w:p w:rsidR="00AD22B6" w:rsidRPr="0099417C" w:rsidRDefault="00AD22B6" w:rsidP="00C8088E">
            <w:pPr>
              <w:rPr>
                <w:b/>
              </w:rPr>
            </w:pPr>
            <w:r w:rsidRPr="0099417C">
              <w:rPr>
                <w:b/>
              </w:rPr>
              <w:t>Planned interactions</w:t>
            </w:r>
          </w:p>
        </w:tc>
        <w:tc>
          <w:tcPr>
            <w:tcW w:w="3618" w:type="dxa"/>
            <w:vMerge w:val="restart"/>
            <w:shd w:val="clear" w:color="auto" w:fill="D9D9D9"/>
            <w:vAlign w:val="center"/>
          </w:tcPr>
          <w:p w:rsidR="00AD22B6" w:rsidRPr="0099417C" w:rsidRDefault="00AD22B6" w:rsidP="00C8088E">
            <w:pPr>
              <w:rPr>
                <w:b/>
              </w:rPr>
            </w:pPr>
            <w:r w:rsidRPr="0099417C">
              <w:rPr>
                <w:b/>
              </w:rPr>
              <w:t>Key student outcomes</w:t>
            </w:r>
          </w:p>
        </w:tc>
      </w:tr>
      <w:tr w:rsidR="00AD22B6" w:rsidTr="00C8088E">
        <w:tc>
          <w:tcPr>
            <w:tcW w:w="1967" w:type="dxa"/>
            <w:shd w:val="clear" w:color="auto" w:fill="D9D9D9"/>
          </w:tcPr>
          <w:p w:rsidR="00AD22B6" w:rsidRPr="0099417C" w:rsidRDefault="00AD22B6" w:rsidP="00C8088E">
            <w:pPr>
              <w:rPr>
                <w:b/>
              </w:rPr>
            </w:pPr>
            <w:r w:rsidRPr="0099417C">
              <w:rPr>
                <w:b/>
              </w:rPr>
              <w:t>Meso tasks</w:t>
            </w:r>
          </w:p>
        </w:tc>
        <w:tc>
          <w:tcPr>
            <w:tcW w:w="1967" w:type="dxa"/>
            <w:shd w:val="clear" w:color="auto" w:fill="D9D9D9"/>
          </w:tcPr>
          <w:p w:rsidR="00AD22B6" w:rsidRPr="0099417C" w:rsidRDefault="00AD22B6" w:rsidP="00C8088E">
            <w:pPr>
              <w:rPr>
                <w:b/>
              </w:rPr>
            </w:pPr>
            <w:r w:rsidRPr="0099417C">
              <w:rPr>
                <w:b/>
              </w:rPr>
              <w:t>Micro tasks</w:t>
            </w:r>
          </w:p>
        </w:tc>
        <w:tc>
          <w:tcPr>
            <w:tcW w:w="3617" w:type="dxa"/>
            <w:vMerge/>
          </w:tcPr>
          <w:p w:rsidR="00AD22B6" w:rsidRDefault="00AD22B6" w:rsidP="00C8088E"/>
        </w:tc>
        <w:tc>
          <w:tcPr>
            <w:tcW w:w="3617" w:type="dxa"/>
            <w:vMerge/>
          </w:tcPr>
          <w:p w:rsidR="00AD22B6" w:rsidRDefault="00AD22B6" w:rsidP="00C8088E"/>
        </w:tc>
        <w:tc>
          <w:tcPr>
            <w:tcW w:w="3618" w:type="dxa"/>
            <w:vMerge/>
          </w:tcPr>
          <w:p w:rsidR="00AD22B6" w:rsidRDefault="00AD22B6" w:rsidP="00C8088E"/>
        </w:tc>
      </w:tr>
      <w:tr w:rsidR="00AD22B6" w:rsidRPr="005A7B40" w:rsidTr="00C8088E">
        <w:trPr>
          <w:trHeight w:val="70"/>
        </w:trPr>
        <w:tc>
          <w:tcPr>
            <w:tcW w:w="1967" w:type="dxa"/>
            <w:shd w:val="clear" w:color="auto" w:fill="auto"/>
          </w:tcPr>
          <w:p w:rsidR="00AD22B6" w:rsidRPr="00D337B5" w:rsidRDefault="00AD22B6" w:rsidP="00C8088E">
            <w:pPr>
              <w:rPr>
                <w:b/>
                <w:bCs/>
              </w:rPr>
            </w:pPr>
            <w:r w:rsidRPr="00D337B5">
              <w:rPr>
                <w:b/>
                <w:bCs/>
              </w:rPr>
              <w:t>Optional extras</w:t>
            </w:r>
          </w:p>
          <w:p w:rsidR="00AD22B6" w:rsidRPr="00D337B5" w:rsidRDefault="00AD22B6" w:rsidP="00C8088E">
            <w:r w:rsidRPr="00D337B5">
              <w:t>Understand how disease spreads in a group</w:t>
            </w:r>
            <w:r>
              <w:t>.</w:t>
            </w:r>
          </w:p>
        </w:tc>
        <w:tc>
          <w:tcPr>
            <w:tcW w:w="1967" w:type="dxa"/>
          </w:tcPr>
          <w:p w:rsidR="00AD22B6" w:rsidRPr="00A07D5A" w:rsidRDefault="00AD22B6" w:rsidP="00C8088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Pr="00A07D5A">
              <w:rPr>
                <w:rFonts w:cs="Arial"/>
                <w:szCs w:val="20"/>
              </w:rPr>
              <w:t>.1</w:t>
            </w:r>
            <w:r>
              <w:rPr>
                <w:rFonts w:cs="Arial"/>
                <w:szCs w:val="20"/>
              </w:rPr>
              <w:t xml:space="preserve"> </w:t>
            </w:r>
            <w:r w:rsidRPr="00A07D5A">
              <w:rPr>
                <w:rFonts w:cs="Arial"/>
                <w:szCs w:val="20"/>
              </w:rPr>
              <w:t>Participate in an experiment that shows how disease spreads among a group of people.</w:t>
            </w:r>
          </w:p>
        </w:tc>
        <w:tc>
          <w:tcPr>
            <w:tcW w:w="3617" w:type="dxa"/>
          </w:tcPr>
          <w:p w:rsidR="00AD22B6" w:rsidRPr="00D337B5" w:rsidRDefault="001A2930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>
              <w:rPr>
                <w:szCs w:val="20"/>
              </w:rPr>
              <w:t xml:space="preserve">Student activity &gt; </w:t>
            </w:r>
            <w:hyperlink r:id="rId30" w:history="1">
              <w:r w:rsidR="00AD22B6" w:rsidRPr="001C71A5">
                <w:rPr>
                  <w:rStyle w:val="Hyperlink"/>
                  <w:szCs w:val="20"/>
                </w:rPr>
                <w:t>Spreading diseases</w:t>
              </w:r>
            </w:hyperlink>
          </w:p>
        </w:tc>
        <w:tc>
          <w:tcPr>
            <w:tcW w:w="3617" w:type="dxa"/>
          </w:tcPr>
          <w:p w:rsidR="00AD22B6" w:rsidRPr="00D337B5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 w:rsidRPr="00D337B5">
              <w:rPr>
                <w:szCs w:val="20"/>
              </w:rPr>
              <w:t xml:space="preserve">Follow </w:t>
            </w:r>
            <w:r>
              <w:rPr>
                <w:szCs w:val="20"/>
              </w:rPr>
              <w:t xml:space="preserve">the </w:t>
            </w:r>
            <w:r w:rsidRPr="00D337B5">
              <w:rPr>
                <w:szCs w:val="20"/>
              </w:rPr>
              <w:t xml:space="preserve">instructions in </w:t>
            </w:r>
            <w:r>
              <w:rPr>
                <w:szCs w:val="20"/>
              </w:rPr>
              <w:t>the student activity</w:t>
            </w:r>
            <w:r w:rsidRPr="00D337B5">
              <w:rPr>
                <w:szCs w:val="20"/>
              </w:rPr>
              <w:t>.</w:t>
            </w:r>
          </w:p>
        </w:tc>
        <w:tc>
          <w:tcPr>
            <w:tcW w:w="3618" w:type="dxa"/>
          </w:tcPr>
          <w:p w:rsidR="00AD22B6" w:rsidRPr="00D337B5" w:rsidRDefault="00AD22B6" w:rsidP="00C8088E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D337B5">
              <w:rPr>
                <w:szCs w:val="20"/>
              </w:rPr>
              <w:t xml:space="preserve">Students will explain how a virus spreads and will be aware of how </w:t>
            </w:r>
            <w:r>
              <w:rPr>
                <w:szCs w:val="20"/>
              </w:rPr>
              <w:t xml:space="preserve">the spread </w:t>
            </w:r>
            <w:r w:rsidRPr="00D337B5">
              <w:rPr>
                <w:szCs w:val="20"/>
              </w:rPr>
              <w:t>can be limited</w:t>
            </w:r>
            <w:r>
              <w:rPr>
                <w:szCs w:val="20"/>
              </w:rPr>
              <w:t>.</w:t>
            </w:r>
            <w:r w:rsidRPr="00D337B5">
              <w:rPr>
                <w:szCs w:val="20"/>
              </w:rPr>
              <w:t xml:space="preserve"> </w:t>
            </w:r>
          </w:p>
        </w:tc>
      </w:tr>
      <w:tr w:rsidR="00AD22B6" w:rsidRPr="005A7B40" w:rsidTr="00C8088E">
        <w:tc>
          <w:tcPr>
            <w:tcW w:w="1967" w:type="dxa"/>
            <w:shd w:val="clear" w:color="auto" w:fill="auto"/>
          </w:tcPr>
          <w:p w:rsidR="00AD22B6" w:rsidRPr="00D337B5" w:rsidRDefault="00AD22B6" w:rsidP="00C8088E">
            <w:r w:rsidRPr="00D337B5">
              <w:t>Explore some current medical research.</w:t>
            </w:r>
          </w:p>
          <w:p w:rsidR="00AD22B6" w:rsidRDefault="00AD22B6" w:rsidP="00C8088E"/>
        </w:tc>
        <w:tc>
          <w:tcPr>
            <w:tcW w:w="1967" w:type="dxa"/>
          </w:tcPr>
          <w:p w:rsidR="00AD22B6" w:rsidRPr="005A7B40" w:rsidRDefault="00AD22B6" w:rsidP="00C8088E">
            <w:r>
              <w:rPr>
                <w:rFonts w:cs="Arial"/>
                <w:szCs w:val="20"/>
              </w:rPr>
              <w:t>O</w:t>
            </w:r>
            <w:r w:rsidRPr="00A07D5A">
              <w:rPr>
                <w:rFonts w:cs="Arial"/>
                <w:szCs w:val="20"/>
              </w:rPr>
              <w:t>.2 Read about some current New Zealand research and use the Futures thinking tool to think about medical care in the future.</w:t>
            </w:r>
          </w:p>
        </w:tc>
        <w:tc>
          <w:tcPr>
            <w:tcW w:w="3617" w:type="dxa"/>
          </w:tcPr>
          <w:p w:rsidR="00AD22B6" w:rsidRPr="00D337B5" w:rsidRDefault="001A2930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>
              <w:rPr>
                <w:szCs w:val="20"/>
              </w:rPr>
              <w:t xml:space="preserve">Student activity &gt; </w:t>
            </w:r>
            <w:hyperlink r:id="rId31" w:history="1">
              <w:r w:rsidR="00AD22B6" w:rsidRPr="001C71A5">
                <w:rPr>
                  <w:rStyle w:val="Hyperlink"/>
                  <w:szCs w:val="20"/>
                </w:rPr>
                <w:t>Exploring medical research</w:t>
              </w:r>
            </w:hyperlink>
          </w:p>
        </w:tc>
        <w:tc>
          <w:tcPr>
            <w:tcW w:w="3617" w:type="dxa"/>
          </w:tcPr>
          <w:p w:rsidR="00AD22B6" w:rsidRPr="00D337B5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 w:rsidRPr="00D337B5">
              <w:rPr>
                <w:szCs w:val="20"/>
              </w:rPr>
              <w:t xml:space="preserve">Follow </w:t>
            </w:r>
            <w:r>
              <w:rPr>
                <w:szCs w:val="20"/>
              </w:rPr>
              <w:t xml:space="preserve">the </w:t>
            </w:r>
            <w:r w:rsidRPr="00D337B5">
              <w:rPr>
                <w:szCs w:val="20"/>
              </w:rPr>
              <w:t xml:space="preserve">instructions in </w:t>
            </w:r>
            <w:r>
              <w:rPr>
                <w:szCs w:val="20"/>
              </w:rPr>
              <w:t xml:space="preserve">the student activity using </w:t>
            </w:r>
            <w:r w:rsidRPr="00D337B5">
              <w:rPr>
                <w:szCs w:val="20"/>
              </w:rPr>
              <w:t xml:space="preserve">the </w:t>
            </w:r>
            <w:r>
              <w:rPr>
                <w:szCs w:val="20"/>
              </w:rPr>
              <w:t xml:space="preserve">topics </w:t>
            </w:r>
            <w:r w:rsidRPr="00D337B5">
              <w:rPr>
                <w:szCs w:val="20"/>
              </w:rPr>
              <w:t xml:space="preserve">TB, </w:t>
            </w:r>
            <w:r>
              <w:rPr>
                <w:szCs w:val="20"/>
              </w:rPr>
              <w:t>r</w:t>
            </w:r>
            <w:r w:rsidRPr="00D337B5">
              <w:rPr>
                <w:szCs w:val="20"/>
              </w:rPr>
              <w:t>otavirus</w:t>
            </w:r>
            <w:r>
              <w:rPr>
                <w:szCs w:val="20"/>
              </w:rPr>
              <w:t>,</w:t>
            </w:r>
            <w:r w:rsidRPr="00D337B5">
              <w:rPr>
                <w:szCs w:val="20"/>
              </w:rPr>
              <w:t xml:space="preserve"> RSV</w:t>
            </w:r>
            <w:r>
              <w:rPr>
                <w:szCs w:val="20"/>
              </w:rPr>
              <w:t xml:space="preserve"> or h</w:t>
            </w:r>
            <w:r w:rsidRPr="00D337B5">
              <w:rPr>
                <w:szCs w:val="20"/>
              </w:rPr>
              <w:t>ookworm and allergies</w:t>
            </w:r>
            <w:r>
              <w:rPr>
                <w:szCs w:val="20"/>
              </w:rPr>
              <w:t>.</w:t>
            </w:r>
            <w:r w:rsidRPr="00D337B5">
              <w:rPr>
                <w:szCs w:val="20"/>
              </w:rPr>
              <w:t xml:space="preserve"> </w:t>
            </w:r>
          </w:p>
        </w:tc>
        <w:tc>
          <w:tcPr>
            <w:tcW w:w="3618" w:type="dxa"/>
            <w:vMerge w:val="restart"/>
            <w:shd w:val="clear" w:color="auto" w:fill="auto"/>
          </w:tcPr>
          <w:p w:rsidR="00AD22B6" w:rsidRPr="00D337B5" w:rsidRDefault="00AD22B6" w:rsidP="00C8088E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D337B5">
              <w:rPr>
                <w:szCs w:val="20"/>
              </w:rPr>
              <w:t>Students will be aware of New Zealand research and that such scientific research helps people in the future.</w:t>
            </w:r>
          </w:p>
          <w:p w:rsidR="00AD22B6" w:rsidRPr="00D337B5" w:rsidRDefault="00AD22B6" w:rsidP="00C8088E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D337B5">
              <w:rPr>
                <w:szCs w:val="20"/>
              </w:rPr>
              <w:t>Students will become familiar with David Vetter’s case, appreciate the importance of the immune system and be introduced to ethics discussions.</w:t>
            </w:r>
          </w:p>
        </w:tc>
      </w:tr>
      <w:tr w:rsidR="00AD22B6" w:rsidRPr="005A7B40" w:rsidTr="00C8088E">
        <w:tc>
          <w:tcPr>
            <w:tcW w:w="1967" w:type="dxa"/>
            <w:shd w:val="clear" w:color="auto" w:fill="auto"/>
          </w:tcPr>
          <w:p w:rsidR="00AD22B6" w:rsidRDefault="00AD22B6" w:rsidP="00C8088E">
            <w:r w:rsidRPr="00D337B5">
              <w:t>Debate or role-play an ethical dilemma</w:t>
            </w:r>
            <w:r>
              <w:t>.</w:t>
            </w:r>
          </w:p>
        </w:tc>
        <w:tc>
          <w:tcPr>
            <w:tcW w:w="1967" w:type="dxa"/>
          </w:tcPr>
          <w:p w:rsidR="00AD22B6" w:rsidRPr="005A7B40" w:rsidRDefault="00AD22B6" w:rsidP="00C8088E">
            <w:r>
              <w:rPr>
                <w:rFonts w:cs="Arial"/>
                <w:szCs w:val="20"/>
              </w:rPr>
              <w:t>O</w:t>
            </w:r>
            <w:r w:rsidRPr="00A07D5A">
              <w:rPr>
                <w:rFonts w:cs="Arial"/>
                <w:szCs w:val="20"/>
              </w:rPr>
              <w:t>.3 Debate or role-play the issues involved in keeping David Vetter (born without an adequate immune system) alive.</w:t>
            </w:r>
          </w:p>
        </w:tc>
        <w:tc>
          <w:tcPr>
            <w:tcW w:w="3617" w:type="dxa"/>
          </w:tcPr>
          <w:p w:rsidR="00AD22B6" w:rsidRDefault="001A2930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>
              <w:rPr>
                <w:szCs w:val="20"/>
              </w:rPr>
              <w:t xml:space="preserve">Student activity &gt; </w:t>
            </w:r>
            <w:hyperlink r:id="rId32" w:history="1">
              <w:r w:rsidR="00AD22B6" w:rsidRPr="001C71A5">
                <w:rPr>
                  <w:rStyle w:val="Hyperlink"/>
                  <w:szCs w:val="20"/>
                </w:rPr>
                <w:t>Ethical dilemmas in fighting infection</w:t>
              </w:r>
            </w:hyperlink>
            <w:r w:rsidR="00AD22B6">
              <w:rPr>
                <w:szCs w:val="20"/>
              </w:rPr>
              <w:t xml:space="preserve"> (</w:t>
            </w:r>
            <w:r w:rsidR="00AD22B6" w:rsidRPr="00D337B5">
              <w:rPr>
                <w:szCs w:val="20"/>
              </w:rPr>
              <w:t>David Vetter section</w:t>
            </w:r>
            <w:r w:rsidR="00AD22B6">
              <w:rPr>
                <w:szCs w:val="20"/>
              </w:rPr>
              <w:t>)</w:t>
            </w:r>
          </w:p>
          <w:p w:rsidR="00AD22B6" w:rsidRPr="00322FE7" w:rsidRDefault="00AD22B6" w:rsidP="00C8088E">
            <w:pPr>
              <w:pStyle w:val="Tablebullet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322FE7">
              <w:rPr>
                <w:b/>
                <w:szCs w:val="20"/>
              </w:rPr>
              <w:t>Teacher reference:</w:t>
            </w:r>
          </w:p>
          <w:p w:rsidR="00AD22B6" w:rsidRPr="00D337B5" w:rsidRDefault="001C71A5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>
              <w:rPr>
                <w:szCs w:val="20"/>
              </w:rPr>
              <w:t>Article</w:t>
            </w:r>
            <w:r w:rsidR="001A2930">
              <w:rPr>
                <w:szCs w:val="20"/>
              </w:rPr>
              <w:t xml:space="preserve"> &gt; </w:t>
            </w:r>
            <w:hyperlink r:id="rId33" w:history="1">
              <w:r w:rsidR="00AD22B6" w:rsidRPr="001C71A5">
                <w:rPr>
                  <w:rStyle w:val="Hyperlink"/>
                  <w:szCs w:val="20"/>
                </w:rPr>
                <w:t>Managing classroom discussion</w:t>
              </w:r>
            </w:hyperlink>
          </w:p>
        </w:tc>
        <w:tc>
          <w:tcPr>
            <w:tcW w:w="3617" w:type="dxa"/>
          </w:tcPr>
          <w:p w:rsidR="00AD22B6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 w:rsidRPr="00D337B5">
              <w:rPr>
                <w:szCs w:val="20"/>
              </w:rPr>
              <w:t xml:space="preserve">Follow the instructions in </w:t>
            </w:r>
            <w:r>
              <w:rPr>
                <w:szCs w:val="20"/>
              </w:rPr>
              <w:t>the student activity</w:t>
            </w:r>
            <w:r w:rsidRPr="00D337B5">
              <w:rPr>
                <w:szCs w:val="20"/>
              </w:rPr>
              <w:t xml:space="preserve"> to learn about David Vetter and the issues involved. </w:t>
            </w:r>
          </w:p>
          <w:p w:rsidR="00AD22B6" w:rsidRPr="00D337B5" w:rsidRDefault="00AD22B6" w:rsidP="00AD22B6">
            <w:pPr>
              <w:pStyle w:val="Tablebullet"/>
              <w:numPr>
                <w:ilvl w:val="0"/>
                <w:numId w:val="28"/>
              </w:numPr>
              <w:tabs>
                <w:tab w:val="clear" w:pos="360"/>
                <w:tab w:val="num" w:pos="176"/>
              </w:tabs>
              <w:ind w:left="176" w:hanging="176"/>
              <w:rPr>
                <w:szCs w:val="20"/>
              </w:rPr>
            </w:pPr>
            <w:r w:rsidRPr="00D337B5">
              <w:rPr>
                <w:szCs w:val="20"/>
              </w:rPr>
              <w:t xml:space="preserve">Conclude with either the debate or role-play to engage in ethical discussion. </w:t>
            </w:r>
          </w:p>
        </w:tc>
        <w:tc>
          <w:tcPr>
            <w:tcW w:w="3618" w:type="dxa"/>
            <w:vMerge/>
            <w:shd w:val="clear" w:color="auto" w:fill="auto"/>
          </w:tcPr>
          <w:p w:rsidR="00AD22B6" w:rsidRPr="005A7B40" w:rsidRDefault="00AD22B6" w:rsidP="00C8088E">
            <w:pPr>
              <w:pStyle w:val="Tablebullet"/>
              <w:numPr>
                <w:ilvl w:val="0"/>
                <w:numId w:val="0"/>
              </w:numPr>
            </w:pPr>
          </w:p>
        </w:tc>
      </w:tr>
    </w:tbl>
    <w:p w:rsidR="00AD22B6" w:rsidRDefault="00AD22B6" w:rsidP="00AD22B6">
      <w:bookmarkStart w:id="1" w:name="big"/>
      <w:bookmarkEnd w:id="1"/>
    </w:p>
    <w:p w:rsidR="00EB3398" w:rsidRPr="00AD22B6" w:rsidRDefault="00EB3398" w:rsidP="00AD22B6"/>
    <w:sectPr w:rsidR="00EB3398" w:rsidRPr="00AD22B6" w:rsidSect="00FC4BE9">
      <w:headerReference w:type="default" r:id="rId34"/>
      <w:footerReference w:type="default" r:id="rId35"/>
      <w:pgSz w:w="16838" w:h="11899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8DB" w:rsidRDefault="00A748DB">
      <w:r>
        <w:separator/>
      </w:r>
    </w:p>
  </w:endnote>
  <w:endnote w:type="continuationSeparator" w:id="0">
    <w:p w:rsidR="00A748DB" w:rsidRDefault="00A7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51A" w:rsidRDefault="005E151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5E151A" w:rsidRPr="0007046E" w:rsidRDefault="005E151A" w:rsidP="005E151A">
    <w:pPr>
      <w:pStyle w:val="Header"/>
      <w:tabs>
        <w:tab w:val="clear" w:pos="4320"/>
        <w:tab w:val="clear" w:pos="8640"/>
      </w:tabs>
      <w:rPr>
        <w:rFonts w:cs="Arial"/>
        <w:color w:val="3366FF"/>
      </w:rPr>
    </w:pPr>
    <w:r w:rsidRPr="0007046E">
      <w:rPr>
        <w:rFonts w:cs="Arial"/>
        <w:color w:val="3366FF"/>
      </w:rPr>
      <w:t>© Copyright. Science Learning Hub, The University of Waikato.</w:t>
    </w:r>
  </w:p>
  <w:p w:rsidR="00306595" w:rsidRPr="00035E8D" w:rsidRDefault="005E151A" w:rsidP="005E151A">
    <w:pPr>
      <w:pStyle w:val="Footer"/>
      <w:ind w:right="360"/>
    </w:pPr>
    <w:hyperlink r:id="rId1" w:tooltip="Ctrl+Click or tap to follow the link" w:history="1">
      <w:r w:rsidR="001A2930">
        <w:rPr>
          <w:rStyle w:val="Hyperlink"/>
        </w:rPr>
        <w:t>www.sciencelearn.org.nz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8DB" w:rsidRDefault="00A748DB">
      <w:r>
        <w:separator/>
      </w:r>
    </w:p>
  </w:footnote>
  <w:footnote w:type="continuationSeparator" w:id="0">
    <w:p w:rsidR="00A748DB" w:rsidRDefault="00A74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8648B0" w:rsidRPr="00251C18" w:rsidTr="00E13CA0">
      <w:trPr>
        <w:trHeight w:val="142"/>
      </w:trPr>
      <w:tc>
        <w:tcPr>
          <w:tcW w:w="1980" w:type="dxa"/>
          <w:shd w:val="clear" w:color="auto" w:fill="auto"/>
        </w:tcPr>
        <w:p w:rsidR="008648B0" w:rsidRPr="00251C18" w:rsidRDefault="008648B0" w:rsidP="00E13CA0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</w:p>
      </w:tc>
      <w:tc>
        <w:tcPr>
          <w:tcW w:w="7654" w:type="dxa"/>
          <w:shd w:val="clear" w:color="auto" w:fill="auto"/>
          <w:vAlign w:val="center"/>
        </w:tcPr>
        <w:p w:rsidR="008648B0" w:rsidRPr="00251C18" w:rsidRDefault="001A2930" w:rsidP="00E13CA0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  <w:r w:rsidRPr="001A2930">
            <w:rPr>
              <w:rFonts w:cs="Arial"/>
              <w:color w:val="3366FF"/>
            </w:rPr>
            <w:t xml:space="preserve">Fighting </w:t>
          </w:r>
          <w:r w:rsidR="001C71A5">
            <w:rPr>
              <w:rFonts w:cs="Arial"/>
              <w:color w:val="3366FF"/>
            </w:rPr>
            <w:t>i</w:t>
          </w:r>
          <w:r w:rsidRPr="001A2930">
            <w:rPr>
              <w:rFonts w:cs="Arial"/>
              <w:color w:val="3366FF"/>
            </w:rPr>
            <w:t>nfection, the immune system – unit plan</w:t>
          </w:r>
        </w:p>
      </w:tc>
    </w:tr>
  </w:tbl>
  <w:p w:rsidR="008648B0" w:rsidRDefault="008648B0" w:rsidP="008648B0">
    <w:pPr>
      <w:pStyle w:val="Header"/>
    </w:pPr>
    <w:r>
      <w:rPr>
        <w:noProof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4.35pt;margin-top:-28.35pt;width:102.05pt;height:43.7pt;z-index:1;mso-position-horizontal-relative:text;mso-position-vertical-relative:text">
          <v:imagedata r:id="rId1" o:title="SciLearn URL RGB cropped"/>
        </v:shape>
      </w:pict>
    </w:r>
  </w:p>
  <w:p w:rsidR="00306595" w:rsidRPr="008648B0" w:rsidRDefault="00306595" w:rsidP="008648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0DE1"/>
    <w:multiLevelType w:val="hybridMultilevel"/>
    <w:tmpl w:val="1AA48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31CB4"/>
    <w:multiLevelType w:val="hybridMultilevel"/>
    <w:tmpl w:val="0116F0BA"/>
    <w:lvl w:ilvl="0" w:tplc="92F4302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stem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stem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stem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6058C"/>
    <w:multiLevelType w:val="hybridMultilevel"/>
    <w:tmpl w:val="D9BA3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2576A"/>
    <w:multiLevelType w:val="multilevel"/>
    <w:tmpl w:val="880A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542ED3"/>
    <w:multiLevelType w:val="multilevel"/>
    <w:tmpl w:val="228A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033ADF"/>
    <w:multiLevelType w:val="hybridMultilevel"/>
    <w:tmpl w:val="5B22B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653243"/>
    <w:multiLevelType w:val="hybridMultilevel"/>
    <w:tmpl w:val="DB9807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CD3DAE"/>
    <w:multiLevelType w:val="hybridMultilevel"/>
    <w:tmpl w:val="DD0803C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7A1CA3"/>
    <w:multiLevelType w:val="hybridMultilevel"/>
    <w:tmpl w:val="33F6EF52"/>
    <w:lvl w:ilvl="0" w:tplc="D27C9820">
      <w:start w:val="1"/>
      <w:numFmt w:val="decimal"/>
      <w:lvlText w:val="%1."/>
      <w:lvlJc w:val="left"/>
      <w:pPr>
        <w:ind w:left="820" w:hanging="4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91C58"/>
    <w:multiLevelType w:val="hybridMultilevel"/>
    <w:tmpl w:val="C1266040"/>
    <w:lvl w:ilvl="0" w:tplc="B5E24D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5E24D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1E51B2"/>
    <w:multiLevelType w:val="hybridMultilevel"/>
    <w:tmpl w:val="C96E3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16B66"/>
    <w:multiLevelType w:val="hybridMultilevel"/>
    <w:tmpl w:val="69AED86E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" w15:restartNumberingAfterBreak="0">
    <w:nsid w:val="37F441ED"/>
    <w:multiLevelType w:val="hybridMultilevel"/>
    <w:tmpl w:val="D2A22258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stem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stem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stem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F703E0"/>
    <w:multiLevelType w:val="hybridMultilevel"/>
    <w:tmpl w:val="66183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1681A"/>
    <w:multiLevelType w:val="hybridMultilevel"/>
    <w:tmpl w:val="EC506E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0251E51"/>
    <w:multiLevelType w:val="hybridMultilevel"/>
    <w:tmpl w:val="A420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95B24"/>
    <w:multiLevelType w:val="hybridMultilevel"/>
    <w:tmpl w:val="731219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stem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stem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stem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1D3B5D"/>
    <w:multiLevelType w:val="hybridMultilevel"/>
    <w:tmpl w:val="E3AAB2A6"/>
    <w:lvl w:ilvl="0" w:tplc="FE0244FC">
      <w:start w:val="3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stem" w:hAnsi="Symbol" w:cs="System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B5878"/>
    <w:multiLevelType w:val="hybridMultilevel"/>
    <w:tmpl w:val="599AD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300197"/>
    <w:multiLevelType w:val="hybridMultilevel"/>
    <w:tmpl w:val="62389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203005"/>
    <w:multiLevelType w:val="hybridMultilevel"/>
    <w:tmpl w:val="DC68375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5A2F0566"/>
    <w:multiLevelType w:val="multilevel"/>
    <w:tmpl w:val="0E30A4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635B6"/>
    <w:multiLevelType w:val="hybridMultilevel"/>
    <w:tmpl w:val="7158BFC0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F2553"/>
    <w:multiLevelType w:val="hybridMultilevel"/>
    <w:tmpl w:val="4EC8C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7367B"/>
    <w:multiLevelType w:val="hybridMultilevel"/>
    <w:tmpl w:val="F4D88EEA"/>
    <w:lvl w:ilvl="0" w:tplc="FFFFFFFF">
      <w:start w:val="1"/>
      <w:numFmt w:val="bullet"/>
      <w:pStyle w:val="Bulletpoints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System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C4F5570"/>
    <w:multiLevelType w:val="hybridMultilevel"/>
    <w:tmpl w:val="FAF8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EE47C7"/>
    <w:multiLevelType w:val="hybridMultilevel"/>
    <w:tmpl w:val="9C060B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F064BF"/>
    <w:multiLevelType w:val="hybridMultilevel"/>
    <w:tmpl w:val="860C0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A423C2"/>
    <w:multiLevelType w:val="hybridMultilevel"/>
    <w:tmpl w:val="C6FE8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18"/>
  </w:num>
  <w:num w:numId="6">
    <w:abstractNumId w:val="12"/>
  </w:num>
  <w:num w:numId="7">
    <w:abstractNumId w:val="16"/>
  </w:num>
  <w:num w:numId="8">
    <w:abstractNumId w:val="14"/>
  </w:num>
  <w:num w:numId="9">
    <w:abstractNumId w:val="8"/>
  </w:num>
  <w:num w:numId="10">
    <w:abstractNumId w:val="2"/>
  </w:num>
  <w:num w:numId="11">
    <w:abstractNumId w:val="10"/>
  </w:num>
  <w:num w:numId="12">
    <w:abstractNumId w:val="0"/>
  </w:num>
  <w:num w:numId="13">
    <w:abstractNumId w:val="20"/>
  </w:num>
  <w:num w:numId="14">
    <w:abstractNumId w:val="11"/>
  </w:num>
  <w:num w:numId="15">
    <w:abstractNumId w:val="23"/>
  </w:num>
  <w:num w:numId="16">
    <w:abstractNumId w:val="27"/>
  </w:num>
  <w:num w:numId="17">
    <w:abstractNumId w:val="26"/>
  </w:num>
  <w:num w:numId="18">
    <w:abstractNumId w:val="13"/>
  </w:num>
  <w:num w:numId="19">
    <w:abstractNumId w:val="28"/>
  </w:num>
  <w:num w:numId="20">
    <w:abstractNumId w:val="21"/>
  </w:num>
  <w:num w:numId="21">
    <w:abstractNumId w:val="15"/>
  </w:num>
  <w:num w:numId="22">
    <w:abstractNumId w:val="25"/>
  </w:num>
  <w:num w:numId="23">
    <w:abstractNumId w:val="3"/>
  </w:num>
  <w:num w:numId="24">
    <w:abstractNumId w:val="4"/>
  </w:num>
  <w:num w:numId="25">
    <w:abstractNumId w:val="17"/>
  </w:num>
  <w:num w:numId="26">
    <w:abstractNumId w:val="19"/>
  </w:num>
  <w:num w:numId="27">
    <w:abstractNumId w:val="22"/>
  </w:num>
  <w:num w:numId="28">
    <w:abstractNumId w:val="9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1A22"/>
    <w:rsid w:val="000A0BFF"/>
    <w:rsid w:val="000E15C5"/>
    <w:rsid w:val="00130457"/>
    <w:rsid w:val="001A1005"/>
    <w:rsid w:val="001A2930"/>
    <w:rsid w:val="001B4A95"/>
    <w:rsid w:val="001C71A5"/>
    <w:rsid w:val="00205D79"/>
    <w:rsid w:val="00242E03"/>
    <w:rsid w:val="002D5136"/>
    <w:rsid w:val="00306595"/>
    <w:rsid w:val="00317005"/>
    <w:rsid w:val="00365952"/>
    <w:rsid w:val="00377306"/>
    <w:rsid w:val="004A3DF6"/>
    <w:rsid w:val="004B3FB4"/>
    <w:rsid w:val="005225CF"/>
    <w:rsid w:val="005E151A"/>
    <w:rsid w:val="005F0F83"/>
    <w:rsid w:val="006968CC"/>
    <w:rsid w:val="00832E87"/>
    <w:rsid w:val="008571C3"/>
    <w:rsid w:val="008648B0"/>
    <w:rsid w:val="008D4511"/>
    <w:rsid w:val="009174E5"/>
    <w:rsid w:val="0098429A"/>
    <w:rsid w:val="00A14742"/>
    <w:rsid w:val="00A67A2A"/>
    <w:rsid w:val="00A71189"/>
    <w:rsid w:val="00A748DB"/>
    <w:rsid w:val="00A97741"/>
    <w:rsid w:val="00AD22B6"/>
    <w:rsid w:val="00AF6A2E"/>
    <w:rsid w:val="00B07A04"/>
    <w:rsid w:val="00BD052B"/>
    <w:rsid w:val="00C8088E"/>
    <w:rsid w:val="00E02CC0"/>
    <w:rsid w:val="00E13CA0"/>
    <w:rsid w:val="00E4350B"/>
    <w:rsid w:val="00E60AC7"/>
    <w:rsid w:val="00E81066"/>
    <w:rsid w:val="00EB3398"/>
    <w:rsid w:val="00FC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3A892765"/>
  <w15:chartTrackingRefBased/>
  <w15:docId w15:val="{190CA99D-02C1-4573-ABC9-27A1B2E6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31A22"/>
    <w:rPr>
      <w:rFonts w:ascii="Verdana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931A22"/>
    <w:pPr>
      <w:keepNext/>
      <w:spacing w:before="6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qFormat/>
    <w:rsid w:val="00931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sid w:val="00931A22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table" w:styleId="TableGrid">
    <w:name w:val="Table Grid"/>
    <w:basedOn w:val="TableNormal"/>
    <w:rsid w:val="00931A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31A22"/>
    <w:rPr>
      <w:color w:val="0000FF"/>
      <w:u w:val="single"/>
    </w:rPr>
  </w:style>
  <w:style w:type="paragraph" w:customStyle="1" w:styleId="StyleVerdanaRight05cm">
    <w:name w:val="Style Verdana Right:  0.5 cm"/>
    <w:basedOn w:val="Normal"/>
    <w:rsid w:val="00931A22"/>
  </w:style>
  <w:style w:type="paragraph" w:styleId="Header">
    <w:name w:val="header"/>
    <w:basedOn w:val="Normal"/>
    <w:link w:val="HeaderChar"/>
    <w:rsid w:val="00931A2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35E8D"/>
    <w:rPr>
      <w:rFonts w:ascii="Verdana" w:hAnsi="Verdana"/>
      <w:szCs w:val="24"/>
      <w:lang w:val="en-GB" w:eastAsia="en-GB" w:bidi="ar-SA"/>
    </w:rPr>
  </w:style>
  <w:style w:type="paragraph" w:styleId="Footer">
    <w:name w:val="footer"/>
    <w:basedOn w:val="Normal"/>
    <w:link w:val="FooterChar"/>
    <w:rsid w:val="00931A2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35E8D"/>
    <w:rPr>
      <w:rFonts w:ascii="Verdana" w:hAnsi="Verdana"/>
      <w:szCs w:val="24"/>
      <w:lang w:val="en-GB" w:eastAsia="en-GB" w:bidi="ar-SA"/>
    </w:rPr>
  </w:style>
  <w:style w:type="character" w:styleId="FollowedHyperlink">
    <w:name w:val="FollowedHyperlink"/>
    <w:rsid w:val="00A43FFD"/>
    <w:rPr>
      <w:color w:val="800080"/>
      <w:u w:val="single"/>
    </w:rPr>
  </w:style>
  <w:style w:type="character" w:styleId="PageNumber">
    <w:name w:val="page number"/>
    <w:basedOn w:val="DefaultParagraphFont"/>
    <w:rsid w:val="004554F4"/>
  </w:style>
  <w:style w:type="paragraph" w:styleId="ListParagraph">
    <w:name w:val="List Paragraph"/>
    <w:basedOn w:val="Normal"/>
    <w:uiPriority w:val="34"/>
    <w:qFormat/>
    <w:rsid w:val="00BF55B7"/>
    <w:pPr>
      <w:ind w:left="720"/>
      <w:contextualSpacing/>
    </w:pPr>
    <w:rPr>
      <w:rFonts w:ascii="Cambria" w:eastAsia="Cambria" w:hAnsi="Cambria"/>
      <w:sz w:val="24"/>
      <w:lang w:val="en-AU" w:eastAsia="en-US"/>
    </w:rPr>
  </w:style>
  <w:style w:type="character" w:customStyle="1" w:styleId="CommentTextChar">
    <w:name w:val="Comment Text Char"/>
    <w:link w:val="CommentText"/>
    <w:rsid w:val="00FD6845"/>
    <w:rPr>
      <w:sz w:val="24"/>
      <w:szCs w:val="24"/>
      <w:lang w:val="en-GB" w:eastAsia="en-GB"/>
    </w:rPr>
  </w:style>
  <w:style w:type="paragraph" w:styleId="CommentText">
    <w:name w:val="annotation text"/>
    <w:basedOn w:val="Normal"/>
    <w:link w:val="CommentTextChar"/>
    <w:rsid w:val="00FD6845"/>
    <w:rPr>
      <w:rFonts w:ascii="Times New Roman" w:hAnsi="Times New Roman"/>
      <w:sz w:val="24"/>
    </w:rPr>
  </w:style>
  <w:style w:type="character" w:customStyle="1" w:styleId="CommentSubjectChar">
    <w:name w:val="Comment Subject Char"/>
    <w:link w:val="CommentSubject"/>
    <w:rsid w:val="00FD6845"/>
    <w:rPr>
      <w:b/>
      <w:bCs/>
      <w:sz w:val="24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FD6845"/>
    <w:rPr>
      <w:b/>
      <w:bCs/>
      <w:sz w:val="20"/>
      <w:szCs w:val="20"/>
    </w:rPr>
  </w:style>
  <w:style w:type="character" w:customStyle="1" w:styleId="BalloonTextChar">
    <w:name w:val="Balloon Text Char"/>
    <w:link w:val="BalloonText"/>
    <w:rsid w:val="00FD6845"/>
    <w:rPr>
      <w:rFonts w:ascii="Lucida Grande" w:hAnsi="Lucida Grande"/>
      <w:sz w:val="18"/>
      <w:szCs w:val="18"/>
      <w:lang w:val="en-GB" w:eastAsia="en-GB"/>
    </w:rPr>
  </w:style>
  <w:style w:type="paragraph" w:styleId="BalloonText">
    <w:name w:val="Balloon Text"/>
    <w:basedOn w:val="Normal"/>
    <w:link w:val="BalloonTextChar"/>
    <w:rsid w:val="00FD6845"/>
    <w:rPr>
      <w:rFonts w:ascii="Lucida Grande" w:hAnsi="Lucida Grande"/>
      <w:sz w:val="18"/>
      <w:szCs w:val="18"/>
    </w:rPr>
  </w:style>
  <w:style w:type="table" w:styleId="MediumGrid3-Accent3">
    <w:name w:val="Medium Grid 3 Accent 3"/>
    <w:basedOn w:val="TableNormal"/>
    <w:uiPriority w:val="69"/>
    <w:rsid w:val="00F1468B"/>
    <w:rPr>
      <w:rFonts w:ascii="Cambria" w:eastAsia="Cambria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rsid w:val="00B656AA"/>
    <w:rPr>
      <w:sz w:val="18"/>
      <w:szCs w:val="18"/>
    </w:rPr>
  </w:style>
  <w:style w:type="paragraph" w:styleId="NormalWeb">
    <w:name w:val="Normal (Web)"/>
    <w:basedOn w:val="Normal"/>
    <w:uiPriority w:val="99"/>
    <w:rsid w:val="0020314C"/>
    <w:pPr>
      <w:spacing w:beforeLines="1" w:afterLines="1"/>
    </w:pPr>
    <w:rPr>
      <w:rFonts w:ascii="Times" w:hAnsi="Times"/>
      <w:szCs w:val="20"/>
      <w:lang w:val="en-AU" w:eastAsia="en-US"/>
    </w:rPr>
  </w:style>
  <w:style w:type="paragraph" w:customStyle="1" w:styleId="Tablebullet">
    <w:name w:val="Table bullet"/>
    <w:basedOn w:val="Normal"/>
    <w:rsid w:val="0020314C"/>
    <w:pPr>
      <w:numPr>
        <w:numId w:val="25"/>
      </w:numPr>
    </w:pPr>
  </w:style>
  <w:style w:type="paragraph" w:customStyle="1" w:styleId="Bulletpoints">
    <w:name w:val="Bullet points"/>
    <w:basedOn w:val="Normal"/>
    <w:rsid w:val="00AD22B6"/>
    <w:pPr>
      <w:numPr>
        <w:numId w:val="29"/>
      </w:numPr>
      <w:spacing w:line="320" w:lineRule="exact"/>
      <w:jc w:val="both"/>
    </w:pPr>
    <w:rPr>
      <w:rFonts w:ascii="Times New Roman" w:hAnsi="Times New Roman"/>
      <w:sz w:val="21"/>
      <w:lang w:val="en-AU" w:eastAsia="en-US"/>
    </w:rPr>
  </w:style>
  <w:style w:type="character" w:customStyle="1" w:styleId="HeaderChar1">
    <w:name w:val="Header Char1"/>
    <w:locked/>
    <w:rsid w:val="008648B0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ocked/>
    <w:rsid w:val="005E151A"/>
    <w:rPr>
      <w:rFonts w:ascii="Verdana" w:hAnsi="Verdana"/>
      <w:lang w:val="en-GB" w:eastAsia="en-GB"/>
    </w:rPr>
  </w:style>
  <w:style w:type="character" w:styleId="UnresolvedMention">
    <w:name w:val="Unresolved Mention"/>
    <w:uiPriority w:val="99"/>
    <w:semiHidden/>
    <w:unhideWhenUsed/>
    <w:rsid w:val="001A2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learn.org.nz/resources/165-fighting-infection-introduction" TargetMode="External"/><Relationship Id="rId13" Type="http://schemas.openxmlformats.org/officeDocument/2006/relationships/hyperlink" Target="https://www.sciencelearn.org.nz/resources/186-introduction-to-cells" TargetMode="External"/><Relationship Id="rId18" Type="http://schemas.openxmlformats.org/officeDocument/2006/relationships/hyperlink" Target="https://www.sciencelearn.org.nz/resources/177-the-body-s-first-line-of-defence" TargetMode="External"/><Relationship Id="rId26" Type="http://schemas.openxmlformats.org/officeDocument/2006/relationships/hyperlink" Target="https://www.sciencelearn.org.nz/resources/191-drama-with-microbe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iencelearn.org.nz/image_maps/69-the-immune-system-in-action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sciencelearn.org.nz/resources/196-making-snot" TargetMode="External"/><Relationship Id="rId17" Type="http://schemas.openxmlformats.org/officeDocument/2006/relationships/hyperlink" Target="https://www.sciencelearn.org.nz/resources/189-the-wars-within" TargetMode="External"/><Relationship Id="rId25" Type="http://schemas.openxmlformats.org/officeDocument/2006/relationships/hyperlink" Target="https://www.sciencelearn.org.nz/image_maps/69-the-immune-system-in-action" TargetMode="External"/><Relationship Id="rId33" Type="http://schemas.openxmlformats.org/officeDocument/2006/relationships/hyperlink" Target="https://www.sciencelearn.org.nz/resources/198-managing-classroom-discussion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earn.genetics.utah.edu/content/cells/scale/" TargetMode="External"/><Relationship Id="rId20" Type="http://schemas.openxmlformats.org/officeDocument/2006/relationships/hyperlink" Target="https://www.sciencelearn.org.nz/image_maps/68-the-immune-system" TargetMode="External"/><Relationship Id="rId29" Type="http://schemas.openxmlformats.org/officeDocument/2006/relationships/hyperlink" Target="https://www.sciencelearn.org.nz/resources/194-literacy-in-immunolog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iencelearn.org.nz/resources/179-infection" TargetMode="External"/><Relationship Id="rId24" Type="http://schemas.openxmlformats.org/officeDocument/2006/relationships/hyperlink" Target="https://www.sciencelearn.org.nz/image_maps/68-the-immune-system" TargetMode="External"/><Relationship Id="rId32" Type="http://schemas.openxmlformats.org/officeDocument/2006/relationships/hyperlink" Target="https://www.sciencelearn.org.nz/resources/195-ethical-dilemmas-in-fighting-infection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ciencelearn.org.nz/resources/176-microorganisms-friend-or-foe" TargetMode="External"/><Relationship Id="rId23" Type="http://schemas.openxmlformats.org/officeDocument/2006/relationships/hyperlink" Target="https://www.sciencelearn.org.nz/resources/191-drama-with-microbes" TargetMode="External"/><Relationship Id="rId28" Type="http://schemas.openxmlformats.org/officeDocument/2006/relationships/hyperlink" Target="https://www.sciencelearn.org.nz/resources/194-literacy-in-immunology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sciencelearn.org.nz/resources/196-making-snot" TargetMode="External"/><Relationship Id="rId19" Type="http://schemas.openxmlformats.org/officeDocument/2006/relationships/hyperlink" Target="https://www.sciencelearn.org.nz/resources/178-the-body-s-second-line-of-defence" TargetMode="External"/><Relationship Id="rId31" Type="http://schemas.openxmlformats.org/officeDocument/2006/relationships/hyperlink" Target="https://www.sciencelearn.org.nz/resources/193-exploring-medical-re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encelearn.org.nz/resources/192-spreading-diseases" TargetMode="External"/><Relationship Id="rId14" Type="http://schemas.openxmlformats.org/officeDocument/2006/relationships/hyperlink" Target="https://www.sciencelearn.org.nz/resources/175-cells" TargetMode="External"/><Relationship Id="rId22" Type="http://schemas.openxmlformats.org/officeDocument/2006/relationships/hyperlink" Target="https://www.sciencelearn.org.nz/resources/190-fighting-infection-card-game" TargetMode="External"/><Relationship Id="rId27" Type="http://schemas.openxmlformats.org/officeDocument/2006/relationships/hyperlink" Target="https://www.sciencelearn.org.nz/resources/194-literacy-in-immunology" TargetMode="External"/><Relationship Id="rId30" Type="http://schemas.openxmlformats.org/officeDocument/2006/relationships/hyperlink" Target="https://www.sciencelearn.org.nz/resources/192-spreading-diseases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ciencelearn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21196-BF1C-4D7F-AA94-DF9682AE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2146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Fighting infection, the immune system – unit plan</vt:lpstr>
    </vt:vector>
  </TitlesOfParts>
  <Company>Science Learning Hub, The University of Waikato</Company>
  <LinksUpToDate>false</LinksUpToDate>
  <CharactersWithSpaces>14351</CharactersWithSpaces>
  <SharedDoc>false</SharedDoc>
  <HLinks>
    <vt:vector size="144" baseType="variant">
      <vt:variant>
        <vt:i4>5308501</vt:i4>
      </vt:variant>
      <vt:variant>
        <vt:i4>66</vt:i4>
      </vt:variant>
      <vt:variant>
        <vt:i4>0</vt:i4>
      </vt:variant>
      <vt:variant>
        <vt:i4>5</vt:i4>
      </vt:variant>
      <vt:variant>
        <vt:lpwstr>https://www.sciencelearn.org.nz/resources/198-managing-classroom-discussions</vt:lpwstr>
      </vt:variant>
      <vt:variant>
        <vt:lpwstr/>
      </vt:variant>
      <vt:variant>
        <vt:i4>4325453</vt:i4>
      </vt:variant>
      <vt:variant>
        <vt:i4>63</vt:i4>
      </vt:variant>
      <vt:variant>
        <vt:i4>0</vt:i4>
      </vt:variant>
      <vt:variant>
        <vt:i4>5</vt:i4>
      </vt:variant>
      <vt:variant>
        <vt:lpwstr>https://www.sciencelearn.org.nz/resources/195-ethical-dilemmas-in-fighting-infection</vt:lpwstr>
      </vt:variant>
      <vt:variant>
        <vt:lpwstr/>
      </vt:variant>
      <vt:variant>
        <vt:i4>6160473</vt:i4>
      </vt:variant>
      <vt:variant>
        <vt:i4>60</vt:i4>
      </vt:variant>
      <vt:variant>
        <vt:i4>0</vt:i4>
      </vt:variant>
      <vt:variant>
        <vt:i4>5</vt:i4>
      </vt:variant>
      <vt:variant>
        <vt:lpwstr>https://www.sciencelearn.org.nz/resources/193-exploring-medical-research</vt:lpwstr>
      </vt:variant>
      <vt:variant>
        <vt:lpwstr/>
      </vt:variant>
      <vt:variant>
        <vt:i4>2031700</vt:i4>
      </vt:variant>
      <vt:variant>
        <vt:i4>57</vt:i4>
      </vt:variant>
      <vt:variant>
        <vt:i4>0</vt:i4>
      </vt:variant>
      <vt:variant>
        <vt:i4>5</vt:i4>
      </vt:variant>
      <vt:variant>
        <vt:lpwstr>https://www.sciencelearn.org.nz/resources/192-spreading-diseases</vt:lpwstr>
      </vt:variant>
      <vt:variant>
        <vt:lpwstr/>
      </vt:variant>
      <vt:variant>
        <vt:i4>1048580</vt:i4>
      </vt:variant>
      <vt:variant>
        <vt:i4>54</vt:i4>
      </vt:variant>
      <vt:variant>
        <vt:i4>0</vt:i4>
      </vt:variant>
      <vt:variant>
        <vt:i4>5</vt:i4>
      </vt:variant>
      <vt:variant>
        <vt:lpwstr>https://www.sciencelearn.org.nz/resources/194-literacy-in-immunology</vt:lpwstr>
      </vt:variant>
      <vt:variant>
        <vt:lpwstr/>
      </vt:variant>
      <vt:variant>
        <vt:i4>1048580</vt:i4>
      </vt:variant>
      <vt:variant>
        <vt:i4>51</vt:i4>
      </vt:variant>
      <vt:variant>
        <vt:i4>0</vt:i4>
      </vt:variant>
      <vt:variant>
        <vt:i4>5</vt:i4>
      </vt:variant>
      <vt:variant>
        <vt:lpwstr>https://www.sciencelearn.org.nz/resources/194-literacy-in-immunology</vt:lpwstr>
      </vt:variant>
      <vt:variant>
        <vt:lpwstr/>
      </vt:variant>
      <vt:variant>
        <vt:i4>1048580</vt:i4>
      </vt:variant>
      <vt:variant>
        <vt:i4>48</vt:i4>
      </vt:variant>
      <vt:variant>
        <vt:i4>0</vt:i4>
      </vt:variant>
      <vt:variant>
        <vt:i4>5</vt:i4>
      </vt:variant>
      <vt:variant>
        <vt:lpwstr>https://www.sciencelearn.org.nz/resources/194-literacy-in-immunology</vt:lpwstr>
      </vt:variant>
      <vt:variant>
        <vt:lpwstr/>
      </vt:variant>
      <vt:variant>
        <vt:i4>1441817</vt:i4>
      </vt:variant>
      <vt:variant>
        <vt:i4>45</vt:i4>
      </vt:variant>
      <vt:variant>
        <vt:i4>0</vt:i4>
      </vt:variant>
      <vt:variant>
        <vt:i4>5</vt:i4>
      </vt:variant>
      <vt:variant>
        <vt:lpwstr>https://www.sciencelearn.org.nz/resources/191-drama-with-microbes</vt:lpwstr>
      </vt:variant>
      <vt:variant>
        <vt:lpwstr/>
      </vt:variant>
      <vt:variant>
        <vt:i4>3997802</vt:i4>
      </vt:variant>
      <vt:variant>
        <vt:i4>42</vt:i4>
      </vt:variant>
      <vt:variant>
        <vt:i4>0</vt:i4>
      </vt:variant>
      <vt:variant>
        <vt:i4>5</vt:i4>
      </vt:variant>
      <vt:variant>
        <vt:lpwstr>https://www.sciencelearn.org.nz/embeds/13-the-immune-system</vt:lpwstr>
      </vt:variant>
      <vt:variant>
        <vt:lpwstr/>
      </vt:variant>
      <vt:variant>
        <vt:i4>8192047</vt:i4>
      </vt:variant>
      <vt:variant>
        <vt:i4>39</vt:i4>
      </vt:variant>
      <vt:variant>
        <vt:i4>0</vt:i4>
      </vt:variant>
      <vt:variant>
        <vt:i4>5</vt:i4>
      </vt:variant>
      <vt:variant>
        <vt:lpwstr>https://www.sciencelearn.org.nz/resources/190-fighting-infection-card-game</vt:lpwstr>
      </vt:variant>
      <vt:variant>
        <vt:lpwstr/>
      </vt:variant>
      <vt:variant>
        <vt:i4>3997802</vt:i4>
      </vt:variant>
      <vt:variant>
        <vt:i4>36</vt:i4>
      </vt:variant>
      <vt:variant>
        <vt:i4>0</vt:i4>
      </vt:variant>
      <vt:variant>
        <vt:i4>5</vt:i4>
      </vt:variant>
      <vt:variant>
        <vt:lpwstr>https://www.sciencelearn.org.nz/embeds/13-the-immune-system</vt:lpwstr>
      </vt:variant>
      <vt:variant>
        <vt:lpwstr/>
      </vt:variant>
      <vt:variant>
        <vt:i4>7405695</vt:i4>
      </vt:variant>
      <vt:variant>
        <vt:i4>33</vt:i4>
      </vt:variant>
      <vt:variant>
        <vt:i4>0</vt:i4>
      </vt:variant>
      <vt:variant>
        <vt:i4>5</vt:i4>
      </vt:variant>
      <vt:variant>
        <vt:lpwstr>https://www.sciencelearn.org.nz/resources/178-the-body-s-second-line-of-defence</vt:lpwstr>
      </vt:variant>
      <vt:variant>
        <vt:lpwstr/>
      </vt:variant>
      <vt:variant>
        <vt:i4>3080225</vt:i4>
      </vt:variant>
      <vt:variant>
        <vt:i4>30</vt:i4>
      </vt:variant>
      <vt:variant>
        <vt:i4>0</vt:i4>
      </vt:variant>
      <vt:variant>
        <vt:i4>5</vt:i4>
      </vt:variant>
      <vt:variant>
        <vt:lpwstr>https://www.sciencelearn.org.nz/resources/177-the-body-s-first-line-of-defence</vt:lpwstr>
      </vt:variant>
      <vt:variant>
        <vt:lpwstr/>
      </vt:variant>
      <vt:variant>
        <vt:i4>1900570</vt:i4>
      </vt:variant>
      <vt:variant>
        <vt:i4>27</vt:i4>
      </vt:variant>
      <vt:variant>
        <vt:i4>0</vt:i4>
      </vt:variant>
      <vt:variant>
        <vt:i4>5</vt:i4>
      </vt:variant>
      <vt:variant>
        <vt:lpwstr>https://www.sciencelearn.org.nz/resources/189-the-wars-within</vt:lpwstr>
      </vt:variant>
      <vt:variant>
        <vt:lpwstr/>
      </vt:variant>
      <vt:variant>
        <vt:i4>6488104</vt:i4>
      </vt:variant>
      <vt:variant>
        <vt:i4>24</vt:i4>
      </vt:variant>
      <vt:variant>
        <vt:i4>0</vt:i4>
      </vt:variant>
      <vt:variant>
        <vt:i4>5</vt:i4>
      </vt:variant>
      <vt:variant>
        <vt:lpwstr>http://learn.genetics.utah.edu/content/cells/scale/</vt:lpwstr>
      </vt:variant>
      <vt:variant>
        <vt:lpwstr/>
      </vt:variant>
      <vt:variant>
        <vt:i4>7274536</vt:i4>
      </vt:variant>
      <vt:variant>
        <vt:i4>21</vt:i4>
      </vt:variant>
      <vt:variant>
        <vt:i4>0</vt:i4>
      </vt:variant>
      <vt:variant>
        <vt:i4>5</vt:i4>
      </vt:variant>
      <vt:variant>
        <vt:lpwstr>https://www.sciencelearn.org.nz/resources/176-microorganisms-friend-or-foe</vt:lpwstr>
      </vt:variant>
      <vt:variant>
        <vt:lpwstr/>
      </vt:variant>
      <vt:variant>
        <vt:i4>2490401</vt:i4>
      </vt:variant>
      <vt:variant>
        <vt:i4>18</vt:i4>
      </vt:variant>
      <vt:variant>
        <vt:i4>0</vt:i4>
      </vt:variant>
      <vt:variant>
        <vt:i4>5</vt:i4>
      </vt:variant>
      <vt:variant>
        <vt:lpwstr>https://www.sciencelearn.org.nz/resources/175-cells</vt:lpwstr>
      </vt:variant>
      <vt:variant>
        <vt:lpwstr/>
      </vt:variant>
      <vt:variant>
        <vt:i4>7078012</vt:i4>
      </vt:variant>
      <vt:variant>
        <vt:i4>15</vt:i4>
      </vt:variant>
      <vt:variant>
        <vt:i4>0</vt:i4>
      </vt:variant>
      <vt:variant>
        <vt:i4>5</vt:i4>
      </vt:variant>
      <vt:variant>
        <vt:lpwstr>https://www.sciencelearn.org.nz/resources/186-introduction-to-cells</vt:lpwstr>
      </vt:variant>
      <vt:variant>
        <vt:lpwstr/>
      </vt:variant>
      <vt:variant>
        <vt:i4>5373958</vt:i4>
      </vt:variant>
      <vt:variant>
        <vt:i4>12</vt:i4>
      </vt:variant>
      <vt:variant>
        <vt:i4>0</vt:i4>
      </vt:variant>
      <vt:variant>
        <vt:i4>5</vt:i4>
      </vt:variant>
      <vt:variant>
        <vt:lpwstr>https://www.sciencelearn.org.nz/resources/196-making-snot</vt:lpwstr>
      </vt:variant>
      <vt:variant>
        <vt:lpwstr/>
      </vt:variant>
      <vt:variant>
        <vt:i4>2228263</vt:i4>
      </vt:variant>
      <vt:variant>
        <vt:i4>9</vt:i4>
      </vt:variant>
      <vt:variant>
        <vt:i4>0</vt:i4>
      </vt:variant>
      <vt:variant>
        <vt:i4>5</vt:i4>
      </vt:variant>
      <vt:variant>
        <vt:lpwstr>http://www.sciencelearn.org.nz/resources/179-infection</vt:lpwstr>
      </vt:variant>
      <vt:variant>
        <vt:lpwstr/>
      </vt:variant>
      <vt:variant>
        <vt:i4>5373958</vt:i4>
      </vt:variant>
      <vt:variant>
        <vt:i4>6</vt:i4>
      </vt:variant>
      <vt:variant>
        <vt:i4>0</vt:i4>
      </vt:variant>
      <vt:variant>
        <vt:i4>5</vt:i4>
      </vt:variant>
      <vt:variant>
        <vt:lpwstr>https://www.sciencelearn.org.nz/resources/196-making-snot</vt:lpwstr>
      </vt:variant>
      <vt:variant>
        <vt:lpwstr/>
      </vt:variant>
      <vt:variant>
        <vt:i4>2031700</vt:i4>
      </vt:variant>
      <vt:variant>
        <vt:i4>3</vt:i4>
      </vt:variant>
      <vt:variant>
        <vt:i4>0</vt:i4>
      </vt:variant>
      <vt:variant>
        <vt:i4>5</vt:i4>
      </vt:variant>
      <vt:variant>
        <vt:lpwstr>https://www.sciencelearn.org.nz/resources/192-spreading-diseases</vt:lpwstr>
      </vt:variant>
      <vt:variant>
        <vt:lpwstr/>
      </vt:variant>
      <vt:variant>
        <vt:i4>5374030</vt:i4>
      </vt:variant>
      <vt:variant>
        <vt:i4>0</vt:i4>
      </vt:variant>
      <vt:variant>
        <vt:i4>0</vt:i4>
      </vt:variant>
      <vt:variant>
        <vt:i4>5</vt:i4>
      </vt:variant>
      <vt:variant>
        <vt:lpwstr>http://www.sciencelearn.org.nz/resources/165-fighting-infection-introduction</vt:lpwstr>
      </vt:variant>
      <vt:variant>
        <vt:lpwstr/>
      </vt:variant>
      <vt:variant>
        <vt:i4>458830</vt:i4>
      </vt:variant>
      <vt:variant>
        <vt:i4>3</vt:i4>
      </vt:variant>
      <vt:variant>
        <vt:i4>0</vt:i4>
      </vt:variant>
      <vt:variant>
        <vt:i4>5</vt:i4>
      </vt:variant>
      <vt:variant>
        <vt:lpwstr>https://www.sciencelearn.org.nz/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Fighting infection, the immune system – unit plan</dc:title>
  <dc:subject/>
  <dc:creator>Science Learning Hub, The University of Waikato</dc:creator>
  <cp:keywords/>
  <cp:lastModifiedBy>Vanya Bootham</cp:lastModifiedBy>
  <cp:revision>2</cp:revision>
  <cp:lastPrinted>2010-09-26T20:51:00Z</cp:lastPrinted>
  <dcterms:created xsi:type="dcterms:W3CDTF">2018-07-18T03:42:00Z</dcterms:created>
  <dcterms:modified xsi:type="dcterms:W3CDTF">2018-07-18T03:42:00Z</dcterms:modified>
</cp:coreProperties>
</file>