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D4" w:rsidRPr="00C876E5" w:rsidRDefault="00BB06D4" w:rsidP="00BB06D4">
      <w:pPr>
        <w:jc w:val="center"/>
        <w:rPr>
          <w:b/>
          <w:sz w:val="24"/>
        </w:rPr>
      </w:pPr>
      <w:r w:rsidRPr="00C876E5">
        <w:rPr>
          <w:b/>
          <w:sz w:val="24"/>
        </w:rPr>
        <w:t>ACTIVITY:</w:t>
      </w:r>
      <w:r>
        <w:rPr>
          <w:b/>
          <w:sz w:val="24"/>
        </w:rPr>
        <w:t xml:space="preserve"> Scrambled sentence</w:t>
      </w:r>
    </w:p>
    <w:p w:rsidR="00BB06D4" w:rsidRDefault="00BB06D4" w:rsidP="00BB06D4"/>
    <w:p w:rsidR="00BB06D4" w:rsidRPr="0078213B" w:rsidRDefault="00BB06D4" w:rsidP="00BB06D4">
      <w:pPr>
        <w:pBdr>
          <w:top w:val="single" w:sz="4" w:space="1" w:color="auto"/>
          <w:left w:val="single" w:sz="4" w:space="4" w:color="auto"/>
          <w:bottom w:val="single" w:sz="4" w:space="1" w:color="auto"/>
          <w:right w:val="single" w:sz="4" w:space="4" w:color="auto"/>
        </w:pBdr>
        <w:rPr>
          <w:b/>
        </w:rPr>
      </w:pPr>
      <w:r w:rsidRPr="0078213B">
        <w:rPr>
          <w:b/>
        </w:rPr>
        <w:t>Activity</w:t>
      </w:r>
      <w:r>
        <w:rPr>
          <w:b/>
        </w:rPr>
        <w:t xml:space="preserve"> </w:t>
      </w:r>
      <w:r w:rsidRPr="0078213B">
        <w:rPr>
          <w:b/>
        </w:rPr>
        <w:t>idea</w:t>
      </w:r>
    </w:p>
    <w:p w:rsidR="00BB06D4" w:rsidRDefault="00BB06D4" w:rsidP="00BB06D4">
      <w:pPr>
        <w:pBdr>
          <w:top w:val="single" w:sz="4" w:space="1" w:color="auto"/>
          <w:left w:val="single" w:sz="4" w:space="4" w:color="auto"/>
          <w:bottom w:val="single" w:sz="4" w:space="1" w:color="auto"/>
          <w:right w:val="single" w:sz="4" w:space="4" w:color="auto"/>
        </w:pBdr>
      </w:pPr>
    </w:p>
    <w:p w:rsidR="00BB06D4" w:rsidRPr="003911FD" w:rsidRDefault="00BB06D4" w:rsidP="00BB06D4">
      <w:pPr>
        <w:pBdr>
          <w:top w:val="single" w:sz="4" w:space="1" w:color="auto"/>
          <w:left w:val="single" w:sz="4" w:space="4" w:color="auto"/>
          <w:bottom w:val="single" w:sz="4" w:space="1" w:color="auto"/>
          <w:right w:val="single" w:sz="4" w:space="4" w:color="auto"/>
        </w:pBdr>
        <w:rPr>
          <w:rFonts w:cs="Arial"/>
          <w:b/>
        </w:rPr>
      </w:pPr>
      <w:r>
        <w:t xml:space="preserve">In this activity, students </w:t>
      </w:r>
      <w:r>
        <w:rPr>
          <w:rFonts w:cs="Arial"/>
        </w:rPr>
        <w:t xml:space="preserve">try to assemble a meaningful sentence by successively turning over a set of word cards. </w:t>
      </w:r>
      <w:r>
        <w:t xml:space="preserve">Parallels are drawn to particular aspects of the nature of science. </w:t>
      </w:r>
    </w:p>
    <w:p w:rsidR="00BB06D4" w:rsidRDefault="00BB06D4" w:rsidP="00BB06D4">
      <w:pPr>
        <w:pBdr>
          <w:top w:val="single" w:sz="4" w:space="1" w:color="auto"/>
          <w:left w:val="single" w:sz="4" w:space="4" w:color="auto"/>
          <w:bottom w:val="single" w:sz="4" w:space="1" w:color="auto"/>
          <w:right w:val="single" w:sz="4" w:space="4" w:color="auto"/>
        </w:pBdr>
      </w:pPr>
    </w:p>
    <w:p w:rsidR="00BB06D4" w:rsidRPr="006E02E1" w:rsidRDefault="00BB06D4" w:rsidP="00BB06D4">
      <w:pPr>
        <w:pBdr>
          <w:top w:val="single" w:sz="4" w:space="1" w:color="auto"/>
          <w:left w:val="single" w:sz="4" w:space="4" w:color="auto"/>
          <w:bottom w:val="single" w:sz="4" w:space="1" w:color="auto"/>
          <w:right w:val="single" w:sz="4" w:space="4" w:color="auto"/>
        </w:pBdr>
      </w:pPr>
      <w:r w:rsidRPr="006E02E1">
        <w:t>By</w:t>
      </w:r>
      <w:r>
        <w:t xml:space="preserve"> </w:t>
      </w:r>
      <w:r w:rsidRPr="006E02E1">
        <w:t>the</w:t>
      </w:r>
      <w:r>
        <w:t xml:space="preserve"> </w:t>
      </w:r>
      <w:r w:rsidRPr="006E02E1">
        <w:t>end</w:t>
      </w:r>
      <w:r>
        <w:t xml:space="preserve"> </w:t>
      </w:r>
      <w:r w:rsidRPr="006E02E1">
        <w:t>of</w:t>
      </w:r>
      <w:r>
        <w:t xml:space="preserve"> </w:t>
      </w:r>
      <w:r w:rsidRPr="006E02E1">
        <w:t>this</w:t>
      </w:r>
      <w:r>
        <w:t xml:space="preserve"> </w:t>
      </w:r>
      <w:r w:rsidRPr="006E02E1">
        <w:t>activity,</w:t>
      </w:r>
      <w:r>
        <w:t xml:space="preserve"> </w:t>
      </w:r>
      <w:r w:rsidRPr="006E02E1">
        <w:t>students</w:t>
      </w:r>
      <w:r>
        <w:t xml:space="preserve"> </w:t>
      </w:r>
      <w:r w:rsidRPr="006E02E1">
        <w:t>should</w:t>
      </w:r>
      <w:r>
        <w:t xml:space="preserve"> </w:t>
      </w:r>
      <w:r w:rsidRPr="006E02E1">
        <w:t>be</w:t>
      </w:r>
      <w:r>
        <w:t xml:space="preserve"> </w:t>
      </w:r>
      <w:r w:rsidRPr="006E02E1">
        <w:t>able</w:t>
      </w:r>
      <w:r>
        <w:t xml:space="preserve"> </w:t>
      </w:r>
      <w:r w:rsidRPr="006E02E1">
        <w:t>to:</w:t>
      </w:r>
    </w:p>
    <w:p w:rsidR="00BB06D4" w:rsidRDefault="00BB06D4" w:rsidP="00BB06D4">
      <w:pPr>
        <w:numPr>
          <w:ilvl w:val="0"/>
          <w:numId w:val="16"/>
        </w:numPr>
        <w:pBdr>
          <w:top w:val="single" w:sz="4" w:space="1" w:color="auto"/>
          <w:left w:val="single" w:sz="4" w:space="4" w:color="auto"/>
          <w:bottom w:val="single" w:sz="4" w:space="1" w:color="auto"/>
          <w:right w:val="single" w:sz="4" w:space="4" w:color="auto"/>
        </w:pBdr>
        <w:suppressAutoHyphens w:val="0"/>
      </w:pPr>
      <w:r>
        <w:t>describe aspects of the nature of science such as the self-correcting nature of science, the tentative nature of scientific knowledge and science as an on-going endeavour</w:t>
      </w:r>
    </w:p>
    <w:p w:rsidR="00BB06D4" w:rsidRPr="006E02E1" w:rsidRDefault="00BB06D4" w:rsidP="00BB06D4">
      <w:pPr>
        <w:numPr>
          <w:ilvl w:val="0"/>
          <w:numId w:val="16"/>
        </w:numPr>
        <w:pBdr>
          <w:top w:val="single" w:sz="4" w:space="1" w:color="auto"/>
          <w:left w:val="single" w:sz="4" w:space="4" w:color="auto"/>
          <w:bottom w:val="single" w:sz="4" w:space="1" w:color="auto"/>
          <w:right w:val="single" w:sz="4" w:space="4" w:color="auto"/>
        </w:pBdr>
        <w:suppressAutoHyphens w:val="0"/>
      </w:pPr>
      <w:r>
        <w:t>give one real-world example of science as an on-going endeavour</w:t>
      </w:r>
    </w:p>
    <w:p w:rsidR="00BB06D4" w:rsidRDefault="00BB06D4" w:rsidP="00BB06D4">
      <w:pPr>
        <w:numPr>
          <w:ilvl w:val="0"/>
          <w:numId w:val="16"/>
        </w:numPr>
        <w:pBdr>
          <w:top w:val="single" w:sz="4" w:space="1" w:color="auto"/>
          <w:left w:val="single" w:sz="4" w:space="4" w:color="auto"/>
          <w:bottom w:val="single" w:sz="4" w:space="1" w:color="auto"/>
          <w:right w:val="single" w:sz="4" w:space="4" w:color="auto"/>
        </w:pBdr>
        <w:suppressAutoHyphens w:val="0"/>
      </w:pPr>
      <w:r>
        <w:t>give one real-world example of the tentative nature of scientific knowledge</w:t>
      </w:r>
      <w:r w:rsidRPr="006E02E1">
        <w:t>.</w:t>
      </w:r>
    </w:p>
    <w:p w:rsidR="00BB06D4" w:rsidRDefault="00BB06D4" w:rsidP="00BB06D4"/>
    <w:p w:rsidR="00BB06D4" w:rsidRDefault="00BB06D4" w:rsidP="00BB06D4">
      <w:pPr>
        <w:rPr>
          <w:b/>
          <w:szCs w:val="20"/>
        </w:rPr>
      </w:pPr>
      <w:r w:rsidRPr="00E32AD9">
        <w:rPr>
          <w:b/>
          <w:szCs w:val="20"/>
        </w:rPr>
        <w:t>Acknowledgement</w:t>
      </w:r>
    </w:p>
    <w:p w:rsidR="00BB06D4" w:rsidRPr="00E32AD9" w:rsidRDefault="00BB06D4" w:rsidP="00BB06D4">
      <w:pPr>
        <w:rPr>
          <w:b/>
          <w:szCs w:val="20"/>
        </w:rPr>
      </w:pPr>
    </w:p>
    <w:p w:rsidR="00BB06D4" w:rsidRDefault="00BB06D4" w:rsidP="00BB06D4">
      <w:pPr>
        <w:rPr>
          <w:rFonts w:cs="Arial"/>
        </w:rPr>
      </w:pPr>
      <w:r w:rsidRPr="00812A84">
        <w:rPr>
          <w:szCs w:val="20"/>
        </w:rPr>
        <w:t>This</w:t>
      </w:r>
      <w:r>
        <w:rPr>
          <w:szCs w:val="20"/>
        </w:rPr>
        <w:t xml:space="preserve"> </w:t>
      </w:r>
      <w:r w:rsidRPr="00812A84">
        <w:rPr>
          <w:szCs w:val="20"/>
        </w:rPr>
        <w:t>activity</w:t>
      </w:r>
      <w:r>
        <w:rPr>
          <w:szCs w:val="20"/>
        </w:rPr>
        <w:t xml:space="preserve"> </w:t>
      </w:r>
      <w:r w:rsidRPr="00812A84">
        <w:rPr>
          <w:szCs w:val="20"/>
        </w:rPr>
        <w:t>is</w:t>
      </w:r>
      <w:r>
        <w:rPr>
          <w:szCs w:val="20"/>
        </w:rPr>
        <w:t xml:space="preserve"> </w:t>
      </w:r>
      <w:r w:rsidRPr="00812A84">
        <w:rPr>
          <w:szCs w:val="20"/>
        </w:rPr>
        <w:t>based</w:t>
      </w:r>
      <w:r>
        <w:rPr>
          <w:szCs w:val="20"/>
        </w:rPr>
        <w:t xml:space="preserve"> </w:t>
      </w:r>
      <w:r w:rsidRPr="00812A84">
        <w:rPr>
          <w:szCs w:val="20"/>
        </w:rPr>
        <w:t>on</w:t>
      </w:r>
      <w:r>
        <w:rPr>
          <w:szCs w:val="20"/>
        </w:rPr>
        <w:t xml:space="preserve"> </w:t>
      </w:r>
      <w:r w:rsidRPr="00812A84">
        <w:rPr>
          <w:szCs w:val="20"/>
        </w:rPr>
        <w:t>‘Dogs</w:t>
      </w:r>
      <w:r>
        <w:rPr>
          <w:szCs w:val="20"/>
        </w:rPr>
        <w:t xml:space="preserve"> </w:t>
      </w:r>
      <w:r w:rsidRPr="00812A84">
        <w:rPr>
          <w:szCs w:val="20"/>
        </w:rPr>
        <w:t>and</w:t>
      </w:r>
      <w:r>
        <w:rPr>
          <w:szCs w:val="20"/>
        </w:rPr>
        <w:t xml:space="preserve"> </w:t>
      </w:r>
      <w:r w:rsidRPr="00812A84">
        <w:rPr>
          <w:szCs w:val="20"/>
        </w:rPr>
        <w:t>Turnips’</w:t>
      </w:r>
      <w:r>
        <w:rPr>
          <w:szCs w:val="20"/>
        </w:rPr>
        <w:t xml:space="preserve"> </w:t>
      </w:r>
      <w:r w:rsidRPr="00812A84">
        <w:rPr>
          <w:szCs w:val="20"/>
        </w:rPr>
        <w:t>written</w:t>
      </w:r>
      <w:r>
        <w:rPr>
          <w:szCs w:val="20"/>
        </w:rPr>
        <w:t xml:space="preserve"> </w:t>
      </w:r>
      <w:r w:rsidRPr="00812A84">
        <w:rPr>
          <w:szCs w:val="20"/>
        </w:rPr>
        <w:t>by</w:t>
      </w:r>
      <w:r>
        <w:rPr>
          <w:szCs w:val="20"/>
        </w:rPr>
        <w:t xml:space="preserve"> </w:t>
      </w:r>
      <w:r w:rsidRPr="00812A84">
        <w:rPr>
          <w:rFonts w:cs="Arial"/>
        </w:rPr>
        <w:t>Al</w:t>
      </w:r>
      <w:r>
        <w:rPr>
          <w:rFonts w:cs="Arial"/>
        </w:rPr>
        <w:t xml:space="preserve"> </w:t>
      </w:r>
      <w:r w:rsidRPr="00812A84">
        <w:rPr>
          <w:rFonts w:cs="Arial"/>
        </w:rPr>
        <w:t>Janulaw</w:t>
      </w:r>
      <w:r>
        <w:rPr>
          <w:rFonts w:cs="Arial"/>
        </w:rPr>
        <w:t xml:space="preserve"> </w:t>
      </w:r>
      <w:r w:rsidRPr="00812A84">
        <w:rPr>
          <w:rFonts w:cs="Arial"/>
        </w:rPr>
        <w:t>and</w:t>
      </w:r>
      <w:r>
        <w:rPr>
          <w:rFonts w:cs="Arial"/>
        </w:rPr>
        <w:t xml:space="preserve"> </w:t>
      </w:r>
      <w:r w:rsidRPr="00812A84">
        <w:rPr>
          <w:rFonts w:cs="Arial"/>
        </w:rPr>
        <w:t>Judy</w:t>
      </w:r>
      <w:r>
        <w:rPr>
          <w:rFonts w:cs="Arial"/>
        </w:rPr>
        <w:t xml:space="preserve"> </w:t>
      </w:r>
      <w:r w:rsidRPr="00812A84">
        <w:rPr>
          <w:rFonts w:cs="Arial"/>
        </w:rPr>
        <w:t>Scotchmoor</w:t>
      </w:r>
      <w:r>
        <w:rPr>
          <w:rFonts w:cs="Arial"/>
        </w:rPr>
        <w:t xml:space="preserve"> </w:t>
      </w:r>
      <w:r w:rsidRPr="00812A84">
        <w:rPr>
          <w:rFonts w:cs="Arial"/>
        </w:rPr>
        <w:t>(U</w:t>
      </w:r>
      <w:r>
        <w:rPr>
          <w:rFonts w:cs="Arial"/>
        </w:rPr>
        <w:t xml:space="preserve">niversity of </w:t>
      </w:r>
      <w:r w:rsidRPr="00812A84">
        <w:rPr>
          <w:rFonts w:cs="Arial"/>
        </w:rPr>
        <w:t>C</w:t>
      </w:r>
      <w:r>
        <w:rPr>
          <w:rFonts w:cs="Arial"/>
        </w:rPr>
        <w:t xml:space="preserve">alifornia </w:t>
      </w:r>
      <w:r w:rsidRPr="00812A84">
        <w:rPr>
          <w:rFonts w:cs="Arial"/>
        </w:rPr>
        <w:t>Museum</w:t>
      </w:r>
      <w:r>
        <w:rPr>
          <w:rFonts w:cs="Arial"/>
        </w:rPr>
        <w:t xml:space="preserve"> </w:t>
      </w:r>
      <w:r w:rsidRPr="00812A84">
        <w:rPr>
          <w:rFonts w:cs="Arial"/>
        </w:rPr>
        <w:t>of</w:t>
      </w:r>
      <w:r>
        <w:rPr>
          <w:rFonts w:cs="Arial"/>
        </w:rPr>
        <w:t xml:space="preserve"> </w:t>
      </w:r>
      <w:r w:rsidRPr="00812A84">
        <w:rPr>
          <w:rFonts w:cs="Arial"/>
        </w:rPr>
        <w:t>Paleontology).</w:t>
      </w:r>
      <w:r>
        <w:rPr>
          <w:rFonts w:cs="Arial"/>
        </w:rPr>
        <w:t xml:space="preserve"> </w:t>
      </w:r>
      <w:hyperlink r:id="rId7" w:history="1">
        <w:r w:rsidRPr="00951C7A">
          <w:rPr>
            <w:rStyle w:val="Hyperlink"/>
          </w:rPr>
          <w:t>www.ucmp.berkeley.edu/education/dynam</w:t>
        </w:r>
        <w:r w:rsidRPr="00951C7A">
          <w:rPr>
            <w:rStyle w:val="Hyperlink"/>
          </w:rPr>
          <w:t>i</w:t>
        </w:r>
        <w:r w:rsidRPr="00951C7A">
          <w:rPr>
            <w:rStyle w:val="Hyperlink"/>
          </w:rPr>
          <w:t>c/</w:t>
        </w:r>
        <w:bookmarkStart w:id="0" w:name="_GoBack"/>
        <w:bookmarkEnd w:id="0"/>
        <w:r w:rsidRPr="00951C7A">
          <w:rPr>
            <w:rStyle w:val="Hyperlink"/>
          </w:rPr>
          <w:t>s</w:t>
        </w:r>
        <w:r w:rsidRPr="00951C7A">
          <w:rPr>
            <w:rStyle w:val="Hyperlink"/>
          </w:rPr>
          <w:t>ession4/sess4_act1.htm</w:t>
        </w:r>
      </w:hyperlink>
    </w:p>
    <w:p w:rsidR="00BB06D4" w:rsidRDefault="00BB06D4" w:rsidP="00BB06D4"/>
    <w:p w:rsidR="00BB06D4" w:rsidRPr="00C876E5" w:rsidRDefault="00BB06D4" w:rsidP="00BB06D4">
      <w:r>
        <w:fldChar w:fldCharType="begin"/>
      </w:r>
      <w:r>
        <w:instrText xml:space="preserve"> HYPERLINK  \l "Introduction" </w:instrText>
      </w:r>
      <w:r>
        <w:fldChar w:fldCharType="separate"/>
      </w:r>
      <w:r w:rsidRPr="00E32AD9">
        <w:rPr>
          <w:rStyle w:val="Hyperlink"/>
        </w:rPr>
        <w:t>Intro</w:t>
      </w:r>
      <w:r w:rsidRPr="00E32AD9">
        <w:rPr>
          <w:rStyle w:val="Hyperlink"/>
        </w:rPr>
        <w:t>d</w:t>
      </w:r>
      <w:r w:rsidRPr="00E32AD9">
        <w:rPr>
          <w:rStyle w:val="Hyperlink"/>
        </w:rPr>
        <w:t>uctio</w:t>
      </w:r>
      <w:r>
        <w:rPr>
          <w:rStyle w:val="Hyperlink"/>
        </w:rPr>
        <w:t>n/</w:t>
      </w:r>
      <w:r>
        <w:rPr>
          <w:rStyle w:val="Hyperlink"/>
        </w:rPr>
        <w:t>b</w:t>
      </w:r>
      <w:r>
        <w:rPr>
          <w:rStyle w:val="Hyperlink"/>
        </w:rPr>
        <w:t>ackgr</w:t>
      </w:r>
      <w:r>
        <w:rPr>
          <w:rStyle w:val="Hyperlink"/>
        </w:rPr>
        <w:t>o</w:t>
      </w:r>
      <w:r>
        <w:rPr>
          <w:rStyle w:val="Hyperlink"/>
        </w:rPr>
        <w:t>und</w:t>
      </w:r>
      <w:r>
        <w:fldChar w:fldCharType="end"/>
      </w:r>
    </w:p>
    <w:p w:rsidR="00BB06D4" w:rsidRDefault="00BB06D4" w:rsidP="00BB06D4">
      <w:hyperlink w:anchor="need" w:history="1">
        <w:r w:rsidRPr="00CA4376">
          <w:rPr>
            <w:rStyle w:val="Hyperlink"/>
          </w:rPr>
          <w:t>Wha</w:t>
        </w:r>
        <w:r w:rsidRPr="00CA4376">
          <w:rPr>
            <w:rStyle w:val="Hyperlink"/>
          </w:rPr>
          <w:t>t</w:t>
        </w:r>
        <w:r>
          <w:rPr>
            <w:rStyle w:val="Hyperlink"/>
          </w:rPr>
          <w:t xml:space="preserve"> </w:t>
        </w:r>
        <w:r w:rsidRPr="00CA4376">
          <w:rPr>
            <w:rStyle w:val="Hyperlink"/>
          </w:rPr>
          <w:t>y</w:t>
        </w:r>
        <w:r w:rsidRPr="00CA4376">
          <w:rPr>
            <w:rStyle w:val="Hyperlink"/>
          </w:rPr>
          <w:t>o</w:t>
        </w:r>
        <w:r w:rsidRPr="00CA4376">
          <w:rPr>
            <w:rStyle w:val="Hyperlink"/>
          </w:rPr>
          <w:t>u</w:t>
        </w:r>
        <w:r>
          <w:rPr>
            <w:rStyle w:val="Hyperlink"/>
          </w:rPr>
          <w:t xml:space="preserve"> </w:t>
        </w:r>
        <w:r w:rsidRPr="00CA4376">
          <w:rPr>
            <w:rStyle w:val="Hyperlink"/>
          </w:rPr>
          <w:t>n</w:t>
        </w:r>
        <w:r w:rsidRPr="00CA4376">
          <w:rPr>
            <w:rStyle w:val="Hyperlink"/>
          </w:rPr>
          <w:t>e</w:t>
        </w:r>
        <w:r w:rsidRPr="00CA4376">
          <w:rPr>
            <w:rStyle w:val="Hyperlink"/>
          </w:rPr>
          <w:t>e</w:t>
        </w:r>
        <w:r w:rsidRPr="00CA4376">
          <w:rPr>
            <w:rStyle w:val="Hyperlink"/>
          </w:rPr>
          <w:t>d</w:t>
        </w:r>
      </w:hyperlink>
    </w:p>
    <w:p w:rsidR="00BB06D4" w:rsidRDefault="00BB06D4" w:rsidP="00BB06D4">
      <w:hyperlink w:anchor="Do" w:history="1">
        <w:r w:rsidRPr="00FE4289">
          <w:rPr>
            <w:rStyle w:val="Hyperlink"/>
          </w:rPr>
          <w:t>W</w:t>
        </w:r>
        <w:r w:rsidRPr="00FE4289">
          <w:rPr>
            <w:rStyle w:val="Hyperlink"/>
          </w:rPr>
          <w:t>h</w:t>
        </w:r>
        <w:r w:rsidRPr="00FE4289">
          <w:rPr>
            <w:rStyle w:val="Hyperlink"/>
          </w:rPr>
          <w:t>a</w:t>
        </w:r>
        <w:r w:rsidRPr="00FE4289">
          <w:rPr>
            <w:rStyle w:val="Hyperlink"/>
          </w:rPr>
          <w:t>t</w:t>
        </w:r>
        <w:r>
          <w:rPr>
            <w:rStyle w:val="Hyperlink"/>
          </w:rPr>
          <w:t xml:space="preserve"> </w:t>
        </w:r>
        <w:r w:rsidRPr="00FE4289">
          <w:rPr>
            <w:rStyle w:val="Hyperlink"/>
          </w:rPr>
          <w:t>t</w:t>
        </w:r>
        <w:r w:rsidRPr="00FE4289">
          <w:rPr>
            <w:rStyle w:val="Hyperlink"/>
          </w:rPr>
          <w:t>o</w:t>
        </w:r>
        <w:r>
          <w:rPr>
            <w:rStyle w:val="Hyperlink"/>
          </w:rPr>
          <w:t xml:space="preserve"> </w:t>
        </w:r>
        <w:r w:rsidRPr="00FE4289">
          <w:rPr>
            <w:rStyle w:val="Hyperlink"/>
          </w:rPr>
          <w:t>d</w:t>
        </w:r>
        <w:r w:rsidRPr="00FE4289">
          <w:rPr>
            <w:rStyle w:val="Hyperlink"/>
          </w:rPr>
          <w:t>o</w:t>
        </w:r>
      </w:hyperlink>
    </w:p>
    <w:p w:rsidR="00BB06D4" w:rsidRDefault="00BB06D4" w:rsidP="00BB06D4">
      <w:hyperlink w:anchor="words" w:history="1">
        <w:r w:rsidRPr="00E32AD9">
          <w:rPr>
            <w:rStyle w:val="Hyperlink"/>
          </w:rPr>
          <w:t>Wo</w:t>
        </w:r>
        <w:r w:rsidRPr="00E32AD9">
          <w:rPr>
            <w:rStyle w:val="Hyperlink"/>
          </w:rPr>
          <w:t>r</w:t>
        </w:r>
        <w:r w:rsidRPr="00E32AD9">
          <w:rPr>
            <w:rStyle w:val="Hyperlink"/>
          </w:rPr>
          <w:t>d</w:t>
        </w:r>
        <w:r>
          <w:rPr>
            <w:rStyle w:val="Hyperlink"/>
          </w:rPr>
          <w:t xml:space="preserve"> </w:t>
        </w:r>
        <w:r w:rsidRPr="00E32AD9">
          <w:rPr>
            <w:rStyle w:val="Hyperlink"/>
          </w:rPr>
          <w:t>ca</w:t>
        </w:r>
        <w:r w:rsidRPr="00E32AD9">
          <w:rPr>
            <w:rStyle w:val="Hyperlink"/>
          </w:rPr>
          <w:t>r</w:t>
        </w:r>
        <w:r w:rsidRPr="00E32AD9">
          <w:rPr>
            <w:rStyle w:val="Hyperlink"/>
          </w:rPr>
          <w:t>d</w:t>
        </w:r>
        <w:r w:rsidRPr="00E32AD9">
          <w:rPr>
            <w:rStyle w:val="Hyperlink"/>
          </w:rPr>
          <w:t>s</w:t>
        </w:r>
      </w:hyperlink>
    </w:p>
    <w:p w:rsidR="00BB06D4" w:rsidRDefault="00BB06D4" w:rsidP="00BB06D4">
      <w:hyperlink w:anchor="story" w:history="1">
        <w:r w:rsidRPr="00A24EAC">
          <w:rPr>
            <w:rStyle w:val="Hyperlink"/>
          </w:rPr>
          <w:t>What d</w:t>
        </w:r>
        <w:r w:rsidRPr="00A24EAC">
          <w:rPr>
            <w:rStyle w:val="Hyperlink"/>
          </w:rPr>
          <w:t>o</w:t>
        </w:r>
        <w:r w:rsidRPr="00A24EAC">
          <w:rPr>
            <w:rStyle w:val="Hyperlink"/>
          </w:rPr>
          <w:t xml:space="preserve"> </w:t>
        </w:r>
        <w:r w:rsidRPr="00A24EAC">
          <w:rPr>
            <w:rStyle w:val="Hyperlink"/>
          </w:rPr>
          <w:t xml:space="preserve">you </w:t>
        </w:r>
        <w:r w:rsidRPr="00A24EAC">
          <w:rPr>
            <w:rStyle w:val="Hyperlink"/>
          </w:rPr>
          <w:t>t</w:t>
        </w:r>
        <w:r w:rsidRPr="00A24EAC">
          <w:rPr>
            <w:rStyle w:val="Hyperlink"/>
          </w:rPr>
          <w:t>h</w:t>
        </w:r>
        <w:r w:rsidRPr="00A24EAC">
          <w:rPr>
            <w:rStyle w:val="Hyperlink"/>
          </w:rPr>
          <w:t>ink the story is about?</w:t>
        </w:r>
      </w:hyperlink>
    </w:p>
    <w:p w:rsidR="00BB06D4" w:rsidRDefault="00BB06D4" w:rsidP="00BB06D4"/>
    <w:p w:rsidR="00BB06D4" w:rsidRDefault="00BB06D4" w:rsidP="00BB06D4">
      <w:pPr>
        <w:rPr>
          <w:b/>
          <w:szCs w:val="20"/>
        </w:rPr>
      </w:pPr>
      <w:bookmarkStart w:id="1" w:name="Introduction"/>
      <w:bookmarkEnd w:id="1"/>
      <w:r w:rsidRPr="00E17410">
        <w:rPr>
          <w:b/>
          <w:szCs w:val="20"/>
        </w:rPr>
        <w:t>Introduction/background</w:t>
      </w:r>
    </w:p>
    <w:p w:rsidR="00BB06D4" w:rsidRPr="00E17410" w:rsidRDefault="00BB06D4" w:rsidP="00BB06D4">
      <w:pPr>
        <w:rPr>
          <w:b/>
          <w:szCs w:val="20"/>
        </w:rPr>
      </w:pPr>
    </w:p>
    <w:p w:rsidR="00BB06D4" w:rsidRDefault="00BB06D4" w:rsidP="00BB06D4">
      <w:pPr>
        <w:autoSpaceDE w:val="0"/>
        <w:autoSpaceDN w:val="0"/>
        <w:adjustRightInd w:val="0"/>
        <w:rPr>
          <w:rFonts w:cs="Times-Roman"/>
          <w:szCs w:val="20"/>
          <w:lang w:val="en-NZ" w:eastAsia="en-NZ"/>
        </w:rPr>
      </w:pPr>
      <w:r w:rsidRPr="00E17410">
        <w:rPr>
          <w:rFonts w:cs="Times-Roman"/>
          <w:szCs w:val="20"/>
          <w:lang w:val="en-NZ" w:eastAsia="en-NZ"/>
        </w:rPr>
        <w:t>Th</w:t>
      </w:r>
      <w:r>
        <w:rPr>
          <w:rFonts w:cs="Times-Roman"/>
          <w:szCs w:val="20"/>
          <w:lang w:val="en-NZ" w:eastAsia="en-NZ"/>
        </w:rPr>
        <w:t xml:space="preserve">is </w:t>
      </w:r>
      <w:r w:rsidRPr="00E17410">
        <w:rPr>
          <w:rFonts w:cs="Times-Roman"/>
          <w:szCs w:val="20"/>
          <w:lang w:val="en-NZ" w:eastAsia="en-NZ"/>
        </w:rPr>
        <w:t>activity</w:t>
      </w:r>
      <w:r>
        <w:rPr>
          <w:rFonts w:cs="Times-Roman"/>
          <w:szCs w:val="20"/>
          <w:lang w:val="en-NZ" w:eastAsia="en-NZ"/>
        </w:rPr>
        <w:t xml:space="preserve"> </w:t>
      </w:r>
      <w:r w:rsidRPr="00E17410">
        <w:rPr>
          <w:rFonts w:cs="Times-Roman"/>
          <w:szCs w:val="20"/>
          <w:lang w:val="en-NZ" w:eastAsia="en-NZ"/>
        </w:rPr>
        <w:t>is</w:t>
      </w:r>
      <w:r>
        <w:rPr>
          <w:rFonts w:cs="Times-Roman"/>
          <w:szCs w:val="20"/>
          <w:lang w:val="en-NZ" w:eastAsia="en-NZ"/>
        </w:rPr>
        <w:t xml:space="preserve"> </w:t>
      </w:r>
      <w:r w:rsidRPr="00E17410">
        <w:rPr>
          <w:rFonts w:cs="Times-Roman"/>
          <w:szCs w:val="20"/>
          <w:lang w:val="en-NZ" w:eastAsia="en-NZ"/>
        </w:rPr>
        <w:t>designed</w:t>
      </w:r>
      <w:r>
        <w:rPr>
          <w:rFonts w:cs="Times-Roman"/>
          <w:szCs w:val="20"/>
          <w:lang w:val="en-NZ" w:eastAsia="en-NZ"/>
        </w:rPr>
        <w:t xml:space="preserve"> </w:t>
      </w:r>
      <w:r w:rsidRPr="00E17410">
        <w:rPr>
          <w:rFonts w:cs="Times-Roman"/>
          <w:szCs w:val="20"/>
          <w:lang w:val="en-NZ" w:eastAsia="en-NZ"/>
        </w:rPr>
        <w:t>to</w:t>
      </w:r>
      <w:r>
        <w:rPr>
          <w:rFonts w:cs="Times-Roman"/>
          <w:szCs w:val="20"/>
          <w:lang w:val="en-NZ" w:eastAsia="en-NZ"/>
        </w:rPr>
        <w:t xml:space="preserve"> </w:t>
      </w:r>
      <w:r w:rsidRPr="00E17410">
        <w:rPr>
          <w:rFonts w:cs="Times-Roman"/>
          <w:szCs w:val="20"/>
          <w:lang w:val="en-NZ" w:eastAsia="en-NZ"/>
        </w:rPr>
        <w:t>explicitly</w:t>
      </w:r>
      <w:r>
        <w:rPr>
          <w:rFonts w:cs="Times-Roman"/>
          <w:szCs w:val="20"/>
          <w:lang w:val="en-NZ" w:eastAsia="en-NZ"/>
        </w:rPr>
        <w:t xml:space="preserve"> </w:t>
      </w:r>
      <w:r w:rsidRPr="00E17410">
        <w:rPr>
          <w:rFonts w:cs="Times-Roman"/>
          <w:szCs w:val="20"/>
          <w:lang w:val="en-NZ" w:eastAsia="en-NZ"/>
        </w:rPr>
        <w:t>teach</w:t>
      </w:r>
      <w:r>
        <w:rPr>
          <w:rFonts w:cs="Times-Roman"/>
          <w:szCs w:val="20"/>
          <w:lang w:val="en-NZ" w:eastAsia="en-NZ"/>
        </w:rPr>
        <w:t xml:space="preserve"> </w:t>
      </w:r>
      <w:r w:rsidRPr="00E17410">
        <w:rPr>
          <w:rFonts w:cs="Times-Roman"/>
          <w:szCs w:val="20"/>
          <w:lang w:val="en-NZ" w:eastAsia="en-NZ"/>
        </w:rPr>
        <w:t>ideas</w:t>
      </w:r>
      <w:r>
        <w:rPr>
          <w:rFonts w:cs="Times-Roman"/>
          <w:szCs w:val="20"/>
          <w:lang w:val="en-NZ" w:eastAsia="en-NZ"/>
        </w:rPr>
        <w:t xml:space="preserve"> </w:t>
      </w:r>
      <w:r w:rsidRPr="00E17410">
        <w:rPr>
          <w:rFonts w:cs="Times-Roman"/>
          <w:szCs w:val="20"/>
          <w:lang w:val="en-NZ" w:eastAsia="en-NZ"/>
        </w:rPr>
        <w:t>about</w:t>
      </w:r>
      <w:r>
        <w:rPr>
          <w:rFonts w:cs="Times-Roman"/>
          <w:szCs w:val="20"/>
          <w:lang w:val="en-NZ" w:eastAsia="en-NZ"/>
        </w:rPr>
        <w:t xml:space="preserve"> </w:t>
      </w:r>
      <w:r w:rsidRPr="00E17410">
        <w:rPr>
          <w:rFonts w:cs="Times-Roman"/>
          <w:szCs w:val="20"/>
          <w:lang w:val="en-NZ" w:eastAsia="en-NZ"/>
        </w:rPr>
        <w:t>the</w:t>
      </w:r>
      <w:r>
        <w:rPr>
          <w:rFonts w:cs="Times-Roman"/>
          <w:szCs w:val="20"/>
          <w:lang w:val="en-NZ" w:eastAsia="en-NZ"/>
        </w:rPr>
        <w:t xml:space="preserve"> </w:t>
      </w:r>
      <w:r w:rsidRPr="00E17410">
        <w:rPr>
          <w:rFonts w:cs="Times-Roman"/>
          <w:szCs w:val="20"/>
          <w:lang w:val="en-NZ" w:eastAsia="en-NZ"/>
        </w:rPr>
        <w:t>nature</w:t>
      </w:r>
      <w:r>
        <w:rPr>
          <w:rFonts w:cs="Times-Roman"/>
          <w:szCs w:val="20"/>
          <w:lang w:val="en-NZ" w:eastAsia="en-NZ"/>
        </w:rPr>
        <w:t xml:space="preserve"> </w:t>
      </w:r>
      <w:r w:rsidRPr="00E17410">
        <w:rPr>
          <w:rFonts w:cs="Times-Roman"/>
          <w:szCs w:val="20"/>
          <w:lang w:val="en-NZ" w:eastAsia="en-NZ"/>
        </w:rPr>
        <w:t>of</w:t>
      </w:r>
      <w:r>
        <w:rPr>
          <w:rFonts w:cs="Times-Roman"/>
          <w:szCs w:val="20"/>
          <w:lang w:val="en-NZ" w:eastAsia="en-NZ"/>
        </w:rPr>
        <w:t xml:space="preserve"> </w:t>
      </w:r>
      <w:r w:rsidRPr="00E17410">
        <w:rPr>
          <w:rFonts w:cs="Times-Roman"/>
          <w:szCs w:val="20"/>
          <w:lang w:val="en-NZ" w:eastAsia="en-NZ"/>
        </w:rPr>
        <w:t>sc</w:t>
      </w:r>
      <w:r>
        <w:rPr>
          <w:rFonts w:cs="Times-Roman"/>
          <w:szCs w:val="20"/>
          <w:lang w:val="en-NZ" w:eastAsia="en-NZ"/>
        </w:rPr>
        <w:t xml:space="preserve">ience. It contains no specific </w:t>
      </w:r>
      <w:r w:rsidRPr="00E17410">
        <w:rPr>
          <w:rFonts w:cs="Times-Roman"/>
          <w:szCs w:val="20"/>
          <w:lang w:val="en-NZ" w:eastAsia="en-NZ"/>
        </w:rPr>
        <w:t>science</w:t>
      </w:r>
      <w:r>
        <w:rPr>
          <w:rFonts w:cs="Times-Roman"/>
          <w:szCs w:val="20"/>
          <w:lang w:val="en-NZ" w:eastAsia="en-NZ"/>
        </w:rPr>
        <w:t xml:space="preserve"> </w:t>
      </w:r>
      <w:r w:rsidRPr="00E17410">
        <w:rPr>
          <w:rFonts w:cs="Times-Roman"/>
          <w:szCs w:val="20"/>
          <w:lang w:val="en-NZ" w:eastAsia="en-NZ"/>
        </w:rPr>
        <w:t>content</w:t>
      </w:r>
      <w:r>
        <w:rPr>
          <w:rFonts w:cs="Times-Roman"/>
          <w:szCs w:val="20"/>
          <w:lang w:val="en-NZ" w:eastAsia="en-NZ"/>
        </w:rPr>
        <w:t xml:space="preserve"> </w:t>
      </w:r>
      <w:r w:rsidRPr="00E17410">
        <w:rPr>
          <w:rFonts w:cs="Times-Roman"/>
          <w:szCs w:val="20"/>
          <w:lang w:val="en-NZ" w:eastAsia="en-NZ"/>
        </w:rPr>
        <w:t>knowledge.</w:t>
      </w:r>
      <w:r>
        <w:rPr>
          <w:rFonts w:cs="Times-Roman"/>
          <w:szCs w:val="20"/>
          <w:lang w:val="en-NZ" w:eastAsia="en-NZ"/>
        </w:rPr>
        <w:t xml:space="preserve"> </w:t>
      </w:r>
      <w:r w:rsidRPr="00E17410">
        <w:rPr>
          <w:rFonts w:cs="Times-Roman"/>
          <w:szCs w:val="20"/>
          <w:lang w:val="en-NZ" w:eastAsia="en-NZ"/>
        </w:rPr>
        <w:t>This</w:t>
      </w:r>
      <w:r>
        <w:rPr>
          <w:rFonts w:cs="Times-Roman"/>
          <w:szCs w:val="20"/>
          <w:lang w:val="en-NZ" w:eastAsia="en-NZ"/>
        </w:rPr>
        <w:t xml:space="preserve"> </w:t>
      </w:r>
      <w:r w:rsidRPr="00E17410">
        <w:rPr>
          <w:rFonts w:cs="Times-Roman"/>
          <w:szCs w:val="20"/>
          <w:lang w:val="en-NZ" w:eastAsia="en-NZ"/>
        </w:rPr>
        <w:t>means</w:t>
      </w:r>
      <w:r>
        <w:rPr>
          <w:rFonts w:cs="Times-Roman"/>
          <w:szCs w:val="20"/>
          <w:lang w:val="en-NZ" w:eastAsia="en-NZ"/>
        </w:rPr>
        <w:t xml:space="preserve"> </w:t>
      </w:r>
      <w:r w:rsidRPr="00E17410">
        <w:rPr>
          <w:rFonts w:cs="Times-Roman"/>
          <w:szCs w:val="20"/>
          <w:lang w:val="en-NZ" w:eastAsia="en-NZ"/>
        </w:rPr>
        <w:t>that</w:t>
      </w:r>
      <w:r>
        <w:rPr>
          <w:rFonts w:cs="Times-Roman"/>
          <w:szCs w:val="20"/>
          <w:lang w:val="en-NZ" w:eastAsia="en-NZ"/>
        </w:rPr>
        <w:t xml:space="preserve"> </w:t>
      </w:r>
      <w:r w:rsidRPr="00E17410">
        <w:rPr>
          <w:rFonts w:cs="Times-Roman"/>
          <w:szCs w:val="20"/>
          <w:lang w:val="en-NZ" w:eastAsia="en-NZ"/>
        </w:rPr>
        <w:t>the</w:t>
      </w:r>
      <w:r>
        <w:rPr>
          <w:rFonts w:cs="Times-Roman"/>
          <w:szCs w:val="20"/>
          <w:lang w:val="en-NZ" w:eastAsia="en-NZ"/>
        </w:rPr>
        <w:t xml:space="preserve"> </w:t>
      </w:r>
      <w:r w:rsidRPr="00E17410">
        <w:rPr>
          <w:rFonts w:cs="Times-Roman"/>
          <w:szCs w:val="20"/>
          <w:lang w:val="en-NZ" w:eastAsia="en-NZ"/>
        </w:rPr>
        <w:t>students</w:t>
      </w:r>
      <w:r>
        <w:rPr>
          <w:rFonts w:cs="Times-Roman"/>
          <w:szCs w:val="20"/>
          <w:lang w:val="en-NZ" w:eastAsia="en-NZ"/>
        </w:rPr>
        <w:t xml:space="preserve"> </w:t>
      </w:r>
      <w:r w:rsidRPr="00E17410">
        <w:rPr>
          <w:rFonts w:cs="Times-Roman"/>
          <w:szCs w:val="20"/>
          <w:lang w:val="en-NZ" w:eastAsia="en-NZ"/>
        </w:rPr>
        <w:t>can</w:t>
      </w:r>
      <w:r>
        <w:rPr>
          <w:rFonts w:cs="Times-Roman"/>
          <w:szCs w:val="20"/>
          <w:lang w:val="en-NZ" w:eastAsia="en-NZ"/>
        </w:rPr>
        <w:t xml:space="preserve"> </w:t>
      </w:r>
      <w:r w:rsidRPr="00E17410">
        <w:rPr>
          <w:rFonts w:cs="Times-Roman"/>
          <w:szCs w:val="20"/>
          <w:lang w:val="en-NZ" w:eastAsia="en-NZ"/>
        </w:rPr>
        <w:t>learn</w:t>
      </w:r>
      <w:r>
        <w:rPr>
          <w:rFonts w:cs="Times-Roman"/>
          <w:szCs w:val="20"/>
          <w:lang w:val="en-NZ" w:eastAsia="en-NZ"/>
        </w:rPr>
        <w:t xml:space="preserve"> </w:t>
      </w:r>
      <w:r w:rsidRPr="00E17410">
        <w:rPr>
          <w:rFonts w:cs="Times-Roman"/>
          <w:szCs w:val="20"/>
          <w:lang w:val="en-NZ" w:eastAsia="en-NZ"/>
        </w:rPr>
        <w:t>about</w:t>
      </w:r>
      <w:r>
        <w:rPr>
          <w:rFonts w:cs="Times-Roman"/>
          <w:szCs w:val="20"/>
          <w:lang w:val="en-NZ" w:eastAsia="en-NZ"/>
        </w:rPr>
        <w:t xml:space="preserve"> </w:t>
      </w:r>
      <w:r w:rsidRPr="00E17410">
        <w:rPr>
          <w:rFonts w:cs="Times-Roman"/>
          <w:szCs w:val="20"/>
          <w:lang w:val="en-NZ" w:eastAsia="en-NZ"/>
        </w:rPr>
        <w:t>the</w:t>
      </w:r>
      <w:r>
        <w:rPr>
          <w:rFonts w:cs="Times-Roman"/>
          <w:szCs w:val="20"/>
          <w:lang w:val="en-NZ" w:eastAsia="en-NZ"/>
        </w:rPr>
        <w:t xml:space="preserve"> </w:t>
      </w:r>
      <w:r w:rsidRPr="00E17410">
        <w:rPr>
          <w:rFonts w:cs="Times-Roman"/>
          <w:szCs w:val="20"/>
          <w:lang w:val="en-NZ" w:eastAsia="en-NZ"/>
        </w:rPr>
        <w:t>nature</w:t>
      </w:r>
      <w:r>
        <w:rPr>
          <w:rFonts w:cs="Times-Roman"/>
          <w:szCs w:val="20"/>
          <w:lang w:val="en-NZ" w:eastAsia="en-NZ"/>
        </w:rPr>
        <w:t xml:space="preserve"> </w:t>
      </w:r>
      <w:r w:rsidRPr="00E17410">
        <w:rPr>
          <w:rFonts w:cs="Times-Roman"/>
          <w:szCs w:val="20"/>
          <w:lang w:val="en-NZ" w:eastAsia="en-NZ"/>
        </w:rPr>
        <w:t>of</w:t>
      </w:r>
      <w:r>
        <w:rPr>
          <w:rFonts w:cs="Times-Roman"/>
          <w:szCs w:val="20"/>
          <w:lang w:val="en-NZ" w:eastAsia="en-NZ"/>
        </w:rPr>
        <w:t xml:space="preserve"> </w:t>
      </w:r>
      <w:r w:rsidRPr="00E17410">
        <w:rPr>
          <w:rFonts w:cs="Times-Roman"/>
          <w:szCs w:val="20"/>
          <w:lang w:val="en-NZ" w:eastAsia="en-NZ"/>
        </w:rPr>
        <w:t>science</w:t>
      </w:r>
      <w:r>
        <w:rPr>
          <w:rFonts w:cs="Times-Roman"/>
          <w:szCs w:val="20"/>
          <w:lang w:val="en-NZ" w:eastAsia="en-NZ"/>
        </w:rPr>
        <w:t xml:space="preserve"> </w:t>
      </w:r>
      <w:r w:rsidRPr="00E17410">
        <w:rPr>
          <w:rFonts w:cs="Times-Roman"/>
          <w:szCs w:val="20"/>
          <w:lang w:val="en-NZ" w:eastAsia="en-NZ"/>
        </w:rPr>
        <w:t>without</w:t>
      </w:r>
      <w:r>
        <w:rPr>
          <w:rFonts w:cs="Times-Roman"/>
          <w:szCs w:val="20"/>
          <w:lang w:val="en-NZ" w:eastAsia="en-NZ"/>
        </w:rPr>
        <w:t xml:space="preserve"> </w:t>
      </w:r>
      <w:r w:rsidRPr="00E17410">
        <w:rPr>
          <w:rFonts w:cs="Times-Roman"/>
          <w:szCs w:val="20"/>
          <w:lang w:val="en-NZ" w:eastAsia="en-NZ"/>
        </w:rPr>
        <w:t>having</w:t>
      </w:r>
      <w:r>
        <w:rPr>
          <w:rFonts w:cs="Times-Roman"/>
          <w:szCs w:val="20"/>
          <w:lang w:val="en-NZ" w:eastAsia="en-NZ"/>
        </w:rPr>
        <w:t xml:space="preserve"> </w:t>
      </w:r>
      <w:r w:rsidRPr="00E17410">
        <w:rPr>
          <w:rFonts w:cs="Times-Roman"/>
          <w:szCs w:val="20"/>
          <w:lang w:val="en-NZ" w:eastAsia="en-NZ"/>
        </w:rPr>
        <w:t>to</w:t>
      </w:r>
      <w:r>
        <w:rPr>
          <w:rFonts w:cs="Times-Roman"/>
          <w:szCs w:val="20"/>
          <w:lang w:val="en-NZ" w:eastAsia="en-NZ"/>
        </w:rPr>
        <w:t xml:space="preserve"> </w:t>
      </w:r>
      <w:r w:rsidRPr="00E17410">
        <w:rPr>
          <w:rFonts w:cs="Times-Roman"/>
          <w:szCs w:val="20"/>
          <w:lang w:val="en-NZ" w:eastAsia="en-NZ"/>
        </w:rPr>
        <w:t>try</w:t>
      </w:r>
      <w:r>
        <w:rPr>
          <w:rFonts w:cs="Times-Roman"/>
          <w:szCs w:val="20"/>
          <w:lang w:val="en-NZ" w:eastAsia="en-NZ"/>
        </w:rPr>
        <w:t xml:space="preserve"> </w:t>
      </w:r>
      <w:r w:rsidRPr="00E17410">
        <w:rPr>
          <w:rFonts w:cs="Times-Roman"/>
          <w:szCs w:val="20"/>
          <w:lang w:val="en-NZ" w:eastAsia="en-NZ"/>
        </w:rPr>
        <w:t>to</w:t>
      </w:r>
      <w:r>
        <w:rPr>
          <w:rFonts w:cs="Times-Roman"/>
          <w:szCs w:val="20"/>
          <w:lang w:val="en-NZ" w:eastAsia="en-NZ"/>
        </w:rPr>
        <w:t xml:space="preserve"> </w:t>
      </w:r>
      <w:r w:rsidRPr="00E17410">
        <w:rPr>
          <w:rFonts w:cs="Times-Roman"/>
          <w:szCs w:val="20"/>
          <w:lang w:val="en-NZ" w:eastAsia="en-NZ"/>
        </w:rPr>
        <w:t>understand</w:t>
      </w:r>
      <w:r>
        <w:rPr>
          <w:rFonts w:cs="Times-Roman"/>
          <w:szCs w:val="20"/>
          <w:lang w:val="en-NZ" w:eastAsia="en-NZ"/>
        </w:rPr>
        <w:t xml:space="preserve"> </w:t>
      </w:r>
      <w:r w:rsidRPr="00E17410">
        <w:rPr>
          <w:rFonts w:cs="Times-Roman"/>
          <w:szCs w:val="20"/>
          <w:lang w:val="en-NZ" w:eastAsia="en-NZ"/>
        </w:rPr>
        <w:t>new</w:t>
      </w:r>
      <w:r>
        <w:rPr>
          <w:rFonts w:cs="Times-Roman"/>
          <w:szCs w:val="20"/>
          <w:lang w:val="en-NZ" w:eastAsia="en-NZ"/>
        </w:rPr>
        <w:t xml:space="preserve"> </w:t>
      </w:r>
      <w:r w:rsidRPr="00E17410">
        <w:rPr>
          <w:rFonts w:cs="Times-Roman"/>
          <w:szCs w:val="20"/>
          <w:lang w:val="en-NZ" w:eastAsia="en-NZ"/>
        </w:rPr>
        <w:t>science</w:t>
      </w:r>
      <w:r>
        <w:rPr>
          <w:rFonts w:cs="Times-Roman"/>
          <w:szCs w:val="20"/>
          <w:lang w:val="en-NZ" w:eastAsia="en-NZ"/>
        </w:rPr>
        <w:t xml:space="preserve"> </w:t>
      </w:r>
      <w:r w:rsidRPr="00E17410">
        <w:rPr>
          <w:rFonts w:cs="Times-Roman"/>
          <w:szCs w:val="20"/>
          <w:lang w:val="en-NZ" w:eastAsia="en-NZ"/>
        </w:rPr>
        <w:t>content</w:t>
      </w:r>
      <w:r>
        <w:rPr>
          <w:rFonts w:cs="Times-Roman"/>
          <w:szCs w:val="20"/>
          <w:lang w:val="en-NZ" w:eastAsia="en-NZ"/>
        </w:rPr>
        <w:t xml:space="preserve"> </w:t>
      </w:r>
      <w:r w:rsidRPr="00E17410">
        <w:rPr>
          <w:rFonts w:cs="Times-Roman"/>
          <w:szCs w:val="20"/>
          <w:lang w:val="en-NZ" w:eastAsia="en-NZ"/>
        </w:rPr>
        <w:t>at</w:t>
      </w:r>
      <w:r>
        <w:rPr>
          <w:rFonts w:cs="Times-Roman"/>
          <w:szCs w:val="20"/>
          <w:lang w:val="en-NZ" w:eastAsia="en-NZ"/>
        </w:rPr>
        <w:t xml:space="preserve"> </w:t>
      </w:r>
      <w:r w:rsidRPr="00E17410">
        <w:rPr>
          <w:rFonts w:cs="Times-Roman"/>
          <w:szCs w:val="20"/>
          <w:lang w:val="en-NZ" w:eastAsia="en-NZ"/>
        </w:rPr>
        <w:t>the</w:t>
      </w:r>
      <w:r>
        <w:rPr>
          <w:rFonts w:cs="Times-Roman"/>
          <w:szCs w:val="20"/>
          <w:lang w:val="en-NZ" w:eastAsia="en-NZ"/>
        </w:rPr>
        <w:t xml:space="preserve"> </w:t>
      </w:r>
      <w:r w:rsidRPr="00E17410">
        <w:rPr>
          <w:rFonts w:cs="Times-Roman"/>
          <w:szCs w:val="20"/>
          <w:lang w:val="en-NZ" w:eastAsia="en-NZ"/>
        </w:rPr>
        <w:t>same</w:t>
      </w:r>
      <w:r>
        <w:rPr>
          <w:rFonts w:cs="Times-Roman"/>
          <w:szCs w:val="20"/>
          <w:lang w:val="en-NZ" w:eastAsia="en-NZ"/>
        </w:rPr>
        <w:t xml:space="preserve"> </w:t>
      </w:r>
      <w:r w:rsidRPr="00E17410">
        <w:rPr>
          <w:rFonts w:cs="Times-Roman"/>
          <w:szCs w:val="20"/>
          <w:lang w:val="en-NZ" w:eastAsia="en-NZ"/>
        </w:rPr>
        <w:t>time.</w:t>
      </w:r>
      <w:r>
        <w:rPr>
          <w:rFonts w:cs="Times-Roman"/>
          <w:szCs w:val="20"/>
          <w:lang w:val="en-NZ" w:eastAsia="en-NZ"/>
        </w:rPr>
        <w:t xml:space="preserve"> </w:t>
      </w:r>
      <w:r w:rsidRPr="00E17410">
        <w:rPr>
          <w:rFonts w:cs="Times-Roman"/>
          <w:szCs w:val="20"/>
          <w:lang w:val="en-NZ" w:eastAsia="en-NZ"/>
        </w:rPr>
        <w:t>Activities</w:t>
      </w:r>
      <w:r>
        <w:rPr>
          <w:rFonts w:cs="Times-Roman"/>
          <w:szCs w:val="20"/>
          <w:lang w:val="en-NZ" w:eastAsia="en-NZ"/>
        </w:rPr>
        <w:t xml:space="preserve"> </w:t>
      </w:r>
      <w:r w:rsidRPr="00E17410">
        <w:rPr>
          <w:rFonts w:cs="Times-Roman"/>
          <w:szCs w:val="20"/>
          <w:lang w:val="en-NZ" w:eastAsia="en-NZ"/>
        </w:rPr>
        <w:t>like</w:t>
      </w:r>
      <w:r>
        <w:rPr>
          <w:rFonts w:cs="Times-Roman"/>
          <w:szCs w:val="20"/>
          <w:lang w:val="en-NZ" w:eastAsia="en-NZ"/>
        </w:rPr>
        <w:t xml:space="preserve"> </w:t>
      </w:r>
      <w:r w:rsidRPr="00E17410">
        <w:rPr>
          <w:rFonts w:cs="Times-Roman"/>
          <w:szCs w:val="20"/>
          <w:lang w:val="en-NZ" w:eastAsia="en-NZ"/>
        </w:rPr>
        <w:t>this</w:t>
      </w:r>
      <w:r>
        <w:rPr>
          <w:rFonts w:cs="Times-Roman"/>
          <w:szCs w:val="20"/>
          <w:lang w:val="en-NZ" w:eastAsia="en-NZ"/>
        </w:rPr>
        <w:t xml:space="preserve"> </w:t>
      </w:r>
      <w:r w:rsidRPr="00E17410">
        <w:rPr>
          <w:rFonts w:cs="Times-Roman"/>
          <w:szCs w:val="20"/>
          <w:lang w:val="en-NZ" w:eastAsia="en-NZ"/>
        </w:rPr>
        <w:t>could</w:t>
      </w:r>
      <w:r>
        <w:rPr>
          <w:rFonts w:cs="Times-Roman"/>
          <w:szCs w:val="20"/>
          <w:lang w:val="en-NZ" w:eastAsia="en-NZ"/>
        </w:rPr>
        <w:t xml:space="preserve"> </w:t>
      </w:r>
      <w:r w:rsidRPr="00E17410">
        <w:rPr>
          <w:rFonts w:cs="Times-Roman"/>
          <w:szCs w:val="20"/>
          <w:lang w:val="en-NZ" w:eastAsia="en-NZ"/>
        </w:rPr>
        <w:t>be</w:t>
      </w:r>
      <w:r>
        <w:rPr>
          <w:rFonts w:cs="Times-Roman"/>
          <w:szCs w:val="20"/>
          <w:lang w:val="en-NZ" w:eastAsia="en-NZ"/>
        </w:rPr>
        <w:t xml:space="preserve"> </w:t>
      </w:r>
      <w:r w:rsidRPr="00E17410">
        <w:rPr>
          <w:rFonts w:cs="Times-Roman"/>
          <w:szCs w:val="20"/>
          <w:lang w:val="en-NZ" w:eastAsia="en-NZ"/>
        </w:rPr>
        <w:t>used</w:t>
      </w:r>
      <w:r>
        <w:rPr>
          <w:rFonts w:cs="Times-Roman"/>
          <w:szCs w:val="20"/>
          <w:lang w:val="en-NZ" w:eastAsia="en-NZ"/>
        </w:rPr>
        <w:t xml:space="preserve"> </w:t>
      </w:r>
      <w:r w:rsidRPr="00E17410">
        <w:rPr>
          <w:rFonts w:cs="Times-Roman"/>
          <w:szCs w:val="20"/>
          <w:lang w:val="en-NZ" w:eastAsia="en-NZ"/>
        </w:rPr>
        <w:t>as</w:t>
      </w:r>
      <w:r>
        <w:rPr>
          <w:rFonts w:cs="Times-Roman"/>
          <w:szCs w:val="20"/>
          <w:lang w:val="en-NZ" w:eastAsia="en-NZ"/>
        </w:rPr>
        <w:t xml:space="preserve"> </w:t>
      </w:r>
      <w:r w:rsidRPr="00E17410">
        <w:rPr>
          <w:rFonts w:cs="Times-Roman"/>
          <w:szCs w:val="20"/>
          <w:lang w:val="en-NZ" w:eastAsia="en-NZ"/>
        </w:rPr>
        <w:t>part</w:t>
      </w:r>
      <w:r>
        <w:rPr>
          <w:rFonts w:cs="Times-Roman"/>
          <w:szCs w:val="20"/>
          <w:lang w:val="en-NZ" w:eastAsia="en-NZ"/>
        </w:rPr>
        <w:t xml:space="preserve"> </w:t>
      </w:r>
      <w:r w:rsidRPr="00E17410">
        <w:rPr>
          <w:rFonts w:cs="Times-Roman"/>
          <w:szCs w:val="20"/>
          <w:lang w:val="en-NZ" w:eastAsia="en-NZ"/>
        </w:rPr>
        <w:t>of</w:t>
      </w:r>
      <w:r>
        <w:rPr>
          <w:rFonts w:cs="Times-Roman"/>
          <w:szCs w:val="20"/>
          <w:lang w:val="en-NZ" w:eastAsia="en-NZ"/>
        </w:rPr>
        <w:t xml:space="preserve"> </w:t>
      </w:r>
      <w:r w:rsidRPr="00E17410">
        <w:rPr>
          <w:rFonts w:cs="Times-Roman"/>
          <w:szCs w:val="20"/>
          <w:lang w:val="en-NZ" w:eastAsia="en-NZ"/>
        </w:rPr>
        <w:t>a</w:t>
      </w:r>
      <w:r>
        <w:rPr>
          <w:rFonts w:cs="Times-Roman"/>
          <w:szCs w:val="20"/>
          <w:lang w:val="en-NZ" w:eastAsia="en-NZ"/>
        </w:rPr>
        <w:t xml:space="preserve"> </w:t>
      </w:r>
      <w:r w:rsidRPr="00E17410">
        <w:rPr>
          <w:rFonts w:cs="Times-Roman"/>
          <w:szCs w:val="20"/>
          <w:lang w:val="en-NZ" w:eastAsia="en-NZ"/>
        </w:rPr>
        <w:t>unit</w:t>
      </w:r>
      <w:r>
        <w:rPr>
          <w:rFonts w:cs="Times-Roman"/>
          <w:szCs w:val="20"/>
          <w:lang w:val="en-NZ" w:eastAsia="en-NZ"/>
        </w:rPr>
        <w:t xml:space="preserve"> </w:t>
      </w:r>
      <w:r w:rsidRPr="00E17410">
        <w:rPr>
          <w:rFonts w:cs="Times-Roman"/>
          <w:szCs w:val="20"/>
          <w:lang w:val="en-NZ" w:eastAsia="en-NZ"/>
        </w:rPr>
        <w:t>on</w:t>
      </w:r>
      <w:r>
        <w:rPr>
          <w:rFonts w:cs="Times-Roman"/>
          <w:szCs w:val="20"/>
          <w:lang w:val="en-NZ" w:eastAsia="en-NZ"/>
        </w:rPr>
        <w:t xml:space="preserve"> </w:t>
      </w:r>
      <w:r w:rsidRPr="00E17410">
        <w:rPr>
          <w:rFonts w:cs="Times-Roman"/>
          <w:szCs w:val="20"/>
          <w:lang w:val="en-NZ" w:eastAsia="en-NZ"/>
        </w:rPr>
        <w:t>the</w:t>
      </w:r>
      <w:r>
        <w:rPr>
          <w:rFonts w:cs="Times-Roman"/>
          <w:szCs w:val="20"/>
          <w:lang w:val="en-NZ" w:eastAsia="en-NZ"/>
        </w:rPr>
        <w:t xml:space="preserve"> </w:t>
      </w:r>
      <w:r w:rsidRPr="00E17410">
        <w:rPr>
          <w:rFonts w:cs="Times-Roman"/>
          <w:szCs w:val="20"/>
          <w:lang w:val="en-NZ" w:eastAsia="en-NZ"/>
        </w:rPr>
        <w:t>nature</w:t>
      </w:r>
      <w:r>
        <w:rPr>
          <w:rFonts w:cs="Times-Roman"/>
          <w:szCs w:val="20"/>
          <w:lang w:val="en-NZ" w:eastAsia="en-NZ"/>
        </w:rPr>
        <w:t xml:space="preserve"> </w:t>
      </w:r>
      <w:r w:rsidRPr="00E17410">
        <w:rPr>
          <w:rFonts w:cs="Times-Roman"/>
          <w:szCs w:val="20"/>
          <w:lang w:val="en-NZ" w:eastAsia="en-NZ"/>
        </w:rPr>
        <w:t>of</w:t>
      </w:r>
      <w:r>
        <w:rPr>
          <w:rFonts w:cs="Times-Roman"/>
          <w:szCs w:val="20"/>
          <w:lang w:val="en-NZ" w:eastAsia="en-NZ"/>
        </w:rPr>
        <w:t xml:space="preserve"> </w:t>
      </w:r>
      <w:r w:rsidRPr="00E17410">
        <w:rPr>
          <w:rFonts w:cs="Times-Roman"/>
          <w:szCs w:val="20"/>
          <w:lang w:val="en-NZ" w:eastAsia="en-NZ"/>
        </w:rPr>
        <w:t>science</w:t>
      </w:r>
      <w:r>
        <w:rPr>
          <w:rFonts w:cs="Times-Roman"/>
          <w:szCs w:val="20"/>
          <w:lang w:val="en-NZ" w:eastAsia="en-NZ"/>
        </w:rPr>
        <w:t xml:space="preserve"> </w:t>
      </w:r>
      <w:r w:rsidRPr="00E17410">
        <w:rPr>
          <w:rFonts w:cs="Times-Roman"/>
          <w:szCs w:val="20"/>
          <w:lang w:val="en-NZ" w:eastAsia="en-NZ"/>
        </w:rPr>
        <w:t>or</w:t>
      </w:r>
      <w:r>
        <w:rPr>
          <w:rFonts w:cs="Times-Roman"/>
          <w:szCs w:val="20"/>
          <w:lang w:val="en-NZ" w:eastAsia="en-NZ"/>
        </w:rPr>
        <w:t xml:space="preserve"> </w:t>
      </w:r>
      <w:r w:rsidRPr="00E17410">
        <w:rPr>
          <w:rFonts w:cs="Times-Roman"/>
          <w:szCs w:val="20"/>
          <w:lang w:val="en-NZ" w:eastAsia="en-NZ"/>
        </w:rPr>
        <w:t>they</w:t>
      </w:r>
      <w:r>
        <w:rPr>
          <w:rFonts w:cs="Times-Roman"/>
          <w:szCs w:val="20"/>
          <w:lang w:val="en-NZ" w:eastAsia="en-NZ"/>
        </w:rPr>
        <w:t xml:space="preserve"> </w:t>
      </w:r>
      <w:r w:rsidRPr="00E17410">
        <w:rPr>
          <w:rFonts w:cs="Times-Roman"/>
          <w:szCs w:val="20"/>
          <w:lang w:val="en-NZ" w:eastAsia="en-NZ"/>
        </w:rPr>
        <w:t>could</w:t>
      </w:r>
      <w:r>
        <w:rPr>
          <w:rFonts w:cs="Times-Roman"/>
          <w:szCs w:val="20"/>
          <w:lang w:val="en-NZ" w:eastAsia="en-NZ"/>
        </w:rPr>
        <w:t xml:space="preserve"> </w:t>
      </w:r>
      <w:r w:rsidRPr="00E17410">
        <w:rPr>
          <w:rFonts w:cs="Times-Roman"/>
          <w:szCs w:val="20"/>
          <w:lang w:val="en-NZ" w:eastAsia="en-NZ"/>
        </w:rPr>
        <w:t>be</w:t>
      </w:r>
      <w:r>
        <w:rPr>
          <w:rFonts w:cs="Times-Roman"/>
          <w:szCs w:val="20"/>
          <w:lang w:val="en-NZ" w:eastAsia="en-NZ"/>
        </w:rPr>
        <w:t xml:space="preserve"> </w:t>
      </w:r>
      <w:r w:rsidRPr="00E17410">
        <w:rPr>
          <w:rFonts w:cs="Times-Roman"/>
          <w:szCs w:val="20"/>
          <w:lang w:val="en-NZ" w:eastAsia="en-NZ"/>
        </w:rPr>
        <w:t>incorporated</w:t>
      </w:r>
      <w:r>
        <w:rPr>
          <w:rFonts w:cs="Times-Roman"/>
          <w:szCs w:val="20"/>
          <w:lang w:val="en-NZ" w:eastAsia="en-NZ"/>
        </w:rPr>
        <w:t xml:space="preserve"> </w:t>
      </w:r>
      <w:r w:rsidRPr="00E17410">
        <w:rPr>
          <w:rFonts w:cs="Times-Roman"/>
          <w:szCs w:val="20"/>
          <w:lang w:val="en-NZ" w:eastAsia="en-NZ"/>
        </w:rPr>
        <w:t>throughout</w:t>
      </w:r>
      <w:r>
        <w:rPr>
          <w:rFonts w:cs="Times-Roman"/>
          <w:szCs w:val="20"/>
          <w:lang w:val="en-NZ" w:eastAsia="en-NZ"/>
        </w:rPr>
        <w:t xml:space="preserve"> </w:t>
      </w:r>
      <w:r w:rsidRPr="00E17410">
        <w:rPr>
          <w:rFonts w:cs="Times-Roman"/>
          <w:szCs w:val="20"/>
          <w:lang w:val="en-NZ" w:eastAsia="en-NZ"/>
        </w:rPr>
        <w:t>a</w:t>
      </w:r>
      <w:r>
        <w:rPr>
          <w:rFonts w:cs="Times-Roman"/>
          <w:szCs w:val="20"/>
          <w:lang w:val="en-NZ" w:eastAsia="en-NZ"/>
        </w:rPr>
        <w:t xml:space="preserve"> </w:t>
      </w:r>
      <w:r w:rsidRPr="00E17410">
        <w:rPr>
          <w:rFonts w:cs="Times-Roman"/>
          <w:szCs w:val="20"/>
          <w:lang w:val="en-NZ" w:eastAsia="en-NZ"/>
        </w:rPr>
        <w:t>science</w:t>
      </w:r>
      <w:r>
        <w:rPr>
          <w:rFonts w:cs="Times-Roman"/>
          <w:szCs w:val="20"/>
          <w:lang w:val="en-NZ" w:eastAsia="en-NZ"/>
        </w:rPr>
        <w:t xml:space="preserve"> </w:t>
      </w:r>
      <w:r w:rsidRPr="00E17410">
        <w:rPr>
          <w:rFonts w:cs="Times-Roman"/>
          <w:szCs w:val="20"/>
          <w:lang w:val="en-NZ" w:eastAsia="en-NZ"/>
        </w:rPr>
        <w:t>programme.</w:t>
      </w:r>
      <w:r>
        <w:rPr>
          <w:rFonts w:cs="Times-Roman"/>
          <w:szCs w:val="20"/>
          <w:lang w:val="en-NZ" w:eastAsia="en-NZ"/>
        </w:rPr>
        <w:t xml:space="preserve"> </w:t>
      </w:r>
    </w:p>
    <w:p w:rsidR="00BB06D4" w:rsidRDefault="00BB06D4" w:rsidP="00BB06D4">
      <w:pPr>
        <w:autoSpaceDE w:val="0"/>
        <w:autoSpaceDN w:val="0"/>
        <w:adjustRightInd w:val="0"/>
        <w:rPr>
          <w:rFonts w:cs="Times-Roman"/>
          <w:szCs w:val="20"/>
          <w:lang w:val="en-NZ" w:eastAsia="en-NZ"/>
        </w:rPr>
      </w:pPr>
    </w:p>
    <w:p w:rsidR="00BB06D4" w:rsidRDefault="00BB06D4" w:rsidP="00BB06D4">
      <w:pPr>
        <w:rPr>
          <w:rFonts w:cs="Helvetica"/>
        </w:rPr>
      </w:pPr>
      <w:r w:rsidRPr="00E6683F">
        <w:rPr>
          <w:rFonts w:cs="Helvetica"/>
        </w:rPr>
        <w:t>In</w:t>
      </w:r>
      <w:r>
        <w:rPr>
          <w:rFonts w:cs="Helvetica"/>
        </w:rPr>
        <w:t xml:space="preserve"> </w:t>
      </w:r>
      <w:r w:rsidRPr="00E6683F">
        <w:rPr>
          <w:rFonts w:cs="Helvetica"/>
        </w:rPr>
        <w:t>this</w:t>
      </w:r>
      <w:r>
        <w:rPr>
          <w:rFonts w:cs="Helvetica"/>
        </w:rPr>
        <w:t xml:space="preserve"> </w:t>
      </w:r>
      <w:r w:rsidRPr="00E6683F">
        <w:rPr>
          <w:rFonts w:cs="Helvetica"/>
        </w:rPr>
        <w:t>activity,</w:t>
      </w:r>
      <w:r>
        <w:rPr>
          <w:rFonts w:cs="Helvetica"/>
        </w:rPr>
        <w:t xml:space="preserve"> </w:t>
      </w:r>
      <w:r w:rsidRPr="00E6683F">
        <w:rPr>
          <w:rFonts w:cs="Helvetica"/>
        </w:rPr>
        <w:t>students</w:t>
      </w:r>
      <w:r>
        <w:rPr>
          <w:rFonts w:cs="Helvetica"/>
        </w:rPr>
        <w:t xml:space="preserve"> </w:t>
      </w:r>
      <w:r w:rsidRPr="00E6683F">
        <w:rPr>
          <w:rFonts w:cs="Helvetica"/>
        </w:rPr>
        <w:t>gather</w:t>
      </w:r>
      <w:r>
        <w:rPr>
          <w:rFonts w:cs="Helvetica"/>
        </w:rPr>
        <w:t xml:space="preserve"> </w:t>
      </w:r>
      <w:r w:rsidRPr="00E6683F">
        <w:rPr>
          <w:rFonts w:cs="Helvetica"/>
        </w:rPr>
        <w:t>information</w:t>
      </w:r>
      <w:r>
        <w:rPr>
          <w:rFonts w:cs="Helvetica"/>
        </w:rPr>
        <w:t xml:space="preserve"> </w:t>
      </w:r>
      <w:r w:rsidRPr="00E6683F">
        <w:rPr>
          <w:rFonts w:cs="Helvetica"/>
        </w:rPr>
        <w:t>and</w:t>
      </w:r>
      <w:r>
        <w:rPr>
          <w:rFonts w:cs="Helvetica"/>
        </w:rPr>
        <w:t xml:space="preserve"> </w:t>
      </w:r>
      <w:r w:rsidRPr="00E6683F">
        <w:rPr>
          <w:rFonts w:cs="Helvetica"/>
        </w:rPr>
        <w:t>work</w:t>
      </w:r>
      <w:r>
        <w:rPr>
          <w:rFonts w:cs="Helvetica"/>
        </w:rPr>
        <w:t xml:space="preserve"> </w:t>
      </w:r>
      <w:r w:rsidRPr="00E6683F">
        <w:rPr>
          <w:rFonts w:cs="Helvetica"/>
        </w:rPr>
        <w:t>toward</w:t>
      </w:r>
      <w:r>
        <w:rPr>
          <w:rFonts w:cs="Helvetica"/>
        </w:rPr>
        <w:t xml:space="preserve">s </w:t>
      </w:r>
      <w:r w:rsidRPr="00E6683F">
        <w:rPr>
          <w:rFonts w:cs="Helvetica"/>
        </w:rPr>
        <w:t>a</w:t>
      </w:r>
      <w:r>
        <w:rPr>
          <w:rFonts w:cs="Helvetica"/>
        </w:rPr>
        <w:t xml:space="preserve"> </w:t>
      </w:r>
      <w:r w:rsidRPr="00E6683F">
        <w:rPr>
          <w:rFonts w:cs="Helvetica"/>
        </w:rPr>
        <w:t>closer</w:t>
      </w:r>
      <w:r>
        <w:rPr>
          <w:rFonts w:cs="Helvetica"/>
        </w:rPr>
        <w:t xml:space="preserve"> </w:t>
      </w:r>
      <w:r w:rsidRPr="00E6683F">
        <w:rPr>
          <w:rFonts w:cs="Helvetica"/>
        </w:rPr>
        <w:t>approximation</w:t>
      </w:r>
      <w:r>
        <w:rPr>
          <w:rFonts w:cs="Helvetica"/>
        </w:rPr>
        <w:t xml:space="preserve"> </w:t>
      </w:r>
      <w:r w:rsidRPr="00E6683F">
        <w:rPr>
          <w:rFonts w:cs="Helvetica"/>
        </w:rPr>
        <w:t>of</w:t>
      </w:r>
      <w:r>
        <w:rPr>
          <w:rFonts w:cs="Helvetica"/>
        </w:rPr>
        <w:t xml:space="preserve"> the actual sentence. T</w:t>
      </w:r>
      <w:r w:rsidRPr="00E6683F">
        <w:rPr>
          <w:rFonts w:cs="Helvetica"/>
        </w:rPr>
        <w:t>here</w:t>
      </w:r>
      <w:r>
        <w:rPr>
          <w:rFonts w:cs="Helvetica"/>
        </w:rPr>
        <w:t xml:space="preserve"> </w:t>
      </w:r>
      <w:r w:rsidRPr="00E6683F">
        <w:rPr>
          <w:rFonts w:cs="Helvetica"/>
        </w:rPr>
        <w:t>is</w:t>
      </w:r>
      <w:r>
        <w:rPr>
          <w:rFonts w:cs="Helvetica"/>
        </w:rPr>
        <w:t xml:space="preserve"> </w:t>
      </w:r>
      <w:r w:rsidRPr="00E6683F">
        <w:rPr>
          <w:rFonts w:cs="Helvetica"/>
        </w:rPr>
        <w:t>a</w:t>
      </w:r>
      <w:r>
        <w:rPr>
          <w:rFonts w:cs="Helvetica"/>
        </w:rPr>
        <w:t xml:space="preserve"> </w:t>
      </w:r>
      <w:r w:rsidRPr="00E6683F">
        <w:rPr>
          <w:rFonts w:cs="Helvetica"/>
        </w:rPr>
        <w:t>built-in</w:t>
      </w:r>
      <w:r>
        <w:rPr>
          <w:rFonts w:cs="Helvetica"/>
        </w:rPr>
        <w:t xml:space="preserve"> </w:t>
      </w:r>
      <w:r w:rsidRPr="00E6683F">
        <w:rPr>
          <w:rFonts w:cs="Helvetica"/>
        </w:rPr>
        <w:t>ambiguity</w:t>
      </w:r>
      <w:r>
        <w:rPr>
          <w:rFonts w:cs="Helvetica"/>
        </w:rPr>
        <w:t xml:space="preserve"> </w:t>
      </w:r>
      <w:r w:rsidRPr="00E6683F">
        <w:rPr>
          <w:rFonts w:cs="Helvetica"/>
        </w:rPr>
        <w:t>in</w:t>
      </w:r>
      <w:r>
        <w:rPr>
          <w:rFonts w:cs="Helvetica"/>
        </w:rPr>
        <w:t xml:space="preserve"> </w:t>
      </w:r>
      <w:r w:rsidRPr="00E6683F">
        <w:rPr>
          <w:rFonts w:cs="Helvetica"/>
        </w:rPr>
        <w:t>the</w:t>
      </w:r>
      <w:r>
        <w:rPr>
          <w:rFonts w:cs="Helvetica"/>
        </w:rPr>
        <w:t xml:space="preserve"> </w:t>
      </w:r>
      <w:r w:rsidRPr="00E6683F">
        <w:rPr>
          <w:rFonts w:cs="Helvetica"/>
        </w:rPr>
        <w:t>sentence</w:t>
      </w:r>
      <w:r>
        <w:rPr>
          <w:rFonts w:cs="Helvetica"/>
        </w:rPr>
        <w:t xml:space="preserve">, </w:t>
      </w:r>
      <w:r w:rsidRPr="00E6683F">
        <w:rPr>
          <w:rFonts w:cs="Helvetica"/>
        </w:rPr>
        <w:t>and</w:t>
      </w:r>
      <w:r>
        <w:rPr>
          <w:rFonts w:cs="Helvetica"/>
        </w:rPr>
        <w:t xml:space="preserve"> </w:t>
      </w:r>
      <w:r w:rsidRPr="00E6683F">
        <w:rPr>
          <w:rFonts w:cs="Helvetica"/>
        </w:rPr>
        <w:t>several</w:t>
      </w:r>
      <w:r>
        <w:rPr>
          <w:rFonts w:cs="Helvetica"/>
        </w:rPr>
        <w:t xml:space="preserve"> </w:t>
      </w:r>
      <w:r w:rsidRPr="00E6683F">
        <w:rPr>
          <w:rFonts w:cs="Helvetica"/>
        </w:rPr>
        <w:t>reaso</w:t>
      </w:r>
      <w:r>
        <w:rPr>
          <w:rFonts w:cs="Helvetica"/>
        </w:rPr>
        <w:t xml:space="preserve">nable ‘correct’ </w:t>
      </w:r>
      <w:r w:rsidRPr="00E6683F">
        <w:rPr>
          <w:rFonts w:cs="Helvetica"/>
        </w:rPr>
        <w:t>answers</w:t>
      </w:r>
      <w:r>
        <w:rPr>
          <w:rFonts w:cs="Helvetica"/>
        </w:rPr>
        <w:t xml:space="preserve"> </w:t>
      </w:r>
      <w:r w:rsidRPr="00E6683F">
        <w:rPr>
          <w:rFonts w:cs="Helvetica"/>
        </w:rPr>
        <w:t>are</w:t>
      </w:r>
      <w:r>
        <w:rPr>
          <w:rFonts w:cs="Helvetica"/>
        </w:rPr>
        <w:t xml:space="preserve"> </w:t>
      </w:r>
      <w:r w:rsidRPr="00E6683F">
        <w:rPr>
          <w:rFonts w:cs="Helvetica"/>
        </w:rPr>
        <w:t>possible.</w:t>
      </w:r>
      <w:r>
        <w:rPr>
          <w:rFonts w:cs="Helvetica"/>
        </w:rPr>
        <w:t xml:space="preserve"> </w:t>
      </w:r>
    </w:p>
    <w:p w:rsidR="00BB06D4" w:rsidRDefault="00BB06D4" w:rsidP="00BB06D4">
      <w:pPr>
        <w:rPr>
          <w:rFonts w:cs="Helvetica"/>
        </w:rPr>
      </w:pPr>
    </w:p>
    <w:p w:rsidR="00BB06D4" w:rsidRDefault="00BB06D4" w:rsidP="00BB06D4">
      <w:pPr>
        <w:rPr>
          <w:rFonts w:cs="Arial"/>
        </w:rPr>
      </w:pPr>
      <w:r w:rsidRPr="00E6683F">
        <w:rPr>
          <w:rFonts w:cs="Helvetica"/>
        </w:rPr>
        <w:t>Despite</w:t>
      </w:r>
      <w:r>
        <w:rPr>
          <w:rFonts w:cs="Helvetica"/>
        </w:rPr>
        <w:t xml:space="preserve"> </w:t>
      </w:r>
      <w:r w:rsidRPr="00E6683F">
        <w:rPr>
          <w:rFonts w:cs="Helvetica"/>
        </w:rPr>
        <w:t>the</w:t>
      </w:r>
      <w:r>
        <w:rPr>
          <w:rFonts w:cs="Helvetica"/>
        </w:rPr>
        <w:t xml:space="preserve"> </w:t>
      </w:r>
      <w:r w:rsidRPr="00E6683F">
        <w:rPr>
          <w:rFonts w:cs="Helvetica"/>
        </w:rPr>
        <w:t>artificiality</w:t>
      </w:r>
      <w:r>
        <w:rPr>
          <w:rFonts w:cs="Helvetica"/>
        </w:rPr>
        <w:t xml:space="preserve"> </w:t>
      </w:r>
      <w:r w:rsidRPr="00E6683F">
        <w:rPr>
          <w:rFonts w:cs="Helvetica"/>
        </w:rPr>
        <w:t>of</w:t>
      </w:r>
      <w:r>
        <w:rPr>
          <w:rFonts w:cs="Helvetica"/>
        </w:rPr>
        <w:t xml:space="preserve"> </w:t>
      </w:r>
      <w:r w:rsidRPr="00E6683F">
        <w:rPr>
          <w:rFonts w:cs="Helvetica"/>
        </w:rPr>
        <w:t>this</w:t>
      </w:r>
      <w:r>
        <w:rPr>
          <w:rFonts w:cs="Helvetica"/>
        </w:rPr>
        <w:t xml:space="preserve"> </w:t>
      </w:r>
      <w:r w:rsidRPr="00E6683F">
        <w:rPr>
          <w:rFonts w:cs="Helvetica"/>
        </w:rPr>
        <w:t>activity,</w:t>
      </w:r>
      <w:r>
        <w:rPr>
          <w:rFonts w:cs="Helvetica"/>
        </w:rPr>
        <w:t xml:space="preserve"> </w:t>
      </w:r>
      <w:r w:rsidRPr="00E6683F">
        <w:rPr>
          <w:rFonts w:cs="Helvetica"/>
        </w:rPr>
        <w:t>some</w:t>
      </w:r>
      <w:r>
        <w:rPr>
          <w:rFonts w:cs="Helvetica"/>
        </w:rPr>
        <w:t xml:space="preserve"> </w:t>
      </w:r>
      <w:r w:rsidRPr="00E6683F">
        <w:rPr>
          <w:rFonts w:cs="Helvetica"/>
        </w:rPr>
        <w:t>aspects</w:t>
      </w:r>
      <w:r>
        <w:rPr>
          <w:rFonts w:cs="Helvetica"/>
        </w:rPr>
        <w:t xml:space="preserve"> </w:t>
      </w:r>
      <w:r w:rsidRPr="00E6683F">
        <w:rPr>
          <w:rFonts w:cs="Helvetica"/>
        </w:rPr>
        <w:t>of</w:t>
      </w:r>
      <w:r>
        <w:rPr>
          <w:rFonts w:cs="Helvetica"/>
        </w:rPr>
        <w:t xml:space="preserve"> </w:t>
      </w:r>
      <w:r w:rsidRPr="00E6683F">
        <w:rPr>
          <w:rFonts w:cs="Helvetica"/>
        </w:rPr>
        <w:t>the</w:t>
      </w:r>
      <w:r>
        <w:rPr>
          <w:rFonts w:cs="Helvetica"/>
        </w:rPr>
        <w:t xml:space="preserve"> </w:t>
      </w:r>
      <w:r w:rsidRPr="00E6683F">
        <w:rPr>
          <w:rFonts w:cs="Helvetica"/>
        </w:rPr>
        <w:t>experience</w:t>
      </w:r>
      <w:r>
        <w:rPr>
          <w:rFonts w:cs="Helvetica"/>
        </w:rPr>
        <w:t xml:space="preserve"> </w:t>
      </w:r>
      <w:r w:rsidRPr="00E6683F">
        <w:rPr>
          <w:rFonts w:cs="Helvetica"/>
        </w:rPr>
        <w:t>closely</w:t>
      </w:r>
      <w:r>
        <w:rPr>
          <w:rFonts w:cs="Helvetica"/>
        </w:rPr>
        <w:t xml:space="preserve"> </w:t>
      </w:r>
      <w:r w:rsidRPr="00E6683F">
        <w:rPr>
          <w:rFonts w:cs="Helvetica"/>
        </w:rPr>
        <w:t>resemble</w:t>
      </w:r>
      <w:r>
        <w:rPr>
          <w:rFonts w:cs="Helvetica"/>
        </w:rPr>
        <w:t xml:space="preserve"> </w:t>
      </w:r>
      <w:r w:rsidRPr="00E6683F">
        <w:rPr>
          <w:rFonts w:cs="Helvetica"/>
        </w:rPr>
        <w:t>real-life</w:t>
      </w:r>
      <w:r>
        <w:rPr>
          <w:rFonts w:cs="Helvetica"/>
        </w:rPr>
        <w:t xml:space="preserve"> </w:t>
      </w:r>
      <w:r w:rsidRPr="00E6683F">
        <w:rPr>
          <w:rFonts w:cs="Helvetica"/>
        </w:rPr>
        <w:t>science.</w:t>
      </w:r>
      <w:r>
        <w:rPr>
          <w:rFonts w:cs="Helvetica"/>
        </w:rPr>
        <w:t xml:space="preserve"> It can be used to teach students about </w:t>
      </w:r>
      <w:r w:rsidRPr="00274A6A">
        <w:rPr>
          <w:rFonts w:cs="Helvetica"/>
        </w:rPr>
        <w:t>the</w:t>
      </w:r>
      <w:r>
        <w:rPr>
          <w:rFonts w:cs="Helvetica"/>
        </w:rPr>
        <w:t xml:space="preserve"> </w:t>
      </w:r>
      <w:r w:rsidRPr="00274A6A">
        <w:rPr>
          <w:rFonts w:cs="Helvetica"/>
        </w:rPr>
        <w:t>self-correcting</w:t>
      </w:r>
      <w:r>
        <w:rPr>
          <w:rFonts w:cs="Helvetica"/>
        </w:rPr>
        <w:t xml:space="preserve"> </w:t>
      </w:r>
      <w:r w:rsidRPr="00274A6A">
        <w:rPr>
          <w:rFonts w:cs="Helvetica"/>
        </w:rPr>
        <w:t>nature</w:t>
      </w:r>
      <w:r>
        <w:rPr>
          <w:rFonts w:cs="Helvetica"/>
        </w:rPr>
        <w:t xml:space="preserve"> </w:t>
      </w:r>
      <w:r w:rsidRPr="00274A6A">
        <w:rPr>
          <w:rFonts w:cs="Helvetica"/>
        </w:rPr>
        <w:t>of</w:t>
      </w:r>
      <w:r>
        <w:rPr>
          <w:rFonts w:cs="Helvetica"/>
        </w:rPr>
        <w:t xml:space="preserve"> </w:t>
      </w:r>
      <w:r w:rsidRPr="00274A6A">
        <w:rPr>
          <w:rFonts w:cs="Helvetica"/>
        </w:rPr>
        <w:t>science</w:t>
      </w:r>
      <w:r>
        <w:rPr>
          <w:rFonts w:cs="Helvetica"/>
        </w:rPr>
        <w:t xml:space="preserve">, </w:t>
      </w:r>
      <w:r w:rsidRPr="00274A6A">
        <w:rPr>
          <w:rFonts w:cs="Helvetica"/>
        </w:rPr>
        <w:t>the</w:t>
      </w:r>
      <w:r>
        <w:rPr>
          <w:rFonts w:cs="Helvetica"/>
        </w:rPr>
        <w:t xml:space="preserve"> </w:t>
      </w:r>
      <w:r w:rsidRPr="00274A6A">
        <w:rPr>
          <w:rFonts w:cs="Helvetica"/>
        </w:rPr>
        <w:t>tentative</w:t>
      </w:r>
      <w:r>
        <w:rPr>
          <w:rFonts w:cs="Helvetica"/>
        </w:rPr>
        <w:t xml:space="preserve"> </w:t>
      </w:r>
      <w:r w:rsidRPr="00274A6A">
        <w:rPr>
          <w:rFonts w:cs="Helvetica"/>
        </w:rPr>
        <w:t>nature</w:t>
      </w:r>
      <w:r>
        <w:rPr>
          <w:rFonts w:cs="Helvetica"/>
        </w:rPr>
        <w:t xml:space="preserve"> </w:t>
      </w:r>
      <w:r w:rsidRPr="00274A6A">
        <w:rPr>
          <w:rFonts w:cs="Helvetica"/>
        </w:rPr>
        <w:t>of</w:t>
      </w:r>
      <w:r>
        <w:rPr>
          <w:rFonts w:cs="Helvetica"/>
        </w:rPr>
        <w:t xml:space="preserve"> </w:t>
      </w:r>
      <w:r w:rsidRPr="00274A6A">
        <w:rPr>
          <w:rFonts w:cs="Helvetica"/>
        </w:rPr>
        <w:t>scientific</w:t>
      </w:r>
      <w:r>
        <w:rPr>
          <w:rFonts w:cs="Helvetica"/>
        </w:rPr>
        <w:t xml:space="preserve"> </w:t>
      </w:r>
      <w:r w:rsidRPr="00274A6A">
        <w:rPr>
          <w:rFonts w:cs="Helvetica"/>
        </w:rPr>
        <w:t>knowledge</w:t>
      </w:r>
      <w:r>
        <w:rPr>
          <w:rFonts w:cs="Helvetica"/>
        </w:rPr>
        <w:t xml:space="preserve"> and </w:t>
      </w:r>
      <w:r w:rsidRPr="00274A6A">
        <w:rPr>
          <w:rFonts w:cs="Helvetica"/>
        </w:rPr>
        <w:t>science</w:t>
      </w:r>
      <w:r>
        <w:rPr>
          <w:rFonts w:cs="Helvetica"/>
        </w:rPr>
        <w:t xml:space="preserve"> </w:t>
      </w:r>
      <w:r w:rsidRPr="00274A6A">
        <w:rPr>
          <w:rFonts w:cs="Helvetica"/>
        </w:rPr>
        <w:t>as</w:t>
      </w:r>
      <w:r>
        <w:rPr>
          <w:rFonts w:cs="Helvetica"/>
        </w:rPr>
        <w:t xml:space="preserve"> </w:t>
      </w:r>
      <w:r w:rsidRPr="00274A6A">
        <w:rPr>
          <w:rFonts w:cs="Helvetica"/>
        </w:rPr>
        <w:t>an</w:t>
      </w:r>
      <w:r>
        <w:rPr>
          <w:rFonts w:cs="Helvetica"/>
        </w:rPr>
        <w:t xml:space="preserve"> </w:t>
      </w:r>
      <w:r w:rsidRPr="00274A6A">
        <w:rPr>
          <w:rFonts w:cs="Helvetica"/>
        </w:rPr>
        <w:t>on-going</w:t>
      </w:r>
      <w:r>
        <w:rPr>
          <w:rFonts w:cs="Helvetica"/>
        </w:rPr>
        <w:t xml:space="preserve"> </w:t>
      </w:r>
      <w:r w:rsidRPr="00274A6A">
        <w:rPr>
          <w:rFonts w:cs="Helvetica"/>
        </w:rPr>
        <w:t>endeavour</w:t>
      </w:r>
      <w:r>
        <w:rPr>
          <w:rFonts w:cs="Helvetica"/>
        </w:rPr>
        <w:t xml:space="preserve">. </w:t>
      </w:r>
      <w:r>
        <w:rPr>
          <w:rFonts w:cs="Arial"/>
        </w:rPr>
        <w:t xml:space="preserve">For example, as the students turn over more cards, they will change their ideas of what the story may be about. </w:t>
      </w:r>
    </w:p>
    <w:p w:rsidR="00BB06D4" w:rsidRDefault="00BB06D4" w:rsidP="00BB06D4">
      <w:pPr>
        <w:rPr>
          <w:rFonts w:cs="Arial"/>
        </w:rPr>
      </w:pPr>
    </w:p>
    <w:p w:rsidR="00BB06D4" w:rsidRDefault="00BB06D4" w:rsidP="00BB06D4">
      <w:pPr>
        <w:rPr>
          <w:rFonts w:cs="Arial"/>
        </w:rPr>
      </w:pPr>
      <w:r>
        <w:rPr>
          <w:rFonts w:cs="Arial"/>
        </w:rPr>
        <w:t xml:space="preserve">The parallel here to the way science works is that scientists will change their ideas, explanations, hypotheses or theories as they gather more information. </w:t>
      </w:r>
    </w:p>
    <w:p w:rsidR="00BB06D4" w:rsidRDefault="00BB06D4" w:rsidP="00BB06D4">
      <w:pPr>
        <w:rPr>
          <w:rFonts w:cs="Arial"/>
        </w:rPr>
      </w:pPr>
    </w:p>
    <w:p w:rsidR="00BB06D4" w:rsidRDefault="00BB06D4" w:rsidP="00BB06D4">
      <w:pPr>
        <w:rPr>
          <w:b/>
          <w:szCs w:val="20"/>
        </w:rPr>
      </w:pPr>
      <w:bookmarkStart w:id="2" w:name="need"/>
      <w:bookmarkEnd w:id="2"/>
      <w:r w:rsidRPr="001B6219">
        <w:rPr>
          <w:b/>
          <w:szCs w:val="20"/>
        </w:rPr>
        <w:t>What</w:t>
      </w:r>
      <w:r>
        <w:rPr>
          <w:b/>
          <w:szCs w:val="20"/>
        </w:rPr>
        <w:t xml:space="preserve"> </w:t>
      </w:r>
      <w:r w:rsidRPr="001B6219">
        <w:rPr>
          <w:b/>
          <w:szCs w:val="20"/>
        </w:rPr>
        <w:t>you</w:t>
      </w:r>
      <w:r>
        <w:rPr>
          <w:b/>
          <w:szCs w:val="20"/>
        </w:rPr>
        <w:t xml:space="preserve"> </w:t>
      </w:r>
      <w:r w:rsidRPr="001B6219">
        <w:rPr>
          <w:b/>
          <w:szCs w:val="20"/>
        </w:rPr>
        <w:t>need</w:t>
      </w:r>
    </w:p>
    <w:p w:rsidR="00BB06D4" w:rsidRPr="001B6219" w:rsidRDefault="00BB06D4" w:rsidP="00BB06D4">
      <w:pPr>
        <w:rPr>
          <w:b/>
          <w:szCs w:val="20"/>
        </w:rPr>
      </w:pPr>
    </w:p>
    <w:p w:rsidR="00BB06D4" w:rsidRPr="00732AAE" w:rsidRDefault="00BB06D4" w:rsidP="00BB06D4">
      <w:pPr>
        <w:numPr>
          <w:ilvl w:val="0"/>
          <w:numId w:val="31"/>
        </w:numPr>
        <w:suppressAutoHyphens w:val="0"/>
      </w:pPr>
      <w:r w:rsidRPr="00732AAE">
        <w:t>One set of</w:t>
      </w:r>
      <w:r>
        <w:t xml:space="preserve"> cut up </w:t>
      </w:r>
      <w:hyperlink w:anchor="words" w:history="1">
        <w:r w:rsidRPr="00E32AD9">
          <w:rPr>
            <w:rStyle w:val="Hyperlink"/>
          </w:rPr>
          <w:t>Word</w:t>
        </w:r>
        <w:r>
          <w:rPr>
            <w:rStyle w:val="Hyperlink"/>
          </w:rPr>
          <w:t xml:space="preserve"> </w:t>
        </w:r>
        <w:r w:rsidRPr="00E32AD9">
          <w:rPr>
            <w:rStyle w:val="Hyperlink"/>
          </w:rPr>
          <w:t>cards</w:t>
        </w:r>
      </w:hyperlink>
      <w:r>
        <w:t xml:space="preserve"> </w:t>
      </w:r>
      <w:r w:rsidRPr="00732AAE">
        <w:t>for each group</w:t>
      </w:r>
      <w:r>
        <w:t xml:space="preserve"> </w:t>
      </w:r>
      <w:r w:rsidRPr="00732AAE">
        <w:t xml:space="preserve"> </w:t>
      </w:r>
    </w:p>
    <w:p w:rsidR="00BB06D4" w:rsidRPr="00450672" w:rsidRDefault="00BB06D4" w:rsidP="00BB06D4">
      <w:pPr>
        <w:numPr>
          <w:ilvl w:val="0"/>
          <w:numId w:val="31"/>
        </w:numPr>
        <w:suppressAutoHyphens w:val="0"/>
        <w:rPr>
          <w:lang w:val="en-NZ" w:eastAsia="en-NZ"/>
        </w:rPr>
      </w:pPr>
      <w:r>
        <w:t xml:space="preserve">Copies of </w:t>
      </w:r>
      <w:hyperlink w:anchor="story" w:history="1">
        <w:r w:rsidRPr="00A24EAC">
          <w:rPr>
            <w:rStyle w:val="Hyperlink"/>
          </w:rPr>
          <w:t>What do you think the story is about?</w:t>
        </w:r>
      </w:hyperlink>
      <w:r>
        <w:t xml:space="preserve"> </w:t>
      </w:r>
      <w:r w:rsidRPr="00732AAE">
        <w:t xml:space="preserve">for </w:t>
      </w:r>
      <w:r>
        <w:t xml:space="preserve">groups </w:t>
      </w:r>
      <w:r w:rsidRPr="00732AAE">
        <w:t>to record successive hypotheses</w:t>
      </w:r>
    </w:p>
    <w:p w:rsidR="00BB06D4" w:rsidRPr="001B6219" w:rsidRDefault="00BB06D4" w:rsidP="00BB06D4">
      <w:pPr>
        <w:rPr>
          <w:lang w:val="en-NZ" w:eastAsia="en-NZ"/>
        </w:rPr>
      </w:pPr>
    </w:p>
    <w:p w:rsidR="00BB06D4" w:rsidRPr="001B6219" w:rsidRDefault="00BB06D4" w:rsidP="00BB06D4">
      <w:pPr>
        <w:rPr>
          <w:b/>
          <w:szCs w:val="20"/>
        </w:rPr>
      </w:pPr>
      <w:bookmarkStart w:id="3" w:name="Do"/>
      <w:bookmarkEnd w:id="3"/>
      <w:r w:rsidRPr="001B6219">
        <w:rPr>
          <w:b/>
          <w:szCs w:val="20"/>
        </w:rPr>
        <w:t>What</w:t>
      </w:r>
      <w:r>
        <w:rPr>
          <w:b/>
          <w:szCs w:val="20"/>
        </w:rPr>
        <w:t xml:space="preserve"> </w:t>
      </w:r>
      <w:r w:rsidRPr="001B6219">
        <w:rPr>
          <w:b/>
          <w:szCs w:val="20"/>
        </w:rPr>
        <w:t>to</w:t>
      </w:r>
      <w:r>
        <w:rPr>
          <w:b/>
          <w:szCs w:val="20"/>
        </w:rPr>
        <w:t xml:space="preserve"> </w:t>
      </w:r>
      <w:r w:rsidRPr="001B6219">
        <w:rPr>
          <w:b/>
          <w:szCs w:val="20"/>
        </w:rPr>
        <w:t>do</w:t>
      </w:r>
    </w:p>
    <w:p w:rsidR="00BB06D4" w:rsidRDefault="00BB06D4" w:rsidP="00BB06D4">
      <w:pPr>
        <w:rPr>
          <w:szCs w:val="20"/>
          <w:lang w:val="en-NZ" w:eastAsia="en-NZ"/>
        </w:rPr>
      </w:pPr>
    </w:p>
    <w:p w:rsidR="00BB06D4" w:rsidRPr="00732AAE" w:rsidRDefault="00BB06D4" w:rsidP="00BB06D4">
      <w:pPr>
        <w:numPr>
          <w:ilvl w:val="0"/>
          <w:numId w:val="32"/>
        </w:numPr>
        <w:suppressAutoHyphens w:val="0"/>
      </w:pPr>
      <w:r w:rsidRPr="00732AAE">
        <w:t>Divide the class into groups of 3</w:t>
      </w:r>
      <w:r>
        <w:t>–</w:t>
      </w:r>
      <w:r w:rsidRPr="00732AAE">
        <w:t>4 students</w:t>
      </w:r>
      <w:r>
        <w:t>. G</w:t>
      </w:r>
      <w:r w:rsidRPr="00732AAE">
        <w:t xml:space="preserve">ive each group a set of </w:t>
      </w:r>
      <w:r>
        <w:t xml:space="preserve">cut up </w:t>
      </w:r>
      <w:hyperlink w:anchor="words" w:history="1">
        <w:r w:rsidRPr="00E32AD9">
          <w:rPr>
            <w:rStyle w:val="Hyperlink"/>
          </w:rPr>
          <w:t>Word</w:t>
        </w:r>
        <w:r>
          <w:rPr>
            <w:rStyle w:val="Hyperlink"/>
          </w:rPr>
          <w:t xml:space="preserve"> </w:t>
        </w:r>
        <w:r w:rsidRPr="00E32AD9">
          <w:rPr>
            <w:rStyle w:val="Hyperlink"/>
          </w:rPr>
          <w:t>cards</w:t>
        </w:r>
      </w:hyperlink>
      <w:r>
        <w:t xml:space="preserve"> </w:t>
      </w:r>
      <w:r w:rsidRPr="00732AAE">
        <w:t xml:space="preserve">and </w:t>
      </w:r>
      <w:hyperlink w:anchor="story" w:history="1">
        <w:r w:rsidRPr="00A24EAC">
          <w:rPr>
            <w:rStyle w:val="Hyperlink"/>
          </w:rPr>
          <w:t>What do you think the story is about?</w:t>
        </w:r>
      </w:hyperlink>
      <w:r>
        <w:t xml:space="preserve"> and h</w:t>
      </w:r>
      <w:r w:rsidRPr="00732AAE">
        <w:t xml:space="preserve">ave each group spread out their cards face down on the table. Tell the class the words form one long sentence that also tells a story. </w:t>
      </w:r>
      <w:r w:rsidRPr="00732AAE">
        <w:lastRenderedPageBreak/>
        <w:t xml:space="preserve">The goal is to figure out the story from the words they turn over. Encourage students to keep their ideas within their group until the class discussion at the end. </w:t>
      </w:r>
    </w:p>
    <w:p w:rsidR="00BB06D4" w:rsidRPr="00732AAE" w:rsidRDefault="00BB06D4" w:rsidP="00BB06D4"/>
    <w:p w:rsidR="00BB06D4" w:rsidRDefault="00BB06D4" w:rsidP="00BB06D4">
      <w:pPr>
        <w:numPr>
          <w:ilvl w:val="0"/>
          <w:numId w:val="32"/>
        </w:numPr>
        <w:suppressAutoHyphens w:val="0"/>
      </w:pPr>
      <w:r>
        <w:t xml:space="preserve">Ask the </w:t>
      </w:r>
      <w:r w:rsidRPr="00732AAE">
        <w:t>group</w:t>
      </w:r>
      <w:r>
        <w:t>s</w:t>
      </w:r>
      <w:r w:rsidRPr="00732AAE">
        <w:t xml:space="preserve"> </w:t>
      </w:r>
      <w:r>
        <w:t xml:space="preserve">to </w:t>
      </w:r>
      <w:r w:rsidRPr="00732AAE">
        <w:t xml:space="preserve">turn over five cards at random and then write down what they think the story is about. (Hypothesis 1). </w:t>
      </w:r>
      <w:r>
        <w:t>A</w:t>
      </w:r>
      <w:r w:rsidRPr="00732AAE">
        <w:t xml:space="preserve">sk if it would help to have more information. </w:t>
      </w:r>
    </w:p>
    <w:p w:rsidR="00BB06D4" w:rsidRPr="00732AAE" w:rsidRDefault="00BB06D4" w:rsidP="00BB06D4"/>
    <w:p w:rsidR="00BB06D4" w:rsidRDefault="00BB06D4" w:rsidP="00BB06D4">
      <w:pPr>
        <w:numPr>
          <w:ilvl w:val="0"/>
          <w:numId w:val="32"/>
        </w:numPr>
        <w:suppressAutoHyphens w:val="0"/>
      </w:pPr>
      <w:r>
        <w:t>Have e</w:t>
      </w:r>
      <w:r w:rsidRPr="00732AAE">
        <w:t>ach group turn over five more cards. What do they think the story is about now? Have each group record their idea and their 10</w:t>
      </w:r>
      <w:r>
        <w:t>-</w:t>
      </w:r>
      <w:r w:rsidRPr="00732AAE">
        <w:t xml:space="preserve">word sentence (Hypothesis 2). </w:t>
      </w:r>
      <w:r>
        <w:t>A</w:t>
      </w:r>
      <w:r w:rsidRPr="00732AAE">
        <w:t>sk if their idea of the sentence changed with more information. Discuss briefly</w:t>
      </w:r>
      <w:r>
        <w:t xml:space="preserve"> but don’t share sentences yet.</w:t>
      </w:r>
    </w:p>
    <w:p w:rsidR="00BB06D4" w:rsidRPr="00732AAE" w:rsidRDefault="00BB06D4" w:rsidP="00BB06D4"/>
    <w:p w:rsidR="00BB06D4" w:rsidRDefault="00BB06D4" w:rsidP="00BB06D4">
      <w:pPr>
        <w:numPr>
          <w:ilvl w:val="0"/>
          <w:numId w:val="32"/>
        </w:numPr>
        <w:suppressAutoHyphens w:val="0"/>
      </w:pPr>
      <w:r w:rsidRPr="00732AAE">
        <w:t>Have the groups turn over five more cards</w:t>
      </w:r>
      <w:r>
        <w:t xml:space="preserve"> and</w:t>
      </w:r>
      <w:r w:rsidRPr="00732AAE">
        <w:t xml:space="preserve"> </w:t>
      </w:r>
      <w:r>
        <w:t>r</w:t>
      </w:r>
      <w:r w:rsidRPr="00732AAE">
        <w:t xml:space="preserve">ecord the sentence (Hypothesis 3). Allow groups to share with the class what they think the sentence says. Discuss the possible reasons why groups have different answers. Ask them how this might be similar to a paleontologist digging up fossils. (Scientists may not have all the information.) Ask why scientists might not agree on explanations of things. (Scientists may have different information or interpret things differently.) </w:t>
      </w:r>
    </w:p>
    <w:p w:rsidR="00BB06D4" w:rsidRPr="00732AAE" w:rsidRDefault="00BB06D4" w:rsidP="00BB06D4"/>
    <w:p w:rsidR="00BB06D4" w:rsidRDefault="00BB06D4" w:rsidP="00BB06D4">
      <w:pPr>
        <w:numPr>
          <w:ilvl w:val="0"/>
          <w:numId w:val="32"/>
        </w:numPr>
        <w:suppressAutoHyphens w:val="0"/>
      </w:pPr>
      <w:r w:rsidRPr="00732AAE">
        <w:t>Allow all groups to turn over all the cards and to revise their hypotheses (Hypothesis 4). Have groups share their ‘fina</w:t>
      </w:r>
      <w:r w:rsidRPr="004F2B55">
        <w:t>l</w:t>
      </w:r>
      <w:r>
        <w:t>’ hypotheses</w:t>
      </w:r>
      <w:r w:rsidRPr="004F2B55">
        <w:t>.</w:t>
      </w:r>
      <w:r>
        <w:t xml:space="preserve"> </w:t>
      </w:r>
      <w:r w:rsidRPr="00732AAE">
        <w:t xml:space="preserve">It is most likely that the groups will not have exactly the same sentences – even though they all had the same data to begin with. </w:t>
      </w:r>
    </w:p>
    <w:p w:rsidR="00BB06D4" w:rsidRDefault="00BB06D4" w:rsidP="00BB06D4">
      <w:pPr>
        <w:numPr>
          <w:ilvl w:val="0"/>
          <w:numId w:val="33"/>
        </w:numPr>
        <w:suppressAutoHyphens w:val="0"/>
      </w:pPr>
      <w:r>
        <w:t>W</w:t>
      </w:r>
      <w:r w:rsidRPr="00732AAE">
        <w:t xml:space="preserve">hy </w:t>
      </w:r>
      <w:r>
        <w:t>don’t you all have exactly the same sentences?</w:t>
      </w:r>
      <w:r w:rsidRPr="00732AAE">
        <w:t xml:space="preserve"> </w:t>
      </w:r>
    </w:p>
    <w:p w:rsidR="00BB06D4" w:rsidRPr="00732AAE" w:rsidRDefault="00BB06D4" w:rsidP="00BB06D4">
      <w:pPr>
        <w:numPr>
          <w:ilvl w:val="0"/>
          <w:numId w:val="33"/>
        </w:numPr>
        <w:suppressAutoHyphens w:val="0"/>
      </w:pPr>
      <w:r>
        <w:t>W</w:t>
      </w:r>
      <w:r w:rsidRPr="00732AAE">
        <w:t xml:space="preserve">hy </w:t>
      </w:r>
      <w:r>
        <w:t xml:space="preserve">might </w:t>
      </w:r>
      <w:r w:rsidRPr="00732AAE">
        <w:t>scientists not have the same explanations for things even though they may have exactly the same information. (</w:t>
      </w:r>
      <w:r>
        <w:t>T</w:t>
      </w:r>
      <w:r w:rsidRPr="00732AAE">
        <w:t>hey may have come with different background information or interpret the same information differently</w:t>
      </w:r>
      <w:r>
        <w:t xml:space="preserve"> and so on</w:t>
      </w:r>
      <w:r w:rsidRPr="00732AAE">
        <w:t xml:space="preserve">.) </w:t>
      </w:r>
    </w:p>
    <w:p w:rsidR="00BB06D4" w:rsidRDefault="00BB06D4" w:rsidP="00BB06D4"/>
    <w:p w:rsidR="00BB06D4" w:rsidRPr="00732AAE" w:rsidRDefault="00BB06D4" w:rsidP="00BB06D4">
      <w:pPr>
        <w:numPr>
          <w:ilvl w:val="0"/>
          <w:numId w:val="32"/>
        </w:numPr>
        <w:suppressAutoHyphens w:val="0"/>
      </w:pPr>
      <w:r>
        <w:t xml:space="preserve">Have </w:t>
      </w:r>
      <w:r w:rsidRPr="00732AAE">
        <w:t>group</w:t>
      </w:r>
      <w:r>
        <w:t>s</w:t>
      </w:r>
      <w:r w:rsidRPr="00732AAE">
        <w:t xml:space="preserve"> brainstorm parallels between this activity and </w:t>
      </w:r>
      <w:r>
        <w:t xml:space="preserve">how </w:t>
      </w:r>
      <w:r w:rsidRPr="00732AAE">
        <w:t>scientists work</w:t>
      </w:r>
      <w:r>
        <w:t>.</w:t>
      </w:r>
      <w:r w:rsidRPr="00732AAE">
        <w:t xml:space="preserve"> </w:t>
      </w:r>
      <w:r>
        <w:t>S</w:t>
      </w:r>
      <w:r w:rsidRPr="00732AAE">
        <w:t xml:space="preserve">hare back to </w:t>
      </w:r>
      <w:r>
        <w:t xml:space="preserve">the </w:t>
      </w:r>
      <w:r w:rsidRPr="00732AAE">
        <w:t xml:space="preserve">class. </w:t>
      </w:r>
      <w:r>
        <w:t>Here are</w:t>
      </w:r>
      <w:r w:rsidRPr="00732AAE">
        <w:t xml:space="preserve"> some examples of the parallels they may draw</w:t>
      </w:r>
      <w:r>
        <w:t>:</w:t>
      </w:r>
    </w:p>
    <w:p w:rsidR="00BB06D4" w:rsidRPr="00732AAE" w:rsidRDefault="00BB06D4" w:rsidP="00BB06D4"/>
    <w:tbl>
      <w:tblPr>
        <w:tblW w:w="9344" w:type="dxa"/>
        <w:tblInd w:w="510" w:type="dxa"/>
        <w:tblLook w:val="01E0" w:firstRow="1" w:lastRow="1" w:firstColumn="1" w:lastColumn="1" w:noHBand="0" w:noVBand="0"/>
      </w:tblPr>
      <w:tblGrid>
        <w:gridCol w:w="3018"/>
        <w:gridCol w:w="6326"/>
      </w:tblGrid>
      <w:tr w:rsidR="00BB06D4" w:rsidRPr="00B91C0D" w:rsidTr="00344B0D">
        <w:tc>
          <w:tcPr>
            <w:tcW w:w="3018" w:type="dxa"/>
            <w:shd w:val="clear" w:color="auto" w:fill="auto"/>
          </w:tcPr>
          <w:p w:rsidR="00BB06D4" w:rsidRPr="00B91C0D" w:rsidRDefault="00BB06D4" w:rsidP="00344B0D">
            <w:pPr>
              <w:rPr>
                <w:b/>
              </w:rPr>
            </w:pPr>
            <w:r w:rsidRPr="00B91C0D">
              <w:rPr>
                <w:b/>
              </w:rPr>
              <w:t>Possible student responses</w:t>
            </w:r>
          </w:p>
        </w:tc>
        <w:tc>
          <w:tcPr>
            <w:tcW w:w="6326" w:type="dxa"/>
            <w:shd w:val="clear" w:color="auto" w:fill="auto"/>
          </w:tcPr>
          <w:p w:rsidR="00BB06D4" w:rsidRPr="00B91C0D" w:rsidRDefault="00BB06D4" w:rsidP="00344B0D">
            <w:pPr>
              <w:rPr>
                <w:b/>
              </w:rPr>
            </w:pPr>
            <w:r w:rsidRPr="00B91C0D">
              <w:rPr>
                <w:b/>
              </w:rPr>
              <w:t>Parallels  to the work of scientists</w:t>
            </w:r>
          </w:p>
          <w:p w:rsidR="00BB06D4" w:rsidRPr="00B91C0D" w:rsidRDefault="00BB06D4" w:rsidP="00344B0D">
            <w:pPr>
              <w:rPr>
                <w:b/>
              </w:rPr>
            </w:pPr>
          </w:p>
        </w:tc>
      </w:tr>
      <w:tr w:rsidR="00BB06D4" w:rsidRPr="00B91C0D" w:rsidTr="00344B0D">
        <w:tc>
          <w:tcPr>
            <w:tcW w:w="3018" w:type="dxa"/>
            <w:shd w:val="clear" w:color="auto" w:fill="auto"/>
          </w:tcPr>
          <w:p w:rsidR="00BB06D4" w:rsidRPr="00732AAE" w:rsidRDefault="00BB06D4" w:rsidP="00344B0D">
            <w:r w:rsidRPr="00732AAE">
              <w:t>We tried to make sense of the cards. We had data and tried to make sense of it.</w:t>
            </w:r>
          </w:p>
        </w:tc>
        <w:tc>
          <w:tcPr>
            <w:tcW w:w="6326" w:type="dxa"/>
            <w:shd w:val="clear" w:color="auto" w:fill="auto"/>
          </w:tcPr>
          <w:p w:rsidR="00BB06D4" w:rsidRDefault="00BB06D4" w:rsidP="00344B0D">
            <w:r w:rsidRPr="00732AAE">
              <w:t>Scientists try to make sense of the natural world. Scientific ideas are developed through reasoning.</w:t>
            </w:r>
            <w:r>
              <w:t xml:space="preserve"> </w:t>
            </w:r>
            <w:r w:rsidRPr="00732AAE">
              <w:t xml:space="preserve">Scientists develop explanations using observations and what they already know about the world (scientific knowledge). </w:t>
            </w:r>
          </w:p>
          <w:p w:rsidR="00BB06D4" w:rsidRPr="00732AAE" w:rsidRDefault="00BB06D4" w:rsidP="00344B0D"/>
        </w:tc>
      </w:tr>
      <w:tr w:rsidR="00BB06D4" w:rsidRPr="00B91C0D" w:rsidTr="00344B0D">
        <w:tc>
          <w:tcPr>
            <w:tcW w:w="3018" w:type="dxa"/>
            <w:shd w:val="clear" w:color="auto" w:fill="auto"/>
          </w:tcPr>
          <w:p w:rsidR="00BB06D4" w:rsidRPr="00732AAE" w:rsidRDefault="00BB06D4" w:rsidP="00344B0D">
            <w:r w:rsidRPr="00732AAE">
              <w:t>As we gained more data</w:t>
            </w:r>
            <w:r>
              <w:t>,</w:t>
            </w:r>
            <w:r w:rsidRPr="00732AAE">
              <w:t xml:space="preserve"> we revised our hypotheses. We changed our ideas.</w:t>
            </w:r>
          </w:p>
        </w:tc>
        <w:tc>
          <w:tcPr>
            <w:tcW w:w="6326" w:type="dxa"/>
            <w:shd w:val="clear" w:color="auto" w:fill="auto"/>
          </w:tcPr>
          <w:p w:rsidR="00BB06D4" w:rsidRDefault="00BB06D4" w:rsidP="00344B0D">
            <w:r w:rsidRPr="00732AAE">
              <w:t>Science is on-going, tentative, subject to change with more evidence or with the re-interpretation of existing evidence.</w:t>
            </w:r>
            <w:r>
              <w:t xml:space="preserve"> </w:t>
            </w:r>
            <w:r w:rsidRPr="00732AAE">
              <w:t>Science corrects itself.</w:t>
            </w:r>
          </w:p>
          <w:p w:rsidR="00BB06D4" w:rsidRPr="00732AAE" w:rsidRDefault="00BB06D4" w:rsidP="00344B0D"/>
        </w:tc>
      </w:tr>
      <w:tr w:rsidR="00BB06D4" w:rsidRPr="00B91C0D" w:rsidTr="00344B0D">
        <w:tc>
          <w:tcPr>
            <w:tcW w:w="3018" w:type="dxa"/>
            <w:shd w:val="clear" w:color="auto" w:fill="auto"/>
          </w:tcPr>
          <w:p w:rsidR="00BB06D4" w:rsidRPr="00732AAE" w:rsidRDefault="00BB06D4" w:rsidP="00344B0D">
            <w:r>
              <w:t>M</w:t>
            </w:r>
            <w:r w:rsidRPr="00732AAE">
              <w:t>ore data</w:t>
            </w:r>
            <w:r>
              <w:t xml:space="preserve"> made it </w:t>
            </w:r>
            <w:r w:rsidRPr="00732AAE">
              <w:t>easier to make a hypothesis.</w:t>
            </w:r>
          </w:p>
        </w:tc>
        <w:tc>
          <w:tcPr>
            <w:tcW w:w="6326" w:type="dxa"/>
            <w:shd w:val="clear" w:color="auto" w:fill="auto"/>
          </w:tcPr>
          <w:p w:rsidR="00BB06D4" w:rsidRDefault="00BB06D4" w:rsidP="00344B0D">
            <w:r w:rsidRPr="00732AAE">
              <w:t>The more data scientists have, the easier it is to devise a hypothesis.</w:t>
            </w:r>
          </w:p>
          <w:p w:rsidR="00BB06D4" w:rsidRPr="00732AAE" w:rsidRDefault="00BB06D4" w:rsidP="00344B0D"/>
        </w:tc>
      </w:tr>
      <w:tr w:rsidR="00BB06D4" w:rsidRPr="00B91C0D" w:rsidTr="00344B0D">
        <w:tc>
          <w:tcPr>
            <w:tcW w:w="3018" w:type="dxa"/>
            <w:shd w:val="clear" w:color="auto" w:fill="auto"/>
          </w:tcPr>
          <w:p w:rsidR="00BB06D4" w:rsidRPr="00732AAE" w:rsidRDefault="00BB06D4" w:rsidP="00344B0D">
            <w:r>
              <w:t>W</w:t>
            </w:r>
            <w:r w:rsidRPr="00732AAE">
              <w:t xml:space="preserve">e all had different ideas </w:t>
            </w:r>
            <w:r>
              <w:t>i</w:t>
            </w:r>
            <w:r w:rsidRPr="00732AAE">
              <w:t>n our group.</w:t>
            </w:r>
          </w:p>
        </w:tc>
        <w:tc>
          <w:tcPr>
            <w:tcW w:w="6326" w:type="dxa"/>
            <w:shd w:val="clear" w:color="auto" w:fill="auto"/>
          </w:tcPr>
          <w:p w:rsidR="00BB06D4" w:rsidRDefault="00BB06D4" w:rsidP="00344B0D">
            <w:r w:rsidRPr="00732AAE">
              <w:t>Based on the same data, two scientists can have different hypotheses or explanations.</w:t>
            </w:r>
          </w:p>
          <w:p w:rsidR="00BB06D4" w:rsidRPr="00732AAE" w:rsidRDefault="00BB06D4" w:rsidP="00344B0D"/>
        </w:tc>
      </w:tr>
      <w:tr w:rsidR="00BB06D4" w:rsidRPr="00B91C0D" w:rsidTr="00344B0D">
        <w:tc>
          <w:tcPr>
            <w:tcW w:w="3018" w:type="dxa"/>
            <w:shd w:val="clear" w:color="auto" w:fill="auto"/>
          </w:tcPr>
          <w:p w:rsidR="00BB06D4" w:rsidRDefault="00BB06D4" w:rsidP="00344B0D">
            <w:r>
              <w:t>There was m</w:t>
            </w:r>
            <w:r w:rsidRPr="00732AAE">
              <w:t>ore than one possible sentence that</w:t>
            </w:r>
            <w:r>
              <w:t xml:space="preserve"> fitted</w:t>
            </w:r>
            <w:r w:rsidRPr="00732AAE">
              <w:t xml:space="preserve"> the data.</w:t>
            </w:r>
          </w:p>
          <w:p w:rsidR="00BB06D4" w:rsidRPr="00732AAE" w:rsidRDefault="00BB06D4" w:rsidP="00344B0D"/>
        </w:tc>
        <w:tc>
          <w:tcPr>
            <w:tcW w:w="6326" w:type="dxa"/>
            <w:shd w:val="clear" w:color="auto" w:fill="auto"/>
          </w:tcPr>
          <w:p w:rsidR="00BB06D4" w:rsidRDefault="00BB06D4" w:rsidP="00344B0D">
            <w:r w:rsidRPr="00732AAE">
              <w:t>Science does not prove or conclude; science is always a work in progress.</w:t>
            </w:r>
          </w:p>
          <w:p w:rsidR="00BB06D4" w:rsidRPr="00732AAE" w:rsidRDefault="00BB06D4" w:rsidP="00344B0D"/>
        </w:tc>
      </w:tr>
      <w:tr w:rsidR="00BB06D4" w:rsidRPr="00B91C0D" w:rsidTr="00344B0D">
        <w:tc>
          <w:tcPr>
            <w:tcW w:w="3018" w:type="dxa"/>
            <w:shd w:val="clear" w:color="auto" w:fill="auto"/>
          </w:tcPr>
          <w:p w:rsidR="00BB06D4" w:rsidRPr="00732AAE" w:rsidRDefault="00BB06D4" w:rsidP="00344B0D">
            <w:r w:rsidRPr="00732AAE">
              <w:t>We used our existing knowledge to help make the sentence.</w:t>
            </w:r>
          </w:p>
        </w:tc>
        <w:tc>
          <w:tcPr>
            <w:tcW w:w="6326" w:type="dxa"/>
            <w:shd w:val="clear" w:color="auto" w:fill="auto"/>
          </w:tcPr>
          <w:p w:rsidR="00BB06D4" w:rsidRPr="00732AAE" w:rsidRDefault="00BB06D4" w:rsidP="00344B0D">
            <w:r w:rsidRPr="00732AAE">
              <w:t xml:space="preserve">Science is socially and culturally embedded and theory laden. </w:t>
            </w:r>
            <w:r>
              <w:t>Someone</w:t>
            </w:r>
            <w:r w:rsidRPr="00732AAE">
              <w:t xml:space="preserve"> who didn</w:t>
            </w:r>
            <w:r>
              <w:t>’</w:t>
            </w:r>
            <w:r w:rsidRPr="00732AAE">
              <w:t>t know kea</w:t>
            </w:r>
            <w:r>
              <w:t>s</w:t>
            </w:r>
            <w:r w:rsidRPr="00732AAE">
              <w:t xml:space="preserve"> </w:t>
            </w:r>
            <w:r>
              <w:t xml:space="preserve">are </w:t>
            </w:r>
            <w:r w:rsidRPr="00732AAE">
              <w:t>green could not assemble their sentence that way. Scientists bring existing theories and background knowledge to any investigation</w:t>
            </w:r>
            <w:r>
              <w:t>,</w:t>
            </w:r>
            <w:r w:rsidRPr="00732AAE">
              <w:t xml:space="preserve"> and this will affect how they interpret the data.</w:t>
            </w:r>
          </w:p>
        </w:tc>
      </w:tr>
    </w:tbl>
    <w:p w:rsidR="00BB06D4" w:rsidRDefault="00BB06D4" w:rsidP="00BB06D4">
      <w:pPr>
        <w:rPr>
          <w:b/>
          <w:noProof/>
          <w:szCs w:val="20"/>
          <w:lang w:eastAsia="en-NZ"/>
        </w:rPr>
      </w:pPr>
      <w:r w:rsidRPr="00E17410">
        <w:rPr>
          <w:szCs w:val="20"/>
        </w:rPr>
        <w:br w:type="page"/>
      </w:r>
      <w:bookmarkStart w:id="4" w:name="words"/>
      <w:r w:rsidRPr="00CB6A2F">
        <w:rPr>
          <w:b/>
          <w:noProof/>
          <w:sz w:val="22"/>
          <w:szCs w:val="20"/>
          <w:lang w:eastAsia="en-NZ"/>
        </w:rPr>
        <w:lastRenderedPageBreak/>
        <w:t>Word</w:t>
      </w:r>
      <w:r>
        <w:rPr>
          <w:b/>
          <w:noProof/>
          <w:sz w:val="22"/>
          <w:szCs w:val="20"/>
          <w:lang w:eastAsia="en-NZ"/>
        </w:rPr>
        <w:t xml:space="preserve"> </w:t>
      </w:r>
      <w:r w:rsidRPr="00CB6A2F">
        <w:rPr>
          <w:b/>
          <w:noProof/>
          <w:sz w:val="22"/>
          <w:szCs w:val="20"/>
          <w:lang w:eastAsia="en-NZ"/>
        </w:rPr>
        <w:t>cards</w:t>
      </w:r>
      <w:bookmarkEnd w:id="4"/>
    </w:p>
    <w:p w:rsidR="00BB06D4" w:rsidRDefault="00BB06D4" w:rsidP="00BB06D4">
      <w:pPr>
        <w:rPr>
          <w:noProof/>
          <w:lang w:eastAsia="en-NZ"/>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82"/>
        <w:gridCol w:w="2482"/>
        <w:gridCol w:w="2482"/>
        <w:gridCol w:w="2482"/>
      </w:tblGrid>
      <w:tr w:rsidR="00BB06D4" w:rsidTr="00344B0D">
        <w:trPr>
          <w:trHeight w:val="1985"/>
        </w:trPr>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THE</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SMALL</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FAT</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GREEN</w:t>
            </w:r>
          </w:p>
        </w:tc>
      </w:tr>
      <w:tr w:rsidR="00BB06D4" w:rsidTr="00344B0D">
        <w:trPr>
          <w:trHeight w:val="1985"/>
        </w:trPr>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KEA</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 xml:space="preserve">CARRYING </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 xml:space="preserve">A </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 xml:space="preserve">CAR </w:t>
            </w:r>
          </w:p>
        </w:tc>
      </w:tr>
      <w:tr w:rsidR="00BB06D4" w:rsidTr="00344B0D">
        <w:trPr>
          <w:trHeight w:val="1985"/>
        </w:trPr>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 xml:space="preserve">KEY </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 xml:space="preserve">JUMPED </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 xml:space="preserve">ONTO </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 xml:space="preserve">THE </w:t>
            </w:r>
          </w:p>
        </w:tc>
      </w:tr>
      <w:tr w:rsidR="00C425D1" w:rsidTr="00344B0D">
        <w:trPr>
          <w:trHeight w:val="1985"/>
        </w:trPr>
        <w:tc>
          <w:tcPr>
            <w:tcW w:w="2482" w:type="dxa"/>
            <w:shd w:val="clear" w:color="auto" w:fill="auto"/>
            <w:vAlign w:val="center"/>
          </w:tcPr>
          <w:p w:rsidR="00C425D1" w:rsidRPr="009E3BEC" w:rsidRDefault="00C425D1" w:rsidP="00344B0D">
            <w:pPr>
              <w:jc w:val="center"/>
              <w:rPr>
                <w:rFonts w:ascii="Arial" w:hAnsi="Arial" w:cs="Arial"/>
                <w:b/>
                <w:sz w:val="44"/>
                <w:szCs w:val="44"/>
              </w:rPr>
            </w:pPr>
            <w:r w:rsidRPr="009E3BEC">
              <w:rPr>
                <w:rFonts w:ascii="Arial" w:hAnsi="Arial" w:cs="Arial"/>
                <w:b/>
                <w:sz w:val="44"/>
                <w:szCs w:val="44"/>
              </w:rPr>
              <w:t>LITTLE</w:t>
            </w:r>
          </w:p>
        </w:tc>
        <w:tc>
          <w:tcPr>
            <w:tcW w:w="2482" w:type="dxa"/>
            <w:shd w:val="clear" w:color="auto" w:fill="auto"/>
            <w:vAlign w:val="center"/>
          </w:tcPr>
          <w:p w:rsidR="00C425D1" w:rsidRPr="00450672" w:rsidRDefault="00C425D1" w:rsidP="00344B0D">
            <w:pPr>
              <w:jc w:val="center"/>
              <w:rPr>
                <w:rFonts w:ascii="Arial" w:hAnsi="Arial" w:cs="Arial"/>
                <w:b/>
                <w:sz w:val="44"/>
                <w:szCs w:val="44"/>
              </w:rPr>
            </w:pPr>
            <w:r w:rsidRPr="00450672">
              <w:rPr>
                <w:rFonts w:ascii="Arial" w:hAnsi="Arial" w:cs="Arial"/>
                <w:b/>
                <w:sz w:val="44"/>
                <w:szCs w:val="44"/>
              </w:rPr>
              <w:t>WOODEN</w:t>
            </w:r>
          </w:p>
        </w:tc>
        <w:tc>
          <w:tcPr>
            <w:tcW w:w="2482" w:type="dxa"/>
            <w:shd w:val="clear" w:color="auto" w:fill="auto"/>
            <w:vAlign w:val="center"/>
          </w:tcPr>
          <w:p w:rsidR="00C425D1" w:rsidRPr="00450672" w:rsidRDefault="00C425D1" w:rsidP="00344B0D">
            <w:pPr>
              <w:jc w:val="center"/>
              <w:rPr>
                <w:rFonts w:ascii="Arial" w:hAnsi="Arial" w:cs="Arial"/>
                <w:b/>
                <w:sz w:val="44"/>
                <w:szCs w:val="44"/>
              </w:rPr>
            </w:pPr>
            <w:r w:rsidRPr="00450672">
              <w:rPr>
                <w:rFonts w:ascii="Arial" w:hAnsi="Arial" w:cs="Arial"/>
                <w:b/>
                <w:sz w:val="44"/>
                <w:szCs w:val="44"/>
              </w:rPr>
              <w:t>TABLE</w:t>
            </w:r>
          </w:p>
        </w:tc>
        <w:tc>
          <w:tcPr>
            <w:tcW w:w="2482" w:type="dxa"/>
            <w:shd w:val="clear" w:color="auto" w:fill="auto"/>
            <w:vAlign w:val="center"/>
          </w:tcPr>
          <w:p w:rsidR="00C425D1" w:rsidRPr="00450672" w:rsidRDefault="00C425D1" w:rsidP="00344B0D">
            <w:pPr>
              <w:jc w:val="center"/>
              <w:rPr>
                <w:rFonts w:ascii="Arial" w:hAnsi="Arial" w:cs="Arial"/>
                <w:b/>
                <w:sz w:val="44"/>
                <w:szCs w:val="44"/>
              </w:rPr>
            </w:pPr>
            <w:r w:rsidRPr="00450672">
              <w:rPr>
                <w:rFonts w:ascii="Arial" w:hAnsi="Arial" w:cs="Arial"/>
                <w:b/>
                <w:sz w:val="44"/>
                <w:szCs w:val="44"/>
              </w:rPr>
              <w:t>ON</w:t>
            </w:r>
          </w:p>
        </w:tc>
      </w:tr>
      <w:tr w:rsidR="00BB06D4" w:rsidTr="00344B0D">
        <w:trPr>
          <w:trHeight w:val="1985"/>
        </w:trPr>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THE</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GRASS</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AND</w:t>
            </w:r>
          </w:p>
        </w:tc>
        <w:tc>
          <w:tcPr>
            <w:tcW w:w="2482" w:type="dxa"/>
            <w:shd w:val="clear" w:color="auto" w:fill="auto"/>
            <w:vAlign w:val="center"/>
          </w:tcPr>
          <w:p w:rsidR="00BB06D4" w:rsidRPr="00450672" w:rsidRDefault="00BB06D4" w:rsidP="00344B0D">
            <w:pPr>
              <w:jc w:val="center"/>
              <w:rPr>
                <w:rFonts w:ascii="Arial" w:hAnsi="Arial" w:cs="Arial"/>
                <w:b/>
                <w:sz w:val="44"/>
                <w:szCs w:val="44"/>
              </w:rPr>
            </w:pPr>
            <w:r w:rsidRPr="00450672">
              <w:rPr>
                <w:rFonts w:ascii="Arial" w:hAnsi="Arial" w:cs="Arial"/>
                <w:b/>
                <w:sz w:val="44"/>
                <w:szCs w:val="44"/>
              </w:rPr>
              <w:t>ATE</w:t>
            </w:r>
          </w:p>
        </w:tc>
      </w:tr>
      <w:tr w:rsidR="00C425D1" w:rsidTr="00344B0D">
        <w:trPr>
          <w:trHeight w:val="1985"/>
        </w:trPr>
        <w:tc>
          <w:tcPr>
            <w:tcW w:w="2482" w:type="dxa"/>
            <w:shd w:val="clear" w:color="auto" w:fill="auto"/>
            <w:vAlign w:val="center"/>
          </w:tcPr>
          <w:p w:rsidR="00C425D1" w:rsidRPr="00450672" w:rsidRDefault="00C425D1" w:rsidP="00344B0D">
            <w:pPr>
              <w:jc w:val="center"/>
              <w:rPr>
                <w:rFonts w:ascii="Arial" w:hAnsi="Arial" w:cs="Arial"/>
                <w:b/>
                <w:sz w:val="44"/>
                <w:szCs w:val="44"/>
              </w:rPr>
            </w:pPr>
            <w:r w:rsidRPr="00450672">
              <w:rPr>
                <w:rFonts w:ascii="Arial" w:hAnsi="Arial" w:cs="Arial"/>
                <w:b/>
                <w:sz w:val="44"/>
                <w:szCs w:val="44"/>
              </w:rPr>
              <w:t>THE</w:t>
            </w:r>
          </w:p>
        </w:tc>
        <w:tc>
          <w:tcPr>
            <w:tcW w:w="2482" w:type="dxa"/>
            <w:shd w:val="clear" w:color="auto" w:fill="auto"/>
            <w:vAlign w:val="center"/>
          </w:tcPr>
          <w:p w:rsidR="00C425D1" w:rsidRPr="00450672" w:rsidRDefault="00C425D1" w:rsidP="00344B0D">
            <w:pPr>
              <w:jc w:val="center"/>
              <w:rPr>
                <w:rFonts w:ascii="Arial" w:hAnsi="Arial" w:cs="Arial"/>
                <w:b/>
                <w:sz w:val="44"/>
                <w:szCs w:val="44"/>
              </w:rPr>
            </w:pPr>
            <w:r w:rsidRPr="00450672">
              <w:rPr>
                <w:rFonts w:ascii="Arial" w:hAnsi="Arial" w:cs="Arial"/>
                <w:b/>
                <w:sz w:val="44"/>
                <w:szCs w:val="44"/>
              </w:rPr>
              <w:t>BOWL</w:t>
            </w:r>
          </w:p>
        </w:tc>
        <w:tc>
          <w:tcPr>
            <w:tcW w:w="2482" w:type="dxa"/>
            <w:shd w:val="clear" w:color="auto" w:fill="auto"/>
            <w:vAlign w:val="center"/>
          </w:tcPr>
          <w:p w:rsidR="00C425D1" w:rsidRPr="009E3BEC" w:rsidRDefault="00C425D1" w:rsidP="00344B0D">
            <w:pPr>
              <w:jc w:val="center"/>
              <w:rPr>
                <w:rFonts w:ascii="Arial" w:hAnsi="Arial" w:cs="Arial"/>
                <w:b/>
                <w:sz w:val="44"/>
                <w:szCs w:val="44"/>
              </w:rPr>
            </w:pPr>
            <w:r w:rsidRPr="009E3BEC">
              <w:rPr>
                <w:rFonts w:ascii="Arial" w:hAnsi="Arial" w:cs="Arial"/>
                <w:b/>
                <w:sz w:val="44"/>
                <w:szCs w:val="44"/>
              </w:rPr>
              <w:t>OF</w:t>
            </w:r>
          </w:p>
        </w:tc>
        <w:tc>
          <w:tcPr>
            <w:tcW w:w="2482" w:type="dxa"/>
            <w:shd w:val="clear" w:color="auto" w:fill="auto"/>
            <w:vAlign w:val="center"/>
          </w:tcPr>
          <w:p w:rsidR="00C425D1" w:rsidRPr="00450672" w:rsidRDefault="00C425D1" w:rsidP="00344B0D">
            <w:pPr>
              <w:jc w:val="center"/>
              <w:rPr>
                <w:rFonts w:ascii="Arial" w:hAnsi="Arial" w:cs="Arial"/>
                <w:b/>
                <w:sz w:val="44"/>
                <w:szCs w:val="44"/>
              </w:rPr>
            </w:pPr>
            <w:r w:rsidRPr="00450672">
              <w:rPr>
                <w:rFonts w:ascii="Arial" w:hAnsi="Arial" w:cs="Arial"/>
                <w:b/>
                <w:sz w:val="44"/>
                <w:szCs w:val="44"/>
              </w:rPr>
              <w:t>CHIPS</w:t>
            </w:r>
          </w:p>
        </w:tc>
      </w:tr>
    </w:tbl>
    <w:p w:rsidR="00BB06D4" w:rsidRDefault="00BB06D4" w:rsidP="00BB06D4">
      <w:pPr>
        <w:rPr>
          <w:noProof/>
          <w:lang w:eastAsia="en-NZ"/>
        </w:rPr>
      </w:pPr>
    </w:p>
    <w:p w:rsidR="00BB06D4" w:rsidRDefault="00BB06D4" w:rsidP="00BB06D4">
      <w:pPr>
        <w:rPr>
          <w:b/>
        </w:rPr>
      </w:pPr>
      <w:r>
        <w:rPr>
          <w:noProof/>
          <w:lang w:eastAsia="en-NZ"/>
        </w:rPr>
        <w:br w:type="page"/>
      </w:r>
      <w:bookmarkStart w:id="5" w:name="story"/>
      <w:bookmarkEnd w:id="5"/>
      <w:r w:rsidRPr="00732AAE">
        <w:rPr>
          <w:b/>
        </w:rPr>
        <w:lastRenderedPageBreak/>
        <w:t>What do you think the story is about?</w:t>
      </w:r>
    </w:p>
    <w:p w:rsidR="00BB06D4" w:rsidRPr="00732AAE" w:rsidRDefault="00BB06D4" w:rsidP="00BB06D4">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7386"/>
      </w:tblGrid>
      <w:tr w:rsidR="00BB06D4" w:rsidRPr="00B91C0D" w:rsidTr="00344B0D">
        <w:tc>
          <w:tcPr>
            <w:tcW w:w="2463" w:type="dxa"/>
            <w:tcBorders>
              <w:top w:val="nil"/>
              <w:left w:val="nil"/>
              <w:bottom w:val="nil"/>
              <w:right w:val="nil"/>
            </w:tcBorders>
            <w:shd w:val="clear" w:color="auto" w:fill="auto"/>
          </w:tcPr>
          <w:p w:rsidR="00BB06D4" w:rsidRPr="00B91C0D" w:rsidRDefault="00BB06D4" w:rsidP="00344B0D">
            <w:pPr>
              <w:rPr>
                <w:b/>
              </w:rPr>
            </w:pPr>
            <w:r w:rsidRPr="00B91C0D">
              <w:rPr>
                <w:b/>
              </w:rPr>
              <w:t xml:space="preserve">People in group: </w:t>
            </w:r>
          </w:p>
        </w:tc>
        <w:tc>
          <w:tcPr>
            <w:tcW w:w="7392" w:type="dxa"/>
            <w:tcBorders>
              <w:top w:val="nil"/>
              <w:left w:val="nil"/>
              <w:bottom w:val="single" w:sz="4" w:space="0" w:color="auto"/>
              <w:right w:val="nil"/>
            </w:tcBorders>
            <w:shd w:val="clear" w:color="auto" w:fill="auto"/>
          </w:tcPr>
          <w:p w:rsidR="00BB06D4" w:rsidRPr="00B91C0D" w:rsidRDefault="00BB06D4" w:rsidP="00344B0D">
            <w:pPr>
              <w:rPr>
                <w:b/>
              </w:rPr>
            </w:pPr>
          </w:p>
        </w:tc>
      </w:tr>
      <w:tr w:rsidR="00BB06D4" w:rsidRPr="00B91C0D" w:rsidTr="00344B0D">
        <w:tc>
          <w:tcPr>
            <w:tcW w:w="9855" w:type="dxa"/>
            <w:gridSpan w:val="2"/>
            <w:tcBorders>
              <w:top w:val="nil"/>
              <w:left w:val="nil"/>
              <w:bottom w:val="single" w:sz="4" w:space="0" w:color="auto"/>
              <w:right w:val="nil"/>
            </w:tcBorders>
            <w:shd w:val="clear" w:color="auto" w:fill="auto"/>
          </w:tcPr>
          <w:p w:rsidR="00BB06D4" w:rsidRPr="00B91C0D" w:rsidRDefault="00BB06D4" w:rsidP="00344B0D">
            <w:pPr>
              <w:rPr>
                <w:b/>
              </w:rPr>
            </w:pPr>
          </w:p>
        </w:tc>
      </w:tr>
      <w:tr w:rsidR="00BB06D4" w:rsidRPr="00B91C0D" w:rsidTr="00344B0D">
        <w:tc>
          <w:tcPr>
            <w:tcW w:w="9855" w:type="dxa"/>
            <w:gridSpan w:val="2"/>
            <w:tcBorders>
              <w:top w:val="single" w:sz="4" w:space="0" w:color="auto"/>
              <w:left w:val="single" w:sz="4" w:space="0" w:color="auto"/>
              <w:bottom w:val="single" w:sz="4" w:space="0" w:color="auto"/>
              <w:right w:val="single" w:sz="4" w:space="0" w:color="auto"/>
            </w:tcBorders>
            <w:shd w:val="clear" w:color="auto" w:fill="auto"/>
          </w:tcPr>
          <w:p w:rsidR="00BB06D4" w:rsidRPr="00732AAE" w:rsidRDefault="00BB06D4" w:rsidP="00344B0D">
            <w:r w:rsidRPr="00732AAE">
              <w:t xml:space="preserve">Hypothesis 1 </w:t>
            </w: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tc>
      </w:tr>
      <w:tr w:rsidR="00BB06D4" w:rsidRPr="00B91C0D" w:rsidTr="00344B0D">
        <w:tc>
          <w:tcPr>
            <w:tcW w:w="9855" w:type="dxa"/>
            <w:gridSpan w:val="2"/>
            <w:tcBorders>
              <w:top w:val="single" w:sz="4" w:space="0" w:color="auto"/>
              <w:left w:val="nil"/>
              <w:bottom w:val="single" w:sz="4" w:space="0" w:color="auto"/>
              <w:right w:val="nil"/>
            </w:tcBorders>
            <w:shd w:val="clear" w:color="auto" w:fill="auto"/>
          </w:tcPr>
          <w:p w:rsidR="00BB06D4" w:rsidRPr="00732AAE" w:rsidRDefault="00BB06D4" w:rsidP="00344B0D"/>
        </w:tc>
      </w:tr>
      <w:tr w:rsidR="00BB06D4" w:rsidRPr="00B91C0D" w:rsidTr="00344B0D">
        <w:tc>
          <w:tcPr>
            <w:tcW w:w="9855" w:type="dxa"/>
            <w:gridSpan w:val="2"/>
            <w:tcBorders>
              <w:top w:val="single" w:sz="4" w:space="0" w:color="auto"/>
              <w:left w:val="single" w:sz="4" w:space="0" w:color="auto"/>
              <w:bottom w:val="single" w:sz="4" w:space="0" w:color="auto"/>
              <w:right w:val="single" w:sz="4" w:space="0" w:color="auto"/>
            </w:tcBorders>
            <w:shd w:val="clear" w:color="auto" w:fill="auto"/>
          </w:tcPr>
          <w:p w:rsidR="00BB06D4" w:rsidRPr="00732AAE" w:rsidRDefault="00BB06D4" w:rsidP="00344B0D">
            <w:r w:rsidRPr="00732AAE">
              <w:t xml:space="preserve">Hypothesis 2 </w:t>
            </w: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tc>
      </w:tr>
      <w:tr w:rsidR="00BB06D4" w:rsidRPr="00B91C0D" w:rsidTr="00344B0D">
        <w:tc>
          <w:tcPr>
            <w:tcW w:w="9855" w:type="dxa"/>
            <w:gridSpan w:val="2"/>
            <w:tcBorders>
              <w:top w:val="single" w:sz="4" w:space="0" w:color="auto"/>
              <w:left w:val="nil"/>
              <w:bottom w:val="single" w:sz="4" w:space="0" w:color="auto"/>
              <w:right w:val="nil"/>
            </w:tcBorders>
            <w:shd w:val="clear" w:color="auto" w:fill="auto"/>
          </w:tcPr>
          <w:p w:rsidR="00BB06D4" w:rsidRPr="00732AAE" w:rsidRDefault="00BB06D4" w:rsidP="00344B0D"/>
        </w:tc>
      </w:tr>
      <w:tr w:rsidR="00BB06D4" w:rsidRPr="00B91C0D" w:rsidTr="00344B0D">
        <w:tc>
          <w:tcPr>
            <w:tcW w:w="9855" w:type="dxa"/>
            <w:gridSpan w:val="2"/>
            <w:tcBorders>
              <w:top w:val="single" w:sz="4" w:space="0" w:color="auto"/>
              <w:left w:val="single" w:sz="4" w:space="0" w:color="auto"/>
              <w:bottom w:val="single" w:sz="4" w:space="0" w:color="auto"/>
              <w:right w:val="single" w:sz="4" w:space="0" w:color="auto"/>
            </w:tcBorders>
            <w:shd w:val="clear" w:color="auto" w:fill="auto"/>
          </w:tcPr>
          <w:p w:rsidR="00BB06D4" w:rsidRPr="00732AAE" w:rsidRDefault="00BB06D4" w:rsidP="00344B0D">
            <w:r w:rsidRPr="00732AAE">
              <w:t xml:space="preserve">Hypothesis 3 </w:t>
            </w: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p w:rsidR="00BB06D4" w:rsidRPr="00B91C0D" w:rsidRDefault="00BB06D4" w:rsidP="00344B0D">
            <w:pPr>
              <w:rPr>
                <w:lang w:val="en-US"/>
              </w:rPr>
            </w:pPr>
          </w:p>
        </w:tc>
      </w:tr>
      <w:tr w:rsidR="00BB06D4" w:rsidRPr="00B91C0D" w:rsidTr="00344B0D">
        <w:tc>
          <w:tcPr>
            <w:tcW w:w="9855" w:type="dxa"/>
            <w:gridSpan w:val="2"/>
            <w:tcBorders>
              <w:top w:val="single" w:sz="4" w:space="0" w:color="auto"/>
              <w:left w:val="nil"/>
              <w:bottom w:val="single" w:sz="4" w:space="0" w:color="auto"/>
              <w:right w:val="nil"/>
            </w:tcBorders>
            <w:shd w:val="clear" w:color="auto" w:fill="auto"/>
          </w:tcPr>
          <w:p w:rsidR="00BB06D4" w:rsidRPr="00732AAE" w:rsidRDefault="00BB06D4" w:rsidP="00344B0D"/>
        </w:tc>
      </w:tr>
      <w:tr w:rsidR="00BB06D4" w:rsidRPr="00B91C0D" w:rsidTr="00344B0D">
        <w:tc>
          <w:tcPr>
            <w:tcW w:w="9855" w:type="dxa"/>
            <w:gridSpan w:val="2"/>
            <w:tcBorders>
              <w:top w:val="single" w:sz="4" w:space="0" w:color="auto"/>
              <w:left w:val="single" w:sz="4" w:space="0" w:color="auto"/>
              <w:bottom w:val="single" w:sz="4" w:space="0" w:color="auto"/>
              <w:right w:val="single" w:sz="4" w:space="0" w:color="auto"/>
            </w:tcBorders>
            <w:shd w:val="clear" w:color="auto" w:fill="auto"/>
          </w:tcPr>
          <w:p w:rsidR="00BB06D4" w:rsidRPr="00732AAE" w:rsidRDefault="00BB06D4" w:rsidP="00344B0D">
            <w:r w:rsidRPr="00732AAE">
              <w:t xml:space="preserve">Hypothesis 4 </w:t>
            </w:r>
          </w:p>
          <w:p w:rsidR="00BB06D4" w:rsidRDefault="00BB06D4" w:rsidP="00344B0D"/>
          <w:p w:rsidR="00BB06D4" w:rsidRDefault="00BB06D4" w:rsidP="00344B0D"/>
          <w:p w:rsidR="00BB06D4" w:rsidRDefault="00BB06D4" w:rsidP="00344B0D"/>
          <w:p w:rsidR="00BB06D4" w:rsidRDefault="00BB06D4" w:rsidP="00344B0D"/>
          <w:p w:rsidR="00BB06D4" w:rsidRDefault="00BB06D4" w:rsidP="00344B0D"/>
          <w:p w:rsidR="00BB06D4" w:rsidRDefault="00BB06D4" w:rsidP="00344B0D"/>
          <w:p w:rsidR="00BB06D4" w:rsidRDefault="00BB06D4" w:rsidP="00344B0D"/>
          <w:p w:rsidR="00BB06D4" w:rsidRDefault="00BB06D4" w:rsidP="00344B0D"/>
          <w:p w:rsidR="00BB06D4" w:rsidRDefault="00BB06D4" w:rsidP="00344B0D"/>
          <w:p w:rsidR="00BB06D4" w:rsidRDefault="00BB06D4" w:rsidP="00344B0D"/>
          <w:p w:rsidR="00BB06D4" w:rsidRPr="00732AAE" w:rsidRDefault="00BB06D4" w:rsidP="00344B0D"/>
        </w:tc>
      </w:tr>
    </w:tbl>
    <w:p w:rsidR="00BB06D4" w:rsidRPr="00732AAE" w:rsidRDefault="00BB06D4" w:rsidP="00BB06D4"/>
    <w:p w:rsidR="003C40CE" w:rsidRPr="00BB06D4" w:rsidRDefault="003C40CE" w:rsidP="00BB06D4"/>
    <w:sectPr w:rsidR="003C40CE" w:rsidRPr="00BB06D4" w:rsidSect="003C40CE">
      <w:headerReference w:type="default" r:id="rId8"/>
      <w:footerReference w:type="default" r:id="rId9"/>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EE5" w:rsidRDefault="008F7EE5">
      <w:r>
        <w:separator/>
      </w:r>
    </w:p>
  </w:endnote>
  <w:endnote w:type="continuationSeparator" w:id="0">
    <w:p w:rsidR="008F7EE5" w:rsidRDefault="008F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94" w:rsidRDefault="00DD5794" w:rsidP="00DD57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D5794" w:rsidRPr="0007046E" w:rsidRDefault="00DD5794" w:rsidP="00DD5794">
    <w:pPr>
      <w:pStyle w:val="Header"/>
      <w:rPr>
        <w:rFonts w:cs="Arial"/>
        <w:color w:val="3366FF"/>
      </w:rPr>
    </w:pPr>
    <w:r w:rsidRPr="0007046E">
      <w:rPr>
        <w:rFonts w:cs="Arial"/>
        <w:color w:val="3366FF"/>
      </w:rPr>
      <w:t>© Copyright. Science Learning Hub, The University of Waikato.</w:t>
    </w:r>
  </w:p>
  <w:p w:rsidR="003C40CE" w:rsidRPr="00DD5794" w:rsidRDefault="00DD5794" w:rsidP="00DD5794">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EE5" w:rsidRDefault="008F7EE5">
      <w:r>
        <w:separator/>
      </w:r>
    </w:p>
  </w:footnote>
  <w:footnote w:type="continuationSeparator" w:id="0">
    <w:p w:rsidR="008F7EE5" w:rsidRDefault="008F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DD5794" w:rsidRPr="00251C18" w:rsidTr="00D327B8">
      <w:tc>
        <w:tcPr>
          <w:tcW w:w="1980" w:type="dxa"/>
          <w:shd w:val="clear" w:color="auto" w:fill="auto"/>
        </w:tcPr>
        <w:p w:rsidR="00DD5794" w:rsidRPr="00251C18" w:rsidRDefault="00DD5794" w:rsidP="00DD5794">
          <w:pPr>
            <w:pStyle w:val="Header"/>
            <w:rPr>
              <w:rFonts w:cs="Arial"/>
              <w:color w:val="3366FF"/>
            </w:rPr>
          </w:pPr>
        </w:p>
      </w:tc>
      <w:tc>
        <w:tcPr>
          <w:tcW w:w="7654" w:type="dxa"/>
          <w:shd w:val="clear" w:color="auto" w:fill="auto"/>
          <w:vAlign w:val="center"/>
        </w:tcPr>
        <w:p w:rsidR="00DD5794" w:rsidRPr="00251C18" w:rsidRDefault="00DD5794" w:rsidP="00DD5794">
          <w:pPr>
            <w:pStyle w:val="Header"/>
            <w:rPr>
              <w:rFonts w:cs="Arial"/>
              <w:color w:val="3366FF"/>
            </w:rPr>
          </w:pPr>
          <w:r>
            <w:rPr>
              <w:rFonts w:cs="Arial"/>
              <w:color w:val="3366FF"/>
            </w:rPr>
            <w:t>Activity: Scrambled sentence</w:t>
          </w:r>
        </w:p>
      </w:tc>
    </w:tr>
  </w:tbl>
  <w:p w:rsidR="00DD5794" w:rsidRDefault="00DD5794" w:rsidP="00DD5794">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0CE" w:rsidRPr="00DD5794" w:rsidRDefault="003C40CE" w:rsidP="00DD5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E2687D"/>
    <w:multiLevelType w:val="multilevel"/>
    <w:tmpl w:val="B858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730FB"/>
    <w:multiLevelType w:val="hybridMultilevel"/>
    <w:tmpl w:val="233C1B7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40E80"/>
    <w:multiLevelType w:val="multilevel"/>
    <w:tmpl w:val="E41A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34B8B"/>
    <w:multiLevelType w:val="multilevel"/>
    <w:tmpl w:val="A03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26A7B"/>
    <w:multiLevelType w:val="hybridMultilevel"/>
    <w:tmpl w:val="A11E7D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339D4"/>
    <w:multiLevelType w:val="multilevel"/>
    <w:tmpl w:val="7908B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F088A"/>
    <w:multiLevelType w:val="multilevel"/>
    <w:tmpl w:val="6D76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06C03"/>
    <w:multiLevelType w:val="hybridMultilevel"/>
    <w:tmpl w:val="0504C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A13132"/>
    <w:multiLevelType w:val="hybridMultilevel"/>
    <w:tmpl w:val="17CAFC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73B1DEF"/>
    <w:multiLevelType w:val="hybridMultilevel"/>
    <w:tmpl w:val="EDE056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Aria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Arial"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Arial"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176DD7"/>
    <w:multiLevelType w:val="hybridMultilevel"/>
    <w:tmpl w:val="2D8A7E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AA28BB"/>
    <w:multiLevelType w:val="multilevel"/>
    <w:tmpl w:val="B024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C20EAB"/>
    <w:multiLevelType w:val="hybridMultilevel"/>
    <w:tmpl w:val="D556CFC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63530CA"/>
    <w:multiLevelType w:val="hybridMultilevel"/>
    <w:tmpl w:val="F842AB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55446B"/>
    <w:multiLevelType w:val="hybridMultilevel"/>
    <w:tmpl w:val="E2A0975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3E677E2"/>
    <w:multiLevelType w:val="multilevel"/>
    <w:tmpl w:val="D132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74296A"/>
    <w:multiLevelType w:val="hybridMultilevel"/>
    <w:tmpl w:val="1A44123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C74648"/>
    <w:multiLevelType w:val="hybridMultilevel"/>
    <w:tmpl w:val="B030D30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E496618"/>
    <w:multiLevelType w:val="hybridMultilevel"/>
    <w:tmpl w:val="F02A02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1A45F8"/>
    <w:multiLevelType w:val="hybridMultilevel"/>
    <w:tmpl w:val="FD92634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293FBB"/>
    <w:multiLevelType w:val="multilevel"/>
    <w:tmpl w:val="D132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553F9B"/>
    <w:multiLevelType w:val="multilevel"/>
    <w:tmpl w:val="D132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C0961"/>
    <w:multiLevelType w:val="hybridMultilevel"/>
    <w:tmpl w:val="AB1A95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26"/>
  </w:num>
  <w:num w:numId="4">
    <w:abstractNumId w:val="15"/>
  </w:num>
  <w:num w:numId="5">
    <w:abstractNumId w:val="22"/>
  </w:num>
  <w:num w:numId="6">
    <w:abstractNumId w:val="28"/>
  </w:num>
  <w:num w:numId="7">
    <w:abstractNumId w:val="8"/>
  </w:num>
  <w:num w:numId="8">
    <w:abstractNumId w:val="2"/>
  </w:num>
  <w:num w:numId="9">
    <w:abstractNumId w:val="9"/>
  </w:num>
  <w:num w:numId="10">
    <w:abstractNumId w:val="4"/>
  </w:num>
  <w:num w:numId="11">
    <w:abstractNumId w:val="23"/>
  </w:num>
  <w:num w:numId="12">
    <w:abstractNumId w:val="16"/>
  </w:num>
  <w:num w:numId="13">
    <w:abstractNumId w:val="20"/>
  </w:num>
  <w:num w:numId="14">
    <w:abstractNumId w:val="18"/>
  </w:num>
  <w:num w:numId="15">
    <w:abstractNumId w:val="10"/>
  </w:num>
  <w:num w:numId="16">
    <w:abstractNumId w:val="13"/>
  </w:num>
  <w:num w:numId="17">
    <w:abstractNumId w:val="33"/>
  </w:num>
  <w:num w:numId="18">
    <w:abstractNumId w:val="27"/>
  </w:num>
  <w:num w:numId="19">
    <w:abstractNumId w:val="3"/>
  </w:num>
  <w:num w:numId="20">
    <w:abstractNumId w:val="1"/>
  </w:num>
  <w:num w:numId="21">
    <w:abstractNumId w:val="11"/>
  </w:num>
  <w:num w:numId="22">
    <w:abstractNumId w:val="6"/>
  </w:num>
  <w:num w:numId="23">
    <w:abstractNumId w:val="12"/>
  </w:num>
  <w:num w:numId="24">
    <w:abstractNumId w:val="19"/>
  </w:num>
  <w:num w:numId="25">
    <w:abstractNumId w:val="25"/>
  </w:num>
  <w:num w:numId="26">
    <w:abstractNumId w:val="5"/>
  </w:num>
  <w:num w:numId="27">
    <w:abstractNumId w:val="31"/>
  </w:num>
  <w:num w:numId="28">
    <w:abstractNumId w:val="30"/>
  </w:num>
  <w:num w:numId="29">
    <w:abstractNumId w:val="14"/>
  </w:num>
  <w:num w:numId="30">
    <w:abstractNumId w:val="29"/>
  </w:num>
  <w:num w:numId="31">
    <w:abstractNumId w:val="32"/>
  </w:num>
  <w:num w:numId="32">
    <w:abstractNumId w:val="24"/>
  </w:num>
  <w:num w:numId="3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33"/>
    <w:rsid w:val="00254185"/>
    <w:rsid w:val="00344B0D"/>
    <w:rsid w:val="003C40CE"/>
    <w:rsid w:val="00563FEC"/>
    <w:rsid w:val="00701992"/>
    <w:rsid w:val="00897BDB"/>
    <w:rsid w:val="008F7EE5"/>
    <w:rsid w:val="00931BFD"/>
    <w:rsid w:val="009E3BEC"/>
    <w:rsid w:val="00B97B0E"/>
    <w:rsid w:val="00BA0ECD"/>
    <w:rsid w:val="00BB06D4"/>
    <w:rsid w:val="00C425D1"/>
    <w:rsid w:val="00C6110A"/>
    <w:rsid w:val="00CD7218"/>
    <w:rsid w:val="00CE718B"/>
    <w:rsid w:val="00D14DBC"/>
    <w:rsid w:val="00D638F3"/>
    <w:rsid w:val="00DD5794"/>
    <w:rsid w:val="00DE46F0"/>
    <w:rsid w:val="00E17732"/>
    <w:rsid w:val="00E91AE9"/>
    <w:rsid w:val="00F8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783C7BE"/>
  <w15:chartTrackingRefBased/>
  <w15:docId w15:val="{4D516C62-F583-4F27-902B-7FB3700A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paragraph" w:styleId="Heading4">
    <w:name w:val="heading 4"/>
    <w:basedOn w:val="Normal"/>
    <w:next w:val="Normal"/>
    <w:link w:val="Heading4Char"/>
    <w:uiPriority w:val="9"/>
    <w:qFormat/>
    <w:rsid w:val="00BB06D4"/>
    <w:pPr>
      <w:keepNext/>
      <w:suppressAutoHyphens w:val="0"/>
      <w:spacing w:before="240" w:after="60"/>
      <w:outlineLvl w:val="3"/>
    </w:pPr>
    <w:rPr>
      <w:rFonts w:ascii="Calibri" w:hAnsi="Calibri"/>
      <w:b/>
      <w:bCs/>
      <w:sz w:val="28"/>
      <w:szCs w:val="28"/>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uiPriority w:val="99"/>
    <w:rsid w:val="00D20B33"/>
    <w:pPr>
      <w:spacing w:after="120"/>
    </w:pPr>
  </w:style>
  <w:style w:type="character" w:customStyle="1" w:styleId="BodyTextChar">
    <w:name w:val="Body Text Char"/>
    <w:basedOn w:val="DefaultParagraphFont"/>
    <w:link w:val="BodyText"/>
    <w:uiPriority w:val="99"/>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uiPriority w:val="99"/>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uiPriority w:val="99"/>
    <w:semiHidden/>
    <w:rsid w:val="00D20B33"/>
    <w:rPr>
      <w:rFonts w:ascii="Verdana" w:eastAsia="Times New Roman" w:hAnsi="Verdana"/>
      <w:lang w:val="en-GB" w:eastAsia="ar-SA"/>
    </w:rPr>
  </w:style>
  <w:style w:type="paragraph" w:styleId="CommentText">
    <w:name w:val="annotation text"/>
    <w:basedOn w:val="Normal"/>
    <w:link w:val="CommentTextChar"/>
    <w:uiPriority w:val="99"/>
    <w:semiHidden/>
    <w:rsid w:val="00D20B33"/>
    <w:rPr>
      <w:szCs w:val="20"/>
    </w:rPr>
  </w:style>
  <w:style w:type="character" w:customStyle="1" w:styleId="CommentTextChar1">
    <w:name w:val="Comment Text Char1"/>
    <w:basedOn w:val="DefaultParagraphFont"/>
    <w:link w:val="CommentTex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uiPriority w:val="99"/>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uiPriority w:val="99"/>
    <w:semiHidden/>
    <w:rsid w:val="00D20B33"/>
    <w:rPr>
      <w:b/>
      <w:bCs/>
    </w:rPr>
  </w:style>
  <w:style w:type="character" w:customStyle="1" w:styleId="CommentSubjectChar1">
    <w:name w:val="Comment Subject Char1"/>
    <w:basedOn w:val="CommentTextChar1"/>
    <w:link w:val="CommentSubject"/>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 Char Char3"/>
    <w:basedOn w:val="DefaultParagraphFont"/>
    <w:rsid w:val="00D20B33"/>
    <w:rPr>
      <w:rFonts w:ascii="Verdana" w:hAnsi="Verdana"/>
      <w:szCs w:val="24"/>
      <w:lang w:val="en-GB" w:eastAsia="en-GB" w:bidi="ar-SA"/>
    </w:rPr>
  </w:style>
  <w:style w:type="character" w:customStyle="1" w:styleId="CharChar">
    <w:name w:val=" 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uiPriority w:val="99"/>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E79"/>
    <w:rPr>
      <w:rFonts w:ascii="Lucida Grande" w:eastAsia="Times New Roman" w:hAnsi="Lucida Grande"/>
      <w:sz w:val="18"/>
      <w:szCs w:val="18"/>
      <w:lang w:val="en-GB" w:eastAsia="ar-SA"/>
    </w:rPr>
  </w:style>
  <w:style w:type="character" w:styleId="CommentReference">
    <w:name w:val="annotation reference"/>
    <w:basedOn w:val="DefaultParagraphFont"/>
    <w:uiPriority w:val="99"/>
    <w:semiHidden/>
    <w:rsid w:val="00776B37"/>
    <w:rPr>
      <w:sz w:val="16"/>
      <w:szCs w:val="16"/>
    </w:rPr>
  </w:style>
  <w:style w:type="character" w:customStyle="1" w:styleId="Heading4Char">
    <w:name w:val="Heading 4 Char"/>
    <w:basedOn w:val="DefaultParagraphFont"/>
    <w:link w:val="Heading4"/>
    <w:uiPriority w:val="9"/>
    <w:rsid w:val="00BB06D4"/>
    <w:rPr>
      <w:rFonts w:ascii="Calibri" w:eastAsia="Times New Roman" w:hAnsi="Calibri"/>
      <w:b/>
      <w:bCs/>
      <w:sz w:val="28"/>
      <w:szCs w:val="28"/>
      <w:lang w:val="en-GB" w:eastAsia="en-GB"/>
    </w:rPr>
  </w:style>
  <w:style w:type="paragraph" w:styleId="ListParagraph">
    <w:name w:val="List Paragraph"/>
    <w:basedOn w:val="Normal"/>
    <w:uiPriority w:val="34"/>
    <w:qFormat/>
    <w:rsid w:val="00BB06D4"/>
    <w:pPr>
      <w:suppressAutoHyphens w:val="0"/>
      <w:ind w:left="720"/>
    </w:pPr>
    <w:rPr>
      <w:lang w:eastAsia="en-GB"/>
    </w:rPr>
  </w:style>
  <w:style w:type="paragraph" w:customStyle="1" w:styleId="body">
    <w:name w:val="body"/>
    <w:rsid w:val="00BB06D4"/>
    <w:pPr>
      <w:spacing w:before="240" w:after="120" w:line="360" w:lineRule="auto"/>
      <w:jc w:val="both"/>
    </w:pPr>
    <w:rPr>
      <w:rFonts w:ascii="Times New Roman" w:eastAsia="Calibri" w:hAnsi="Times New Roman"/>
      <w:sz w:val="23"/>
      <w:szCs w:val="23"/>
      <w:lang w:val="en-GB"/>
    </w:rPr>
  </w:style>
  <w:style w:type="character" w:customStyle="1" w:styleId="heading11">
    <w:name w:val="heading11"/>
    <w:rsid w:val="00BB06D4"/>
    <w:rPr>
      <w:rFonts w:ascii="Verdana" w:hAnsi="Verdana" w:hint="default"/>
      <w:b/>
      <w:bCs/>
      <w:sz w:val="21"/>
      <w:szCs w:val="21"/>
    </w:rPr>
  </w:style>
  <w:style w:type="character" w:customStyle="1" w:styleId="updated1">
    <w:name w:val="updated1"/>
    <w:rsid w:val="00BB06D4"/>
    <w:rPr>
      <w:rFonts w:ascii="Verdana" w:hAnsi="Verdana" w:hint="default"/>
      <w:sz w:val="15"/>
      <w:szCs w:val="15"/>
    </w:rPr>
  </w:style>
  <w:style w:type="character" w:customStyle="1" w:styleId="apple-style-span">
    <w:name w:val="apple-style-span"/>
    <w:basedOn w:val="DefaultParagraphFont"/>
    <w:rsid w:val="00D14DBC"/>
  </w:style>
  <w:style w:type="character" w:customStyle="1" w:styleId="HeaderChar1">
    <w:name w:val="Header Char1"/>
    <w:locked/>
    <w:rsid w:val="00DD5794"/>
    <w:rPr>
      <w:rFonts w:ascii="Verdana" w:hAnsi="Verdana"/>
      <w:sz w:val="24"/>
      <w:lang w:val="en-GB" w:eastAsia="en-GB"/>
    </w:rPr>
  </w:style>
  <w:style w:type="character" w:customStyle="1" w:styleId="FooterChar2">
    <w:name w:val="Footer Char2"/>
    <w:locked/>
    <w:rsid w:val="00DD579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mp.berkeley.edu/education/dynamic/session4/sess4_act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6321</CharactersWithSpaces>
  <SharedDoc>false</SharedDoc>
  <HLinks>
    <vt:vector size="66" baseType="variant">
      <vt:variant>
        <vt:i4>393244</vt:i4>
      </vt:variant>
      <vt:variant>
        <vt:i4>27</vt:i4>
      </vt:variant>
      <vt:variant>
        <vt:i4>0</vt:i4>
      </vt:variant>
      <vt:variant>
        <vt:i4>5</vt:i4>
      </vt:variant>
      <vt:variant>
        <vt:lpwstr/>
      </vt:variant>
      <vt:variant>
        <vt:lpwstr>story</vt:lpwstr>
      </vt:variant>
      <vt:variant>
        <vt:i4>720901</vt:i4>
      </vt:variant>
      <vt:variant>
        <vt:i4>24</vt:i4>
      </vt:variant>
      <vt:variant>
        <vt:i4>0</vt:i4>
      </vt:variant>
      <vt:variant>
        <vt:i4>5</vt:i4>
      </vt:variant>
      <vt:variant>
        <vt:lpwstr/>
      </vt:variant>
      <vt:variant>
        <vt:lpwstr>words</vt:lpwstr>
      </vt:variant>
      <vt:variant>
        <vt:i4>393244</vt:i4>
      </vt:variant>
      <vt:variant>
        <vt:i4>21</vt:i4>
      </vt:variant>
      <vt:variant>
        <vt:i4>0</vt:i4>
      </vt:variant>
      <vt:variant>
        <vt:i4>5</vt:i4>
      </vt:variant>
      <vt:variant>
        <vt:lpwstr/>
      </vt:variant>
      <vt:variant>
        <vt:lpwstr>story</vt:lpwstr>
      </vt:variant>
      <vt:variant>
        <vt:i4>720901</vt:i4>
      </vt:variant>
      <vt:variant>
        <vt:i4>18</vt:i4>
      </vt:variant>
      <vt:variant>
        <vt:i4>0</vt:i4>
      </vt:variant>
      <vt:variant>
        <vt:i4>5</vt:i4>
      </vt:variant>
      <vt:variant>
        <vt:lpwstr/>
      </vt:variant>
      <vt:variant>
        <vt:lpwstr>words</vt:lpwstr>
      </vt:variant>
      <vt:variant>
        <vt:i4>393244</vt:i4>
      </vt:variant>
      <vt:variant>
        <vt:i4>15</vt:i4>
      </vt:variant>
      <vt:variant>
        <vt:i4>0</vt:i4>
      </vt:variant>
      <vt:variant>
        <vt:i4>5</vt:i4>
      </vt:variant>
      <vt:variant>
        <vt:lpwstr/>
      </vt:variant>
      <vt:variant>
        <vt:lpwstr>story</vt:lpwstr>
      </vt:variant>
      <vt:variant>
        <vt:i4>720901</vt:i4>
      </vt:variant>
      <vt:variant>
        <vt:i4>12</vt:i4>
      </vt:variant>
      <vt:variant>
        <vt:i4>0</vt:i4>
      </vt:variant>
      <vt:variant>
        <vt:i4>5</vt:i4>
      </vt:variant>
      <vt:variant>
        <vt:lpwstr/>
      </vt:variant>
      <vt:variant>
        <vt:lpwstr>words</vt:lpwstr>
      </vt:variant>
      <vt:variant>
        <vt:i4>7274596</vt:i4>
      </vt:variant>
      <vt:variant>
        <vt:i4>9</vt:i4>
      </vt:variant>
      <vt:variant>
        <vt:i4>0</vt:i4>
      </vt:variant>
      <vt:variant>
        <vt:i4>5</vt:i4>
      </vt:variant>
      <vt:variant>
        <vt:lpwstr/>
      </vt:variant>
      <vt:variant>
        <vt:lpwstr>Do</vt:lpwstr>
      </vt:variant>
      <vt:variant>
        <vt:i4>65547</vt:i4>
      </vt:variant>
      <vt:variant>
        <vt:i4>6</vt:i4>
      </vt:variant>
      <vt:variant>
        <vt:i4>0</vt:i4>
      </vt:variant>
      <vt:variant>
        <vt:i4>5</vt:i4>
      </vt:variant>
      <vt:variant>
        <vt:lpwstr/>
      </vt:variant>
      <vt:variant>
        <vt:lpwstr>need</vt:lpwstr>
      </vt:variant>
      <vt:variant>
        <vt:i4>1835036</vt:i4>
      </vt:variant>
      <vt:variant>
        <vt:i4>3</vt:i4>
      </vt:variant>
      <vt:variant>
        <vt:i4>0</vt:i4>
      </vt:variant>
      <vt:variant>
        <vt:i4>5</vt:i4>
      </vt:variant>
      <vt:variant>
        <vt:lpwstr/>
      </vt:variant>
      <vt:variant>
        <vt:lpwstr>Introduction</vt:lpwstr>
      </vt:variant>
      <vt:variant>
        <vt:i4>5374061</vt:i4>
      </vt:variant>
      <vt:variant>
        <vt:i4>0</vt:i4>
      </vt:variant>
      <vt:variant>
        <vt:i4>0</vt:i4>
      </vt:variant>
      <vt:variant>
        <vt:i4>5</vt:i4>
      </vt:variant>
      <vt:variant>
        <vt:lpwstr>http://www.ucmp.berkeley.edu/education/dynamic/session4/sess4_act1.htm</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Christina Schipper</cp:lastModifiedBy>
  <cp:revision>2</cp:revision>
  <dcterms:created xsi:type="dcterms:W3CDTF">2016-12-07T02:56:00Z</dcterms:created>
  <dcterms:modified xsi:type="dcterms:W3CDTF">2016-12-07T02:56:00Z</dcterms:modified>
</cp:coreProperties>
</file>