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970C1B" w14:textId="77777777" w:rsidR="000A26DD" w:rsidRPr="00C876E5" w:rsidRDefault="000A26DD" w:rsidP="000A26DD">
      <w:pPr>
        <w:jc w:val="center"/>
        <w:rPr>
          <w:b/>
          <w:sz w:val="24"/>
        </w:rPr>
      </w:pPr>
      <w:bookmarkStart w:id="0" w:name="_GoBack"/>
      <w:bookmarkEnd w:id="0"/>
      <w:r w:rsidRPr="00C876E5">
        <w:rPr>
          <w:b/>
          <w:sz w:val="24"/>
        </w:rPr>
        <w:t xml:space="preserve">ACTIVITY: </w:t>
      </w:r>
      <w:r>
        <w:rPr>
          <w:b/>
          <w:sz w:val="24"/>
        </w:rPr>
        <w:t xml:space="preserve">Iodised </w:t>
      </w:r>
      <w:r w:rsidR="009F5982">
        <w:rPr>
          <w:b/>
          <w:sz w:val="24"/>
        </w:rPr>
        <w:t>s</w:t>
      </w:r>
      <w:r>
        <w:rPr>
          <w:b/>
          <w:sz w:val="24"/>
        </w:rPr>
        <w:t>alt</w:t>
      </w:r>
    </w:p>
    <w:p w14:paraId="53B8289F" w14:textId="77777777" w:rsidR="000A26DD" w:rsidRDefault="000A26DD" w:rsidP="000A26DD"/>
    <w:p w14:paraId="5AFB3A2C" w14:textId="77777777" w:rsidR="000A26DD" w:rsidRDefault="000A26DD" w:rsidP="009F5982">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72F37EBA" w14:textId="77777777" w:rsidR="000A26DD" w:rsidRDefault="000A26DD" w:rsidP="009F5982">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14:paraId="0251901F" w14:textId="77777777" w:rsidR="009F5982" w:rsidRPr="007F2821" w:rsidRDefault="009F5982" w:rsidP="009F5982">
      <w:pPr>
        <w:pBdr>
          <w:top w:val="single" w:sz="4" w:space="1" w:color="auto"/>
          <w:left w:val="single" w:sz="4" w:space="1" w:color="auto"/>
          <w:bottom w:val="single" w:sz="4" w:space="1" w:color="auto"/>
          <w:right w:val="single" w:sz="4" w:space="1" w:color="auto"/>
        </w:pBdr>
        <w:rPr>
          <w:rFonts w:cs="Arial"/>
          <w:b/>
        </w:rPr>
      </w:pPr>
      <w:r>
        <w:t>In this activity, students test a variety of commercially available table salts for the presence of iodine – a micronutrient essential for health and wellbeing.</w:t>
      </w:r>
    </w:p>
    <w:p w14:paraId="0E12B421" w14:textId="77777777" w:rsidR="009F5982" w:rsidRPr="007F2821" w:rsidRDefault="009F5982" w:rsidP="009F5982">
      <w:pPr>
        <w:pBdr>
          <w:top w:val="single" w:sz="4" w:space="1" w:color="auto"/>
          <w:left w:val="single" w:sz="4" w:space="1" w:color="auto"/>
          <w:bottom w:val="single" w:sz="4" w:space="1" w:color="auto"/>
          <w:right w:val="single" w:sz="4" w:space="1" w:color="auto"/>
        </w:pBdr>
        <w:rPr>
          <w:b/>
        </w:rPr>
      </w:pPr>
    </w:p>
    <w:p w14:paraId="7E9518AC" w14:textId="77777777" w:rsidR="009F5982" w:rsidRPr="00831ACD" w:rsidRDefault="009F5982" w:rsidP="009F5982">
      <w:pPr>
        <w:pBdr>
          <w:top w:val="single" w:sz="4" w:space="1" w:color="auto"/>
          <w:left w:val="single" w:sz="4" w:space="1" w:color="auto"/>
          <w:bottom w:val="single" w:sz="4" w:space="1" w:color="auto"/>
          <w:right w:val="single" w:sz="4" w:space="1" w:color="auto"/>
        </w:pBdr>
      </w:pPr>
      <w:r w:rsidRPr="00831ACD">
        <w:t>By the end of this activity, students should be able to:</w:t>
      </w:r>
    </w:p>
    <w:p w14:paraId="38E088A7" w14:textId="77777777" w:rsidR="009F5982" w:rsidRDefault="009F5982" w:rsidP="009F5982">
      <w:pPr>
        <w:pStyle w:val="StyleVerdanaRight05cm"/>
        <w:numPr>
          <w:ilvl w:val="0"/>
          <w:numId w:val="6"/>
        </w:numPr>
        <w:pBdr>
          <w:top w:val="single" w:sz="4" w:space="1" w:color="auto"/>
          <w:left w:val="single" w:sz="4" w:space="1" w:color="auto"/>
          <w:bottom w:val="single" w:sz="4" w:space="1" w:color="auto"/>
          <w:right w:val="single" w:sz="4" w:space="1" w:color="auto"/>
        </w:pBdr>
        <w:suppressAutoHyphens w:val="0"/>
      </w:pPr>
      <w:r>
        <w:t>recognise the difference in structural terms between the element iodine and one of its ionic forms known as iodide ion</w:t>
      </w:r>
    </w:p>
    <w:p w14:paraId="18E74669" w14:textId="77777777" w:rsidR="009F5982" w:rsidRDefault="009F5982" w:rsidP="009F5982">
      <w:pPr>
        <w:pStyle w:val="StyleVerdanaRight05cm"/>
        <w:numPr>
          <w:ilvl w:val="0"/>
          <w:numId w:val="6"/>
        </w:numPr>
        <w:pBdr>
          <w:top w:val="single" w:sz="4" w:space="1" w:color="auto"/>
          <w:left w:val="single" w:sz="4" w:space="1" w:color="auto"/>
          <w:bottom w:val="single" w:sz="4" w:space="1" w:color="auto"/>
          <w:right w:val="single" w:sz="4" w:space="1" w:color="auto"/>
        </w:pBdr>
        <w:suppressAutoHyphens w:val="0"/>
      </w:pPr>
      <w:r>
        <w:t>describe a simple chemical test to detect the presence of iodine in iodised salt and explain in simple terms the chemistry underlying the test</w:t>
      </w:r>
    </w:p>
    <w:p w14:paraId="7B84F884" w14:textId="77777777" w:rsidR="009F5982" w:rsidRDefault="009F5982" w:rsidP="009F5982">
      <w:pPr>
        <w:numPr>
          <w:ilvl w:val="0"/>
          <w:numId w:val="14"/>
        </w:numPr>
        <w:pBdr>
          <w:top w:val="single" w:sz="4" w:space="1" w:color="auto"/>
          <w:left w:val="single" w:sz="4" w:space="1" w:color="auto"/>
          <w:bottom w:val="single" w:sz="4" w:space="1" w:color="auto"/>
          <w:right w:val="single" w:sz="4" w:space="1" w:color="auto"/>
        </w:pBdr>
      </w:pPr>
      <w:r>
        <w:t>effectively manipulate simple laboratory equipment</w:t>
      </w:r>
    </w:p>
    <w:p w14:paraId="373EE002" w14:textId="77777777" w:rsidR="009F5982" w:rsidRDefault="009F5982" w:rsidP="009F5982">
      <w:pPr>
        <w:pStyle w:val="StyleVerdanaRight05cm"/>
        <w:numPr>
          <w:ilvl w:val="0"/>
          <w:numId w:val="6"/>
        </w:numPr>
        <w:pBdr>
          <w:top w:val="single" w:sz="4" w:space="1" w:color="auto"/>
          <w:left w:val="single" w:sz="4" w:space="1" w:color="auto"/>
          <w:bottom w:val="single" w:sz="4" w:space="1" w:color="auto"/>
          <w:right w:val="single" w:sz="4" w:space="1" w:color="auto"/>
        </w:pBdr>
        <w:suppressAutoHyphens w:val="0"/>
      </w:pPr>
      <w:r>
        <w:t>successfully test commercially available table salts for the presence of iodine</w:t>
      </w:r>
    </w:p>
    <w:p w14:paraId="0224708A" w14:textId="77777777" w:rsidR="009F5982" w:rsidRDefault="009F5982" w:rsidP="009F5982">
      <w:pPr>
        <w:pStyle w:val="StyleVerdanaRight05cm"/>
        <w:numPr>
          <w:ilvl w:val="0"/>
          <w:numId w:val="6"/>
        </w:numPr>
        <w:pBdr>
          <w:top w:val="single" w:sz="4" w:space="1" w:color="auto"/>
          <w:left w:val="single" w:sz="4" w:space="1" w:color="auto"/>
          <w:bottom w:val="single" w:sz="4" w:space="1" w:color="auto"/>
          <w:right w:val="single" w:sz="4" w:space="1" w:color="auto"/>
        </w:pBdr>
        <w:suppressAutoHyphens w:val="0"/>
      </w:pPr>
      <w:r>
        <w:t>demonstrate an understanding of the role iodine plays in the body.</w:t>
      </w:r>
    </w:p>
    <w:p w14:paraId="4AFE205E" w14:textId="77777777" w:rsidR="000A26DD" w:rsidRPr="00B9405A" w:rsidRDefault="000A26DD" w:rsidP="000A26DD">
      <w:pPr>
        <w:pStyle w:val="StyleVerdanaRight05cm"/>
        <w:suppressAutoHyphens w:val="0"/>
        <w:ind w:left="360"/>
      </w:pPr>
    </w:p>
    <w:p w14:paraId="122CA5DF" w14:textId="77777777" w:rsidR="009F5982" w:rsidRPr="00C876E5" w:rsidRDefault="009F5982" w:rsidP="009F5982">
      <w:hyperlink w:anchor="Introduction" w:history="1">
        <w:r w:rsidRPr="003811FA">
          <w:rPr>
            <w:rStyle w:val="Hyperlink"/>
          </w:rPr>
          <w:t>In</w:t>
        </w:r>
        <w:r w:rsidRPr="003811FA">
          <w:rPr>
            <w:rStyle w:val="Hyperlink"/>
          </w:rPr>
          <w:t>t</w:t>
        </w:r>
        <w:r w:rsidRPr="003811FA">
          <w:rPr>
            <w:rStyle w:val="Hyperlink"/>
          </w:rPr>
          <w:t>ro</w:t>
        </w:r>
        <w:r w:rsidRPr="003811FA">
          <w:rPr>
            <w:rStyle w:val="Hyperlink"/>
          </w:rPr>
          <w:t>d</w:t>
        </w:r>
        <w:r w:rsidRPr="003811FA">
          <w:rPr>
            <w:rStyle w:val="Hyperlink"/>
          </w:rPr>
          <w:t>u</w:t>
        </w:r>
        <w:r w:rsidRPr="003811FA">
          <w:rPr>
            <w:rStyle w:val="Hyperlink"/>
          </w:rPr>
          <w:t>c</w:t>
        </w:r>
        <w:r w:rsidRPr="003811FA">
          <w:rPr>
            <w:rStyle w:val="Hyperlink"/>
          </w:rPr>
          <w:t>tio</w:t>
        </w:r>
        <w:r w:rsidRPr="003811FA">
          <w:rPr>
            <w:rStyle w:val="Hyperlink"/>
          </w:rPr>
          <w:t>n</w:t>
        </w:r>
        <w:r w:rsidRPr="003811FA">
          <w:rPr>
            <w:rStyle w:val="Hyperlink"/>
          </w:rPr>
          <w:t>/</w:t>
        </w:r>
        <w:r w:rsidRPr="003811FA">
          <w:rPr>
            <w:rStyle w:val="Hyperlink"/>
          </w:rPr>
          <w:t>ba</w:t>
        </w:r>
        <w:r w:rsidRPr="003811FA">
          <w:rPr>
            <w:rStyle w:val="Hyperlink"/>
          </w:rPr>
          <w:t>c</w:t>
        </w:r>
        <w:r w:rsidRPr="003811FA">
          <w:rPr>
            <w:rStyle w:val="Hyperlink"/>
          </w:rPr>
          <w:t>k</w:t>
        </w:r>
        <w:r w:rsidRPr="003811FA">
          <w:rPr>
            <w:rStyle w:val="Hyperlink"/>
          </w:rPr>
          <w:t>g</w:t>
        </w:r>
        <w:r w:rsidRPr="003811FA">
          <w:rPr>
            <w:rStyle w:val="Hyperlink"/>
          </w:rPr>
          <w:t>r</w:t>
        </w:r>
        <w:r w:rsidRPr="003811FA">
          <w:rPr>
            <w:rStyle w:val="Hyperlink"/>
          </w:rPr>
          <w:t>o</w:t>
        </w:r>
        <w:r w:rsidRPr="003811FA">
          <w:rPr>
            <w:rStyle w:val="Hyperlink"/>
          </w:rPr>
          <w:t>u</w:t>
        </w:r>
        <w:r w:rsidRPr="003811FA">
          <w:rPr>
            <w:rStyle w:val="Hyperlink"/>
          </w:rPr>
          <w:t>nd</w:t>
        </w:r>
      </w:hyperlink>
    </w:p>
    <w:p w14:paraId="55E41FD2" w14:textId="77777777" w:rsidR="009F5982" w:rsidRDefault="009F5982" w:rsidP="009F5982">
      <w:hyperlink w:anchor="need" w:history="1">
        <w:r w:rsidRPr="00CA4376">
          <w:rPr>
            <w:rStyle w:val="Hyperlink"/>
          </w:rPr>
          <w:t>Wha</w:t>
        </w:r>
        <w:r w:rsidRPr="00CA4376">
          <w:rPr>
            <w:rStyle w:val="Hyperlink"/>
          </w:rPr>
          <w:t>t</w:t>
        </w:r>
        <w:r w:rsidRPr="00CA4376">
          <w:rPr>
            <w:rStyle w:val="Hyperlink"/>
          </w:rPr>
          <w:t xml:space="preserve"> </w:t>
        </w:r>
        <w:r w:rsidRPr="00CA4376">
          <w:rPr>
            <w:rStyle w:val="Hyperlink"/>
          </w:rPr>
          <w:t>y</w:t>
        </w:r>
        <w:r w:rsidRPr="00CA4376">
          <w:rPr>
            <w:rStyle w:val="Hyperlink"/>
          </w:rPr>
          <w:t>o</w:t>
        </w:r>
        <w:r w:rsidRPr="00CA4376">
          <w:rPr>
            <w:rStyle w:val="Hyperlink"/>
          </w:rPr>
          <w:t>u n</w:t>
        </w:r>
        <w:r w:rsidRPr="00CA4376">
          <w:rPr>
            <w:rStyle w:val="Hyperlink"/>
          </w:rPr>
          <w:t>e</w:t>
        </w:r>
        <w:r w:rsidRPr="00CA4376">
          <w:rPr>
            <w:rStyle w:val="Hyperlink"/>
          </w:rPr>
          <w:t>e</w:t>
        </w:r>
        <w:r w:rsidRPr="00CA4376">
          <w:rPr>
            <w:rStyle w:val="Hyperlink"/>
          </w:rPr>
          <w:t>d</w:t>
        </w:r>
      </w:hyperlink>
    </w:p>
    <w:p w14:paraId="2BA5A3E4" w14:textId="77777777" w:rsidR="009F5982" w:rsidRDefault="009F5982" w:rsidP="009F5982">
      <w:hyperlink w:anchor="Do" w:history="1">
        <w:r w:rsidRPr="00FE4289">
          <w:rPr>
            <w:rStyle w:val="Hyperlink"/>
          </w:rPr>
          <w:t>Wh</w:t>
        </w:r>
        <w:r w:rsidRPr="00FE4289">
          <w:rPr>
            <w:rStyle w:val="Hyperlink"/>
          </w:rPr>
          <w:t>a</w:t>
        </w:r>
        <w:r w:rsidRPr="00FE4289">
          <w:rPr>
            <w:rStyle w:val="Hyperlink"/>
          </w:rPr>
          <w:t>t</w:t>
        </w:r>
        <w:r w:rsidRPr="00FE4289">
          <w:rPr>
            <w:rStyle w:val="Hyperlink"/>
          </w:rPr>
          <w:t xml:space="preserve"> </w:t>
        </w:r>
        <w:r w:rsidRPr="00FE4289">
          <w:rPr>
            <w:rStyle w:val="Hyperlink"/>
          </w:rPr>
          <w:t>t</w:t>
        </w:r>
        <w:r w:rsidRPr="00FE4289">
          <w:rPr>
            <w:rStyle w:val="Hyperlink"/>
          </w:rPr>
          <w:t>o</w:t>
        </w:r>
        <w:r w:rsidRPr="00FE4289">
          <w:rPr>
            <w:rStyle w:val="Hyperlink"/>
          </w:rPr>
          <w:t xml:space="preserve"> </w:t>
        </w:r>
        <w:r w:rsidRPr="00FE4289">
          <w:rPr>
            <w:rStyle w:val="Hyperlink"/>
          </w:rPr>
          <w:t>d</w:t>
        </w:r>
        <w:r w:rsidRPr="00FE4289">
          <w:rPr>
            <w:rStyle w:val="Hyperlink"/>
          </w:rPr>
          <w:t>o</w:t>
        </w:r>
      </w:hyperlink>
    </w:p>
    <w:p w14:paraId="0C8D2B30" w14:textId="77777777" w:rsidR="0096213F" w:rsidRPr="0096213F" w:rsidRDefault="0096213F" w:rsidP="0096213F">
      <w:hyperlink w:anchor="testing" w:history="1">
        <w:r w:rsidRPr="0096213F">
          <w:rPr>
            <w:rStyle w:val="Hyperlink"/>
          </w:rPr>
          <w:t>Testing</w:t>
        </w:r>
        <w:r w:rsidRPr="0096213F">
          <w:rPr>
            <w:rStyle w:val="Hyperlink"/>
          </w:rPr>
          <w:t xml:space="preserve"> </w:t>
        </w:r>
        <w:r w:rsidRPr="0096213F">
          <w:rPr>
            <w:rStyle w:val="Hyperlink"/>
          </w:rPr>
          <w:t>for iodine</w:t>
        </w:r>
      </w:hyperlink>
    </w:p>
    <w:p w14:paraId="1EBE7D3F" w14:textId="77777777" w:rsidR="000A26DD" w:rsidRDefault="000A26DD" w:rsidP="000A26DD"/>
    <w:p w14:paraId="0CD7A531" w14:textId="77777777" w:rsidR="000A26DD" w:rsidRPr="00B02A70" w:rsidRDefault="000A26DD" w:rsidP="000A26DD">
      <w:pPr>
        <w:rPr>
          <w:b/>
        </w:rPr>
      </w:pPr>
      <w:bookmarkStart w:id="1" w:name="Introduction"/>
      <w:bookmarkEnd w:id="1"/>
      <w:r w:rsidRPr="00B02A70">
        <w:rPr>
          <w:b/>
        </w:rPr>
        <w:t>Introduction/background</w:t>
      </w:r>
    </w:p>
    <w:p w14:paraId="47E91155" w14:textId="77777777" w:rsidR="009F5982" w:rsidRDefault="009F5982" w:rsidP="000A26DD">
      <w:pPr>
        <w:rPr>
          <w:rFonts w:cs="Helvetica"/>
        </w:rPr>
      </w:pPr>
    </w:p>
    <w:p w14:paraId="534ABD20" w14:textId="77777777" w:rsidR="009F5982" w:rsidRDefault="009F5982" w:rsidP="009F5982">
      <w:pPr>
        <w:rPr>
          <w:rFonts w:cs="Helvetica"/>
        </w:rPr>
      </w:pPr>
      <w:r>
        <w:rPr>
          <w:rFonts w:cs="Helvetica"/>
        </w:rPr>
        <w:t>Iodine is a micronutrient essential for normal function of the thyroid gland. Insufficient supply of iodine via the diet and drinking water causes the thyroid gland to enlarge (goitre), and production of several thyroid hormones is interrupted. This results in disruption to the body’s metabolic rate.</w:t>
      </w:r>
    </w:p>
    <w:p w14:paraId="754646E5" w14:textId="77777777" w:rsidR="009F5982" w:rsidRDefault="009F5982" w:rsidP="009F5982">
      <w:pPr>
        <w:rPr>
          <w:rFonts w:cs="Helvetica"/>
        </w:rPr>
      </w:pPr>
    </w:p>
    <w:p w14:paraId="241AA9F7" w14:textId="77777777" w:rsidR="000A26DD" w:rsidRDefault="009F5982" w:rsidP="000A26DD">
      <w:pPr>
        <w:rPr>
          <w:rFonts w:cs="Helvetica"/>
        </w:rPr>
      </w:pPr>
      <w:r>
        <w:rPr>
          <w:rFonts w:cs="Helvetica"/>
        </w:rPr>
        <w:t>Iodine in the form of either potassium iodide or potassium iodate is added to table salt to produce iodised salt.</w:t>
      </w:r>
      <w:r w:rsidR="000A26DD">
        <w:rPr>
          <w:rFonts w:cs="Helvetica"/>
        </w:rPr>
        <w:t xml:space="preserve"> This provides consumers with a convenient dietary supply of this essential micronutrient. </w:t>
      </w:r>
    </w:p>
    <w:p w14:paraId="2DF73C6D" w14:textId="77777777" w:rsidR="000A26DD" w:rsidRDefault="000A26DD" w:rsidP="000A26DD">
      <w:pPr>
        <w:rPr>
          <w:rFonts w:cs="Helvetica"/>
        </w:rPr>
      </w:pPr>
    </w:p>
    <w:p w14:paraId="00D5F752" w14:textId="77777777" w:rsidR="000A26DD" w:rsidRDefault="000A26DD" w:rsidP="000A26DD">
      <w:r>
        <w:t>In the first part of this activity</w:t>
      </w:r>
      <w:r w:rsidR="009F5982">
        <w:t>,</w:t>
      </w:r>
      <w:r>
        <w:t xml:space="preserve"> the difference in meaning between the term</w:t>
      </w:r>
      <w:r w:rsidR="009F5982">
        <w:t>s</w:t>
      </w:r>
      <w:r>
        <w:t xml:space="preserve"> ‘iodine’ and ‘iodide’ is highlighted through a series of simple tests.</w:t>
      </w:r>
    </w:p>
    <w:p w14:paraId="2B7DB079" w14:textId="77777777" w:rsidR="009F5982" w:rsidRDefault="009F5982" w:rsidP="000A26DD"/>
    <w:p w14:paraId="0FE7E7D4" w14:textId="77777777" w:rsidR="000A26DD" w:rsidRDefault="000A26DD" w:rsidP="000A26DD">
      <w:r>
        <w:t>The element iodine is a shiny, purple black solid, which, on gentle heating, sublimes to give a purple vapour.</w:t>
      </w:r>
    </w:p>
    <w:p w14:paraId="4EB57523" w14:textId="77777777" w:rsidR="009F5982" w:rsidRDefault="009F5982" w:rsidP="000A26DD"/>
    <w:p w14:paraId="225B9BFE" w14:textId="77777777" w:rsidR="000A26DD" w:rsidRDefault="000A26DD" w:rsidP="000A26DD">
      <w:r>
        <w:t>I</w:t>
      </w:r>
      <w:r>
        <w:rPr>
          <w:vertAlign w:val="subscript"/>
        </w:rPr>
        <w:t>2</w:t>
      </w:r>
      <w:r>
        <w:t xml:space="preserve">(s) </w:t>
      </w:r>
      <w:r>
        <w:sym w:font="Symbol" w:char="F0AE"/>
      </w:r>
      <w:r>
        <w:t xml:space="preserve"> I</w:t>
      </w:r>
      <w:r>
        <w:rPr>
          <w:vertAlign w:val="subscript"/>
        </w:rPr>
        <w:t>2</w:t>
      </w:r>
      <w:r>
        <w:t>(g)</w:t>
      </w:r>
    </w:p>
    <w:p w14:paraId="2F7C1A05" w14:textId="77777777" w:rsidR="009F5982" w:rsidRDefault="009F5982" w:rsidP="000A26DD"/>
    <w:p w14:paraId="46FEF4E1" w14:textId="77777777" w:rsidR="000A26DD" w:rsidRDefault="000A26DD" w:rsidP="000A26DD">
      <w:r>
        <w:t>The presence of iodine in solution [I</w:t>
      </w:r>
      <w:r>
        <w:rPr>
          <w:vertAlign w:val="subscript"/>
        </w:rPr>
        <w:t>2</w:t>
      </w:r>
      <w:r>
        <w:t>(aq)] can be detected by adding a few drops of starch solution. The development of a blue/black colour indicates the presence of iodine.</w:t>
      </w:r>
    </w:p>
    <w:p w14:paraId="3E052505" w14:textId="77777777" w:rsidR="000A26DD" w:rsidRDefault="000A26DD" w:rsidP="000A26DD">
      <w:r>
        <w:t xml:space="preserve"> </w:t>
      </w:r>
    </w:p>
    <w:p w14:paraId="6669FD04" w14:textId="77777777" w:rsidR="000A26DD" w:rsidRDefault="000A26DD" w:rsidP="000A26DD">
      <w:r>
        <w:t>When potassium metal is exposed to iodine vapour</w:t>
      </w:r>
      <w:r w:rsidR="009F5982">
        <w:t>,</w:t>
      </w:r>
      <w:r>
        <w:t xml:space="preserve"> a chemical reaction occurs</w:t>
      </w:r>
      <w:r w:rsidR="009F5982">
        <w:t>,</w:t>
      </w:r>
      <w:r>
        <w:t xml:space="preserve"> and the product is the ionic compound potassium iodide.</w:t>
      </w:r>
    </w:p>
    <w:p w14:paraId="0B1C783E" w14:textId="77777777" w:rsidR="009F5982" w:rsidRDefault="009F5982" w:rsidP="000A26DD"/>
    <w:p w14:paraId="5E3DAAAE" w14:textId="77777777" w:rsidR="000A26DD" w:rsidRDefault="000A26DD" w:rsidP="000A26DD">
      <w:r>
        <w:t>2K(s) + I</w:t>
      </w:r>
      <w:r>
        <w:rPr>
          <w:vertAlign w:val="subscript"/>
        </w:rPr>
        <w:t>2</w:t>
      </w:r>
      <w:r>
        <w:t xml:space="preserve">(g) </w:t>
      </w:r>
      <w:r>
        <w:sym w:font="Symbol" w:char="F0AE"/>
      </w:r>
      <w:r>
        <w:t xml:space="preserve"> 2KI (s)</w:t>
      </w:r>
    </w:p>
    <w:p w14:paraId="7EC9ABF9" w14:textId="77777777" w:rsidR="000A26DD" w:rsidRPr="009F5982" w:rsidRDefault="009F5982" w:rsidP="009F5982">
      <w:pPr>
        <w:ind w:left="720" w:firstLine="720"/>
        <w:rPr>
          <w:sz w:val="16"/>
          <w:szCs w:val="16"/>
        </w:rPr>
      </w:pPr>
      <w:r>
        <w:rPr>
          <w:sz w:val="16"/>
          <w:szCs w:val="16"/>
        </w:rPr>
        <w:t xml:space="preserve">    p</w:t>
      </w:r>
      <w:r w:rsidR="000A26DD" w:rsidRPr="009F5982">
        <w:rPr>
          <w:sz w:val="16"/>
          <w:szCs w:val="16"/>
        </w:rPr>
        <w:t xml:space="preserve">otassium iodide </w:t>
      </w:r>
    </w:p>
    <w:p w14:paraId="19D77CB3" w14:textId="77777777" w:rsidR="009F5982" w:rsidRDefault="009F5982" w:rsidP="000A26DD"/>
    <w:p w14:paraId="7AD7A1A3" w14:textId="77777777" w:rsidR="000A26DD" w:rsidRDefault="000A26DD" w:rsidP="000A26DD">
      <w:r>
        <w:t>Potassium iodide is a white solid, readily soluble in water to form an electrically conductive solution, typical of ionic solutions.</w:t>
      </w:r>
    </w:p>
    <w:p w14:paraId="3D60D669" w14:textId="77777777" w:rsidR="000A26DD" w:rsidRDefault="000A26DD" w:rsidP="000A26DD"/>
    <w:p w14:paraId="470E5F13" w14:textId="77777777" w:rsidR="000A26DD" w:rsidRDefault="000A26DD" w:rsidP="000A26DD">
      <w:r>
        <w:t>The presence of iodide ion in a given solution can be detected using lead nitrate solution. The solution to be tested is acidified with dilute nitric acid and then a drop of lead nitrate solution is added. If iodide ion is present</w:t>
      </w:r>
      <w:r w:rsidR="009F5982">
        <w:t>,</w:t>
      </w:r>
      <w:r>
        <w:t xml:space="preserve"> a bright yellow precipitate forms.</w:t>
      </w:r>
    </w:p>
    <w:p w14:paraId="0D622915" w14:textId="77777777" w:rsidR="000A26DD" w:rsidRDefault="000A26DD" w:rsidP="000A26DD"/>
    <w:p w14:paraId="09CEC18E" w14:textId="77777777" w:rsidR="000A26DD" w:rsidRPr="00D407BF" w:rsidRDefault="000A26DD" w:rsidP="000A26DD">
      <w:pPr>
        <w:rPr>
          <w:lang w:val="pt-BR"/>
        </w:rPr>
      </w:pPr>
      <w:r w:rsidRPr="00D407BF">
        <w:rPr>
          <w:lang w:val="pt-BR"/>
        </w:rPr>
        <w:t>Pb</w:t>
      </w:r>
      <w:r w:rsidRPr="00D407BF">
        <w:rPr>
          <w:vertAlign w:val="superscript"/>
          <w:lang w:val="pt-BR"/>
        </w:rPr>
        <w:t>2+</w:t>
      </w:r>
      <w:r w:rsidRPr="00D407BF">
        <w:rPr>
          <w:lang w:val="pt-BR"/>
        </w:rPr>
        <w:t>(aq)</w:t>
      </w:r>
      <w:r w:rsidR="009F5982">
        <w:rPr>
          <w:lang w:val="pt-BR"/>
        </w:rPr>
        <w:t xml:space="preserve"> </w:t>
      </w:r>
      <w:r w:rsidRPr="00D407BF">
        <w:rPr>
          <w:lang w:val="pt-BR"/>
        </w:rPr>
        <w:t>+</w:t>
      </w:r>
      <w:r w:rsidR="009F5982">
        <w:rPr>
          <w:lang w:val="pt-BR"/>
        </w:rPr>
        <w:t xml:space="preserve"> </w:t>
      </w:r>
      <w:r w:rsidRPr="00D407BF">
        <w:rPr>
          <w:lang w:val="pt-BR"/>
        </w:rPr>
        <w:t>2I</w:t>
      </w:r>
      <w:r w:rsidRPr="00D407BF">
        <w:rPr>
          <w:vertAlign w:val="superscript"/>
          <w:lang w:val="pt-BR"/>
        </w:rPr>
        <w:t>-</w:t>
      </w:r>
      <w:r w:rsidRPr="00D407BF">
        <w:rPr>
          <w:lang w:val="pt-BR"/>
        </w:rPr>
        <w:t xml:space="preserve">(aq) </w:t>
      </w:r>
      <w:r>
        <w:sym w:font="Symbol" w:char="F0AE"/>
      </w:r>
      <w:r w:rsidRPr="00D407BF">
        <w:rPr>
          <w:lang w:val="pt-BR"/>
        </w:rPr>
        <w:t xml:space="preserve"> PbI</w:t>
      </w:r>
      <w:r w:rsidRPr="00D407BF">
        <w:rPr>
          <w:vertAlign w:val="subscript"/>
          <w:lang w:val="pt-BR"/>
        </w:rPr>
        <w:t>2</w:t>
      </w:r>
      <w:r w:rsidRPr="00D407BF">
        <w:rPr>
          <w:lang w:val="pt-BR"/>
        </w:rPr>
        <w:t>(s)</w:t>
      </w:r>
    </w:p>
    <w:p w14:paraId="5BE41D88" w14:textId="77777777" w:rsidR="000A26DD" w:rsidRPr="009F5982" w:rsidRDefault="009F5982" w:rsidP="000A26DD">
      <w:pPr>
        <w:rPr>
          <w:sz w:val="16"/>
          <w:szCs w:val="16"/>
        </w:rPr>
      </w:pPr>
      <w:r>
        <w:rPr>
          <w:sz w:val="16"/>
          <w:szCs w:val="16"/>
        </w:rPr>
        <w:t>l</w:t>
      </w:r>
      <w:r w:rsidR="000A26DD" w:rsidRPr="009F5982">
        <w:rPr>
          <w:sz w:val="16"/>
          <w:szCs w:val="16"/>
        </w:rPr>
        <w:t>ead ions</w:t>
      </w:r>
      <w:r>
        <w:rPr>
          <w:sz w:val="16"/>
          <w:szCs w:val="16"/>
        </w:rPr>
        <w:t xml:space="preserve">        </w:t>
      </w:r>
      <w:r w:rsidR="000A26DD" w:rsidRPr="009F5982">
        <w:rPr>
          <w:sz w:val="16"/>
          <w:szCs w:val="16"/>
        </w:rPr>
        <w:t>iodide ions</w:t>
      </w:r>
      <w:r>
        <w:rPr>
          <w:sz w:val="16"/>
          <w:szCs w:val="16"/>
        </w:rPr>
        <w:t xml:space="preserve">   </w:t>
      </w:r>
      <w:r w:rsidR="000A26DD" w:rsidRPr="009F5982">
        <w:rPr>
          <w:sz w:val="16"/>
          <w:szCs w:val="16"/>
        </w:rPr>
        <w:t>lead iodide solid (yellow)</w:t>
      </w:r>
    </w:p>
    <w:p w14:paraId="594DC60B" w14:textId="77777777" w:rsidR="000A26DD" w:rsidRDefault="000A26DD" w:rsidP="000A26DD"/>
    <w:p w14:paraId="17B37375" w14:textId="77777777" w:rsidR="000A26DD" w:rsidRDefault="000A26DD" w:rsidP="000A26DD">
      <w:r>
        <w:t>The presence of iodate ion can be detected by reducing the iodate ion to iodine and then using starch solution to indicate the iodine formed. The reducing agent is acidified iodide ion.</w:t>
      </w:r>
    </w:p>
    <w:p w14:paraId="5A6112B7" w14:textId="77777777" w:rsidR="000A26DD" w:rsidRDefault="000A26DD" w:rsidP="000A26DD"/>
    <w:p w14:paraId="5917CDB2" w14:textId="77777777" w:rsidR="000A26DD" w:rsidRPr="009F5982" w:rsidRDefault="000A26DD" w:rsidP="000A26DD">
      <w:pPr>
        <w:rPr>
          <w:lang w:val="pt-BR"/>
        </w:rPr>
      </w:pPr>
      <w:r w:rsidRPr="009F5982">
        <w:rPr>
          <w:lang w:val="pt-BR"/>
        </w:rPr>
        <w:t>IO</w:t>
      </w:r>
      <w:r w:rsidRPr="009F5982">
        <w:rPr>
          <w:vertAlign w:val="subscript"/>
          <w:lang w:val="pt-BR"/>
        </w:rPr>
        <w:t>3</w:t>
      </w:r>
      <w:r w:rsidRPr="009F5982">
        <w:rPr>
          <w:vertAlign w:val="superscript"/>
          <w:lang w:val="pt-BR"/>
        </w:rPr>
        <w:t>-</w:t>
      </w:r>
      <w:r w:rsidRPr="009F5982">
        <w:rPr>
          <w:lang w:val="pt-BR"/>
        </w:rPr>
        <w:t>(aq)</w:t>
      </w:r>
      <w:r w:rsidR="009F5982">
        <w:rPr>
          <w:lang w:val="pt-BR"/>
        </w:rPr>
        <w:t xml:space="preserve"> </w:t>
      </w:r>
      <w:r w:rsidRPr="009F5982">
        <w:rPr>
          <w:lang w:val="pt-BR"/>
        </w:rPr>
        <w:t>+</w:t>
      </w:r>
      <w:r w:rsidR="009F5982">
        <w:rPr>
          <w:lang w:val="pt-BR"/>
        </w:rPr>
        <w:t xml:space="preserve"> </w:t>
      </w:r>
      <w:r w:rsidRPr="009F5982">
        <w:rPr>
          <w:lang w:val="pt-BR"/>
        </w:rPr>
        <w:t>5I</w:t>
      </w:r>
      <w:r w:rsidRPr="009F5982">
        <w:rPr>
          <w:vertAlign w:val="superscript"/>
          <w:lang w:val="pt-BR"/>
        </w:rPr>
        <w:t>-</w:t>
      </w:r>
      <w:r w:rsidRPr="009F5982">
        <w:rPr>
          <w:lang w:val="pt-BR"/>
        </w:rPr>
        <w:t>(aq)</w:t>
      </w:r>
      <w:r w:rsidR="009F5982">
        <w:rPr>
          <w:lang w:val="pt-BR"/>
        </w:rPr>
        <w:t xml:space="preserve"> </w:t>
      </w:r>
      <w:r w:rsidRPr="009F5982">
        <w:rPr>
          <w:lang w:val="pt-BR"/>
        </w:rPr>
        <w:t>+</w:t>
      </w:r>
      <w:r w:rsidR="009F5982">
        <w:rPr>
          <w:lang w:val="pt-BR"/>
        </w:rPr>
        <w:t xml:space="preserve"> </w:t>
      </w:r>
      <w:r w:rsidRPr="009F5982">
        <w:rPr>
          <w:lang w:val="pt-BR"/>
        </w:rPr>
        <w:t>6H</w:t>
      </w:r>
      <w:r w:rsidRPr="009F5982">
        <w:rPr>
          <w:vertAlign w:val="superscript"/>
          <w:lang w:val="pt-BR"/>
        </w:rPr>
        <w:t>+</w:t>
      </w:r>
      <w:r w:rsidRPr="009F5982">
        <w:rPr>
          <w:lang w:val="pt-BR"/>
        </w:rPr>
        <w:t>(aq)</w:t>
      </w:r>
      <w:r w:rsidR="009F5982" w:rsidRPr="009F5982">
        <w:rPr>
          <w:lang w:val="pt-BR"/>
        </w:rPr>
        <w:t xml:space="preserve"> </w:t>
      </w:r>
      <w:r>
        <w:sym w:font="Symbol" w:char="F0AE"/>
      </w:r>
      <w:r w:rsidR="009F5982">
        <w:rPr>
          <w:lang w:val="pt-BR"/>
        </w:rPr>
        <w:t xml:space="preserve"> </w:t>
      </w:r>
      <w:r w:rsidRPr="009F5982">
        <w:rPr>
          <w:lang w:val="pt-BR"/>
        </w:rPr>
        <w:t>3I</w:t>
      </w:r>
      <w:r w:rsidRPr="009F5982">
        <w:rPr>
          <w:vertAlign w:val="subscript"/>
          <w:lang w:val="pt-BR"/>
        </w:rPr>
        <w:t>2</w:t>
      </w:r>
      <w:r w:rsidRPr="009F5982">
        <w:rPr>
          <w:lang w:val="pt-BR"/>
        </w:rPr>
        <w:t>(aq)</w:t>
      </w:r>
      <w:r w:rsidR="009F5982">
        <w:rPr>
          <w:lang w:val="pt-BR"/>
        </w:rPr>
        <w:t xml:space="preserve"> </w:t>
      </w:r>
      <w:r w:rsidRPr="009F5982">
        <w:rPr>
          <w:lang w:val="pt-BR"/>
        </w:rPr>
        <w:t>+</w:t>
      </w:r>
      <w:r w:rsidR="009F5982" w:rsidRPr="009F5982">
        <w:rPr>
          <w:lang w:val="pt-BR"/>
        </w:rPr>
        <w:t xml:space="preserve"> </w:t>
      </w:r>
      <w:r w:rsidRPr="009F5982">
        <w:rPr>
          <w:lang w:val="pt-BR"/>
        </w:rPr>
        <w:t>3H</w:t>
      </w:r>
      <w:r w:rsidRPr="009F5982">
        <w:rPr>
          <w:vertAlign w:val="subscript"/>
          <w:lang w:val="pt-BR"/>
        </w:rPr>
        <w:t>2</w:t>
      </w:r>
      <w:r w:rsidRPr="009F5982">
        <w:rPr>
          <w:lang w:val="pt-BR"/>
        </w:rPr>
        <w:t>O(l)</w:t>
      </w:r>
      <w:r w:rsidR="009F5982">
        <w:rPr>
          <w:lang w:val="pt-BR"/>
        </w:rPr>
        <w:t xml:space="preserve"> </w:t>
      </w:r>
    </w:p>
    <w:p w14:paraId="013B0FFE" w14:textId="77777777" w:rsidR="000A26DD" w:rsidRPr="009F5982" w:rsidRDefault="000A26DD" w:rsidP="000A26DD">
      <w:pPr>
        <w:rPr>
          <w:lang w:val="pt-BR"/>
        </w:rPr>
      </w:pPr>
    </w:p>
    <w:p w14:paraId="51E12D15" w14:textId="77777777" w:rsidR="000A26DD" w:rsidRPr="00B02A70" w:rsidRDefault="000A26DD" w:rsidP="000A26DD">
      <w:pPr>
        <w:rPr>
          <w:b/>
        </w:rPr>
      </w:pPr>
      <w:bookmarkStart w:id="2" w:name="need"/>
      <w:bookmarkEnd w:id="2"/>
      <w:r w:rsidRPr="00B02A70">
        <w:rPr>
          <w:b/>
        </w:rPr>
        <w:t>What you need</w:t>
      </w:r>
    </w:p>
    <w:p w14:paraId="468B661B" w14:textId="77777777" w:rsidR="000A26DD" w:rsidRDefault="000A26DD" w:rsidP="000A26DD"/>
    <w:p w14:paraId="6CD8F931" w14:textId="77777777" w:rsidR="000A26DD" w:rsidRDefault="000A26DD" w:rsidP="000A26DD">
      <w:pPr>
        <w:numPr>
          <w:ilvl w:val="0"/>
          <w:numId w:val="7"/>
        </w:numPr>
        <w:suppressAutoHyphens w:val="0"/>
      </w:pPr>
      <w:r>
        <w:t xml:space="preserve">Iodine crystals </w:t>
      </w:r>
    </w:p>
    <w:p w14:paraId="5ADCAF68" w14:textId="77777777" w:rsidR="000A26DD" w:rsidRDefault="000A26DD" w:rsidP="000A26DD">
      <w:pPr>
        <w:numPr>
          <w:ilvl w:val="0"/>
          <w:numId w:val="7"/>
        </w:numPr>
        <w:suppressAutoHyphens w:val="0"/>
      </w:pPr>
      <w:r>
        <w:t>Potassium iodide solid</w:t>
      </w:r>
    </w:p>
    <w:p w14:paraId="5F42041E" w14:textId="77777777" w:rsidR="000A26DD" w:rsidRDefault="000A26DD" w:rsidP="000A26DD">
      <w:pPr>
        <w:numPr>
          <w:ilvl w:val="0"/>
          <w:numId w:val="7"/>
        </w:numPr>
        <w:suppressAutoHyphens w:val="0"/>
      </w:pPr>
      <w:r>
        <w:t>0.1molL</w:t>
      </w:r>
      <w:r>
        <w:rPr>
          <w:vertAlign w:val="superscript"/>
        </w:rPr>
        <w:t>-1</w:t>
      </w:r>
      <w:r>
        <w:t xml:space="preserve"> nitric acid</w:t>
      </w:r>
    </w:p>
    <w:p w14:paraId="02A4DCDA" w14:textId="77777777" w:rsidR="000A26DD" w:rsidRDefault="000A26DD" w:rsidP="000A26DD">
      <w:pPr>
        <w:numPr>
          <w:ilvl w:val="0"/>
          <w:numId w:val="7"/>
        </w:numPr>
        <w:suppressAutoHyphens w:val="0"/>
      </w:pPr>
      <w:r>
        <w:t>0.1molL</w:t>
      </w:r>
      <w:r>
        <w:rPr>
          <w:vertAlign w:val="superscript"/>
        </w:rPr>
        <w:t>-1</w:t>
      </w:r>
      <w:r>
        <w:t xml:space="preserve"> lead nitrate</w:t>
      </w:r>
    </w:p>
    <w:p w14:paraId="09B94488" w14:textId="77777777" w:rsidR="000A26DD" w:rsidRDefault="000A26DD" w:rsidP="000A26DD">
      <w:pPr>
        <w:numPr>
          <w:ilvl w:val="0"/>
          <w:numId w:val="7"/>
        </w:numPr>
        <w:suppressAutoHyphens w:val="0"/>
      </w:pPr>
      <w:r>
        <w:t>0.1molL</w:t>
      </w:r>
      <w:r>
        <w:rPr>
          <w:vertAlign w:val="superscript"/>
        </w:rPr>
        <w:t>-1</w:t>
      </w:r>
      <w:r>
        <w:t xml:space="preserve"> potassium iodide solution</w:t>
      </w:r>
    </w:p>
    <w:p w14:paraId="2386C4C4" w14:textId="77777777" w:rsidR="000A26DD" w:rsidRDefault="000A26DD" w:rsidP="000A26DD">
      <w:pPr>
        <w:numPr>
          <w:ilvl w:val="0"/>
          <w:numId w:val="7"/>
        </w:numPr>
        <w:suppressAutoHyphens w:val="0"/>
      </w:pPr>
      <w:r>
        <w:t>1% starch solution</w:t>
      </w:r>
    </w:p>
    <w:p w14:paraId="043755E2" w14:textId="77777777" w:rsidR="000A26DD" w:rsidRDefault="000A26DD" w:rsidP="000A26DD">
      <w:pPr>
        <w:numPr>
          <w:ilvl w:val="0"/>
          <w:numId w:val="7"/>
        </w:numPr>
        <w:suppressAutoHyphens w:val="0"/>
      </w:pPr>
      <w:r>
        <w:t>1% iodine solution (tincture of iodine)</w:t>
      </w:r>
    </w:p>
    <w:p w14:paraId="59E67CA7" w14:textId="77777777" w:rsidR="000A26DD" w:rsidRDefault="000A26DD" w:rsidP="000A26DD">
      <w:pPr>
        <w:numPr>
          <w:ilvl w:val="0"/>
          <w:numId w:val="7"/>
        </w:numPr>
        <w:suppressAutoHyphens w:val="0"/>
      </w:pPr>
      <w:r>
        <w:t>‘</w:t>
      </w:r>
      <w:r w:rsidR="0096213F">
        <w:t>I</w:t>
      </w:r>
      <w:r>
        <w:t>odised’ table salt, ‘sea’ salt, ‘normal’ table salt</w:t>
      </w:r>
    </w:p>
    <w:p w14:paraId="7A49080A" w14:textId="77777777" w:rsidR="000A26DD" w:rsidRDefault="0096213F" w:rsidP="000A26DD">
      <w:pPr>
        <w:numPr>
          <w:ilvl w:val="0"/>
          <w:numId w:val="7"/>
        </w:numPr>
        <w:suppressAutoHyphens w:val="0"/>
      </w:pPr>
      <w:r>
        <w:t>Distilled water</w:t>
      </w:r>
    </w:p>
    <w:p w14:paraId="5EC66968" w14:textId="77777777" w:rsidR="000A26DD" w:rsidRDefault="0096213F" w:rsidP="000A26DD">
      <w:pPr>
        <w:numPr>
          <w:ilvl w:val="0"/>
          <w:numId w:val="7"/>
        </w:numPr>
        <w:suppressAutoHyphens w:val="0"/>
      </w:pPr>
      <w:r>
        <w:t>Spatula</w:t>
      </w:r>
    </w:p>
    <w:p w14:paraId="7CC6ABB2" w14:textId="77777777" w:rsidR="000A26DD" w:rsidRDefault="0096213F" w:rsidP="000A26DD">
      <w:pPr>
        <w:numPr>
          <w:ilvl w:val="0"/>
          <w:numId w:val="7"/>
        </w:numPr>
        <w:suppressAutoHyphens w:val="0"/>
      </w:pPr>
      <w:r>
        <w:t>Test tubes; test tube rack</w:t>
      </w:r>
    </w:p>
    <w:p w14:paraId="6CB5C199" w14:textId="77777777" w:rsidR="000A26DD" w:rsidRDefault="0096213F" w:rsidP="000A26DD">
      <w:pPr>
        <w:numPr>
          <w:ilvl w:val="0"/>
          <w:numId w:val="7"/>
        </w:numPr>
        <w:suppressAutoHyphens w:val="0"/>
      </w:pPr>
      <w:r>
        <w:t>Stoppers</w:t>
      </w:r>
      <w:r w:rsidR="000A26DD">
        <w:t>; eye dropper</w:t>
      </w:r>
    </w:p>
    <w:p w14:paraId="13D10731" w14:textId="77777777" w:rsidR="000A26DD" w:rsidRDefault="000A26DD" w:rsidP="000A26DD">
      <w:pPr>
        <w:numPr>
          <w:ilvl w:val="0"/>
          <w:numId w:val="7"/>
        </w:numPr>
        <w:suppressAutoHyphens w:val="0"/>
      </w:pPr>
      <w:r>
        <w:t xml:space="preserve">250mL conical flask </w:t>
      </w:r>
      <w:r w:rsidR="009F5982">
        <w:t>and</w:t>
      </w:r>
      <w:r>
        <w:t xml:space="preserve"> bung</w:t>
      </w:r>
    </w:p>
    <w:p w14:paraId="550D98F9" w14:textId="77777777" w:rsidR="000A26DD" w:rsidRDefault="000A26DD" w:rsidP="000A26DD">
      <w:pPr>
        <w:numPr>
          <w:ilvl w:val="0"/>
          <w:numId w:val="7"/>
        </w:numPr>
        <w:suppressAutoHyphens w:val="0"/>
      </w:pPr>
      <w:r>
        <w:t>Bunsen burner</w:t>
      </w:r>
    </w:p>
    <w:p w14:paraId="05B26ED0" w14:textId="77777777" w:rsidR="000A26DD" w:rsidRDefault="000A26DD" w:rsidP="000A26DD">
      <w:pPr>
        <w:numPr>
          <w:ilvl w:val="0"/>
          <w:numId w:val="7"/>
        </w:numPr>
        <w:suppressAutoHyphens w:val="0"/>
      </w:pPr>
      <w:r>
        <w:t>250mL beaker</w:t>
      </w:r>
    </w:p>
    <w:p w14:paraId="2951D9AF" w14:textId="77777777" w:rsidR="000A26DD" w:rsidRDefault="0096213F" w:rsidP="000A26DD">
      <w:pPr>
        <w:numPr>
          <w:ilvl w:val="0"/>
          <w:numId w:val="7"/>
        </w:numPr>
        <w:suppressAutoHyphens w:val="0"/>
      </w:pPr>
      <w:r>
        <w:t>Conductivity test kit</w:t>
      </w:r>
    </w:p>
    <w:p w14:paraId="4418EA49" w14:textId="77777777" w:rsidR="0096213F" w:rsidRDefault="0096213F" w:rsidP="0096213F">
      <w:pPr>
        <w:numPr>
          <w:ilvl w:val="0"/>
          <w:numId w:val="7"/>
        </w:numPr>
        <w:suppressAutoHyphens w:val="0"/>
      </w:pPr>
      <w:r>
        <w:t>S</w:t>
      </w:r>
      <w:r w:rsidR="000A26DD">
        <w:t>mall amount of crushed ice</w:t>
      </w:r>
    </w:p>
    <w:p w14:paraId="0AE0D8F3" w14:textId="77777777" w:rsidR="0096213F" w:rsidRDefault="0096213F" w:rsidP="0096213F">
      <w:pPr>
        <w:numPr>
          <w:ilvl w:val="0"/>
          <w:numId w:val="7"/>
        </w:numPr>
        <w:suppressAutoHyphens w:val="0"/>
      </w:pPr>
      <w:r>
        <w:t xml:space="preserve">Copies of the student worksheet: </w:t>
      </w:r>
      <w:hyperlink w:anchor="testing" w:history="1">
        <w:r w:rsidRPr="0096213F">
          <w:rPr>
            <w:rStyle w:val="Hyperlink"/>
          </w:rPr>
          <w:t>Testing for iodine</w:t>
        </w:r>
      </w:hyperlink>
    </w:p>
    <w:p w14:paraId="6EEFA15D" w14:textId="77777777" w:rsidR="000A26DD" w:rsidRPr="00DF0A8E" w:rsidRDefault="000A26DD" w:rsidP="000A26DD"/>
    <w:p w14:paraId="7A0E6ABD" w14:textId="77777777" w:rsidR="000A26DD" w:rsidRDefault="000A26DD" w:rsidP="000A26DD">
      <w:pPr>
        <w:rPr>
          <w:b/>
        </w:rPr>
      </w:pPr>
      <w:bookmarkStart w:id="3" w:name="Do"/>
      <w:bookmarkEnd w:id="3"/>
      <w:r w:rsidRPr="00B02A70">
        <w:rPr>
          <w:b/>
        </w:rPr>
        <w:t>What to do</w:t>
      </w:r>
    </w:p>
    <w:p w14:paraId="1621BB8A" w14:textId="77777777" w:rsidR="009F5982" w:rsidRDefault="009F5982" w:rsidP="009F5982"/>
    <w:p w14:paraId="27245FBF" w14:textId="77777777" w:rsidR="000A26DD" w:rsidRDefault="000A26DD" w:rsidP="002D7298">
      <w:pPr>
        <w:numPr>
          <w:ilvl w:val="0"/>
          <w:numId w:val="25"/>
        </w:numPr>
      </w:pPr>
      <w:r>
        <w:t>Circulate a sealed vial of iodine solid for students to view.</w:t>
      </w:r>
      <w:r w:rsidR="009F5982">
        <w:t xml:space="preserve"> </w:t>
      </w:r>
    </w:p>
    <w:p w14:paraId="3979E838" w14:textId="77777777" w:rsidR="002D7298" w:rsidRDefault="002D7298" w:rsidP="002D7298"/>
    <w:p w14:paraId="14CE9146" w14:textId="77777777" w:rsidR="0096213F" w:rsidRDefault="000A26DD" w:rsidP="000A26DD">
      <w:pPr>
        <w:numPr>
          <w:ilvl w:val="0"/>
          <w:numId w:val="25"/>
        </w:numPr>
      </w:pPr>
      <w:r>
        <w:t>Place a few crystals of iodine in the conical flask and lightly stopper. Heat very gently by passing the handheld flask through a low Bunsen flame to promote sublimation. View the purple vapour formed.</w:t>
      </w:r>
    </w:p>
    <w:p w14:paraId="53A7F79B" w14:textId="77777777" w:rsidR="0096213F" w:rsidRDefault="0096213F" w:rsidP="0096213F"/>
    <w:p w14:paraId="6DD2D298" w14:textId="77777777" w:rsidR="0096213F" w:rsidRDefault="000A26DD" w:rsidP="000A26DD">
      <w:pPr>
        <w:numPr>
          <w:ilvl w:val="0"/>
          <w:numId w:val="25"/>
        </w:numPr>
      </w:pPr>
      <w:r>
        <w:t>Carefully remove the stopper and hold a test tube full of crushed ice in the upper reaches of the flask.</w:t>
      </w:r>
      <w:r w:rsidR="0096213F">
        <w:t xml:space="preserve"> </w:t>
      </w:r>
    </w:p>
    <w:p w14:paraId="4BE5F087" w14:textId="77777777" w:rsidR="0096213F" w:rsidRDefault="0096213F" w:rsidP="0096213F"/>
    <w:p w14:paraId="4F4946AE" w14:textId="77777777" w:rsidR="0096213F" w:rsidRDefault="000A26DD" w:rsidP="000A26DD">
      <w:pPr>
        <w:numPr>
          <w:ilvl w:val="0"/>
          <w:numId w:val="25"/>
        </w:numPr>
      </w:pPr>
      <w:r>
        <w:t>View the iodine crystals that form on the surface of the test tube.</w:t>
      </w:r>
    </w:p>
    <w:p w14:paraId="492960AB" w14:textId="77777777" w:rsidR="0096213F" w:rsidRDefault="0096213F" w:rsidP="0096213F"/>
    <w:p w14:paraId="536E69B2" w14:textId="77777777" w:rsidR="0096213F" w:rsidRDefault="000A26DD" w:rsidP="000A26DD">
      <w:pPr>
        <w:numPr>
          <w:ilvl w:val="0"/>
          <w:numId w:val="25"/>
        </w:numPr>
      </w:pPr>
      <w:r>
        <w:t>Test the electrical conductivity of an iodine crystal.</w:t>
      </w:r>
    </w:p>
    <w:p w14:paraId="4DD9A8E1" w14:textId="77777777" w:rsidR="0096213F" w:rsidRDefault="0096213F" w:rsidP="0096213F"/>
    <w:p w14:paraId="3230AA10" w14:textId="77777777" w:rsidR="0096213F" w:rsidRDefault="000A26DD" w:rsidP="000A26DD">
      <w:pPr>
        <w:numPr>
          <w:ilvl w:val="0"/>
          <w:numId w:val="25"/>
        </w:numPr>
      </w:pPr>
      <w:r>
        <w:t>To indicate the presence of iodine in a given solution, add a few drops of starch solution and note the appearance of a blue/black colour</w:t>
      </w:r>
      <w:r w:rsidR="0096213F">
        <w:t>.</w:t>
      </w:r>
    </w:p>
    <w:p w14:paraId="0FF8F7FD" w14:textId="77777777" w:rsidR="0096213F" w:rsidRDefault="0096213F" w:rsidP="0096213F"/>
    <w:p w14:paraId="5D4E6605" w14:textId="77777777" w:rsidR="0096213F" w:rsidRDefault="000A26DD" w:rsidP="000A26DD">
      <w:pPr>
        <w:numPr>
          <w:ilvl w:val="0"/>
          <w:numId w:val="25"/>
        </w:numPr>
      </w:pPr>
      <w:r>
        <w:t>Circulate a sealed vial of potassium iodide crystals for students to view.</w:t>
      </w:r>
    </w:p>
    <w:p w14:paraId="23ACC81A" w14:textId="77777777" w:rsidR="0096213F" w:rsidRDefault="0096213F" w:rsidP="0096213F"/>
    <w:p w14:paraId="368551B5" w14:textId="77777777" w:rsidR="0096213F" w:rsidRDefault="000A26DD" w:rsidP="000A26DD">
      <w:pPr>
        <w:numPr>
          <w:ilvl w:val="0"/>
          <w:numId w:val="25"/>
        </w:numPr>
      </w:pPr>
      <w:r>
        <w:t xml:space="preserve">Place a few crystals of potassium iodide in a conical flask and heat gently at first and then more strongly. Note that no change of state has occurred. </w:t>
      </w:r>
    </w:p>
    <w:p w14:paraId="339C5270" w14:textId="77777777" w:rsidR="0096213F" w:rsidRDefault="0096213F" w:rsidP="0096213F"/>
    <w:p w14:paraId="0F1369AF" w14:textId="77777777" w:rsidR="0096213F" w:rsidRDefault="000A26DD" w:rsidP="000A26DD">
      <w:pPr>
        <w:numPr>
          <w:ilvl w:val="0"/>
          <w:numId w:val="25"/>
        </w:numPr>
      </w:pPr>
      <w:r>
        <w:t>Place 100mL of distilled water in the 250mL beaker. Test the electrical conductivity of the water in the beaker.</w:t>
      </w:r>
    </w:p>
    <w:p w14:paraId="76CA0DA0" w14:textId="77777777" w:rsidR="0096213F" w:rsidRDefault="0096213F" w:rsidP="0096213F"/>
    <w:p w14:paraId="4079B606" w14:textId="77777777" w:rsidR="0096213F" w:rsidRDefault="000A26DD" w:rsidP="000A26DD">
      <w:pPr>
        <w:numPr>
          <w:ilvl w:val="0"/>
          <w:numId w:val="25"/>
        </w:numPr>
      </w:pPr>
      <w:r>
        <w:t>Add several spatula loads of potassium iodide to the water and stir to dissolve. Test the electrical conductivity of the potassium iodide solution formed.</w:t>
      </w:r>
    </w:p>
    <w:p w14:paraId="1848EA9C" w14:textId="77777777" w:rsidR="0096213F" w:rsidRDefault="0096213F" w:rsidP="0096213F"/>
    <w:p w14:paraId="405D21C3" w14:textId="77777777" w:rsidR="0096213F" w:rsidRDefault="000A26DD" w:rsidP="000A26DD">
      <w:pPr>
        <w:numPr>
          <w:ilvl w:val="0"/>
          <w:numId w:val="25"/>
        </w:numPr>
      </w:pPr>
      <w:r>
        <w:t>To indicate the presence of iodide ion, add 5mL of dilute nitric acid followed by 5mL of 0.1 molL</w:t>
      </w:r>
      <w:r>
        <w:rPr>
          <w:vertAlign w:val="superscript"/>
        </w:rPr>
        <w:t>-1</w:t>
      </w:r>
      <w:r>
        <w:t xml:space="preserve"> lead nitrate solution. A bright yellow precipitate forms.</w:t>
      </w:r>
    </w:p>
    <w:p w14:paraId="4FE50D6E" w14:textId="77777777" w:rsidR="0096213F" w:rsidRDefault="0096213F" w:rsidP="0096213F"/>
    <w:p w14:paraId="21411BC4" w14:textId="77777777" w:rsidR="000A26DD" w:rsidRDefault="000A26DD" w:rsidP="000A26DD">
      <w:pPr>
        <w:numPr>
          <w:ilvl w:val="0"/>
          <w:numId w:val="25"/>
        </w:numPr>
      </w:pPr>
      <w:r>
        <w:t xml:space="preserve">Emphasise the following: </w:t>
      </w:r>
    </w:p>
    <w:p w14:paraId="59D2E9C5" w14:textId="77777777" w:rsidR="000A26DD" w:rsidRDefault="000A26DD" w:rsidP="0096213F">
      <w:pPr>
        <w:numPr>
          <w:ilvl w:val="0"/>
          <w:numId w:val="26"/>
        </w:numPr>
      </w:pPr>
      <w:r>
        <w:t>The physical properties of iodine are not the same as those of potassium iodide. They are different types of substance. Iodine is a molecular solid, potassium iodide is an ionic solid.</w:t>
      </w:r>
    </w:p>
    <w:p w14:paraId="0B5F13EB" w14:textId="77777777" w:rsidR="000A26DD" w:rsidRDefault="000A26DD" w:rsidP="0096213F">
      <w:pPr>
        <w:numPr>
          <w:ilvl w:val="0"/>
          <w:numId w:val="26"/>
        </w:numPr>
      </w:pPr>
      <w:r>
        <w:t xml:space="preserve">Potassium iodide solution conducts electricity due to the presence of charged particles called ions. </w:t>
      </w:r>
    </w:p>
    <w:p w14:paraId="598BE0AE" w14:textId="77777777" w:rsidR="000A26DD" w:rsidRDefault="000A26DD" w:rsidP="0096213F">
      <w:pPr>
        <w:numPr>
          <w:ilvl w:val="0"/>
          <w:numId w:val="26"/>
        </w:numPr>
      </w:pPr>
      <w:r>
        <w:t>Adding lead nitrate solution can show the presence of iodide ion. A bright yellow precipitate of lead iodide forms.</w:t>
      </w:r>
    </w:p>
    <w:p w14:paraId="663769E5" w14:textId="77777777" w:rsidR="0096213F" w:rsidRDefault="000A26DD" w:rsidP="000A26DD">
      <w:pPr>
        <w:numPr>
          <w:ilvl w:val="0"/>
          <w:numId w:val="26"/>
        </w:numPr>
      </w:pPr>
      <w:r>
        <w:t>The presence of iodine in solution can be detected using starch solution.</w:t>
      </w:r>
    </w:p>
    <w:p w14:paraId="76E66B9A" w14:textId="77777777" w:rsidR="000A26DD" w:rsidRDefault="000A26DD" w:rsidP="000A26DD">
      <w:pPr>
        <w:numPr>
          <w:ilvl w:val="0"/>
          <w:numId w:val="26"/>
        </w:numPr>
      </w:pPr>
      <w:r>
        <w:t xml:space="preserve">Iodine and iodide are </w:t>
      </w:r>
      <w:r w:rsidRPr="00A26460">
        <w:rPr>
          <w:b/>
        </w:rPr>
        <w:t>not</w:t>
      </w:r>
      <w:r>
        <w:t xml:space="preserve"> the same.</w:t>
      </w:r>
    </w:p>
    <w:p w14:paraId="00BAE4FE" w14:textId="77777777" w:rsidR="0096213F" w:rsidRDefault="0096213F" w:rsidP="000A26DD"/>
    <w:p w14:paraId="1CEF8312" w14:textId="77777777" w:rsidR="0096213F" w:rsidRPr="0096213F" w:rsidRDefault="0096213F" w:rsidP="0096213F">
      <w:pPr>
        <w:numPr>
          <w:ilvl w:val="0"/>
          <w:numId w:val="25"/>
        </w:numPr>
      </w:pPr>
      <w:r>
        <w:t xml:space="preserve">Hand out copies of the student worksheet: </w:t>
      </w:r>
      <w:hyperlink w:anchor="testing" w:history="1">
        <w:r w:rsidRPr="0096213F">
          <w:rPr>
            <w:rStyle w:val="Hyperlink"/>
          </w:rPr>
          <w:t>Test</w:t>
        </w:r>
        <w:r w:rsidRPr="0096213F">
          <w:rPr>
            <w:rStyle w:val="Hyperlink"/>
          </w:rPr>
          <w:t>i</w:t>
        </w:r>
        <w:r w:rsidRPr="0096213F">
          <w:rPr>
            <w:rStyle w:val="Hyperlink"/>
          </w:rPr>
          <w:t>ng for iodine</w:t>
        </w:r>
      </w:hyperlink>
      <w:r>
        <w:t xml:space="preserve"> and have students work in pairs to complete the experiment and answer the questions. Discuss the results.</w:t>
      </w:r>
    </w:p>
    <w:p w14:paraId="2B84161E" w14:textId="77777777" w:rsidR="0096213F" w:rsidRDefault="0096213F" w:rsidP="000A26DD"/>
    <w:p w14:paraId="0551544E" w14:textId="77777777" w:rsidR="0096213F" w:rsidRDefault="0096213F" w:rsidP="0096213F"/>
    <w:p w14:paraId="1C1BF68A" w14:textId="77777777" w:rsidR="0096213F" w:rsidRPr="0096213F" w:rsidRDefault="0096213F" w:rsidP="0096213F">
      <w:pPr>
        <w:rPr>
          <w:b/>
        </w:rPr>
      </w:pPr>
      <w:r>
        <w:rPr>
          <w:b/>
        </w:rPr>
        <w:br w:type="page"/>
      </w:r>
      <w:bookmarkStart w:id="4" w:name="testing"/>
      <w:bookmarkEnd w:id="4"/>
      <w:r w:rsidRPr="0096213F">
        <w:rPr>
          <w:b/>
        </w:rPr>
        <w:lastRenderedPageBreak/>
        <w:t>Testing for iodine</w:t>
      </w:r>
    </w:p>
    <w:p w14:paraId="77CDBED2" w14:textId="77777777" w:rsidR="0096213F" w:rsidRDefault="0096213F" w:rsidP="0096213F"/>
    <w:p w14:paraId="2B1E66B4" w14:textId="77777777" w:rsidR="000A26DD" w:rsidRDefault="000A26DD" w:rsidP="0096213F">
      <w:pPr>
        <w:numPr>
          <w:ilvl w:val="0"/>
          <w:numId w:val="18"/>
        </w:numPr>
        <w:ind w:left="360"/>
      </w:pPr>
      <w:r>
        <w:t>Half fill each of 3 racked test tubes with distilled water.</w:t>
      </w:r>
    </w:p>
    <w:p w14:paraId="4856D28B" w14:textId="77777777" w:rsidR="0096213F" w:rsidRDefault="0096213F" w:rsidP="0096213F"/>
    <w:p w14:paraId="45D7FF74" w14:textId="77777777" w:rsidR="000A26DD" w:rsidRDefault="000A26DD" w:rsidP="0096213F">
      <w:pPr>
        <w:numPr>
          <w:ilvl w:val="0"/>
          <w:numId w:val="18"/>
        </w:numPr>
        <w:ind w:left="360"/>
      </w:pPr>
      <w:r>
        <w:t>Place a full spatula load of ‘iodised’ salt into one of the test tubes, stopper and shake to dissolve the salt. Repeat with the other two salt samples.</w:t>
      </w:r>
    </w:p>
    <w:p w14:paraId="0A6FE0A2" w14:textId="77777777" w:rsidR="0096213F" w:rsidRDefault="0096213F" w:rsidP="0096213F"/>
    <w:p w14:paraId="01095204" w14:textId="77777777" w:rsidR="000A26DD" w:rsidRDefault="000A26DD" w:rsidP="0096213F">
      <w:pPr>
        <w:numPr>
          <w:ilvl w:val="0"/>
          <w:numId w:val="18"/>
        </w:numPr>
        <w:ind w:left="360"/>
      </w:pPr>
      <w:r>
        <w:t>Remove the stoppers from the racked test tubes and to each add 5 drops of dilute nitric acid using an eyedropper.</w:t>
      </w:r>
    </w:p>
    <w:p w14:paraId="5D9C088B" w14:textId="77777777" w:rsidR="0096213F" w:rsidRDefault="0096213F" w:rsidP="0096213F"/>
    <w:p w14:paraId="460092F7" w14:textId="77777777" w:rsidR="000A26DD" w:rsidRDefault="000A26DD" w:rsidP="0096213F">
      <w:pPr>
        <w:numPr>
          <w:ilvl w:val="0"/>
          <w:numId w:val="18"/>
        </w:numPr>
        <w:ind w:left="360"/>
      </w:pPr>
      <w:r>
        <w:t>Add 5mL of potassium iodide solution to each test tube.</w:t>
      </w:r>
    </w:p>
    <w:p w14:paraId="1F12E433" w14:textId="77777777" w:rsidR="0096213F" w:rsidRDefault="0096213F" w:rsidP="0096213F"/>
    <w:p w14:paraId="32C94388" w14:textId="77777777" w:rsidR="000A26DD" w:rsidRDefault="000A26DD" w:rsidP="0096213F">
      <w:pPr>
        <w:numPr>
          <w:ilvl w:val="0"/>
          <w:numId w:val="18"/>
        </w:numPr>
        <w:ind w:left="360"/>
      </w:pPr>
      <w:r>
        <w:t>Stopper and shake each tube.</w:t>
      </w:r>
    </w:p>
    <w:p w14:paraId="6E308B6D" w14:textId="77777777" w:rsidR="0096213F" w:rsidRDefault="0096213F" w:rsidP="0096213F"/>
    <w:p w14:paraId="5761B853" w14:textId="77777777" w:rsidR="000A26DD" w:rsidRDefault="000A26DD" w:rsidP="0096213F">
      <w:pPr>
        <w:numPr>
          <w:ilvl w:val="0"/>
          <w:numId w:val="18"/>
        </w:numPr>
        <w:ind w:left="360"/>
      </w:pPr>
      <w:r>
        <w:t>Remove the stoppers and add 5 drops of 1% starch solution using an eyedropper</w:t>
      </w:r>
      <w:r w:rsidR="0096213F">
        <w:t>.</w:t>
      </w:r>
    </w:p>
    <w:p w14:paraId="5AE93F5D" w14:textId="77777777" w:rsidR="0096213F" w:rsidRDefault="0096213F" w:rsidP="0096213F"/>
    <w:p w14:paraId="4130AC40" w14:textId="77777777" w:rsidR="000A26DD" w:rsidRDefault="000A26DD" w:rsidP="0096213F">
      <w:pPr>
        <w:numPr>
          <w:ilvl w:val="0"/>
          <w:numId w:val="18"/>
        </w:numPr>
        <w:ind w:left="360"/>
      </w:pPr>
      <w:r>
        <w:t>The development of a blue-black colour indicates the presence of iodine.</w:t>
      </w:r>
      <w:r w:rsidR="0096213F">
        <w:t xml:space="preserve"> </w:t>
      </w:r>
      <w:r>
        <w:t>Take note of those salt samples that gave a positive test for iodine.</w:t>
      </w:r>
    </w:p>
    <w:p w14:paraId="034CE873" w14:textId="77777777" w:rsidR="000A26DD" w:rsidRDefault="000A26DD" w:rsidP="000A26DD"/>
    <w:p w14:paraId="387E250C" w14:textId="77777777" w:rsidR="000A26DD" w:rsidRDefault="000A26DD" w:rsidP="000A26DD">
      <w:pPr>
        <w:rPr>
          <w:b/>
          <w:i/>
        </w:rPr>
      </w:pPr>
      <w:r w:rsidRPr="0096213F">
        <w:rPr>
          <w:b/>
          <w:i/>
        </w:rPr>
        <w:t>Questions to consider</w:t>
      </w:r>
    </w:p>
    <w:p w14:paraId="5A6009B6" w14:textId="77777777" w:rsidR="0096213F" w:rsidRPr="0096213F" w:rsidRDefault="0096213F" w:rsidP="000A26DD">
      <w:pPr>
        <w:rPr>
          <w:b/>
          <w:i/>
        </w:rPr>
      </w:pPr>
    </w:p>
    <w:p w14:paraId="31617F7B" w14:textId="77777777" w:rsidR="000A26DD" w:rsidRDefault="000A26DD" w:rsidP="0096213F">
      <w:pPr>
        <w:numPr>
          <w:ilvl w:val="0"/>
          <w:numId w:val="27"/>
        </w:numPr>
        <w:ind w:left="360"/>
      </w:pPr>
      <w:r>
        <w:t>In what ways does iodide differ from iodine?</w:t>
      </w:r>
    </w:p>
    <w:p w14:paraId="04646EE6" w14:textId="77777777" w:rsidR="000A26DD" w:rsidRDefault="000A26DD" w:rsidP="0096213F"/>
    <w:p w14:paraId="1BFF1F89" w14:textId="77777777" w:rsidR="0096213F" w:rsidRDefault="0096213F" w:rsidP="0096213F"/>
    <w:p w14:paraId="2569842B" w14:textId="77777777" w:rsidR="0096213F" w:rsidRDefault="0096213F" w:rsidP="0096213F"/>
    <w:p w14:paraId="5C001E57" w14:textId="77777777" w:rsidR="0096213F" w:rsidRPr="0002194D" w:rsidRDefault="0096213F" w:rsidP="0096213F"/>
    <w:p w14:paraId="0B98DCB4" w14:textId="77777777" w:rsidR="000A26DD" w:rsidRDefault="000A26DD" w:rsidP="0096213F">
      <w:pPr>
        <w:numPr>
          <w:ilvl w:val="0"/>
          <w:numId w:val="27"/>
        </w:numPr>
        <w:ind w:left="360"/>
      </w:pPr>
      <w:r>
        <w:t>In which commercially available ‘salts’ was the presence of iodine detected?</w:t>
      </w:r>
    </w:p>
    <w:p w14:paraId="0257AADA" w14:textId="77777777" w:rsidR="000A26DD" w:rsidRDefault="000A26DD" w:rsidP="0096213F"/>
    <w:p w14:paraId="78422F47" w14:textId="77777777" w:rsidR="0096213F" w:rsidRDefault="0096213F" w:rsidP="0096213F"/>
    <w:p w14:paraId="1E1CBEF1" w14:textId="77777777" w:rsidR="0096213F" w:rsidRDefault="0096213F" w:rsidP="0096213F"/>
    <w:p w14:paraId="4FD5EF9A" w14:textId="77777777" w:rsidR="0096213F" w:rsidRPr="00C73B9D" w:rsidRDefault="0096213F" w:rsidP="0096213F"/>
    <w:p w14:paraId="5D55CECB" w14:textId="77777777" w:rsidR="000A26DD" w:rsidRDefault="000A26DD" w:rsidP="0096213F">
      <w:pPr>
        <w:numPr>
          <w:ilvl w:val="0"/>
          <w:numId w:val="27"/>
        </w:numPr>
        <w:ind w:left="360"/>
      </w:pPr>
      <w:r>
        <w:t>What other ingredients are included in ‘iodised’ table salt apart from salt and potassium iodate?</w:t>
      </w:r>
      <w:r w:rsidR="0096213F">
        <w:t xml:space="preserve"> </w:t>
      </w:r>
      <w:r>
        <w:t>Why are they needed?</w:t>
      </w:r>
    </w:p>
    <w:p w14:paraId="3FEB3882" w14:textId="77777777" w:rsidR="000A26DD" w:rsidRDefault="000A26DD" w:rsidP="0096213F"/>
    <w:p w14:paraId="3DE3A93F" w14:textId="77777777" w:rsidR="0096213F" w:rsidRDefault="0096213F" w:rsidP="0096213F"/>
    <w:p w14:paraId="61E09D71" w14:textId="77777777" w:rsidR="0096213F" w:rsidRDefault="0096213F" w:rsidP="0096213F"/>
    <w:p w14:paraId="0104E3CD" w14:textId="77777777" w:rsidR="0096213F" w:rsidRDefault="0096213F" w:rsidP="0096213F"/>
    <w:p w14:paraId="33A3EA98" w14:textId="77777777" w:rsidR="000A26DD" w:rsidRDefault="000A26DD" w:rsidP="0096213F">
      <w:pPr>
        <w:numPr>
          <w:ilvl w:val="0"/>
          <w:numId w:val="27"/>
        </w:numPr>
        <w:ind w:left="360"/>
      </w:pPr>
      <w:r>
        <w:t>The recommended daily intake of iodine for an adult is 150</w:t>
      </w:r>
      <w:r>
        <w:sym w:font="Symbol" w:char="F06D"/>
      </w:r>
      <w:r>
        <w:t>g. From the information on the salt packet label</w:t>
      </w:r>
      <w:r w:rsidR="0096213F">
        <w:t>,</w:t>
      </w:r>
      <w:r>
        <w:t xml:space="preserve"> calculate the amount in grams of iodised salt needed to meet this requirement. </w:t>
      </w:r>
    </w:p>
    <w:p w14:paraId="326B88C3" w14:textId="77777777" w:rsidR="000A26DD" w:rsidRDefault="000A26DD" w:rsidP="0096213F"/>
    <w:p w14:paraId="626A6104" w14:textId="77777777" w:rsidR="0096213F" w:rsidRDefault="0096213F" w:rsidP="0096213F"/>
    <w:p w14:paraId="2618B32E" w14:textId="77777777" w:rsidR="0096213F" w:rsidRDefault="0096213F" w:rsidP="0096213F"/>
    <w:p w14:paraId="1C9EA9E7" w14:textId="77777777" w:rsidR="0096213F" w:rsidRDefault="0096213F" w:rsidP="0096213F"/>
    <w:p w14:paraId="0DE8D39E" w14:textId="77777777" w:rsidR="0096213F" w:rsidRDefault="000A26DD" w:rsidP="0096213F">
      <w:pPr>
        <w:numPr>
          <w:ilvl w:val="0"/>
          <w:numId w:val="27"/>
        </w:numPr>
        <w:ind w:left="360"/>
      </w:pPr>
      <w:r>
        <w:t>The thyroid hormones are required for normal growth and development of individual tissues such as the central nervous system, bone and muscle. They are also involved in energy production and oxygen consumption in cells</w:t>
      </w:r>
      <w:r w:rsidR="00FE00BD">
        <w:t>,</w:t>
      </w:r>
      <w:r>
        <w:t xml:space="preserve"> and this helps to maintain the body’s metabolic rate.</w:t>
      </w:r>
      <w:r w:rsidR="0096213F">
        <w:t xml:space="preserve"> </w:t>
      </w:r>
      <w:r>
        <w:t xml:space="preserve">Where in the body is the thyroid gland located? </w:t>
      </w:r>
    </w:p>
    <w:p w14:paraId="380B1FED" w14:textId="77777777" w:rsidR="0096213F" w:rsidRDefault="0096213F" w:rsidP="0096213F"/>
    <w:p w14:paraId="1DD4A489" w14:textId="77777777" w:rsidR="0096213F" w:rsidRDefault="0096213F" w:rsidP="0096213F"/>
    <w:p w14:paraId="01B8E2A8" w14:textId="77777777" w:rsidR="0096213F" w:rsidRDefault="0096213F" w:rsidP="0096213F"/>
    <w:p w14:paraId="2CDBF411" w14:textId="77777777" w:rsidR="0096213F" w:rsidRDefault="0096213F" w:rsidP="0096213F"/>
    <w:p w14:paraId="0D2EEA07" w14:textId="77777777" w:rsidR="000A26DD" w:rsidRDefault="000A26DD" w:rsidP="000A26DD">
      <w:pPr>
        <w:numPr>
          <w:ilvl w:val="0"/>
          <w:numId w:val="27"/>
        </w:numPr>
        <w:ind w:left="360"/>
      </w:pPr>
      <w:r>
        <w:t>The principal hormone produced by this gland is known as</w:t>
      </w:r>
      <w:r w:rsidRPr="00D04F32">
        <w:t xml:space="preserve"> 3,5,3',5'-tetraiodothyronine</w:t>
      </w:r>
      <w:r>
        <w:t>. Which part of this name indicates that iodine is present?</w:t>
      </w:r>
      <w:r w:rsidR="009F5982">
        <w:t xml:space="preserve"> </w:t>
      </w:r>
    </w:p>
    <w:sectPr w:rsidR="000A26DD" w:rsidSect="0096213F">
      <w:headerReference w:type="default" r:id="rId7"/>
      <w:footerReference w:type="default" r:id="rId8"/>
      <w:pgSz w:w="11900" w:h="16840" w:code="9"/>
      <w:pgMar w:top="1134" w:right="1134" w:bottom="1134" w:left="1134"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43F447" w14:textId="77777777" w:rsidR="00DE4180" w:rsidRDefault="00DE4180">
      <w:r>
        <w:separator/>
      </w:r>
    </w:p>
  </w:endnote>
  <w:endnote w:type="continuationSeparator" w:id="0">
    <w:p w14:paraId="612470BD" w14:textId="77777777" w:rsidR="00DE4180" w:rsidRDefault="00DE4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stem">
    <w:panose1 w:val="00000000000000000000"/>
    <w:charset w:val="4D"/>
    <w:family w:val="swiss"/>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Arial Bold">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6B52B" w14:textId="77777777" w:rsidR="009F5982" w:rsidRDefault="009F5982" w:rsidP="000A26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80482">
      <w:rPr>
        <w:rStyle w:val="PageNumber"/>
        <w:noProof/>
      </w:rPr>
      <w:t>4</w:t>
    </w:r>
    <w:r>
      <w:rPr>
        <w:rStyle w:val="PageNumber"/>
      </w:rPr>
      <w:fldChar w:fldCharType="end"/>
    </w:r>
  </w:p>
  <w:p w14:paraId="71C0E139" w14:textId="77777777" w:rsidR="0007049E" w:rsidRDefault="0007049E" w:rsidP="0007049E">
    <w:pPr>
      <w:tabs>
        <w:tab w:val="center" w:pos="4320"/>
        <w:tab w:val="right" w:pos="8640"/>
      </w:tabs>
      <w:rPr>
        <w:color w:val="3366FF"/>
      </w:rPr>
    </w:pPr>
    <w:r>
      <w:rPr>
        <w:color w:val="3366FF"/>
      </w:rPr>
      <w:t>© Copyright. Science Learning Hub, The University of Waikato.</w:t>
    </w:r>
  </w:p>
  <w:p w14:paraId="0F8D472A" w14:textId="77777777" w:rsidR="009F5982" w:rsidRDefault="0007049E" w:rsidP="0007049E">
    <w:pPr>
      <w:pStyle w:val="Footer"/>
      <w:ind w:right="360"/>
    </w:pPr>
    <w:hyperlink r:id="rId1">
      <w:r>
        <w:rPr>
          <w:color w:val="0000FF"/>
          <w:u w:val="single"/>
        </w:rPr>
        <w:t>http://sciencelearn.org.nz</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80D4A6" w14:textId="77777777" w:rsidR="00DE4180" w:rsidRDefault="00DE4180">
      <w:r>
        <w:separator/>
      </w:r>
    </w:p>
  </w:footnote>
  <w:footnote w:type="continuationSeparator" w:id="0">
    <w:p w14:paraId="6FF0FB6D" w14:textId="77777777" w:rsidR="00DE4180" w:rsidRDefault="00DE418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080482" w:rsidRPr="00251C18" w14:paraId="26937A6B" w14:textId="77777777" w:rsidTr="00871537">
      <w:tc>
        <w:tcPr>
          <w:tcW w:w="1980" w:type="dxa"/>
          <w:shd w:val="clear" w:color="auto" w:fill="auto"/>
        </w:tcPr>
        <w:p w14:paraId="76925EDF" w14:textId="77777777" w:rsidR="00080482" w:rsidRPr="00251C18" w:rsidRDefault="00080482" w:rsidP="00871537">
          <w:pPr>
            <w:pStyle w:val="Header"/>
            <w:rPr>
              <w:rFonts w:cs="Arial"/>
              <w:color w:val="3366FF"/>
            </w:rPr>
          </w:pPr>
        </w:p>
      </w:tc>
      <w:tc>
        <w:tcPr>
          <w:tcW w:w="7654" w:type="dxa"/>
          <w:shd w:val="clear" w:color="auto" w:fill="auto"/>
          <w:vAlign w:val="center"/>
        </w:tcPr>
        <w:p w14:paraId="684E800E" w14:textId="77777777" w:rsidR="00080482" w:rsidRPr="00251C18" w:rsidRDefault="00080482" w:rsidP="00871537">
          <w:pPr>
            <w:pStyle w:val="Header"/>
            <w:rPr>
              <w:rFonts w:cs="Arial"/>
              <w:color w:val="3366FF"/>
            </w:rPr>
          </w:pPr>
          <w:r w:rsidRPr="00251C18">
            <w:rPr>
              <w:rFonts w:cs="Arial"/>
              <w:color w:val="3366FF"/>
            </w:rPr>
            <w:t xml:space="preserve">Activity: </w:t>
          </w:r>
          <w:r>
            <w:rPr>
              <w:rFonts w:cs="Arial"/>
              <w:color w:val="3366FF"/>
            </w:rPr>
            <w:t>Iodised salt</w:t>
          </w:r>
        </w:p>
      </w:tc>
    </w:tr>
  </w:tbl>
  <w:p w14:paraId="02CC32D7" w14:textId="057960E2" w:rsidR="00080482" w:rsidRDefault="00080482" w:rsidP="00080482">
    <w:pPr>
      <w:pStyle w:val="Header"/>
    </w:pPr>
    <w:r>
      <w:rPr>
        <w:noProof/>
        <w:lang w:val="en-US" w:eastAsia="en-US"/>
      </w:rPr>
      <w:drawing>
        <wp:anchor distT="0" distB="0" distL="114300" distR="114300" simplePos="0" relativeHeight="251659264" behindDoc="0" locked="0" layoutInCell="1" allowOverlap="1" wp14:anchorId="0273F305" wp14:editId="35E0A07B">
          <wp:simplePos x="0" y="0"/>
          <wp:positionH relativeFrom="column">
            <wp:posOffset>-55245</wp:posOffset>
          </wp:positionH>
          <wp:positionV relativeFrom="paragraph">
            <wp:posOffset>-359410</wp:posOffset>
          </wp:positionV>
          <wp:extent cx="1296035" cy="554990"/>
          <wp:effectExtent l="0" t="0" r="0" b="3810"/>
          <wp:wrapNone/>
          <wp:docPr id="3" name="Picture 2"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C71F05" w14:textId="77777777" w:rsidR="009F5982" w:rsidRPr="00080482" w:rsidRDefault="009F5982" w:rsidP="0008048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93265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7"/>
    <w:multiLevelType w:val="singleLevel"/>
    <w:tmpl w:val="00000007"/>
    <w:name w:val="WW8Num11"/>
    <w:lvl w:ilvl="0">
      <w:start w:val="1"/>
      <w:numFmt w:val="bullet"/>
      <w:lvlText w:val=""/>
      <w:lvlJc w:val="left"/>
      <w:pPr>
        <w:tabs>
          <w:tab w:val="num" w:pos="567"/>
        </w:tabs>
        <w:ind w:left="567" w:hanging="567"/>
      </w:pPr>
      <w:rPr>
        <w:rFonts w:ascii="Symbol" w:hAnsi="Symbol"/>
      </w:rPr>
    </w:lvl>
  </w:abstractNum>
  <w:abstractNum w:abstractNumId="2">
    <w:nsid w:val="01AD70A6"/>
    <w:multiLevelType w:val="hybridMultilevel"/>
    <w:tmpl w:val="68AC1CCE"/>
    <w:lvl w:ilvl="0" w:tplc="04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stem"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stem"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stem"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B626C8"/>
    <w:multiLevelType w:val="hybridMultilevel"/>
    <w:tmpl w:val="828EF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1252A6"/>
    <w:multiLevelType w:val="hybridMultilevel"/>
    <w:tmpl w:val="CEDEC87C"/>
    <w:lvl w:ilvl="0" w:tplc="08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EEE7CE0"/>
    <w:multiLevelType w:val="hybridMultilevel"/>
    <w:tmpl w:val="DB10A762"/>
    <w:lvl w:ilvl="0" w:tplc="E068A328">
      <w:start w:val="3"/>
      <w:numFmt w:val="bullet"/>
      <w:lvlText w:val=""/>
      <w:lvlJc w:val="left"/>
      <w:pPr>
        <w:tabs>
          <w:tab w:val="num" w:pos="360"/>
        </w:tabs>
        <w:ind w:left="360" w:hanging="360"/>
      </w:pPr>
      <w:rPr>
        <w:rFonts w:ascii="Symbol" w:eastAsia="System" w:hAnsi="Symbol" w:cs="System" w:hint="default"/>
        <w:color w:val="auto"/>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1A52D17"/>
    <w:multiLevelType w:val="hybridMultilevel"/>
    <w:tmpl w:val="C57EE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653243"/>
    <w:multiLevelType w:val="hybridMultilevel"/>
    <w:tmpl w:val="FDC63F1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21A6A53"/>
    <w:multiLevelType w:val="hybridMultilevel"/>
    <w:tmpl w:val="8F3210F2"/>
    <w:lvl w:ilvl="0" w:tplc="3300D8E4">
      <w:start w:val="3"/>
      <w:numFmt w:val="bullet"/>
      <w:lvlText w:val=""/>
      <w:lvlJc w:val="left"/>
      <w:pPr>
        <w:tabs>
          <w:tab w:val="num" w:pos="360"/>
        </w:tabs>
        <w:ind w:left="360" w:hanging="360"/>
      </w:pPr>
      <w:rPr>
        <w:rFonts w:ascii="Symbol" w:eastAsia="System" w:hAnsi="Symbol" w:cs="System" w:hint="default"/>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2CD3DAE"/>
    <w:multiLevelType w:val="hybridMultilevel"/>
    <w:tmpl w:val="4A0ACD74"/>
    <w:lvl w:ilvl="0" w:tplc="0809000F">
      <w:start w:val="1"/>
      <w:numFmt w:val="decimal"/>
      <w:lvlText w:val="%1."/>
      <w:lvlJc w:val="left"/>
      <w:pPr>
        <w:tabs>
          <w:tab w:val="num" w:pos="540"/>
        </w:tabs>
        <w:ind w:left="540" w:hanging="360"/>
      </w:pPr>
      <w:rPr>
        <w:rFonts w:hint="default"/>
      </w:rPr>
    </w:lvl>
    <w:lvl w:ilvl="1" w:tplc="00190409" w:tentative="1">
      <w:start w:val="1"/>
      <w:numFmt w:val="lowerLetter"/>
      <w:lvlText w:val="%2."/>
      <w:lvlJc w:val="left"/>
      <w:pPr>
        <w:tabs>
          <w:tab w:val="num" w:pos="1620"/>
        </w:tabs>
        <w:ind w:left="1620" w:hanging="360"/>
      </w:pPr>
    </w:lvl>
    <w:lvl w:ilvl="2" w:tplc="001B0409" w:tentative="1">
      <w:start w:val="1"/>
      <w:numFmt w:val="lowerRoman"/>
      <w:lvlText w:val="%3."/>
      <w:lvlJc w:val="right"/>
      <w:pPr>
        <w:tabs>
          <w:tab w:val="num" w:pos="2340"/>
        </w:tabs>
        <w:ind w:left="2340" w:hanging="180"/>
      </w:pPr>
    </w:lvl>
    <w:lvl w:ilvl="3" w:tplc="000F0409" w:tentative="1">
      <w:start w:val="1"/>
      <w:numFmt w:val="decimal"/>
      <w:lvlText w:val="%4."/>
      <w:lvlJc w:val="left"/>
      <w:pPr>
        <w:tabs>
          <w:tab w:val="num" w:pos="3060"/>
        </w:tabs>
        <w:ind w:left="3060" w:hanging="360"/>
      </w:pPr>
    </w:lvl>
    <w:lvl w:ilvl="4" w:tplc="00190409" w:tentative="1">
      <w:start w:val="1"/>
      <w:numFmt w:val="lowerLetter"/>
      <w:lvlText w:val="%5."/>
      <w:lvlJc w:val="left"/>
      <w:pPr>
        <w:tabs>
          <w:tab w:val="num" w:pos="3780"/>
        </w:tabs>
        <w:ind w:left="3780" w:hanging="360"/>
      </w:pPr>
    </w:lvl>
    <w:lvl w:ilvl="5" w:tplc="001B0409" w:tentative="1">
      <w:start w:val="1"/>
      <w:numFmt w:val="lowerRoman"/>
      <w:lvlText w:val="%6."/>
      <w:lvlJc w:val="right"/>
      <w:pPr>
        <w:tabs>
          <w:tab w:val="num" w:pos="4500"/>
        </w:tabs>
        <w:ind w:left="4500" w:hanging="180"/>
      </w:pPr>
    </w:lvl>
    <w:lvl w:ilvl="6" w:tplc="000F0409" w:tentative="1">
      <w:start w:val="1"/>
      <w:numFmt w:val="decimal"/>
      <w:lvlText w:val="%7."/>
      <w:lvlJc w:val="left"/>
      <w:pPr>
        <w:tabs>
          <w:tab w:val="num" w:pos="5220"/>
        </w:tabs>
        <w:ind w:left="5220" w:hanging="360"/>
      </w:pPr>
    </w:lvl>
    <w:lvl w:ilvl="7" w:tplc="00190409" w:tentative="1">
      <w:start w:val="1"/>
      <w:numFmt w:val="lowerLetter"/>
      <w:lvlText w:val="%8."/>
      <w:lvlJc w:val="left"/>
      <w:pPr>
        <w:tabs>
          <w:tab w:val="num" w:pos="5940"/>
        </w:tabs>
        <w:ind w:left="5940" w:hanging="360"/>
      </w:pPr>
    </w:lvl>
    <w:lvl w:ilvl="8" w:tplc="001B0409" w:tentative="1">
      <w:start w:val="1"/>
      <w:numFmt w:val="lowerRoman"/>
      <w:lvlText w:val="%9."/>
      <w:lvlJc w:val="right"/>
      <w:pPr>
        <w:tabs>
          <w:tab w:val="num" w:pos="6660"/>
        </w:tabs>
        <w:ind w:left="6660" w:hanging="180"/>
      </w:pPr>
    </w:lvl>
  </w:abstractNum>
  <w:abstractNum w:abstractNumId="11">
    <w:nsid w:val="24F33EF4"/>
    <w:multiLevelType w:val="hybridMultilevel"/>
    <w:tmpl w:val="A28C6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2E7374"/>
    <w:multiLevelType w:val="hybridMultilevel"/>
    <w:tmpl w:val="D624CF5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System"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System"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System"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4">
    <w:nsid w:val="38B41096"/>
    <w:multiLevelType w:val="hybridMultilevel"/>
    <w:tmpl w:val="082E2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2E08DE"/>
    <w:multiLevelType w:val="hybridMultilevel"/>
    <w:tmpl w:val="02246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stem"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stem"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stem"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71625CA"/>
    <w:multiLevelType w:val="hybridMultilevel"/>
    <w:tmpl w:val="E94ED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80135A"/>
    <w:multiLevelType w:val="hybridMultilevel"/>
    <w:tmpl w:val="937ED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E76610"/>
    <w:multiLevelType w:val="hybridMultilevel"/>
    <w:tmpl w:val="85581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DB1B16"/>
    <w:multiLevelType w:val="hybridMultilevel"/>
    <w:tmpl w:val="F72E3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A56901"/>
    <w:multiLevelType w:val="hybridMultilevel"/>
    <w:tmpl w:val="57721542"/>
    <w:lvl w:ilvl="0" w:tplc="E068A328">
      <w:start w:val="3"/>
      <w:numFmt w:val="bullet"/>
      <w:lvlText w:val=""/>
      <w:lvlJc w:val="left"/>
      <w:pPr>
        <w:tabs>
          <w:tab w:val="num" w:pos="360"/>
        </w:tabs>
        <w:ind w:left="360" w:hanging="360"/>
      </w:pPr>
      <w:rPr>
        <w:rFonts w:ascii="Symbol" w:eastAsia="System" w:hAnsi="Symbol" w:cs="System" w:hint="default"/>
        <w:color w:val="auto"/>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6BBD78BD"/>
    <w:multiLevelType w:val="hybridMultilevel"/>
    <w:tmpl w:val="838640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4B05894"/>
    <w:multiLevelType w:val="hybridMultilevel"/>
    <w:tmpl w:val="0F06B3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6590711"/>
    <w:multiLevelType w:val="hybridMultilevel"/>
    <w:tmpl w:val="A90CA184"/>
    <w:lvl w:ilvl="0" w:tplc="92F4302C">
      <w:start w:val="3"/>
      <w:numFmt w:val="bullet"/>
      <w:lvlText w:val=""/>
      <w:lvlJc w:val="left"/>
      <w:pPr>
        <w:tabs>
          <w:tab w:val="num" w:pos="360"/>
        </w:tabs>
        <w:ind w:left="360" w:hanging="360"/>
      </w:pPr>
      <w:rPr>
        <w:rFonts w:ascii="Symbol" w:eastAsia="System" w:hAnsi="Symbol" w:cs="System" w:hint="default"/>
        <w:color w:val="auto"/>
      </w:rPr>
    </w:lvl>
    <w:lvl w:ilvl="1" w:tplc="00190409" w:tentative="1">
      <w:start w:val="1"/>
      <w:numFmt w:val="bullet"/>
      <w:lvlText w:val="o"/>
      <w:lvlJc w:val="left"/>
      <w:pPr>
        <w:tabs>
          <w:tab w:val="num" w:pos="1440"/>
        </w:tabs>
        <w:ind w:left="1440" w:hanging="360"/>
      </w:pPr>
      <w:rPr>
        <w:rFonts w:ascii="Courier New" w:hAnsi="Courier New" w:cs="System" w:hint="default"/>
      </w:rPr>
    </w:lvl>
    <w:lvl w:ilvl="2" w:tplc="001B0409" w:tentative="1">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System"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System"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26">
    <w:nsid w:val="770C6110"/>
    <w:multiLevelType w:val="hybridMultilevel"/>
    <w:tmpl w:val="F5FC8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78767F"/>
    <w:multiLevelType w:val="hybridMultilevel"/>
    <w:tmpl w:val="77A8F5C2"/>
    <w:lvl w:ilvl="0" w:tplc="0409000F">
      <w:start w:val="1"/>
      <w:numFmt w:val="decimal"/>
      <w:lvlText w:val="%1."/>
      <w:lvlJc w:val="left"/>
      <w:pPr>
        <w:ind w:left="72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abstractNumId w:val="1"/>
  </w:num>
  <w:num w:numId="2">
    <w:abstractNumId w:val="3"/>
  </w:num>
  <w:num w:numId="3">
    <w:abstractNumId w:val="10"/>
  </w:num>
  <w:num w:numId="4">
    <w:abstractNumId w:val="8"/>
  </w:num>
  <w:num w:numId="5">
    <w:abstractNumId w:val="22"/>
  </w:num>
  <w:num w:numId="6">
    <w:abstractNumId w:val="17"/>
  </w:num>
  <w:num w:numId="7">
    <w:abstractNumId w:val="13"/>
  </w:num>
  <w:num w:numId="8">
    <w:abstractNumId w:val="16"/>
  </w:num>
  <w:num w:numId="9">
    <w:abstractNumId w:val="25"/>
  </w:num>
  <w:num w:numId="10">
    <w:abstractNumId w:val="6"/>
  </w:num>
  <w:num w:numId="11">
    <w:abstractNumId w:val="9"/>
  </w:num>
  <w:num w:numId="12">
    <w:abstractNumId w:val="2"/>
  </w:num>
  <w:num w:numId="13">
    <w:abstractNumId w:val="26"/>
  </w:num>
  <w:num w:numId="14">
    <w:abstractNumId w:val="24"/>
  </w:num>
  <w:num w:numId="15">
    <w:abstractNumId w:val="23"/>
  </w:num>
  <w:num w:numId="16">
    <w:abstractNumId w:val="19"/>
  </w:num>
  <w:num w:numId="17">
    <w:abstractNumId w:val="20"/>
  </w:num>
  <w:num w:numId="18">
    <w:abstractNumId w:val="15"/>
  </w:num>
  <w:num w:numId="19">
    <w:abstractNumId w:val="18"/>
  </w:num>
  <w:num w:numId="20">
    <w:abstractNumId w:val="11"/>
  </w:num>
  <w:num w:numId="21">
    <w:abstractNumId w:val="7"/>
  </w:num>
  <w:num w:numId="22">
    <w:abstractNumId w:val="21"/>
  </w:num>
  <w:num w:numId="23">
    <w:abstractNumId w:val="14"/>
  </w:num>
  <w:num w:numId="24">
    <w:abstractNumId w:val="4"/>
  </w:num>
  <w:num w:numId="25">
    <w:abstractNumId w:val="5"/>
  </w:num>
  <w:num w:numId="26">
    <w:abstractNumId w:val="12"/>
  </w:num>
  <w:num w:numId="27">
    <w:abstractNumId w:val="27"/>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EE5"/>
    <w:rsid w:val="0007049E"/>
    <w:rsid w:val="00080482"/>
    <w:rsid w:val="000A26DD"/>
    <w:rsid w:val="00102DCA"/>
    <w:rsid w:val="001F6C79"/>
    <w:rsid w:val="00293E79"/>
    <w:rsid w:val="002D7298"/>
    <w:rsid w:val="006575AA"/>
    <w:rsid w:val="00700186"/>
    <w:rsid w:val="0096213F"/>
    <w:rsid w:val="009F5982"/>
    <w:rsid w:val="00A26460"/>
    <w:rsid w:val="00AA276A"/>
    <w:rsid w:val="00B218CD"/>
    <w:rsid w:val="00BE38C8"/>
    <w:rsid w:val="00BE6001"/>
    <w:rsid w:val="00C53485"/>
    <w:rsid w:val="00D407BF"/>
    <w:rsid w:val="00DE4180"/>
    <w:rsid w:val="00F237DF"/>
    <w:rsid w:val="00FE0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FF6DE0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10EE5"/>
    <w:pPr>
      <w:suppressAutoHyphens/>
    </w:pPr>
    <w:rPr>
      <w:rFonts w:ascii="Verdana" w:eastAsia="Times New Roman" w:hAnsi="Verdana"/>
      <w:szCs w:val="24"/>
      <w:lang w:val="en-GB" w:eastAsia="ar-SA"/>
    </w:rPr>
  </w:style>
  <w:style w:type="paragraph" w:styleId="Heading1">
    <w:name w:val="heading 1"/>
    <w:aliases w:val="Question Heading"/>
    <w:basedOn w:val="Normal"/>
    <w:next w:val="Normal"/>
    <w:link w:val="Heading1Char"/>
    <w:qFormat/>
    <w:rsid w:val="00110EE5"/>
    <w:pPr>
      <w:keepNext/>
      <w:keepLines/>
      <w:pageBreakBefore/>
      <w:pBdr>
        <w:bottom w:val="single" w:sz="4" w:space="12" w:color="882233"/>
      </w:pBdr>
      <w:spacing w:before="240" w:after="240" w:line="280" w:lineRule="atLeast"/>
      <w:outlineLvl w:val="0"/>
    </w:pPr>
    <w:rPr>
      <w:rFonts w:ascii="Arial Bold" w:hAnsi="Arial Bold" w:cs="Arial"/>
      <w:b/>
      <w:bCs/>
      <w:caps/>
      <w:sz w:val="26"/>
      <w:szCs w:val="32"/>
      <w:lang w:eastAsia="en-US"/>
    </w:rPr>
  </w:style>
  <w:style w:type="paragraph" w:styleId="Heading2">
    <w:name w:val="heading 2"/>
    <w:basedOn w:val="Normal"/>
    <w:next w:val="Normal"/>
    <w:link w:val="Heading2Char"/>
    <w:qFormat/>
    <w:rsid w:val="00110EE5"/>
    <w:pPr>
      <w:keepNext/>
      <w:outlineLvl w:val="1"/>
    </w:pPr>
    <w:rPr>
      <w:rFonts w:cs="Arial"/>
      <w:b/>
      <w:bCs/>
      <w:iCs/>
      <w:sz w:val="24"/>
      <w:szCs w:val="28"/>
    </w:rPr>
  </w:style>
  <w:style w:type="paragraph" w:styleId="Heading3">
    <w:name w:val="heading 3"/>
    <w:basedOn w:val="Normal"/>
    <w:next w:val="BodyText"/>
    <w:link w:val="Heading3Char"/>
    <w:qFormat/>
    <w:rsid w:val="00110EE5"/>
    <w:pPr>
      <w:keepNext/>
      <w:spacing w:before="240" w:after="60"/>
      <w:outlineLvl w:val="2"/>
    </w:pPr>
    <w:rPr>
      <w:rFonts w:ascii="Helvetica" w:hAnsi="Helvetica"/>
      <w:b/>
      <w:sz w:val="26"/>
      <w:lang w:val="en-US" w:eastAsia="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aliases w:val="Question Heading Char"/>
    <w:link w:val="Heading1"/>
    <w:rsid w:val="00110EE5"/>
    <w:rPr>
      <w:rFonts w:ascii="Arial Bold" w:eastAsia="Times New Roman" w:hAnsi="Arial Bold" w:cs="Arial"/>
      <w:b/>
      <w:bCs/>
      <w:caps/>
      <w:sz w:val="26"/>
      <w:szCs w:val="32"/>
      <w:lang w:val="en-GB"/>
    </w:rPr>
  </w:style>
  <w:style w:type="character" w:customStyle="1" w:styleId="Heading2Char">
    <w:name w:val="Heading 2 Char"/>
    <w:link w:val="Heading2"/>
    <w:rsid w:val="00110EE5"/>
    <w:rPr>
      <w:rFonts w:ascii="Verdana" w:eastAsia="Times New Roman" w:hAnsi="Verdana" w:cs="Arial"/>
      <w:b/>
      <w:bCs/>
      <w:iCs/>
      <w:sz w:val="24"/>
      <w:szCs w:val="28"/>
      <w:lang w:val="en-GB" w:eastAsia="ar-SA"/>
    </w:rPr>
  </w:style>
  <w:style w:type="paragraph" w:styleId="BodyText">
    <w:name w:val="Body Text"/>
    <w:basedOn w:val="Normal"/>
    <w:link w:val="BodyTextChar"/>
    <w:rsid w:val="00110EE5"/>
    <w:pPr>
      <w:spacing w:after="120"/>
    </w:pPr>
  </w:style>
  <w:style w:type="character" w:customStyle="1" w:styleId="BodyTextChar">
    <w:name w:val="Body Text Char"/>
    <w:link w:val="BodyText"/>
    <w:rsid w:val="00110EE5"/>
    <w:rPr>
      <w:rFonts w:ascii="Verdana" w:eastAsia="Times New Roman" w:hAnsi="Verdana" w:cs="Times New Roman"/>
      <w:szCs w:val="24"/>
      <w:lang w:val="en-GB" w:eastAsia="ar-SA"/>
    </w:rPr>
  </w:style>
  <w:style w:type="character" w:customStyle="1" w:styleId="Heading3Char">
    <w:name w:val="Heading 3 Char"/>
    <w:link w:val="Heading3"/>
    <w:rsid w:val="00110EE5"/>
    <w:rPr>
      <w:rFonts w:ascii="Helvetica" w:eastAsia="Times New Roman" w:hAnsi="Helvetica" w:cs="Times New Roman"/>
      <w:b/>
      <w:sz w:val="26"/>
      <w:szCs w:val="24"/>
      <w:lang w:val="en-US"/>
    </w:rPr>
  </w:style>
  <w:style w:type="character" w:styleId="PageNumber">
    <w:name w:val="page number"/>
    <w:rsid w:val="00110EE5"/>
    <w:rPr>
      <w:rFonts w:ascii="Verdana" w:hAnsi="Verdana"/>
      <w:sz w:val="16"/>
    </w:rPr>
  </w:style>
  <w:style w:type="character" w:styleId="FootnoteReference">
    <w:name w:val="footnote reference"/>
    <w:rsid w:val="00110EE5"/>
    <w:rPr>
      <w:rFonts w:ascii="Verdana" w:hAnsi="Verdana"/>
      <w:sz w:val="20"/>
      <w:vertAlign w:val="superscript"/>
    </w:rPr>
  </w:style>
  <w:style w:type="paragraph" w:customStyle="1" w:styleId="StyleTOC1BlueUnderlineAllcapsLeft0cmHanging05">
    <w:name w:val="Style TOC 1 + Blue Underline All caps Left:  0 cm Hanging:  0.5..."/>
    <w:basedOn w:val="TOC1"/>
    <w:rsid w:val="00110EE5"/>
    <w:pPr>
      <w:spacing w:before="120" w:line="280" w:lineRule="atLeast"/>
      <w:ind w:left="284" w:right="567" w:hanging="284"/>
    </w:pPr>
    <w:rPr>
      <w:b/>
      <w:bCs/>
      <w:caps/>
      <w:color w:val="0000FF"/>
      <w:szCs w:val="20"/>
      <w:u w:val="single"/>
      <w:lang w:eastAsia="en-GB"/>
    </w:rPr>
  </w:style>
  <w:style w:type="paragraph" w:styleId="TOC1">
    <w:name w:val="toc 1"/>
    <w:basedOn w:val="Normal"/>
    <w:next w:val="Normal"/>
    <w:autoRedefine/>
    <w:semiHidden/>
    <w:rsid w:val="00110EE5"/>
  </w:style>
  <w:style w:type="paragraph" w:styleId="FootnoteText">
    <w:name w:val="footnote text"/>
    <w:basedOn w:val="Normal"/>
    <w:link w:val="FootnoteTextChar"/>
    <w:rsid w:val="00110EE5"/>
    <w:pPr>
      <w:spacing w:line="280" w:lineRule="atLeast"/>
    </w:pPr>
    <w:rPr>
      <w:sz w:val="16"/>
      <w:lang w:eastAsia="en-GB"/>
    </w:rPr>
  </w:style>
  <w:style w:type="character" w:customStyle="1" w:styleId="FootnoteTextChar">
    <w:name w:val="Footnote Text Char"/>
    <w:link w:val="FootnoteText"/>
    <w:rsid w:val="00110EE5"/>
    <w:rPr>
      <w:rFonts w:ascii="Verdana" w:eastAsia="Times New Roman" w:hAnsi="Verdana" w:cs="Times New Roman"/>
      <w:sz w:val="16"/>
      <w:szCs w:val="24"/>
      <w:lang w:val="en-GB" w:eastAsia="en-GB"/>
    </w:rPr>
  </w:style>
  <w:style w:type="character" w:styleId="Hyperlink">
    <w:name w:val="Hyperlink"/>
    <w:rsid w:val="00110EE5"/>
    <w:rPr>
      <w:color w:val="0000FF"/>
      <w:u w:val="single"/>
    </w:rPr>
  </w:style>
  <w:style w:type="paragraph" w:styleId="TOC3">
    <w:name w:val="toc 3"/>
    <w:basedOn w:val="Normal"/>
    <w:next w:val="Normal"/>
    <w:rsid w:val="00110EE5"/>
    <w:pPr>
      <w:tabs>
        <w:tab w:val="right" w:leader="dot" w:pos="9628"/>
      </w:tabs>
      <w:ind w:left="567"/>
    </w:pPr>
    <w:rPr>
      <w:sz w:val="22"/>
    </w:rPr>
  </w:style>
  <w:style w:type="paragraph" w:styleId="Header">
    <w:name w:val="header"/>
    <w:basedOn w:val="Normal"/>
    <w:link w:val="HeaderChar"/>
    <w:rsid w:val="00110EE5"/>
    <w:pPr>
      <w:tabs>
        <w:tab w:val="center" w:pos="4153"/>
        <w:tab w:val="right" w:pos="8306"/>
      </w:tabs>
    </w:pPr>
  </w:style>
  <w:style w:type="character" w:customStyle="1" w:styleId="HeaderChar">
    <w:name w:val="Header Char"/>
    <w:link w:val="Header"/>
    <w:rsid w:val="00110EE5"/>
    <w:rPr>
      <w:rFonts w:ascii="Verdana" w:eastAsia="Times New Roman" w:hAnsi="Verdana" w:cs="Times New Roman"/>
      <w:szCs w:val="24"/>
      <w:lang w:val="en-GB" w:eastAsia="ar-SA"/>
    </w:rPr>
  </w:style>
  <w:style w:type="paragraph" w:styleId="Footer">
    <w:name w:val="footer"/>
    <w:basedOn w:val="Normal"/>
    <w:link w:val="FooterChar"/>
    <w:rsid w:val="00110EE5"/>
    <w:pPr>
      <w:tabs>
        <w:tab w:val="center" w:pos="4153"/>
        <w:tab w:val="right" w:pos="8306"/>
      </w:tabs>
    </w:pPr>
  </w:style>
  <w:style w:type="character" w:customStyle="1" w:styleId="FooterChar">
    <w:name w:val="Footer Char"/>
    <w:link w:val="Footer"/>
    <w:rsid w:val="00110EE5"/>
    <w:rPr>
      <w:rFonts w:ascii="Verdana" w:eastAsia="Times New Roman" w:hAnsi="Verdana" w:cs="Times New Roman"/>
      <w:szCs w:val="24"/>
      <w:lang w:val="en-GB" w:eastAsia="ar-SA"/>
    </w:rPr>
  </w:style>
  <w:style w:type="paragraph" w:customStyle="1" w:styleId="StyleVerdanaRight05cm">
    <w:name w:val="Style Verdana Right:  0.5 cm"/>
    <w:basedOn w:val="Normal"/>
    <w:rsid w:val="00110EE5"/>
  </w:style>
  <w:style w:type="character" w:customStyle="1" w:styleId="CommentTextChar">
    <w:name w:val="Comment Text Char"/>
    <w:link w:val="CommentText"/>
    <w:semiHidden/>
    <w:rsid w:val="00110EE5"/>
    <w:rPr>
      <w:rFonts w:ascii="Verdana" w:eastAsia="Times New Roman" w:hAnsi="Verdana"/>
      <w:lang w:val="en-GB" w:eastAsia="ar-SA"/>
    </w:rPr>
  </w:style>
  <w:style w:type="paragraph" w:styleId="CommentText">
    <w:name w:val="annotation text"/>
    <w:basedOn w:val="Normal"/>
    <w:link w:val="CommentTextChar"/>
    <w:semiHidden/>
    <w:rsid w:val="00110EE5"/>
    <w:rPr>
      <w:szCs w:val="20"/>
    </w:rPr>
  </w:style>
  <w:style w:type="character" w:customStyle="1" w:styleId="CommentTextChar1">
    <w:name w:val="Comment Text Char1"/>
    <w:link w:val="CommentText"/>
    <w:uiPriority w:val="99"/>
    <w:semiHidden/>
    <w:rsid w:val="00110EE5"/>
    <w:rPr>
      <w:rFonts w:ascii="Verdana" w:eastAsia="Times New Roman" w:hAnsi="Verdana" w:cs="Times New Roman"/>
      <w:sz w:val="24"/>
      <w:szCs w:val="24"/>
      <w:lang w:val="en-GB" w:eastAsia="ar-SA"/>
    </w:rPr>
  </w:style>
  <w:style w:type="character" w:customStyle="1" w:styleId="CommentSubjectChar">
    <w:name w:val="Comment Subject Char"/>
    <w:link w:val="CommentSubject"/>
    <w:semiHidden/>
    <w:rsid w:val="00110EE5"/>
    <w:rPr>
      <w:rFonts w:ascii="Verdana" w:eastAsia="Times New Roman" w:hAnsi="Verdana"/>
      <w:b/>
      <w:bCs/>
      <w:lang w:val="en-GB" w:eastAsia="ar-SA"/>
    </w:rPr>
  </w:style>
  <w:style w:type="paragraph" w:styleId="CommentSubject">
    <w:name w:val="annotation subject"/>
    <w:basedOn w:val="CommentText"/>
    <w:next w:val="CommentText"/>
    <w:link w:val="CommentSubjectChar"/>
    <w:semiHidden/>
    <w:rsid w:val="00110EE5"/>
    <w:rPr>
      <w:b/>
      <w:bCs/>
    </w:rPr>
  </w:style>
  <w:style w:type="character" w:customStyle="1" w:styleId="CommentSubjectChar1">
    <w:name w:val="Comment Subject Char1"/>
    <w:link w:val="CommentSubject"/>
    <w:uiPriority w:val="99"/>
    <w:semiHidden/>
    <w:rsid w:val="00110EE5"/>
    <w:rPr>
      <w:rFonts w:ascii="Verdana" w:eastAsia="Times New Roman" w:hAnsi="Verdana" w:cs="Times New Roman"/>
      <w:b/>
      <w:bCs/>
      <w:sz w:val="24"/>
      <w:szCs w:val="24"/>
      <w:lang w:val="en-GB" w:eastAsia="ar-SA"/>
    </w:rPr>
  </w:style>
  <w:style w:type="character" w:styleId="FollowedHyperlink">
    <w:name w:val="FollowedHyperlink"/>
    <w:rsid w:val="00110EE5"/>
    <w:rPr>
      <w:color w:val="800080"/>
      <w:u w:val="single"/>
    </w:rPr>
  </w:style>
  <w:style w:type="character" w:customStyle="1" w:styleId="CharChar3">
    <w:name w:val=" Char Char3"/>
    <w:rsid w:val="00110EE5"/>
    <w:rPr>
      <w:rFonts w:ascii="Verdana" w:hAnsi="Verdana"/>
      <w:szCs w:val="24"/>
      <w:lang w:val="en-GB" w:eastAsia="en-GB" w:bidi="ar-SA"/>
    </w:rPr>
  </w:style>
  <w:style w:type="character" w:customStyle="1" w:styleId="CharChar">
    <w:name w:val=" Char Char"/>
    <w:rsid w:val="00110EE5"/>
    <w:rPr>
      <w:rFonts w:ascii="Verdana" w:eastAsia="Times New Roman" w:hAnsi="Verdana" w:cs="Times New Roman"/>
      <w:sz w:val="20"/>
      <w:szCs w:val="24"/>
      <w:lang w:val="en-GB" w:eastAsia="ar-SA"/>
    </w:rPr>
  </w:style>
  <w:style w:type="character" w:customStyle="1" w:styleId="object">
    <w:name w:val="object"/>
    <w:basedOn w:val="DefaultParagraphFont"/>
    <w:rsid w:val="00110EE5"/>
  </w:style>
  <w:style w:type="character" w:customStyle="1" w:styleId="urlblue">
    <w:name w:val="urlblue"/>
    <w:basedOn w:val="DefaultParagraphFont"/>
    <w:rsid w:val="00110EE5"/>
  </w:style>
  <w:style w:type="character" w:customStyle="1" w:styleId="url">
    <w:name w:val="url"/>
    <w:basedOn w:val="DefaultParagraphFont"/>
    <w:rsid w:val="00110EE5"/>
  </w:style>
  <w:style w:type="paragraph" w:styleId="NormalWeb">
    <w:name w:val="Normal (Web)"/>
    <w:basedOn w:val="Normal"/>
    <w:rsid w:val="00110EE5"/>
    <w:pPr>
      <w:suppressAutoHyphens w:val="0"/>
      <w:spacing w:beforeLines="1" w:afterLines="1"/>
    </w:pPr>
    <w:rPr>
      <w:rFonts w:ascii="Times" w:hAnsi="Times"/>
      <w:szCs w:val="20"/>
      <w:lang w:val="en-AU" w:eastAsia="en-US"/>
    </w:rPr>
  </w:style>
  <w:style w:type="paragraph" w:styleId="BalloonText">
    <w:name w:val="Balloon Text"/>
    <w:basedOn w:val="Normal"/>
    <w:semiHidden/>
    <w:rsid w:val="002C10F0"/>
    <w:rPr>
      <w:rFonts w:ascii="Lucida Grande" w:hAnsi="Lucida Grande"/>
      <w:sz w:val="18"/>
      <w:szCs w:val="18"/>
    </w:rPr>
  </w:style>
  <w:style w:type="character" w:styleId="CommentReference">
    <w:name w:val="annotation reference"/>
    <w:semiHidden/>
    <w:rsid w:val="002C10F0"/>
    <w:rPr>
      <w:sz w:val="18"/>
    </w:rPr>
  </w:style>
  <w:style w:type="character" w:customStyle="1" w:styleId="HeaderChar1">
    <w:name w:val="Header Char1"/>
    <w:locked/>
    <w:rsid w:val="00080482"/>
    <w:rPr>
      <w:rFonts w:ascii="Verdana" w:hAnsi="Verdana"/>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1039</Words>
  <Characters>5923</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Complete as many unshaded areas as possible – some may not be relevant</vt:lpstr>
    </vt:vector>
  </TitlesOfParts>
  <Company>The University of Waikato</Company>
  <LinksUpToDate>false</LinksUpToDate>
  <CharactersWithSpaces>6949</CharactersWithSpaces>
  <SharedDoc>false</SharedDoc>
  <HLinks>
    <vt:vector size="42" baseType="variant">
      <vt:variant>
        <vt:i4>8323182</vt:i4>
      </vt:variant>
      <vt:variant>
        <vt:i4>15</vt:i4>
      </vt:variant>
      <vt:variant>
        <vt:i4>0</vt:i4>
      </vt:variant>
      <vt:variant>
        <vt:i4>5</vt:i4>
      </vt:variant>
      <vt:variant>
        <vt:lpwstr/>
      </vt:variant>
      <vt:variant>
        <vt:lpwstr>testing</vt:lpwstr>
      </vt:variant>
      <vt:variant>
        <vt:i4>8323182</vt:i4>
      </vt:variant>
      <vt:variant>
        <vt:i4>12</vt:i4>
      </vt:variant>
      <vt:variant>
        <vt:i4>0</vt:i4>
      </vt:variant>
      <vt:variant>
        <vt:i4>5</vt:i4>
      </vt:variant>
      <vt:variant>
        <vt:lpwstr/>
      </vt:variant>
      <vt:variant>
        <vt:lpwstr>testing</vt:lpwstr>
      </vt:variant>
      <vt:variant>
        <vt:i4>8323182</vt:i4>
      </vt:variant>
      <vt:variant>
        <vt:i4>9</vt:i4>
      </vt:variant>
      <vt:variant>
        <vt:i4>0</vt:i4>
      </vt:variant>
      <vt:variant>
        <vt:i4>5</vt:i4>
      </vt:variant>
      <vt:variant>
        <vt:lpwstr/>
      </vt:variant>
      <vt:variant>
        <vt:lpwstr>testing</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2424937</vt:i4>
      </vt:variant>
      <vt:variant>
        <vt:i4>3</vt:i4>
      </vt:variant>
      <vt:variant>
        <vt:i4>0</vt:i4>
      </vt:variant>
      <vt:variant>
        <vt:i4>5</vt:i4>
      </vt:variant>
      <vt:variant>
        <vt:lpwstr>http://sciencelearn.org.nz/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as many unshaded areas as possible – some may not be relevant</dc:title>
  <dc:subject/>
  <dc:creator>Science Learning Hub, The University of Waikato</dc:creator>
  <cp:keywords/>
  <cp:lastModifiedBy>Science Learning Hub - University of Waikato</cp:lastModifiedBy>
  <cp:revision>2</cp:revision>
  <cp:lastPrinted>2010-12-12T22:05:00Z</cp:lastPrinted>
  <dcterms:created xsi:type="dcterms:W3CDTF">2017-03-13T20:16:00Z</dcterms:created>
  <dcterms:modified xsi:type="dcterms:W3CDTF">2017-03-13T20:16:00Z</dcterms:modified>
</cp:coreProperties>
</file>