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D117" w14:textId="77777777" w:rsidR="00463C2B" w:rsidRDefault="00463C2B" w:rsidP="007A1A96">
      <w:pPr>
        <w:spacing w:line="276" w:lineRule="auto"/>
        <w:jc w:val="center"/>
        <w:rPr>
          <w:b/>
          <w:sz w:val="24"/>
          <w:szCs w:val="24"/>
        </w:rPr>
      </w:pPr>
      <w:r>
        <w:rPr>
          <w:b/>
          <w:sz w:val="24"/>
          <w:szCs w:val="24"/>
        </w:rPr>
        <w:t>ACTIVITY: Rock layers and relative dating</w:t>
      </w:r>
    </w:p>
    <w:p w14:paraId="21261A8D" w14:textId="77777777" w:rsidR="00463C2B" w:rsidRDefault="00463C2B" w:rsidP="00463C2B">
      <w:pPr>
        <w:jc w:val="center"/>
      </w:pPr>
    </w:p>
    <w:p w14:paraId="4DD559BB" w14:textId="77777777" w:rsidR="00463C2B" w:rsidRDefault="00463C2B" w:rsidP="00463C2B">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0CE031DB" w14:textId="77777777" w:rsidR="00463C2B" w:rsidRDefault="00463C2B" w:rsidP="00463C2B">
      <w:pPr>
        <w:pBdr>
          <w:top w:val="single" w:sz="4" w:space="1" w:color="000000"/>
          <w:left w:val="single" w:sz="4" w:space="4" w:color="000000"/>
          <w:bottom w:val="single" w:sz="4" w:space="1" w:color="000000"/>
          <w:right w:val="single" w:sz="4" w:space="4" w:color="000000"/>
        </w:pBdr>
      </w:pPr>
    </w:p>
    <w:p w14:paraId="0FE546A6" w14:textId="77777777" w:rsidR="00463C2B" w:rsidRDefault="00463C2B" w:rsidP="00463C2B">
      <w:pPr>
        <w:pBdr>
          <w:top w:val="single" w:sz="4" w:space="1" w:color="000000"/>
          <w:left w:val="single" w:sz="4" w:space="4" w:color="000000"/>
          <w:bottom w:val="single" w:sz="4" w:space="1" w:color="000000"/>
          <w:right w:val="single" w:sz="4" w:space="4" w:color="000000"/>
        </w:pBdr>
      </w:pPr>
      <w:r>
        <w:t xml:space="preserve">In this activity, students observe rock layers located near Whanganui, watch an animation about how they were formed and use relative dating to work out the order in which rocks were created. The activity offers literacy opportunities as well as practice using the science capability ‘Interpret representations’. </w:t>
      </w:r>
    </w:p>
    <w:p w14:paraId="69D40899" w14:textId="77777777" w:rsidR="00463C2B" w:rsidRDefault="00463C2B" w:rsidP="00463C2B">
      <w:pPr>
        <w:pBdr>
          <w:top w:val="single" w:sz="4" w:space="1" w:color="000000"/>
          <w:left w:val="single" w:sz="4" w:space="4" w:color="000000"/>
          <w:bottom w:val="single" w:sz="4" w:space="1" w:color="000000"/>
          <w:right w:val="single" w:sz="4" w:space="4" w:color="000000"/>
        </w:pBdr>
        <w:rPr>
          <w:b/>
        </w:rPr>
      </w:pPr>
    </w:p>
    <w:p w14:paraId="065ABB90" w14:textId="77777777" w:rsidR="00463C2B" w:rsidRDefault="00463C2B" w:rsidP="00463C2B">
      <w:pPr>
        <w:pBdr>
          <w:top w:val="single" w:sz="4" w:space="1" w:color="000000"/>
          <w:left w:val="single" w:sz="4" w:space="4" w:color="000000"/>
          <w:bottom w:val="single" w:sz="4" w:space="1" w:color="000000"/>
          <w:right w:val="single" w:sz="4" w:space="4" w:color="000000"/>
        </w:pBdr>
      </w:pPr>
      <w:r>
        <w:t>By the end of this activity, students should be able to:</w:t>
      </w:r>
    </w:p>
    <w:p w14:paraId="61DA3EF4" w14:textId="77777777" w:rsidR="00463C2B" w:rsidRDefault="00463C2B" w:rsidP="00463C2B">
      <w:pPr>
        <w:numPr>
          <w:ilvl w:val="0"/>
          <w:numId w:val="5"/>
        </w:numPr>
        <w:pBdr>
          <w:top w:val="single" w:sz="4" w:space="1" w:color="000000"/>
          <w:left w:val="single" w:sz="4" w:space="4" w:color="000000"/>
          <w:bottom w:val="single" w:sz="4" w:space="1" w:color="000000"/>
          <w:right w:val="single" w:sz="4" w:space="4" w:color="000000"/>
        </w:pBdr>
      </w:pPr>
      <w:r>
        <w:t>observe, discuss and compare rock layers in a photo and a diagram</w:t>
      </w:r>
    </w:p>
    <w:p w14:paraId="0CAE06F6" w14:textId="77777777" w:rsidR="00463C2B" w:rsidRDefault="00463C2B" w:rsidP="00463C2B">
      <w:pPr>
        <w:numPr>
          <w:ilvl w:val="0"/>
          <w:numId w:val="5"/>
        </w:numPr>
        <w:pBdr>
          <w:top w:val="single" w:sz="4" w:space="1" w:color="000000"/>
          <w:left w:val="single" w:sz="4" w:space="4" w:color="000000"/>
          <w:bottom w:val="single" w:sz="4" w:space="1" w:color="000000"/>
          <w:right w:val="single" w:sz="4" w:space="4" w:color="000000"/>
        </w:pBdr>
      </w:pPr>
      <w:r>
        <w:t>use reading skills to correctly label an interactive rock layer diagram</w:t>
      </w:r>
    </w:p>
    <w:p w14:paraId="0B4DC990" w14:textId="77777777" w:rsidR="00463C2B" w:rsidRDefault="00463C2B" w:rsidP="00463C2B">
      <w:pPr>
        <w:numPr>
          <w:ilvl w:val="0"/>
          <w:numId w:val="5"/>
        </w:numPr>
        <w:pBdr>
          <w:top w:val="single" w:sz="4" w:space="1" w:color="000000"/>
          <w:left w:val="single" w:sz="4" w:space="4" w:color="000000"/>
          <w:bottom w:val="single" w:sz="4" w:space="1" w:color="000000"/>
          <w:right w:val="single" w:sz="4" w:space="4" w:color="000000"/>
        </w:pBdr>
      </w:pPr>
      <w:r>
        <w:t>use oral and written language skills to narrate a video animation about rock layer formations.</w:t>
      </w:r>
    </w:p>
    <w:p w14:paraId="423A43A6" w14:textId="77777777" w:rsidR="00463C2B" w:rsidRDefault="00463C2B" w:rsidP="00463C2B"/>
    <w:p w14:paraId="3585B355" w14:textId="77777777" w:rsidR="004A2082" w:rsidRDefault="004A2082" w:rsidP="00463C2B"/>
    <w:p w14:paraId="504202D5" w14:textId="07FDFAA8" w:rsidR="00463C2B" w:rsidRPr="00E955DF" w:rsidRDefault="005D6510" w:rsidP="00463C2B">
      <w:hyperlink w:anchor="1fob9te">
        <w:r w:rsidR="00463C2B" w:rsidRPr="00E955DF">
          <w:rPr>
            <w:rStyle w:val="Hyperlink"/>
          </w:rPr>
          <w:t>Background information for teachers</w:t>
        </w:r>
      </w:hyperlink>
    </w:p>
    <w:p w14:paraId="0F7382D1" w14:textId="77777777" w:rsidR="00463C2B" w:rsidRPr="00E955DF" w:rsidRDefault="005D6510" w:rsidP="00463C2B">
      <w:hyperlink w:anchor="2et92p0">
        <w:r w:rsidR="00463C2B" w:rsidRPr="00E955DF">
          <w:rPr>
            <w:rStyle w:val="Hyperlink"/>
          </w:rPr>
          <w:t>Teacher instructions</w:t>
        </w:r>
      </w:hyperlink>
    </w:p>
    <w:p w14:paraId="5D6E52CE" w14:textId="77777777" w:rsidR="00463C2B" w:rsidRPr="00E955DF" w:rsidRDefault="005D6510" w:rsidP="00463C2B">
      <w:hyperlink w:anchor="tyjcwt">
        <w:r w:rsidR="00463C2B" w:rsidRPr="00E955DF">
          <w:rPr>
            <w:rStyle w:val="Hyperlink"/>
          </w:rPr>
          <w:t>Student instructions</w:t>
        </w:r>
      </w:hyperlink>
    </w:p>
    <w:p w14:paraId="6C6BA298" w14:textId="77777777" w:rsidR="00463C2B" w:rsidRDefault="00463C2B" w:rsidP="00463C2B"/>
    <w:p w14:paraId="2E90E716" w14:textId="77777777" w:rsidR="004A2082" w:rsidRDefault="004A2082" w:rsidP="00463C2B">
      <w:pPr>
        <w:rPr>
          <w:b/>
        </w:rPr>
      </w:pPr>
      <w:bookmarkStart w:id="0" w:name="1fob9te" w:colFirst="0" w:colLast="0"/>
      <w:bookmarkEnd w:id="0"/>
    </w:p>
    <w:p w14:paraId="7849816C" w14:textId="6B6220CA" w:rsidR="00463C2B" w:rsidRDefault="00463C2B" w:rsidP="00463C2B">
      <w:pPr>
        <w:rPr>
          <w:b/>
        </w:rPr>
      </w:pPr>
      <w:r>
        <w:rPr>
          <w:b/>
        </w:rPr>
        <w:t>Background information for teachers</w:t>
      </w:r>
    </w:p>
    <w:p w14:paraId="36F71521" w14:textId="77777777" w:rsidR="00463C2B" w:rsidRDefault="00463C2B" w:rsidP="00463C2B"/>
    <w:p w14:paraId="3FF2676F" w14:textId="77777777" w:rsidR="00463C2B" w:rsidRDefault="00463C2B" w:rsidP="00463C2B">
      <w:r>
        <w:t>This activity explores the concept of relative dating – putting layers of rock in chronological order using a method called stratigraphy (layers of rock are called strata). Sedimentary rocks are normally laid down in order, one on top of another in a sequence with the oldest at the bottom and the youngest at the top. Most sedimentary rocks are laid down in flat, horizontal layers. These can later tilt and fold due to tectonic activity, and river cuttings can cause gaps among the layers. However, geologists use cues in the rocks to connect the strata.</w:t>
      </w:r>
    </w:p>
    <w:p w14:paraId="5176DC00" w14:textId="77777777" w:rsidR="00463C2B" w:rsidRDefault="00463C2B" w:rsidP="00463C2B"/>
    <w:p w14:paraId="57E2BB33" w14:textId="77777777" w:rsidR="00463C2B" w:rsidRDefault="00463C2B" w:rsidP="00463C2B">
      <w:r>
        <w:t>The activity has four parts where students:</w:t>
      </w:r>
    </w:p>
    <w:p w14:paraId="30346D25" w14:textId="77777777" w:rsidR="00463C2B" w:rsidRDefault="00463C2B" w:rsidP="00463C2B">
      <w:pPr>
        <w:numPr>
          <w:ilvl w:val="0"/>
          <w:numId w:val="1"/>
        </w:numPr>
        <w:contextualSpacing/>
      </w:pPr>
      <w:r>
        <w:t xml:space="preserve">use observation to discuss and compare a </w:t>
      </w:r>
      <w:hyperlink r:id="rId7">
        <w:r w:rsidRPr="00E955DF">
          <w:rPr>
            <w:rStyle w:val="Hyperlink"/>
          </w:rPr>
          <w:t>photo of rock layers</w:t>
        </w:r>
      </w:hyperlink>
      <w:r w:rsidRPr="00E955DF">
        <w:t xml:space="preserve"> with a </w:t>
      </w:r>
      <w:hyperlink r:id="rId8">
        <w:r w:rsidRPr="00E955DF">
          <w:rPr>
            <w:rStyle w:val="Hyperlink"/>
          </w:rPr>
          <w:t>diagram of rock layers</w:t>
        </w:r>
      </w:hyperlink>
    </w:p>
    <w:p w14:paraId="664BE135" w14:textId="0CB9894D" w:rsidR="00463C2B" w:rsidRDefault="00463C2B" w:rsidP="00463C2B">
      <w:pPr>
        <w:numPr>
          <w:ilvl w:val="0"/>
          <w:numId w:val="1"/>
        </w:numPr>
        <w:contextualSpacing/>
      </w:pPr>
      <w:r>
        <w:t xml:space="preserve">watch an </w:t>
      </w:r>
      <w:hyperlink r:id="rId9" w:history="1">
        <w:r w:rsidRPr="00A61E6B">
          <w:rPr>
            <w:rStyle w:val="Hyperlink"/>
          </w:rPr>
          <w:t>animation</w:t>
        </w:r>
      </w:hyperlink>
      <w:r>
        <w:t xml:space="preserve"> to find out how sedimentary rock layers near Whanganui were formed</w:t>
      </w:r>
    </w:p>
    <w:p w14:paraId="080B9403" w14:textId="77777777" w:rsidR="00463C2B" w:rsidRDefault="00463C2B" w:rsidP="00463C2B">
      <w:pPr>
        <w:numPr>
          <w:ilvl w:val="0"/>
          <w:numId w:val="1"/>
        </w:numPr>
        <w:contextualSpacing/>
      </w:pPr>
      <w:r>
        <w:t>use reading and interpreting skills to complete a drag and drop relative r</w:t>
      </w:r>
      <w:r w:rsidR="00B3283A">
        <w:t xml:space="preserve">ock layer labelling </w:t>
      </w:r>
      <w:hyperlink r:id="rId10" w:history="1">
        <w:r w:rsidR="00B3283A" w:rsidRPr="00B3283A">
          <w:rPr>
            <w:rStyle w:val="Hyperlink"/>
          </w:rPr>
          <w:t>interactive</w:t>
        </w:r>
      </w:hyperlink>
    </w:p>
    <w:p w14:paraId="3F39DDD4" w14:textId="77777777" w:rsidR="00463C2B" w:rsidRDefault="00463C2B" w:rsidP="00463C2B">
      <w:pPr>
        <w:numPr>
          <w:ilvl w:val="0"/>
          <w:numId w:val="1"/>
        </w:numPr>
        <w:contextualSpacing/>
      </w:pPr>
      <w:r>
        <w:t xml:space="preserve">use oral and/or written language to compose a narration of how the </w:t>
      </w:r>
      <w:proofErr w:type="gramStart"/>
      <w:r>
        <w:t>particular rock</w:t>
      </w:r>
      <w:proofErr w:type="gramEnd"/>
      <w:r>
        <w:t xml:space="preserve"> layers were formed the way they did.</w:t>
      </w:r>
    </w:p>
    <w:p w14:paraId="29FFE456" w14:textId="77777777" w:rsidR="00463C2B" w:rsidRDefault="00463C2B" w:rsidP="00463C2B"/>
    <w:p w14:paraId="58E7744F" w14:textId="77777777" w:rsidR="00463C2B" w:rsidRDefault="00463C2B" w:rsidP="00463C2B">
      <w:bookmarkStart w:id="1" w:name="_3znysh7" w:colFirst="0" w:colLast="0"/>
      <w:bookmarkEnd w:id="1"/>
      <w:r>
        <w:t xml:space="preserve">The activity provides practice in using the science capability ‘Interpret representations’. Visit </w:t>
      </w:r>
      <w:hyperlink r:id="rId11">
        <w:r w:rsidRPr="00E955DF">
          <w:rPr>
            <w:rStyle w:val="Hyperlink"/>
          </w:rPr>
          <w:t>TKI</w:t>
        </w:r>
      </w:hyperlink>
      <w:r>
        <w:t xml:space="preserve"> for additional information about this capability.</w:t>
      </w:r>
    </w:p>
    <w:p w14:paraId="4265D5F6" w14:textId="77777777" w:rsidR="00463C2B" w:rsidRDefault="00463C2B" w:rsidP="00463C2B"/>
    <w:p w14:paraId="57CE2159" w14:textId="77777777" w:rsidR="00463C2B" w:rsidRDefault="00463C2B" w:rsidP="00463C2B">
      <w:pPr>
        <w:keepNext/>
        <w:rPr>
          <w:b/>
        </w:rPr>
      </w:pPr>
      <w:bookmarkStart w:id="2" w:name="2et92p0" w:colFirst="0" w:colLast="0"/>
      <w:bookmarkEnd w:id="2"/>
      <w:r>
        <w:rPr>
          <w:b/>
        </w:rPr>
        <w:t>Teacher instructions</w:t>
      </w:r>
    </w:p>
    <w:p w14:paraId="19E22B27" w14:textId="77777777" w:rsidR="00463C2B" w:rsidRDefault="00463C2B" w:rsidP="00463C2B"/>
    <w:p w14:paraId="149E2627" w14:textId="77777777" w:rsidR="00463C2B" w:rsidRDefault="00463C2B" w:rsidP="00463C2B">
      <w:r>
        <w:t>Decide which of the four parts you want to do with your students. Each part can act as a stand-alone activity or can be done in a sequence of lessons. The student instructions are in Word so you can modify the document to suit student needs.</w:t>
      </w:r>
    </w:p>
    <w:p w14:paraId="122A5560" w14:textId="77777777" w:rsidR="00463C2B" w:rsidRDefault="00463C2B" w:rsidP="00463C2B"/>
    <w:p w14:paraId="7D1A07FB" w14:textId="77777777" w:rsidR="00463C2B" w:rsidRDefault="00463C2B" w:rsidP="00463C2B">
      <w:r>
        <w:t xml:space="preserve">The activity works best if students </w:t>
      </w:r>
      <w:proofErr w:type="gramStart"/>
      <w:r>
        <w:t>are able to</w:t>
      </w:r>
      <w:proofErr w:type="gramEnd"/>
      <w:r>
        <w:t xml:space="preserve"> use the links to access the resource materials.</w:t>
      </w:r>
    </w:p>
    <w:p w14:paraId="6AB12CA8" w14:textId="77777777" w:rsidR="00463C2B" w:rsidRDefault="00463C2B" w:rsidP="00463C2B"/>
    <w:p w14:paraId="2A0B0844" w14:textId="5C0BF024" w:rsidR="00463C2B" w:rsidRDefault="00463C2B" w:rsidP="00463C2B">
      <w:r>
        <w:t xml:space="preserve">Follow up this activity with the interactive </w:t>
      </w:r>
      <w:hyperlink r:id="rId12" w:history="1">
        <w:r w:rsidRPr="004A2082">
          <w:rPr>
            <w:rStyle w:val="Hyperlink"/>
          </w:rPr>
          <w:t>Relative rock layers</w:t>
        </w:r>
      </w:hyperlink>
      <w:r w:rsidR="009175F6">
        <w:t>, (answers below)</w:t>
      </w:r>
      <w:r>
        <w:t>.</w:t>
      </w:r>
    </w:p>
    <w:p w14:paraId="0391218E" w14:textId="77777777" w:rsidR="00174FDF" w:rsidRDefault="006756AA">
      <w:pPr>
        <w:widowControl/>
        <w:pBdr>
          <w:top w:val="none" w:sz="0" w:space="0" w:color="auto"/>
          <w:left w:val="none" w:sz="0" w:space="0" w:color="auto"/>
          <w:bottom w:val="none" w:sz="0" w:space="0" w:color="auto"/>
          <w:right w:val="none" w:sz="0" w:space="0" w:color="auto"/>
          <w:between w:val="none" w:sz="0" w:space="0" w:color="auto"/>
        </w:pBdr>
        <w:sectPr w:rsidR="00174FDF">
          <w:headerReference w:type="default" r:id="rId13"/>
          <w:footerReference w:type="default" r:id="rId14"/>
          <w:type w:val="continuous"/>
          <w:pgSz w:w="11907" w:h="16840"/>
          <w:pgMar w:top="1134" w:right="1134" w:bottom="1134" w:left="1134" w:header="709" w:footer="709" w:gutter="0"/>
          <w:cols w:space="720"/>
        </w:sectPr>
      </w:pPr>
      <w:r>
        <w:br w:type="page"/>
      </w:r>
    </w:p>
    <w:p w14:paraId="0448ED60" w14:textId="2E133CEC" w:rsidR="006756AA" w:rsidRDefault="006756AA">
      <w:pPr>
        <w:widowControl/>
        <w:pBdr>
          <w:top w:val="none" w:sz="0" w:space="0" w:color="auto"/>
          <w:left w:val="none" w:sz="0" w:space="0" w:color="auto"/>
          <w:bottom w:val="none" w:sz="0" w:space="0" w:color="auto"/>
          <w:right w:val="none" w:sz="0" w:space="0" w:color="auto"/>
          <w:between w:val="none" w:sz="0" w:space="0" w:color="auto"/>
        </w:pBdr>
      </w:pPr>
    </w:p>
    <w:p w14:paraId="3314FC9B" w14:textId="653D9579" w:rsidR="00463C2B" w:rsidRDefault="00997AB0" w:rsidP="00463C2B">
      <w:r>
        <w:t>Rock layers and relative dating answers</w:t>
      </w:r>
      <w:r w:rsidR="004A2082">
        <w:t>:</w:t>
      </w:r>
    </w:p>
    <w:p w14:paraId="07C15E49" w14:textId="77777777" w:rsidR="00997AB0" w:rsidRDefault="00997AB0" w:rsidP="00463C2B"/>
    <w:p w14:paraId="12BCF234" w14:textId="54804394" w:rsidR="00174FDF" w:rsidRDefault="00174FDF" w:rsidP="004A2082">
      <w:pPr>
        <w:jc w:val="center"/>
      </w:pPr>
      <w:r>
        <w:rPr>
          <w:noProof/>
        </w:rPr>
        <w:drawing>
          <wp:inline distT="0" distB="0" distL="0" distR="0" wp14:anchorId="6807BD50" wp14:editId="7C57EF32">
            <wp:extent cx="9248775" cy="5124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48775" cy="5124450"/>
                    </a:xfrm>
                    <a:prstGeom prst="rect">
                      <a:avLst/>
                    </a:prstGeom>
                    <a:noFill/>
                    <a:ln>
                      <a:noFill/>
                    </a:ln>
                  </pic:spPr>
                </pic:pic>
              </a:graphicData>
            </a:graphic>
          </wp:inline>
        </w:drawing>
      </w:r>
    </w:p>
    <w:p w14:paraId="28AA2D9E" w14:textId="77777777" w:rsidR="00174FDF" w:rsidRDefault="00174FDF" w:rsidP="004A2082">
      <w:pPr>
        <w:jc w:val="center"/>
      </w:pPr>
    </w:p>
    <w:p w14:paraId="75A471CE" w14:textId="77777777" w:rsidR="007D4E64" w:rsidRDefault="007D4E64" w:rsidP="004A2082">
      <w:pPr>
        <w:jc w:val="center"/>
        <w:sectPr w:rsidR="007D4E64" w:rsidSect="00174FDF">
          <w:footerReference w:type="default" r:id="rId16"/>
          <w:pgSz w:w="16840" w:h="11907" w:orient="landscape"/>
          <w:pgMar w:top="1134" w:right="1134" w:bottom="1134" w:left="1134" w:header="709" w:footer="709" w:gutter="0"/>
          <w:cols w:space="720"/>
          <w:docGrid w:linePitch="272"/>
        </w:sectPr>
      </w:pPr>
    </w:p>
    <w:p w14:paraId="7CC73917" w14:textId="40AEDF87" w:rsidR="00463C2B" w:rsidRDefault="00463C2B" w:rsidP="004A2082">
      <w:pPr>
        <w:jc w:val="center"/>
      </w:pPr>
    </w:p>
    <w:p w14:paraId="01E6108F" w14:textId="77777777" w:rsidR="00463C2B" w:rsidRDefault="00463C2B" w:rsidP="00463C2B">
      <w:pPr>
        <w:rPr>
          <w:b/>
        </w:rPr>
      </w:pPr>
      <w:bookmarkStart w:id="4" w:name="tyjcwt" w:colFirst="0" w:colLast="0"/>
      <w:bookmarkEnd w:id="4"/>
      <w:r>
        <w:rPr>
          <w:b/>
        </w:rPr>
        <w:t>Student instructions</w:t>
      </w:r>
    </w:p>
    <w:p w14:paraId="7215F252" w14:textId="77777777" w:rsidR="00463C2B" w:rsidRDefault="00463C2B" w:rsidP="00463C2B">
      <w:pPr>
        <w:rPr>
          <w:b/>
        </w:rPr>
      </w:pPr>
    </w:p>
    <w:p w14:paraId="4EFE32B8" w14:textId="77777777" w:rsidR="00463C2B" w:rsidRDefault="00463C2B" w:rsidP="00463C2B">
      <w:pPr>
        <w:rPr>
          <w:b/>
          <w:i/>
        </w:rPr>
      </w:pPr>
      <w:r>
        <w:rPr>
          <w:b/>
          <w:i/>
        </w:rPr>
        <w:t>Part 1</w:t>
      </w:r>
    </w:p>
    <w:p w14:paraId="08ECA23A" w14:textId="77777777" w:rsidR="00463C2B" w:rsidRDefault="00463C2B" w:rsidP="00463C2B">
      <w:r>
        <w:t xml:space="preserve">Look at the </w:t>
      </w:r>
      <w:hyperlink r:id="rId17">
        <w:r>
          <w:rPr>
            <w:color w:val="0000FF"/>
            <w:u w:val="single"/>
          </w:rPr>
          <w:t>photo</w:t>
        </w:r>
      </w:hyperlink>
      <w:r>
        <w:t xml:space="preserve"> and the </w:t>
      </w:r>
      <w:hyperlink r:id="rId18">
        <w:r w:rsidRPr="00E955DF">
          <w:rPr>
            <w:rStyle w:val="Hyperlink"/>
          </w:rPr>
          <w:t>diagram</w:t>
        </w:r>
      </w:hyperlink>
      <w:r>
        <w:t xml:space="preserve"> of cliffs near Whanganui. Use them to help you answer the questions below. (Use the links if you want to see larger images on a screen.) </w:t>
      </w:r>
    </w:p>
    <w:p w14:paraId="79183554" w14:textId="77777777" w:rsidR="00463C2B" w:rsidRDefault="00463C2B" w:rsidP="00463C2B"/>
    <w:p w14:paraId="30C2C271" w14:textId="77777777" w:rsidR="00463C2B" w:rsidRDefault="00463C2B" w:rsidP="00463C2B">
      <w:pPr>
        <w:jc w:val="center"/>
      </w:pPr>
      <w:r>
        <w:rPr>
          <w:noProof/>
        </w:rPr>
        <w:drawing>
          <wp:inline distT="0" distB="0" distL="0" distR="0" wp14:anchorId="7D83F7A4" wp14:editId="4AC04EDB">
            <wp:extent cx="4663128" cy="341749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4663128" cy="3417498"/>
                    </a:xfrm>
                    <a:prstGeom prst="rect">
                      <a:avLst/>
                    </a:prstGeom>
                    <a:ln/>
                  </pic:spPr>
                </pic:pic>
              </a:graphicData>
            </a:graphic>
          </wp:inline>
        </w:drawing>
      </w:r>
    </w:p>
    <w:p w14:paraId="3AAA2452" w14:textId="77777777" w:rsidR="00463C2B" w:rsidRDefault="00463C2B" w:rsidP="00463C2B">
      <w:pPr>
        <w:jc w:val="center"/>
      </w:pPr>
    </w:p>
    <w:p w14:paraId="2C402B44" w14:textId="77777777" w:rsidR="00463C2B" w:rsidRDefault="00463C2B" w:rsidP="00463C2B">
      <w:pPr>
        <w:jc w:val="center"/>
        <w:rPr>
          <w:i/>
        </w:rPr>
      </w:pPr>
      <w:r>
        <w:rPr>
          <w:i/>
        </w:rPr>
        <w:t>Sedimentary rocks, looking east towards Whanganui.</w:t>
      </w:r>
    </w:p>
    <w:p w14:paraId="34C8A280" w14:textId="77777777" w:rsidR="00463C2B" w:rsidRDefault="00463C2B" w:rsidP="00463C2B">
      <w:pPr>
        <w:jc w:val="center"/>
      </w:pPr>
    </w:p>
    <w:p w14:paraId="100ED754" w14:textId="77777777" w:rsidR="00463C2B" w:rsidRDefault="00463C2B" w:rsidP="00463C2B">
      <w:pPr>
        <w:jc w:val="center"/>
      </w:pPr>
      <w:r>
        <w:rPr>
          <w:noProof/>
        </w:rPr>
        <w:drawing>
          <wp:inline distT="0" distB="0" distL="0" distR="0" wp14:anchorId="4E9E0033" wp14:editId="1E7A79CC">
            <wp:extent cx="5549230" cy="207298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cstate="email">
                      <a:extLst>
                        <a:ext uri="{28A0092B-C50C-407E-A947-70E740481C1C}">
                          <a14:useLocalDpi xmlns:a14="http://schemas.microsoft.com/office/drawing/2010/main"/>
                        </a:ext>
                      </a:extLst>
                    </a:blip>
                    <a:srcRect b="21915"/>
                    <a:stretch>
                      <a:fillRect/>
                    </a:stretch>
                  </pic:blipFill>
                  <pic:spPr>
                    <a:xfrm>
                      <a:off x="0" y="0"/>
                      <a:ext cx="5549230" cy="2072988"/>
                    </a:xfrm>
                    <a:prstGeom prst="rect">
                      <a:avLst/>
                    </a:prstGeom>
                    <a:ln/>
                  </pic:spPr>
                </pic:pic>
              </a:graphicData>
            </a:graphic>
          </wp:inline>
        </w:drawing>
      </w:r>
    </w:p>
    <w:p w14:paraId="2467684A" w14:textId="77777777" w:rsidR="00463C2B" w:rsidRDefault="00463C2B" w:rsidP="00463C2B">
      <w:pPr>
        <w:jc w:val="center"/>
      </w:pPr>
    </w:p>
    <w:p w14:paraId="2E18B042" w14:textId="45878BE9" w:rsidR="00463C2B" w:rsidRDefault="00463C2B" w:rsidP="00463C2B">
      <w:pPr>
        <w:jc w:val="center"/>
        <w:rPr>
          <w:i/>
        </w:rPr>
      </w:pPr>
      <w:r>
        <w:rPr>
          <w:i/>
        </w:rPr>
        <w:t>A diagram of the sedimentary rocks near Whanganui.</w:t>
      </w:r>
    </w:p>
    <w:p w14:paraId="7C0F42CE" w14:textId="77777777" w:rsidR="009175F6" w:rsidRDefault="009175F6" w:rsidP="00463C2B">
      <w:pPr>
        <w:jc w:val="center"/>
      </w:pPr>
    </w:p>
    <w:p w14:paraId="042E917F" w14:textId="77777777" w:rsidR="00463C2B" w:rsidRDefault="00463C2B" w:rsidP="00463C2B"/>
    <w:p w14:paraId="09906D7D" w14:textId="77777777" w:rsidR="00463C2B" w:rsidRDefault="00463C2B" w:rsidP="00463C2B">
      <w:pPr>
        <w:numPr>
          <w:ilvl w:val="0"/>
          <w:numId w:val="3"/>
        </w:numPr>
        <w:contextualSpacing/>
      </w:pPr>
      <w:r>
        <w:t>Describe what you see in the photo and diagram.</w:t>
      </w:r>
    </w:p>
    <w:p w14:paraId="04C4F84E" w14:textId="77777777" w:rsidR="00463C2B" w:rsidRDefault="00463C2B" w:rsidP="00463C2B">
      <w:pPr>
        <w:numPr>
          <w:ilvl w:val="0"/>
          <w:numId w:val="3"/>
        </w:numPr>
        <w:contextualSpacing/>
      </w:pPr>
      <w:r>
        <w:t>What does the photo show you?</w:t>
      </w:r>
    </w:p>
    <w:p w14:paraId="13767C0A" w14:textId="77777777" w:rsidR="00463C2B" w:rsidRDefault="00463C2B" w:rsidP="00463C2B">
      <w:pPr>
        <w:numPr>
          <w:ilvl w:val="0"/>
          <w:numId w:val="3"/>
        </w:numPr>
        <w:contextualSpacing/>
      </w:pPr>
      <w:r>
        <w:t>What does the diagram show you?</w:t>
      </w:r>
    </w:p>
    <w:p w14:paraId="43814BD9" w14:textId="77777777" w:rsidR="00463C2B" w:rsidRDefault="00463C2B" w:rsidP="00463C2B">
      <w:pPr>
        <w:numPr>
          <w:ilvl w:val="0"/>
          <w:numId w:val="3"/>
        </w:numPr>
        <w:contextualSpacing/>
      </w:pPr>
      <w:r>
        <w:t>What is the purpose for designing this type of diagram?</w:t>
      </w:r>
    </w:p>
    <w:p w14:paraId="524790DC" w14:textId="77777777" w:rsidR="00463C2B" w:rsidRDefault="00463C2B" w:rsidP="00463C2B">
      <w:pPr>
        <w:numPr>
          <w:ilvl w:val="0"/>
          <w:numId w:val="3"/>
        </w:numPr>
        <w:contextualSpacing/>
      </w:pPr>
      <w:r>
        <w:t>Do you think that the diagram is an exact replica of the cliffs in the photo?</w:t>
      </w:r>
    </w:p>
    <w:p w14:paraId="1E8D1746" w14:textId="77777777" w:rsidR="00463C2B" w:rsidRDefault="00463C2B" w:rsidP="00463C2B">
      <w:pPr>
        <w:numPr>
          <w:ilvl w:val="0"/>
          <w:numId w:val="3"/>
        </w:numPr>
        <w:contextualSpacing/>
      </w:pPr>
      <w:r>
        <w:t>What are some of the similarities or differences?</w:t>
      </w:r>
    </w:p>
    <w:p w14:paraId="25C2999F" w14:textId="77777777" w:rsidR="00463C2B" w:rsidRDefault="00463C2B" w:rsidP="00463C2B">
      <w:pPr>
        <w:numPr>
          <w:ilvl w:val="0"/>
          <w:numId w:val="3"/>
        </w:numPr>
        <w:contextualSpacing/>
      </w:pPr>
      <w:r>
        <w:t>Is there anything you would add to the diagram that might make it more useful?</w:t>
      </w:r>
    </w:p>
    <w:p w14:paraId="358C1D4A" w14:textId="77777777" w:rsidR="00463C2B" w:rsidRDefault="00463C2B" w:rsidP="00463C2B">
      <w:pPr>
        <w:numPr>
          <w:ilvl w:val="0"/>
          <w:numId w:val="3"/>
        </w:numPr>
        <w:contextualSpacing/>
      </w:pPr>
      <w:r>
        <w:t>What statements can you make about the Whanganui cliffs based on the photo or diagram?</w:t>
      </w:r>
    </w:p>
    <w:p w14:paraId="5B4C6005" w14:textId="77777777" w:rsidR="00463C2B" w:rsidRDefault="00463C2B" w:rsidP="00463C2B">
      <w:pPr>
        <w:numPr>
          <w:ilvl w:val="0"/>
          <w:numId w:val="3"/>
        </w:numPr>
        <w:contextualSpacing/>
      </w:pPr>
      <w:r>
        <w:lastRenderedPageBreak/>
        <w:t>How do you think the cliffs were formed?</w:t>
      </w:r>
    </w:p>
    <w:p w14:paraId="1C0C8C3D" w14:textId="77777777" w:rsidR="00463C2B" w:rsidRDefault="00463C2B" w:rsidP="00463C2B"/>
    <w:p w14:paraId="286CD3A2" w14:textId="77777777" w:rsidR="00463C2B" w:rsidRDefault="00463C2B" w:rsidP="00463C2B">
      <w:pPr>
        <w:rPr>
          <w:b/>
          <w:i/>
        </w:rPr>
      </w:pPr>
      <w:r>
        <w:rPr>
          <w:b/>
          <w:i/>
        </w:rPr>
        <w:t>Part 2</w:t>
      </w:r>
    </w:p>
    <w:p w14:paraId="71FFAEA9" w14:textId="77777777" w:rsidR="00463C2B" w:rsidRDefault="00463C2B" w:rsidP="00463C2B"/>
    <w:p w14:paraId="78DC8E2A" w14:textId="77777777" w:rsidR="00463C2B" w:rsidRDefault="00463C2B" w:rsidP="00463C2B">
      <w:r>
        <w:t xml:space="preserve">Watch the animated video </w:t>
      </w:r>
      <w:hyperlink r:id="rId21">
        <w:r>
          <w:rPr>
            <w:color w:val="0000FF"/>
            <w:u w:val="single"/>
          </w:rPr>
          <w:t>Rocks and ice ages</w:t>
        </w:r>
      </w:hyperlink>
      <w:r>
        <w:t>. It explains how the Whanganui cliffs were formed.</w:t>
      </w:r>
    </w:p>
    <w:p w14:paraId="4046DC5E" w14:textId="77777777" w:rsidR="00463C2B" w:rsidRDefault="00463C2B" w:rsidP="00463C2B"/>
    <w:p w14:paraId="7980C668" w14:textId="77777777" w:rsidR="00463C2B" w:rsidRDefault="00463C2B" w:rsidP="00463C2B">
      <w:r>
        <w:t>Look at this screenshot from the video. Use it to help you answer the questions that follow.</w:t>
      </w:r>
    </w:p>
    <w:p w14:paraId="5C486FD4" w14:textId="77777777" w:rsidR="00463C2B" w:rsidRDefault="00463C2B" w:rsidP="00463C2B"/>
    <w:p w14:paraId="61F6EF28" w14:textId="77777777" w:rsidR="00463C2B" w:rsidRDefault="00463C2B" w:rsidP="00463C2B">
      <w:r>
        <w:rPr>
          <w:noProof/>
        </w:rPr>
        <w:drawing>
          <wp:inline distT="0" distB="0" distL="0" distR="0" wp14:anchorId="5B9F55B5" wp14:editId="0AA7EF5A">
            <wp:extent cx="5986458" cy="3263894"/>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5986458" cy="3263894"/>
                    </a:xfrm>
                    <a:prstGeom prst="rect">
                      <a:avLst/>
                    </a:prstGeom>
                    <a:ln/>
                  </pic:spPr>
                </pic:pic>
              </a:graphicData>
            </a:graphic>
          </wp:inline>
        </w:drawing>
      </w:r>
    </w:p>
    <w:p w14:paraId="5941B4E3" w14:textId="77777777" w:rsidR="00463C2B" w:rsidRDefault="00463C2B" w:rsidP="00463C2B"/>
    <w:p w14:paraId="48C53CC2" w14:textId="77777777" w:rsidR="00463C2B" w:rsidRDefault="00463C2B" w:rsidP="00463C2B">
      <w:pPr>
        <w:numPr>
          <w:ilvl w:val="0"/>
          <w:numId w:val="2"/>
        </w:numPr>
        <w:contextualSpacing/>
      </w:pPr>
      <w:r>
        <w:t>What does this diagram show you?</w:t>
      </w:r>
    </w:p>
    <w:p w14:paraId="51B8C594" w14:textId="77777777" w:rsidR="00463C2B" w:rsidRDefault="00463C2B" w:rsidP="00463C2B">
      <w:pPr>
        <w:numPr>
          <w:ilvl w:val="0"/>
          <w:numId w:val="2"/>
        </w:numPr>
        <w:contextualSpacing/>
      </w:pPr>
      <w:r>
        <w:t>Are there any similarities or differences with the photo and diagram on the previous page?</w:t>
      </w:r>
    </w:p>
    <w:p w14:paraId="38809635" w14:textId="77777777" w:rsidR="00463C2B" w:rsidRDefault="00463C2B" w:rsidP="00463C2B">
      <w:pPr>
        <w:numPr>
          <w:ilvl w:val="0"/>
          <w:numId w:val="2"/>
        </w:numPr>
        <w:contextualSpacing/>
      </w:pPr>
      <w:r>
        <w:t>What is the purpose for designing this type of diagram?</w:t>
      </w:r>
    </w:p>
    <w:p w14:paraId="380F481F" w14:textId="77777777" w:rsidR="00463C2B" w:rsidRDefault="00463C2B" w:rsidP="00463C2B">
      <w:pPr>
        <w:numPr>
          <w:ilvl w:val="0"/>
          <w:numId w:val="2"/>
        </w:numPr>
        <w:contextualSpacing/>
      </w:pPr>
      <w:r>
        <w:t>Is there anything you would add to the diagram that might make it more useful?</w:t>
      </w:r>
    </w:p>
    <w:p w14:paraId="3D4E9113" w14:textId="77777777" w:rsidR="00463C2B" w:rsidRDefault="00463C2B" w:rsidP="00463C2B"/>
    <w:p w14:paraId="0A204824" w14:textId="77777777" w:rsidR="00463C2B" w:rsidRDefault="00463C2B" w:rsidP="00463C2B">
      <w:pPr>
        <w:rPr>
          <w:i/>
        </w:rPr>
      </w:pPr>
    </w:p>
    <w:p w14:paraId="137C5670" w14:textId="77777777" w:rsidR="00463C2B" w:rsidRDefault="00463C2B" w:rsidP="00463C2B">
      <w:pPr>
        <w:rPr>
          <w:b/>
          <w:i/>
        </w:rPr>
      </w:pPr>
      <w:r>
        <w:rPr>
          <w:b/>
          <w:i/>
        </w:rPr>
        <w:t>Part 3</w:t>
      </w:r>
    </w:p>
    <w:p w14:paraId="70F83D99" w14:textId="77777777" w:rsidR="00886779" w:rsidRDefault="00886779" w:rsidP="00463C2B"/>
    <w:p w14:paraId="164EDA71" w14:textId="631B2552" w:rsidR="00463C2B" w:rsidRDefault="00886779" w:rsidP="00886779">
      <w:r>
        <w:t xml:space="preserve">Watch the animated video </w:t>
      </w:r>
      <w:hyperlink r:id="rId23" w:history="1">
        <w:r w:rsidRPr="00E955DF">
          <w:rPr>
            <w:rStyle w:val="Hyperlink"/>
          </w:rPr>
          <w:t>Formation of sedimentary rock layers</w:t>
        </w:r>
      </w:hyperlink>
      <w:r>
        <w:t xml:space="preserve">. </w:t>
      </w:r>
      <w:r w:rsidR="00463C2B">
        <w:t xml:space="preserve">Use </w:t>
      </w:r>
      <w:r w:rsidR="00A61E6B">
        <w:t xml:space="preserve">information from this video to complete </w:t>
      </w:r>
      <w:r w:rsidR="00463C2B">
        <w:t xml:space="preserve">the interactive </w:t>
      </w:r>
      <w:hyperlink r:id="rId24" w:history="1">
        <w:r w:rsidR="00463C2B" w:rsidRPr="00B3283A">
          <w:rPr>
            <w:rStyle w:val="Hyperlink"/>
          </w:rPr>
          <w:t>Relative rock layers</w:t>
        </w:r>
      </w:hyperlink>
      <w:r w:rsidR="00463C2B">
        <w:t xml:space="preserve"> </w:t>
      </w:r>
      <w:r w:rsidR="00A61E6B">
        <w:t xml:space="preserve">– </w:t>
      </w:r>
      <w:r w:rsidR="00463C2B">
        <w:t xml:space="preserve">work out and label the relative ages of rock layers from youngest to oldest. </w:t>
      </w:r>
    </w:p>
    <w:p w14:paraId="6A1EE994" w14:textId="77777777" w:rsidR="00463C2B" w:rsidRDefault="00463C2B" w:rsidP="00463C2B"/>
    <w:p w14:paraId="3EF3CC60" w14:textId="77777777" w:rsidR="00463C2B" w:rsidRDefault="00463C2B" w:rsidP="00463C2B">
      <w:r>
        <w:t xml:space="preserve">Read these articles to learn more about </w:t>
      </w:r>
      <w:hyperlink r:id="rId25">
        <w:r>
          <w:rPr>
            <w:color w:val="0000FF"/>
            <w:u w:val="single"/>
          </w:rPr>
          <w:t>relative dating</w:t>
        </w:r>
      </w:hyperlink>
      <w:r>
        <w:t xml:space="preserve">, </w:t>
      </w:r>
      <w:hyperlink r:id="rId26">
        <w:r>
          <w:rPr>
            <w:color w:val="0000FF"/>
            <w:u w:val="single"/>
          </w:rPr>
          <w:t>New Zealand’s geological timescale</w:t>
        </w:r>
      </w:hyperlink>
      <w:r>
        <w:t xml:space="preserve"> and how scientists have been able to date </w:t>
      </w:r>
      <w:hyperlink r:id="rId27">
        <w:r>
          <w:rPr>
            <w:color w:val="0000FF"/>
            <w:u w:val="single"/>
          </w:rPr>
          <w:t>the Whanganui rocks</w:t>
        </w:r>
      </w:hyperlink>
      <w:r>
        <w:t>.</w:t>
      </w:r>
    </w:p>
    <w:p w14:paraId="1CD9E337" w14:textId="77777777" w:rsidR="00463C2B" w:rsidRPr="00886779" w:rsidRDefault="00463C2B" w:rsidP="00463C2B">
      <w:pPr>
        <w:rPr>
          <w:b/>
          <w:iCs/>
        </w:rPr>
      </w:pPr>
    </w:p>
    <w:p w14:paraId="6DEE8899" w14:textId="77777777" w:rsidR="00463C2B" w:rsidRDefault="00463C2B" w:rsidP="00463C2B">
      <w:pPr>
        <w:rPr>
          <w:b/>
          <w:i/>
        </w:rPr>
      </w:pPr>
      <w:r>
        <w:rPr>
          <w:b/>
          <w:i/>
        </w:rPr>
        <w:t xml:space="preserve">Part 4 </w:t>
      </w:r>
    </w:p>
    <w:p w14:paraId="72FB4AB1" w14:textId="77777777" w:rsidR="00463C2B" w:rsidRDefault="00463C2B" w:rsidP="00463C2B"/>
    <w:p w14:paraId="2D6D64E8" w14:textId="77777777" w:rsidR="00463C2B" w:rsidRDefault="00463C2B" w:rsidP="00463C2B">
      <w:r>
        <w:t xml:space="preserve">Watch the animated video </w:t>
      </w:r>
      <w:hyperlink r:id="rId28" w:history="1">
        <w:r w:rsidRPr="00E955DF">
          <w:rPr>
            <w:rStyle w:val="Hyperlink"/>
          </w:rPr>
          <w:t>Formation of sedimentary rock layers</w:t>
        </w:r>
      </w:hyperlink>
      <w:r>
        <w:t>.</w:t>
      </w:r>
    </w:p>
    <w:p w14:paraId="58C4F4D1" w14:textId="77777777" w:rsidR="00463C2B" w:rsidRDefault="00463C2B" w:rsidP="00463C2B"/>
    <w:p w14:paraId="16F0DC48" w14:textId="77777777" w:rsidR="00463C2B" w:rsidRDefault="00463C2B" w:rsidP="00463C2B">
      <w:r>
        <w:t>It appears the animators forgot to add a voiceover. Write or record a voiceover for the video to explain how the individual layers are formed and what is happening to them.</w:t>
      </w:r>
    </w:p>
    <w:p w14:paraId="313F6E47" w14:textId="77777777" w:rsidR="00463C2B" w:rsidRDefault="00463C2B" w:rsidP="00463C2B"/>
    <w:p w14:paraId="69767581" w14:textId="77777777" w:rsidR="00463C2B" w:rsidRDefault="00463C2B" w:rsidP="00463C2B">
      <w:r>
        <w:t>These resources will give you some information and useful vocabulary:</w:t>
      </w:r>
    </w:p>
    <w:p w14:paraId="0086BC4B" w14:textId="77777777" w:rsidR="00463C2B" w:rsidRDefault="005D6510" w:rsidP="00463C2B">
      <w:pPr>
        <w:widowControl/>
        <w:numPr>
          <w:ilvl w:val="0"/>
          <w:numId w:val="4"/>
        </w:numPr>
        <w:contextualSpacing/>
      </w:pPr>
      <w:hyperlink r:id="rId29">
        <w:r w:rsidR="00463C2B">
          <w:rPr>
            <w:color w:val="0000FF"/>
            <w:u w:val="single"/>
          </w:rPr>
          <w:t>Relative dating</w:t>
        </w:r>
      </w:hyperlink>
    </w:p>
    <w:p w14:paraId="4BF24856" w14:textId="77777777" w:rsidR="00463C2B" w:rsidRDefault="005D6510" w:rsidP="00463C2B">
      <w:pPr>
        <w:widowControl/>
        <w:numPr>
          <w:ilvl w:val="0"/>
          <w:numId w:val="4"/>
        </w:numPr>
        <w:contextualSpacing/>
      </w:pPr>
      <w:hyperlink r:id="rId30">
        <w:r w:rsidR="00463C2B">
          <w:rPr>
            <w:color w:val="0000FF"/>
            <w:u w:val="single"/>
          </w:rPr>
          <w:t>Whanganui rocks and climate cycles</w:t>
        </w:r>
      </w:hyperlink>
    </w:p>
    <w:p w14:paraId="28CDE2D6" w14:textId="77777777" w:rsidR="00A3778D" w:rsidRDefault="005D6510" w:rsidP="007A1A96">
      <w:pPr>
        <w:widowControl/>
        <w:numPr>
          <w:ilvl w:val="0"/>
          <w:numId w:val="4"/>
        </w:numPr>
        <w:contextualSpacing/>
      </w:pPr>
      <w:hyperlink r:id="rId31">
        <w:r w:rsidR="00463C2B">
          <w:rPr>
            <w:color w:val="0000FF"/>
            <w:u w:val="single"/>
          </w:rPr>
          <w:t>Dating rocks near Whanganui</w:t>
        </w:r>
      </w:hyperlink>
    </w:p>
    <w:sectPr w:rsidR="00A3778D" w:rsidSect="00174FDF">
      <w:pgSz w:w="11907" w:h="16840"/>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8F29" w14:textId="77777777" w:rsidR="00AB0816" w:rsidRDefault="00AB0816" w:rsidP="007A1A96">
      <w:r>
        <w:separator/>
      </w:r>
    </w:p>
  </w:endnote>
  <w:endnote w:type="continuationSeparator" w:id="0">
    <w:p w14:paraId="0868370E" w14:textId="77777777" w:rsidR="00AB0816" w:rsidRDefault="00AB0816" w:rsidP="007A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6232" w14:textId="77777777" w:rsidR="009175F6" w:rsidRDefault="009175F6" w:rsidP="009175F6">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3" w:name="_2et92p0" w:colFirst="0" w:colLast="0"/>
  <w:bookmarkEnd w:id="3"/>
  <w:p w14:paraId="56108761" w14:textId="275A1294" w:rsidR="00486F7A" w:rsidRPr="009175F6" w:rsidRDefault="009175F6" w:rsidP="009175F6">
    <w:pPr>
      <w:tabs>
        <w:tab w:val="center" w:pos="4320"/>
        <w:tab w:val="right" w:pos="8640"/>
      </w:tabs>
      <w:ind w:right="360"/>
      <w:rPr>
        <w:color w:val="3366FF"/>
        <w:sz w:val="18"/>
        <w:szCs w:val="18"/>
      </w:rPr>
    </w:pPr>
    <w:r>
      <w:rPr>
        <w:color w:val="0000FF"/>
        <w:sz w:val="18"/>
        <w:szCs w:val="18"/>
        <w:u w:val="single"/>
      </w:rPr>
      <w:fldChar w:fldCharType="begin"/>
    </w:r>
    <w:r>
      <w:rPr>
        <w:color w:val="0000FF"/>
        <w:sz w:val="18"/>
        <w:szCs w:val="18"/>
        <w:u w:val="single"/>
      </w:rPr>
      <w:instrText xml:space="preserve"> HYPERLINK "http://www.sciencelearn.org.nz" \h </w:instrText>
    </w:r>
    <w:r>
      <w:rPr>
        <w:color w:val="0000FF"/>
        <w:sz w:val="18"/>
        <w:szCs w:val="18"/>
        <w:u w:val="single"/>
      </w:rPr>
    </w:r>
    <w:r>
      <w:rPr>
        <w:color w:val="0000FF"/>
        <w:sz w:val="18"/>
        <w:szCs w:val="18"/>
        <w:u w:val="single"/>
      </w:rPr>
      <w:fldChar w:fldCharType="separate"/>
    </w:r>
    <w:r>
      <w:rPr>
        <w:color w:val="0000FF"/>
        <w:sz w:val="18"/>
        <w:szCs w:val="18"/>
        <w:u w:val="single"/>
      </w:rPr>
      <w:t>www.sciencelearn.org.nz</w:t>
    </w:r>
    <w:r>
      <w:rPr>
        <w:color w:val="0000FF"/>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BF62" w14:textId="77777777" w:rsidR="005A0F35" w:rsidRDefault="005A0F35" w:rsidP="005A0F35">
    <w:pPr>
      <w:tabs>
        <w:tab w:val="center" w:pos="4320"/>
        <w:tab w:val="right" w:pos="14034"/>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p w14:paraId="364CDAAF" w14:textId="77777777" w:rsidR="005A0F35" w:rsidRPr="009175F6" w:rsidRDefault="005A0F35" w:rsidP="009175F6">
    <w:pPr>
      <w:tabs>
        <w:tab w:val="center" w:pos="4320"/>
        <w:tab w:val="right" w:pos="8640"/>
      </w:tabs>
      <w:ind w:right="360"/>
      <w:rPr>
        <w:color w:val="3366FF"/>
        <w:sz w:val="18"/>
        <w:szCs w:val="18"/>
      </w:rPr>
    </w:pPr>
    <w:hyperlink r:id="rId1">
      <w:r>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43EB" w14:textId="77777777" w:rsidR="00AB0816" w:rsidRDefault="00AB0816" w:rsidP="007A1A96">
      <w:r>
        <w:separator/>
      </w:r>
    </w:p>
  </w:footnote>
  <w:footnote w:type="continuationSeparator" w:id="0">
    <w:p w14:paraId="56B32038" w14:textId="77777777" w:rsidR="00AB0816" w:rsidRDefault="00AB0816" w:rsidP="007A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A1A96" w:rsidRPr="00251C18" w14:paraId="7CCF04E0" w14:textId="77777777" w:rsidTr="00B65037">
      <w:tc>
        <w:tcPr>
          <w:tcW w:w="1980" w:type="dxa"/>
          <w:shd w:val="clear" w:color="auto" w:fill="auto"/>
        </w:tcPr>
        <w:p w14:paraId="440F67C8" w14:textId="3651DC4B" w:rsidR="007A1A96" w:rsidRPr="00251C18" w:rsidRDefault="007A1A96" w:rsidP="00B65037">
          <w:pPr>
            <w:pStyle w:val="Header"/>
            <w:rPr>
              <w:rFonts w:cs="Arial"/>
              <w:color w:val="3366FF"/>
            </w:rPr>
          </w:pPr>
        </w:p>
      </w:tc>
      <w:tc>
        <w:tcPr>
          <w:tcW w:w="7654" w:type="dxa"/>
          <w:shd w:val="clear" w:color="auto" w:fill="auto"/>
          <w:vAlign w:val="center"/>
        </w:tcPr>
        <w:p w14:paraId="1E0D3C4C" w14:textId="77777777" w:rsidR="007A1A96" w:rsidRPr="00251C18" w:rsidRDefault="007A1A96" w:rsidP="00A15F71">
          <w:pPr>
            <w:ind w:left="430"/>
            <w:rPr>
              <w:rFonts w:cs="Arial"/>
              <w:color w:val="3366FF"/>
            </w:rPr>
          </w:pPr>
          <w:r w:rsidRPr="00251C18">
            <w:rPr>
              <w:rFonts w:cs="Arial"/>
              <w:color w:val="3366FF"/>
            </w:rPr>
            <w:t xml:space="preserve">Activity: </w:t>
          </w:r>
          <w:r w:rsidRPr="007A1A96">
            <w:rPr>
              <w:rFonts w:cs="Arial"/>
              <w:color w:val="3366FF"/>
            </w:rPr>
            <w:t>Rock layers and relative dating</w:t>
          </w:r>
        </w:p>
      </w:tc>
    </w:tr>
  </w:tbl>
  <w:p w14:paraId="2CFAFA57" w14:textId="7D7CE7BC" w:rsidR="007A1A96" w:rsidRDefault="00A15F71" w:rsidP="007A1A96">
    <w:pPr>
      <w:pStyle w:val="Header"/>
    </w:pPr>
    <w:r>
      <w:rPr>
        <w:noProof/>
      </w:rPr>
      <w:drawing>
        <wp:anchor distT="0" distB="0" distL="114300" distR="114300" simplePos="0" relativeHeight="251658752" behindDoc="0" locked="0" layoutInCell="1" hidden="0" allowOverlap="1" wp14:anchorId="7D9894B7" wp14:editId="2C031463">
          <wp:simplePos x="0" y="0"/>
          <wp:positionH relativeFrom="margin">
            <wp:align>left</wp:align>
          </wp:positionH>
          <wp:positionV relativeFrom="paragraph">
            <wp:posOffset>-304800</wp:posOffset>
          </wp:positionV>
          <wp:extent cx="1457325" cy="587375"/>
          <wp:effectExtent l="0" t="0" r="9525" b="3175"/>
          <wp:wrapNone/>
          <wp:docPr id="8" name="Picture 8"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457325" cy="587375"/>
                  </a:xfrm>
                  <a:prstGeom prst="rect">
                    <a:avLst/>
                  </a:prstGeom>
                  <a:ln/>
                </pic:spPr>
              </pic:pic>
            </a:graphicData>
          </a:graphic>
          <wp14:sizeRelH relativeFrom="margin">
            <wp14:pctWidth>0</wp14:pctWidth>
          </wp14:sizeRelH>
        </wp:anchor>
      </w:drawing>
    </w:r>
  </w:p>
  <w:p w14:paraId="3362A3EA" w14:textId="77777777" w:rsidR="00486F7A" w:rsidRDefault="005D6510">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6875"/>
    <w:multiLevelType w:val="multilevel"/>
    <w:tmpl w:val="2F80B8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203477E"/>
    <w:multiLevelType w:val="multilevel"/>
    <w:tmpl w:val="D17869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58371149"/>
    <w:multiLevelType w:val="multilevel"/>
    <w:tmpl w:val="9A60E43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5FA91196"/>
    <w:multiLevelType w:val="multilevel"/>
    <w:tmpl w:val="D9AC2F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4A64449"/>
    <w:multiLevelType w:val="multilevel"/>
    <w:tmpl w:val="E6CA83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24488696">
    <w:abstractNumId w:val="1"/>
  </w:num>
  <w:num w:numId="2" w16cid:durableId="1353650362">
    <w:abstractNumId w:val="0"/>
  </w:num>
  <w:num w:numId="3" w16cid:durableId="516042827">
    <w:abstractNumId w:val="3"/>
  </w:num>
  <w:num w:numId="4" w16cid:durableId="2119522679">
    <w:abstractNumId w:val="4"/>
  </w:num>
  <w:num w:numId="5" w16cid:durableId="16090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2B"/>
    <w:rsid w:val="0007272D"/>
    <w:rsid w:val="00174FDF"/>
    <w:rsid w:val="001D54EF"/>
    <w:rsid w:val="0046230E"/>
    <w:rsid w:val="00463C2B"/>
    <w:rsid w:val="004A2082"/>
    <w:rsid w:val="004C617C"/>
    <w:rsid w:val="005719D7"/>
    <w:rsid w:val="005A0F35"/>
    <w:rsid w:val="006756AA"/>
    <w:rsid w:val="00745DAB"/>
    <w:rsid w:val="007A1A96"/>
    <w:rsid w:val="007C5924"/>
    <w:rsid w:val="007D4E64"/>
    <w:rsid w:val="007E5189"/>
    <w:rsid w:val="00886779"/>
    <w:rsid w:val="009175F6"/>
    <w:rsid w:val="00997AB0"/>
    <w:rsid w:val="00A15F71"/>
    <w:rsid w:val="00A3778D"/>
    <w:rsid w:val="00A53536"/>
    <w:rsid w:val="00A61E6B"/>
    <w:rsid w:val="00AA6F8A"/>
    <w:rsid w:val="00AB0816"/>
    <w:rsid w:val="00B3283A"/>
    <w:rsid w:val="00C30437"/>
    <w:rsid w:val="00DD14FA"/>
    <w:rsid w:val="00E03E2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F75D5"/>
  <w15:docId w15:val="{6253567A-56FC-0042-9FD4-3D932EB1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779"/>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C2B"/>
    <w:rPr>
      <w:color w:val="0000FF" w:themeColor="hyperlink"/>
      <w:u w:val="single"/>
    </w:rPr>
  </w:style>
  <w:style w:type="paragraph" w:styleId="BalloonText">
    <w:name w:val="Balloon Text"/>
    <w:basedOn w:val="Normal"/>
    <w:link w:val="BalloonTextChar"/>
    <w:uiPriority w:val="99"/>
    <w:semiHidden/>
    <w:unhideWhenUsed/>
    <w:rsid w:val="00463C2B"/>
    <w:rPr>
      <w:rFonts w:ascii="Tahoma" w:hAnsi="Tahoma" w:cs="Tahoma"/>
      <w:sz w:val="16"/>
      <w:szCs w:val="16"/>
    </w:rPr>
  </w:style>
  <w:style w:type="character" w:customStyle="1" w:styleId="BalloonTextChar">
    <w:name w:val="Balloon Text Char"/>
    <w:basedOn w:val="DefaultParagraphFont"/>
    <w:link w:val="BalloonText"/>
    <w:uiPriority w:val="99"/>
    <w:semiHidden/>
    <w:rsid w:val="00463C2B"/>
    <w:rPr>
      <w:rFonts w:ascii="Tahoma" w:eastAsia="Verdana" w:hAnsi="Tahoma" w:cs="Tahoma"/>
      <w:color w:val="000000"/>
      <w:sz w:val="16"/>
      <w:szCs w:val="16"/>
      <w:lang w:eastAsia="en-NZ"/>
    </w:rPr>
  </w:style>
  <w:style w:type="paragraph" w:styleId="Header">
    <w:name w:val="header"/>
    <w:basedOn w:val="Normal"/>
    <w:link w:val="HeaderChar"/>
    <w:uiPriority w:val="99"/>
    <w:unhideWhenUsed/>
    <w:rsid w:val="007A1A96"/>
    <w:pPr>
      <w:tabs>
        <w:tab w:val="center" w:pos="4513"/>
        <w:tab w:val="right" w:pos="9026"/>
      </w:tabs>
    </w:pPr>
  </w:style>
  <w:style w:type="character" w:customStyle="1" w:styleId="HeaderChar">
    <w:name w:val="Header Char"/>
    <w:basedOn w:val="DefaultParagraphFont"/>
    <w:link w:val="Header"/>
    <w:uiPriority w:val="99"/>
    <w:rsid w:val="007A1A96"/>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7A1A96"/>
    <w:pPr>
      <w:tabs>
        <w:tab w:val="center" w:pos="4513"/>
        <w:tab w:val="right" w:pos="9026"/>
      </w:tabs>
    </w:pPr>
  </w:style>
  <w:style w:type="character" w:customStyle="1" w:styleId="FooterChar">
    <w:name w:val="Footer Char"/>
    <w:basedOn w:val="DefaultParagraphFont"/>
    <w:link w:val="Footer"/>
    <w:uiPriority w:val="99"/>
    <w:rsid w:val="007A1A96"/>
    <w:rPr>
      <w:rFonts w:ascii="Verdana" w:eastAsia="Verdana" w:hAnsi="Verdana" w:cs="Verdana"/>
      <w:color w:val="000000"/>
      <w:sz w:val="20"/>
      <w:szCs w:val="20"/>
      <w:lang w:eastAsia="en-NZ"/>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Verdana" w:eastAsia="Verdana" w:hAnsi="Verdana" w:cs="Verdana"/>
      <w:color w:val="000000"/>
      <w:sz w:val="20"/>
      <w:szCs w:val="20"/>
      <w:lang w:eastAsia="en-NZ"/>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A2082"/>
    <w:rPr>
      <w:color w:val="605E5C"/>
      <w:shd w:val="clear" w:color="auto" w:fill="E1DFDD"/>
    </w:rPr>
  </w:style>
  <w:style w:type="character" w:styleId="FollowedHyperlink">
    <w:name w:val="FollowedHyperlink"/>
    <w:basedOn w:val="DefaultParagraphFont"/>
    <w:uiPriority w:val="99"/>
    <w:semiHidden/>
    <w:unhideWhenUsed/>
    <w:rsid w:val="008867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iencelearn.org.nz/images/1805-diagram-of-whanganui-cliffs" TargetMode="External"/><Relationship Id="rId26" Type="http://schemas.openxmlformats.org/officeDocument/2006/relationships/hyperlink" Target="https://www.sciencelearn.org.nz/resources/1482-developing-the-new-zealand-geological-timescale" TargetMode="External"/><Relationship Id="rId3" Type="http://schemas.openxmlformats.org/officeDocument/2006/relationships/settings" Target="settings.xml"/><Relationship Id="rId21" Type="http://schemas.openxmlformats.org/officeDocument/2006/relationships/hyperlink" Target="https://www.sciencelearn.org.nz/videos/813-rocks-and-ice-ages" TargetMode="External"/><Relationship Id="rId7" Type="http://schemas.openxmlformats.org/officeDocument/2006/relationships/hyperlink" Target="https://www.sciencelearn.org.nz/images/1804-cliffs-near-whanganui" TargetMode="External"/><Relationship Id="rId12" Type="http://schemas.openxmlformats.org/officeDocument/2006/relationships/hyperlink" Target="https://www.sciencelearn.org.nz/labelling_interactives/4-relative-rock-layers" TargetMode="External"/><Relationship Id="rId17" Type="http://schemas.openxmlformats.org/officeDocument/2006/relationships/hyperlink" Target="https://www.sciencelearn.org.nz/images/1804-cliffs-near-whanganui" TargetMode="External"/><Relationship Id="rId25" Type="http://schemas.openxmlformats.org/officeDocument/2006/relationships/hyperlink" Target="https://www.sciencelearn.org.nz/resources/1485-relative-dat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www.sciencelearn.org.nz/resources/1485-relative-da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nceonline.tki.org.nz/Science-capabilities-for-citizenship/Introducing-five-science-capabilities/Interpret-representations" TargetMode="External"/><Relationship Id="rId24" Type="http://schemas.openxmlformats.org/officeDocument/2006/relationships/hyperlink" Target="https://www.sciencelearn.org.nz/labelling_interactives/4-rock-layer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sciencelearn.org.nz/videos/1807-formation-of-sedimentary-rock-layers" TargetMode="External"/><Relationship Id="rId28" Type="http://schemas.openxmlformats.org/officeDocument/2006/relationships/hyperlink" Target="https://www.sciencelearn.org.nz/videos/1807-formation-of-sedimentary-rock-layers" TargetMode="External"/><Relationship Id="rId10" Type="http://schemas.openxmlformats.org/officeDocument/2006/relationships/hyperlink" Target="https://www.sciencelearn.org.nz/labelling_interactives/4-rock-layers" TargetMode="External"/><Relationship Id="rId19" Type="http://schemas.openxmlformats.org/officeDocument/2006/relationships/image" Target="media/image3.png"/><Relationship Id="rId31" Type="http://schemas.openxmlformats.org/officeDocument/2006/relationships/hyperlink" Target="https://www.sciencelearn.org.nz/videos/809-dating-rocks-near-whanganui" TargetMode="External"/><Relationship Id="rId4" Type="http://schemas.openxmlformats.org/officeDocument/2006/relationships/webSettings" Target="webSettings.xml"/><Relationship Id="rId9" Type="http://schemas.openxmlformats.org/officeDocument/2006/relationships/hyperlink" Target="https://www.sciencelearn.org.nz/videos/813-rocks-and-ice-ages" TargetMode="Externa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www.sciencelearn.org.nz/resources/1480-whanganui-rocks-and-climate-cycles" TargetMode="External"/><Relationship Id="rId30" Type="http://schemas.openxmlformats.org/officeDocument/2006/relationships/hyperlink" Target="https://www.sciencelearn.org.nz/resources/1480-whanganui-rocks-and-climate-cycles" TargetMode="External"/><Relationship Id="rId8" Type="http://schemas.openxmlformats.org/officeDocument/2006/relationships/hyperlink" Target="https://www.sciencelearn.org.nz/images/1805-diagram-of-whanganui-cliff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Rock layers and relative dating</vt:lpstr>
    </vt:vector>
  </TitlesOfParts>
  <Company>Microsoft</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layers and relative dating</dc:title>
  <dc:creator>Science Learning Hub – Pokapū Akoranga Pūtaiao, The University of Waikato Te Whare Wānanga o Waikato</dc:creator>
  <cp:lastModifiedBy>Vanya Bootham</cp:lastModifiedBy>
  <cp:revision>2</cp:revision>
  <dcterms:created xsi:type="dcterms:W3CDTF">2023-04-28T01:09:00Z</dcterms:created>
  <dcterms:modified xsi:type="dcterms:W3CDTF">2023-04-28T01:09:00Z</dcterms:modified>
</cp:coreProperties>
</file>