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55870" w14:textId="77777777" w:rsidR="00283413" w:rsidRDefault="00283413" w:rsidP="00283413">
      <w:pPr>
        <w:rPr>
          <w:b/>
          <w:sz w:val="24"/>
        </w:rPr>
      </w:pPr>
      <w:bookmarkStart w:id="0" w:name="_GoBack"/>
      <w:bookmarkEnd w:id="0"/>
      <w:r>
        <w:rPr>
          <w:b/>
          <w:sz w:val="24"/>
        </w:rPr>
        <w:t xml:space="preserve">SCIENCE PLANNING TEMPLATE – </w:t>
      </w:r>
      <w:r w:rsidRPr="005A7B40">
        <w:rPr>
          <w:b/>
          <w:sz w:val="24"/>
        </w:rPr>
        <w:t>Part 1: Learning outcomes plan</w:t>
      </w:r>
    </w:p>
    <w:p w14:paraId="28BEB0EF" w14:textId="77777777" w:rsidR="00283413" w:rsidRDefault="00283413" w:rsidP="0028341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56"/>
        <w:gridCol w:w="1828"/>
        <w:gridCol w:w="1829"/>
        <w:gridCol w:w="3656"/>
        <w:gridCol w:w="3657"/>
      </w:tblGrid>
      <w:tr w:rsidR="00283413" w:rsidRPr="005A7B40" w14:paraId="45FB621E" w14:textId="77777777">
        <w:trPr>
          <w:trHeight w:val="78"/>
        </w:trPr>
        <w:tc>
          <w:tcPr>
            <w:tcW w:w="5484" w:type="dxa"/>
            <w:gridSpan w:val="2"/>
          </w:tcPr>
          <w:p w14:paraId="36967832" w14:textId="77777777" w:rsidR="00283413" w:rsidRPr="00490CC0" w:rsidRDefault="00283413" w:rsidP="00283413">
            <w:pPr>
              <w:rPr>
                <w:b/>
              </w:rPr>
            </w:pPr>
            <w:r w:rsidRPr="00490CC0">
              <w:rPr>
                <w:b/>
              </w:rPr>
              <w:t>Main idea:</w:t>
            </w:r>
          </w:p>
          <w:p w14:paraId="458DF8EB" w14:textId="77777777" w:rsidR="00283413" w:rsidRPr="00C306D9" w:rsidRDefault="00283413" w:rsidP="00283413">
            <w:pPr>
              <w:pStyle w:val="Tablebullet"/>
              <w:numPr>
                <w:ilvl w:val="0"/>
                <w:numId w:val="0"/>
              </w:numPr>
              <w:rPr>
                <w:szCs w:val="20"/>
              </w:rPr>
            </w:pPr>
            <w:r>
              <w:rPr>
                <w:szCs w:val="20"/>
              </w:rPr>
              <w:t>Water naturally exists as a solid, liquid and gas and has a ‘thin, stretchy skin’ called surface tension.</w:t>
            </w:r>
          </w:p>
        </w:tc>
        <w:tc>
          <w:tcPr>
            <w:tcW w:w="5485" w:type="dxa"/>
            <w:gridSpan w:val="2"/>
          </w:tcPr>
          <w:p w14:paraId="729338A5" w14:textId="77777777" w:rsidR="00283413" w:rsidRPr="00B53D3A" w:rsidRDefault="00283413" w:rsidP="00283413">
            <w:pPr>
              <w:rPr>
                <w:b/>
              </w:rPr>
            </w:pPr>
            <w:r w:rsidRPr="00B53D3A">
              <w:rPr>
                <w:b/>
              </w:rPr>
              <w:t>Science strand:</w:t>
            </w:r>
          </w:p>
          <w:p w14:paraId="14F0F3A7" w14:textId="77777777" w:rsidR="00283413" w:rsidRPr="005A7B40" w:rsidRDefault="00283413" w:rsidP="00283413">
            <w:pPr>
              <w:pStyle w:val="Tablebullet"/>
              <w:numPr>
                <w:ilvl w:val="0"/>
                <w:numId w:val="0"/>
              </w:numPr>
              <w:tabs>
                <w:tab w:val="num" w:pos="360"/>
              </w:tabs>
            </w:pPr>
            <w:r>
              <w:t>Material World: Properties and changes of matter – physical properties and changes that occur when materials are mixed, heated or cooled.</w:t>
            </w:r>
          </w:p>
        </w:tc>
        <w:tc>
          <w:tcPr>
            <w:tcW w:w="3657" w:type="dxa"/>
          </w:tcPr>
          <w:p w14:paraId="7ABFFBBF" w14:textId="77777777" w:rsidR="00283413" w:rsidRDefault="00283413" w:rsidP="00283413">
            <w:pPr>
              <w:rPr>
                <w:b/>
              </w:rPr>
            </w:pPr>
            <w:r w:rsidRPr="00B53D3A">
              <w:rPr>
                <w:b/>
              </w:rPr>
              <w:t xml:space="preserve">Level: </w:t>
            </w:r>
            <w:r w:rsidRPr="0064079A">
              <w:t>1</w:t>
            </w:r>
            <w:r>
              <w:t>–</w:t>
            </w:r>
            <w:r w:rsidRPr="0064079A">
              <w:t>2</w:t>
            </w:r>
          </w:p>
          <w:p w14:paraId="3229C36D" w14:textId="77777777" w:rsidR="00283413" w:rsidRDefault="00283413" w:rsidP="00283413">
            <w:pPr>
              <w:rPr>
                <w:b/>
              </w:rPr>
            </w:pPr>
          </w:p>
          <w:p w14:paraId="073AFBF3" w14:textId="77777777" w:rsidR="00283413" w:rsidRDefault="00283413" w:rsidP="00283413">
            <w:pPr>
              <w:rPr>
                <w:b/>
              </w:rPr>
            </w:pPr>
            <w:r w:rsidRPr="00B53D3A">
              <w:rPr>
                <w:b/>
              </w:rPr>
              <w:t>Year:</w:t>
            </w:r>
            <w:r>
              <w:rPr>
                <w:b/>
              </w:rPr>
              <w:t xml:space="preserve"> </w:t>
            </w:r>
            <w:r w:rsidRPr="0064079A">
              <w:t>1</w:t>
            </w:r>
            <w:r>
              <w:t>–</w:t>
            </w:r>
            <w:r w:rsidRPr="0064079A">
              <w:t>4</w:t>
            </w:r>
          </w:p>
          <w:p w14:paraId="7CE05A76" w14:textId="77777777" w:rsidR="00283413" w:rsidRPr="005A7B40" w:rsidRDefault="00283413" w:rsidP="00283413"/>
        </w:tc>
      </w:tr>
      <w:tr w:rsidR="00283413" w:rsidRPr="005A7B40" w14:paraId="0A20E813" w14:textId="77777777">
        <w:trPr>
          <w:trHeight w:val="78"/>
        </w:trPr>
        <w:tc>
          <w:tcPr>
            <w:tcW w:w="14626" w:type="dxa"/>
            <w:gridSpan w:val="5"/>
          </w:tcPr>
          <w:p w14:paraId="57EFFF79" w14:textId="77777777" w:rsidR="00283413" w:rsidRDefault="00283413" w:rsidP="00283413">
            <w:pPr>
              <w:rPr>
                <w:b/>
              </w:rPr>
            </w:pPr>
            <w:r w:rsidRPr="004028D5">
              <w:rPr>
                <w:b/>
              </w:rPr>
              <w:t xml:space="preserve">Overarching learning outcomes: </w:t>
            </w:r>
          </w:p>
          <w:p w14:paraId="2D28B859" w14:textId="77777777" w:rsidR="00283413" w:rsidRPr="00110527" w:rsidRDefault="00283413" w:rsidP="00283413">
            <w:r>
              <w:t>In building understandings about the properties of water, students will integrate:</w:t>
            </w:r>
          </w:p>
          <w:p w14:paraId="0E34FDAF" w14:textId="77777777" w:rsidR="00283413" w:rsidRPr="008311F2" w:rsidRDefault="00283413" w:rsidP="00283413">
            <w:pPr>
              <w:pStyle w:val="Tablebullet"/>
              <w:numPr>
                <w:ilvl w:val="0"/>
                <w:numId w:val="16"/>
              </w:numPr>
              <w:tabs>
                <w:tab w:val="clear" w:pos="360"/>
                <w:tab w:val="num" w:pos="176"/>
              </w:tabs>
              <w:ind w:left="176" w:hanging="176"/>
              <w:rPr>
                <w:szCs w:val="20"/>
              </w:rPr>
            </w:pPr>
            <w:r w:rsidRPr="008311F2">
              <w:rPr>
                <w:szCs w:val="20"/>
              </w:rPr>
              <w:t>an introduction to the characteristics of solids, liquids and gases (scientific knowledge)</w:t>
            </w:r>
          </w:p>
          <w:p w14:paraId="21F4E3C4" w14:textId="77777777" w:rsidR="00283413" w:rsidRPr="008311F2" w:rsidRDefault="00283413" w:rsidP="00283413">
            <w:pPr>
              <w:pStyle w:val="Tablebullet"/>
              <w:numPr>
                <w:ilvl w:val="0"/>
                <w:numId w:val="16"/>
              </w:numPr>
              <w:tabs>
                <w:tab w:val="clear" w:pos="360"/>
                <w:tab w:val="num" w:pos="176"/>
              </w:tabs>
              <w:ind w:left="176" w:hanging="176"/>
              <w:rPr>
                <w:szCs w:val="20"/>
              </w:rPr>
            </w:pPr>
            <w:r w:rsidRPr="008311F2">
              <w:rPr>
                <w:szCs w:val="20"/>
              </w:rPr>
              <w:t>investigations into states of matter and surface tension (science practice)</w:t>
            </w:r>
          </w:p>
          <w:p w14:paraId="4AD28ABA" w14:textId="77777777" w:rsidR="00283413" w:rsidRPr="005A7B40" w:rsidRDefault="00283413" w:rsidP="00283413">
            <w:pPr>
              <w:pStyle w:val="Tablebullet"/>
              <w:numPr>
                <w:ilvl w:val="0"/>
                <w:numId w:val="16"/>
              </w:numPr>
              <w:tabs>
                <w:tab w:val="clear" w:pos="360"/>
                <w:tab w:val="num" w:pos="176"/>
              </w:tabs>
              <w:ind w:left="176" w:hanging="176"/>
            </w:pPr>
            <w:r w:rsidRPr="008311F2">
              <w:rPr>
                <w:szCs w:val="20"/>
              </w:rPr>
              <w:t>opportunities</w:t>
            </w:r>
            <w:r>
              <w:t xml:space="preserve"> for students to investigate and communicate as scientists (nature of science).</w:t>
            </w:r>
          </w:p>
        </w:tc>
      </w:tr>
      <w:tr w:rsidR="00283413" w:rsidRPr="005A7B40" w14:paraId="74C85C66" w14:textId="77777777">
        <w:trPr>
          <w:trHeight w:val="285"/>
        </w:trPr>
        <w:tc>
          <w:tcPr>
            <w:tcW w:w="3656" w:type="dxa"/>
            <w:shd w:val="clear" w:color="auto" w:fill="D9D9D9"/>
          </w:tcPr>
          <w:p w14:paraId="2B73E6F6" w14:textId="77777777" w:rsidR="00283413" w:rsidRPr="00B53D3A" w:rsidRDefault="00283413" w:rsidP="00283413">
            <w:pPr>
              <w:rPr>
                <w:b/>
              </w:rPr>
            </w:pPr>
            <w:r w:rsidRPr="00B53D3A">
              <w:rPr>
                <w:b/>
              </w:rPr>
              <w:t xml:space="preserve">Conceptual learning outcomes </w:t>
            </w:r>
          </w:p>
        </w:tc>
        <w:tc>
          <w:tcPr>
            <w:tcW w:w="3657" w:type="dxa"/>
            <w:gridSpan w:val="2"/>
            <w:shd w:val="clear" w:color="auto" w:fill="D9D9D9"/>
          </w:tcPr>
          <w:p w14:paraId="18703ED7" w14:textId="77777777" w:rsidR="00283413" w:rsidRPr="00B53D3A" w:rsidRDefault="00283413" w:rsidP="00283413">
            <w:pPr>
              <w:rPr>
                <w:b/>
              </w:rPr>
            </w:pPr>
            <w:r w:rsidRPr="00B53D3A">
              <w:rPr>
                <w:b/>
              </w:rPr>
              <w:t xml:space="preserve">Procedural learning outcomes </w:t>
            </w:r>
          </w:p>
        </w:tc>
        <w:tc>
          <w:tcPr>
            <w:tcW w:w="3656" w:type="dxa"/>
            <w:shd w:val="clear" w:color="auto" w:fill="D9D9D9"/>
          </w:tcPr>
          <w:p w14:paraId="25277EEC" w14:textId="77777777" w:rsidR="00283413" w:rsidRPr="00B53D3A" w:rsidRDefault="00283413" w:rsidP="00283413">
            <w:pPr>
              <w:rPr>
                <w:b/>
              </w:rPr>
            </w:pPr>
            <w:r w:rsidRPr="00B53D3A">
              <w:rPr>
                <w:b/>
              </w:rPr>
              <w:t xml:space="preserve">Nature of </w:t>
            </w:r>
            <w:r>
              <w:rPr>
                <w:b/>
              </w:rPr>
              <w:t>s</w:t>
            </w:r>
            <w:r w:rsidRPr="00B53D3A">
              <w:rPr>
                <w:b/>
              </w:rPr>
              <w:t xml:space="preserve">cience outcomes </w:t>
            </w:r>
          </w:p>
        </w:tc>
        <w:tc>
          <w:tcPr>
            <w:tcW w:w="3657" w:type="dxa"/>
            <w:shd w:val="clear" w:color="auto" w:fill="D9D9D9"/>
          </w:tcPr>
          <w:p w14:paraId="773CDBC7" w14:textId="77777777" w:rsidR="00283413" w:rsidRPr="00B53D3A" w:rsidRDefault="00283413" w:rsidP="00283413">
            <w:pPr>
              <w:rPr>
                <w:b/>
              </w:rPr>
            </w:pPr>
            <w:r w:rsidRPr="00B53D3A">
              <w:rPr>
                <w:b/>
              </w:rPr>
              <w:t xml:space="preserve">Technical learning outcomes </w:t>
            </w:r>
          </w:p>
        </w:tc>
      </w:tr>
      <w:tr w:rsidR="00283413" w:rsidRPr="005A7B40" w14:paraId="063D45F1" w14:textId="77777777">
        <w:trPr>
          <w:trHeight w:val="744"/>
        </w:trPr>
        <w:tc>
          <w:tcPr>
            <w:tcW w:w="3656" w:type="dxa"/>
          </w:tcPr>
          <w:p w14:paraId="458D9FAD" w14:textId="77777777" w:rsidR="00283413" w:rsidRPr="00C306D9" w:rsidRDefault="00283413" w:rsidP="00283413">
            <w:pPr>
              <w:rPr>
                <w:szCs w:val="20"/>
              </w:rPr>
            </w:pPr>
            <w:r w:rsidRPr="00C306D9">
              <w:rPr>
                <w:szCs w:val="20"/>
              </w:rPr>
              <w:t xml:space="preserve">Students </w:t>
            </w:r>
            <w:r w:rsidRPr="00EB36E9">
              <w:t>will</w:t>
            </w:r>
            <w:r w:rsidRPr="00C306D9">
              <w:rPr>
                <w:szCs w:val="20"/>
              </w:rPr>
              <w:t xml:space="preserve"> </w:t>
            </w:r>
            <w:r w:rsidRPr="00465CB8">
              <w:rPr>
                <w:szCs w:val="20"/>
              </w:rPr>
              <w:t>understand</w:t>
            </w:r>
            <w:r w:rsidRPr="00C306D9">
              <w:rPr>
                <w:szCs w:val="20"/>
              </w:rPr>
              <w:t xml:space="preserve"> that:</w:t>
            </w:r>
          </w:p>
          <w:p w14:paraId="65339BF8" w14:textId="77777777" w:rsidR="00283413" w:rsidRPr="00D852E4" w:rsidRDefault="00283413" w:rsidP="00283413">
            <w:pPr>
              <w:pStyle w:val="Tablebullet"/>
              <w:numPr>
                <w:ilvl w:val="0"/>
                <w:numId w:val="16"/>
              </w:numPr>
              <w:tabs>
                <w:tab w:val="clear" w:pos="360"/>
                <w:tab w:val="num" w:pos="176"/>
              </w:tabs>
              <w:ind w:left="176" w:hanging="176"/>
              <w:rPr>
                <w:szCs w:val="20"/>
              </w:rPr>
            </w:pPr>
            <w:r>
              <w:rPr>
                <w:szCs w:val="20"/>
              </w:rPr>
              <w:t xml:space="preserve">water can be a solid, liquid or gas and can go back and forth from one form to another </w:t>
            </w:r>
          </w:p>
          <w:p w14:paraId="07F3570F" w14:textId="77777777" w:rsidR="00283413" w:rsidRDefault="00283413" w:rsidP="00283413">
            <w:pPr>
              <w:pStyle w:val="Tablebullet"/>
              <w:numPr>
                <w:ilvl w:val="0"/>
                <w:numId w:val="16"/>
              </w:numPr>
              <w:tabs>
                <w:tab w:val="clear" w:pos="360"/>
                <w:tab w:val="num" w:pos="176"/>
              </w:tabs>
              <w:ind w:left="176" w:hanging="176"/>
              <w:rPr>
                <w:szCs w:val="20"/>
              </w:rPr>
            </w:pPr>
            <w:r>
              <w:rPr>
                <w:szCs w:val="20"/>
              </w:rPr>
              <w:t>change of state always involves a transfer of heat (energy)</w:t>
            </w:r>
          </w:p>
          <w:p w14:paraId="1D5F8563" w14:textId="77777777" w:rsidR="00283413" w:rsidRDefault="00283413" w:rsidP="00283413">
            <w:pPr>
              <w:pStyle w:val="Tablebullet"/>
              <w:numPr>
                <w:ilvl w:val="0"/>
                <w:numId w:val="16"/>
              </w:numPr>
              <w:tabs>
                <w:tab w:val="clear" w:pos="360"/>
                <w:tab w:val="num" w:pos="176"/>
              </w:tabs>
              <w:ind w:left="176" w:hanging="176"/>
              <w:rPr>
                <w:szCs w:val="20"/>
              </w:rPr>
            </w:pPr>
            <w:r>
              <w:rPr>
                <w:szCs w:val="20"/>
              </w:rPr>
              <w:t>properties that characterise solids, liquids and gases are related to particle behaviour</w:t>
            </w:r>
          </w:p>
          <w:p w14:paraId="748CDD82" w14:textId="77777777" w:rsidR="00283413" w:rsidRPr="00C306D9" w:rsidRDefault="00283413" w:rsidP="00283413">
            <w:pPr>
              <w:pStyle w:val="Tablebullet"/>
              <w:numPr>
                <w:ilvl w:val="0"/>
                <w:numId w:val="16"/>
              </w:numPr>
              <w:tabs>
                <w:tab w:val="clear" w:pos="360"/>
                <w:tab w:val="num" w:pos="176"/>
              </w:tabs>
              <w:ind w:left="176" w:hanging="176"/>
              <w:rPr>
                <w:szCs w:val="20"/>
              </w:rPr>
            </w:pPr>
            <w:r>
              <w:rPr>
                <w:szCs w:val="20"/>
              </w:rPr>
              <w:t>water has a ‘thin, stretchy skin’ that scientists call surface tension.</w:t>
            </w:r>
          </w:p>
        </w:tc>
        <w:tc>
          <w:tcPr>
            <w:tcW w:w="3657" w:type="dxa"/>
            <w:gridSpan w:val="2"/>
          </w:tcPr>
          <w:p w14:paraId="5B1ACD6B" w14:textId="77777777" w:rsidR="00283413" w:rsidRPr="00C306D9" w:rsidRDefault="00283413" w:rsidP="00283413">
            <w:pPr>
              <w:rPr>
                <w:szCs w:val="20"/>
              </w:rPr>
            </w:pPr>
            <w:r w:rsidRPr="00EB36E9">
              <w:t>Students</w:t>
            </w:r>
            <w:r w:rsidRPr="00C306D9">
              <w:rPr>
                <w:szCs w:val="20"/>
              </w:rPr>
              <w:t xml:space="preserve"> will be able to:</w:t>
            </w:r>
          </w:p>
          <w:p w14:paraId="2E477231" w14:textId="77777777" w:rsidR="00283413" w:rsidRDefault="00283413" w:rsidP="00283413">
            <w:pPr>
              <w:pStyle w:val="Tablebullet"/>
              <w:numPr>
                <w:ilvl w:val="0"/>
                <w:numId w:val="16"/>
              </w:numPr>
              <w:tabs>
                <w:tab w:val="clear" w:pos="360"/>
                <w:tab w:val="num" w:pos="176"/>
              </w:tabs>
              <w:ind w:left="176" w:hanging="176"/>
              <w:rPr>
                <w:szCs w:val="20"/>
              </w:rPr>
            </w:pPr>
            <w:r>
              <w:rPr>
                <w:szCs w:val="20"/>
              </w:rPr>
              <w:t>identify one characteristic of water in its solid and liquid states</w:t>
            </w:r>
          </w:p>
          <w:p w14:paraId="05F47FFF" w14:textId="77777777" w:rsidR="00283413" w:rsidRDefault="00283413" w:rsidP="00283413">
            <w:pPr>
              <w:pStyle w:val="Tablebullet"/>
              <w:numPr>
                <w:ilvl w:val="0"/>
                <w:numId w:val="16"/>
              </w:numPr>
              <w:tabs>
                <w:tab w:val="clear" w:pos="360"/>
                <w:tab w:val="num" w:pos="176"/>
              </w:tabs>
              <w:ind w:left="176" w:hanging="176"/>
              <w:rPr>
                <w:szCs w:val="20"/>
              </w:rPr>
            </w:pPr>
            <w:r>
              <w:rPr>
                <w:szCs w:val="20"/>
              </w:rPr>
              <w:t>recognise that water is made of particles (molecules)</w:t>
            </w:r>
          </w:p>
          <w:p w14:paraId="0FDF03F9" w14:textId="77777777" w:rsidR="00283413" w:rsidRDefault="00283413" w:rsidP="00283413">
            <w:pPr>
              <w:pStyle w:val="Tablebullet"/>
              <w:numPr>
                <w:ilvl w:val="0"/>
                <w:numId w:val="16"/>
              </w:numPr>
              <w:tabs>
                <w:tab w:val="clear" w:pos="360"/>
                <w:tab w:val="num" w:pos="176"/>
              </w:tabs>
              <w:ind w:left="176" w:hanging="176"/>
              <w:rPr>
                <w:szCs w:val="20"/>
              </w:rPr>
            </w:pPr>
            <w:r>
              <w:rPr>
                <w:szCs w:val="20"/>
              </w:rPr>
              <w:t>demonstrate surface tension and the effect of soap on surface tension.</w:t>
            </w:r>
          </w:p>
          <w:p w14:paraId="79A832FB" w14:textId="77777777" w:rsidR="00283413" w:rsidRPr="00C306D9" w:rsidRDefault="00283413" w:rsidP="00283413">
            <w:pPr>
              <w:pStyle w:val="Tablebullet"/>
              <w:numPr>
                <w:ilvl w:val="0"/>
                <w:numId w:val="0"/>
              </w:numPr>
              <w:rPr>
                <w:szCs w:val="20"/>
              </w:rPr>
            </w:pPr>
          </w:p>
        </w:tc>
        <w:tc>
          <w:tcPr>
            <w:tcW w:w="3656" w:type="dxa"/>
          </w:tcPr>
          <w:p w14:paraId="44B8CAFC" w14:textId="77777777" w:rsidR="00283413" w:rsidRPr="00C306D9" w:rsidRDefault="00283413" w:rsidP="00283413">
            <w:pPr>
              <w:rPr>
                <w:szCs w:val="20"/>
              </w:rPr>
            </w:pPr>
            <w:r w:rsidRPr="00094F1D">
              <w:t>Students</w:t>
            </w:r>
            <w:r w:rsidRPr="00C306D9">
              <w:rPr>
                <w:szCs w:val="20"/>
              </w:rPr>
              <w:t xml:space="preserve"> will understand and appreciate that:</w:t>
            </w:r>
          </w:p>
          <w:p w14:paraId="004FEC82" w14:textId="77777777" w:rsidR="00283413" w:rsidRDefault="00283413" w:rsidP="00283413">
            <w:pPr>
              <w:pStyle w:val="Tablebullet"/>
              <w:numPr>
                <w:ilvl w:val="0"/>
                <w:numId w:val="16"/>
              </w:numPr>
              <w:tabs>
                <w:tab w:val="clear" w:pos="360"/>
                <w:tab w:val="num" w:pos="176"/>
                <w:tab w:val="num" w:pos="227"/>
              </w:tabs>
              <w:ind w:left="176" w:hanging="176"/>
              <w:rPr>
                <w:szCs w:val="20"/>
              </w:rPr>
            </w:pPr>
            <w:r>
              <w:rPr>
                <w:szCs w:val="20"/>
              </w:rPr>
              <w:t>scientists use observation and investigation to help them learn more about the world</w:t>
            </w:r>
          </w:p>
          <w:p w14:paraId="1530EB3B" w14:textId="77777777" w:rsidR="00283413" w:rsidRDefault="00283413" w:rsidP="00283413">
            <w:pPr>
              <w:pStyle w:val="Tablebullet"/>
              <w:numPr>
                <w:ilvl w:val="0"/>
                <w:numId w:val="16"/>
              </w:numPr>
              <w:tabs>
                <w:tab w:val="clear" w:pos="360"/>
                <w:tab w:val="num" w:pos="176"/>
                <w:tab w:val="num" w:pos="227"/>
              </w:tabs>
              <w:ind w:left="176" w:hanging="176"/>
              <w:rPr>
                <w:szCs w:val="20"/>
              </w:rPr>
            </w:pPr>
            <w:r>
              <w:rPr>
                <w:szCs w:val="20"/>
              </w:rPr>
              <w:t>scientists use equipment in their investigations.</w:t>
            </w:r>
          </w:p>
          <w:p w14:paraId="10BCEC29" w14:textId="77777777" w:rsidR="00283413" w:rsidRPr="00C306D9" w:rsidRDefault="00283413" w:rsidP="00283413">
            <w:pPr>
              <w:pStyle w:val="Tablebullet"/>
              <w:numPr>
                <w:ilvl w:val="0"/>
                <w:numId w:val="0"/>
              </w:numPr>
              <w:tabs>
                <w:tab w:val="num" w:pos="360"/>
              </w:tabs>
              <w:ind w:left="176"/>
              <w:rPr>
                <w:szCs w:val="20"/>
              </w:rPr>
            </w:pPr>
          </w:p>
        </w:tc>
        <w:tc>
          <w:tcPr>
            <w:tcW w:w="3657" w:type="dxa"/>
          </w:tcPr>
          <w:p w14:paraId="3ABCABCE" w14:textId="77777777" w:rsidR="00283413" w:rsidRPr="00C306D9" w:rsidRDefault="00283413" w:rsidP="00283413">
            <w:pPr>
              <w:rPr>
                <w:szCs w:val="20"/>
              </w:rPr>
            </w:pPr>
            <w:r w:rsidRPr="00094F1D">
              <w:t>Students</w:t>
            </w:r>
            <w:r w:rsidRPr="00C306D9">
              <w:rPr>
                <w:szCs w:val="20"/>
              </w:rPr>
              <w:t xml:space="preserve"> will be able to:</w:t>
            </w:r>
          </w:p>
          <w:p w14:paraId="7317D1BC" w14:textId="77777777" w:rsidR="00283413" w:rsidRDefault="00283413" w:rsidP="00283413">
            <w:pPr>
              <w:pStyle w:val="Tablebullet"/>
              <w:numPr>
                <w:ilvl w:val="0"/>
                <w:numId w:val="16"/>
              </w:numPr>
              <w:tabs>
                <w:tab w:val="clear" w:pos="360"/>
                <w:tab w:val="num" w:pos="176"/>
                <w:tab w:val="num" w:pos="227"/>
              </w:tabs>
              <w:ind w:left="176" w:hanging="176"/>
              <w:rPr>
                <w:szCs w:val="20"/>
              </w:rPr>
            </w:pPr>
            <w:r>
              <w:rPr>
                <w:szCs w:val="20"/>
              </w:rPr>
              <w:t>demonstrate particle behaviour through investigation and drama</w:t>
            </w:r>
          </w:p>
          <w:p w14:paraId="73D60BC9" w14:textId="77777777" w:rsidR="00283413" w:rsidRDefault="00283413" w:rsidP="00283413">
            <w:pPr>
              <w:pStyle w:val="Tablebullet"/>
              <w:numPr>
                <w:ilvl w:val="0"/>
                <w:numId w:val="16"/>
              </w:numPr>
              <w:tabs>
                <w:tab w:val="clear" w:pos="360"/>
                <w:tab w:val="num" w:pos="176"/>
                <w:tab w:val="num" w:pos="227"/>
              </w:tabs>
              <w:ind w:left="176" w:hanging="176"/>
              <w:rPr>
                <w:szCs w:val="20"/>
              </w:rPr>
            </w:pPr>
            <w:r>
              <w:rPr>
                <w:szCs w:val="20"/>
              </w:rPr>
              <w:t>use equipment in a consistent manner</w:t>
            </w:r>
          </w:p>
          <w:p w14:paraId="758F0CD6" w14:textId="77777777" w:rsidR="00283413" w:rsidRDefault="00283413" w:rsidP="00283413">
            <w:pPr>
              <w:pStyle w:val="Tablebullet"/>
              <w:numPr>
                <w:ilvl w:val="0"/>
                <w:numId w:val="16"/>
              </w:numPr>
              <w:tabs>
                <w:tab w:val="clear" w:pos="360"/>
                <w:tab w:val="num" w:pos="176"/>
                <w:tab w:val="num" w:pos="227"/>
              </w:tabs>
              <w:ind w:left="176" w:hanging="176"/>
              <w:rPr>
                <w:szCs w:val="20"/>
              </w:rPr>
            </w:pPr>
            <w:r>
              <w:rPr>
                <w:szCs w:val="20"/>
              </w:rPr>
              <w:t>demonstrate the effect of bubble wand shape on bubble formation.</w:t>
            </w:r>
          </w:p>
          <w:p w14:paraId="0BEC6076" w14:textId="77777777" w:rsidR="00283413" w:rsidRPr="00C306D9" w:rsidRDefault="00283413" w:rsidP="00283413">
            <w:pPr>
              <w:pStyle w:val="Tablebullet"/>
              <w:numPr>
                <w:ilvl w:val="0"/>
                <w:numId w:val="0"/>
              </w:numPr>
              <w:tabs>
                <w:tab w:val="num" w:pos="360"/>
              </w:tabs>
              <w:ind w:left="176"/>
              <w:rPr>
                <w:szCs w:val="20"/>
              </w:rPr>
            </w:pPr>
          </w:p>
        </w:tc>
      </w:tr>
      <w:tr w:rsidR="00283413" w:rsidRPr="00C306D9" w14:paraId="3C9E5A75" w14:textId="77777777">
        <w:trPr>
          <w:trHeight w:val="376"/>
        </w:trPr>
        <w:tc>
          <w:tcPr>
            <w:tcW w:w="14626" w:type="dxa"/>
            <w:gridSpan w:val="5"/>
            <w:tcBorders>
              <w:top w:val="single" w:sz="4" w:space="0" w:color="auto"/>
              <w:left w:val="single" w:sz="4" w:space="0" w:color="auto"/>
              <w:bottom w:val="single" w:sz="4" w:space="0" w:color="auto"/>
              <w:right w:val="single" w:sz="4" w:space="0" w:color="auto"/>
            </w:tcBorders>
          </w:tcPr>
          <w:p w14:paraId="77B0F56E" w14:textId="77777777" w:rsidR="00283413" w:rsidRPr="00094F1D" w:rsidRDefault="00283413" w:rsidP="00283413">
            <w:pPr>
              <w:rPr>
                <w:b/>
              </w:rPr>
            </w:pPr>
            <w:r w:rsidRPr="00094F1D">
              <w:rPr>
                <w:b/>
              </w:rPr>
              <w:t>Assessment</w:t>
            </w:r>
            <w:r>
              <w:rPr>
                <w:b/>
              </w:rPr>
              <w:t>:</w:t>
            </w:r>
          </w:p>
          <w:p w14:paraId="5AC476B8" w14:textId="77777777" w:rsidR="00283413" w:rsidRPr="008C7B74" w:rsidRDefault="00283413" w:rsidP="00283413">
            <w:pPr>
              <w:pStyle w:val="Tablebullet"/>
              <w:numPr>
                <w:ilvl w:val="0"/>
                <w:numId w:val="16"/>
              </w:numPr>
              <w:tabs>
                <w:tab w:val="clear" w:pos="360"/>
                <w:tab w:val="num" w:pos="176"/>
                <w:tab w:val="num" w:pos="227"/>
              </w:tabs>
              <w:ind w:left="176" w:hanging="176"/>
            </w:pPr>
            <w:r>
              <w:rPr>
                <w:szCs w:val="20"/>
              </w:rPr>
              <w:t>Several of the activities have student worksheets that can form part of the assessment.</w:t>
            </w:r>
          </w:p>
          <w:p w14:paraId="3E0B5121" w14:textId="77777777" w:rsidR="00283413" w:rsidRPr="000805EE" w:rsidRDefault="00283413" w:rsidP="00283413">
            <w:pPr>
              <w:pStyle w:val="Tablebullet"/>
              <w:numPr>
                <w:ilvl w:val="0"/>
                <w:numId w:val="16"/>
              </w:numPr>
              <w:tabs>
                <w:tab w:val="clear" w:pos="360"/>
                <w:tab w:val="num" w:pos="176"/>
                <w:tab w:val="num" w:pos="227"/>
              </w:tabs>
              <w:ind w:left="176" w:hanging="176"/>
            </w:pPr>
            <w:r>
              <w:t>After the Water molecules in drama activity, play ‘Simon says’ with the commands ‘solid’, ‘liquid’ and ‘gas’. Students imitate particle behaviour.</w:t>
            </w:r>
          </w:p>
          <w:p w14:paraId="53342220" w14:textId="77777777" w:rsidR="00283413" w:rsidRDefault="00283413" w:rsidP="00283413">
            <w:pPr>
              <w:pStyle w:val="Tablebullet"/>
              <w:numPr>
                <w:ilvl w:val="0"/>
                <w:numId w:val="16"/>
              </w:numPr>
              <w:tabs>
                <w:tab w:val="clear" w:pos="360"/>
                <w:tab w:val="num" w:pos="176"/>
                <w:tab w:val="num" w:pos="227"/>
              </w:tabs>
              <w:ind w:left="176" w:hanging="176"/>
            </w:pPr>
            <w:r>
              <w:t>Upon completion of the unit, small groups can choose a favourite activity and demonstrate it, taking on the role of scientists explaining the science concepts, procedures, special vocabulary, equipment and so on. Record with a mobile device.</w:t>
            </w:r>
          </w:p>
          <w:p w14:paraId="120DF5E0" w14:textId="77777777" w:rsidR="00283413" w:rsidRPr="00094F1D" w:rsidRDefault="00283413" w:rsidP="00283413">
            <w:pPr>
              <w:pStyle w:val="Tablebullet"/>
              <w:numPr>
                <w:ilvl w:val="0"/>
                <w:numId w:val="16"/>
              </w:numPr>
              <w:tabs>
                <w:tab w:val="clear" w:pos="360"/>
                <w:tab w:val="num" w:pos="176"/>
                <w:tab w:val="num" w:pos="227"/>
              </w:tabs>
              <w:ind w:left="176" w:hanging="176"/>
            </w:pPr>
            <w:r>
              <w:t xml:space="preserve">Students in year 4 and above can make a </w:t>
            </w:r>
            <w:hyperlink r:id="rId7" w:history="1">
              <w:r w:rsidRPr="00180A05">
                <w:rPr>
                  <w:rStyle w:val="Hyperlink"/>
                </w:rPr>
                <w:t>States of matter concept map</w:t>
              </w:r>
            </w:hyperlink>
            <w:r w:rsidRPr="002E560D">
              <w:t xml:space="preserve"> (excluding plasma</w:t>
            </w:r>
            <w:r>
              <w:t xml:space="preserve"> and Bose-Einstein condensates). Provide small groups with a template – keep the descriptors along the sides of the arrows. Ask students to provide examples along the arrow tips.</w:t>
            </w:r>
          </w:p>
        </w:tc>
      </w:tr>
    </w:tbl>
    <w:p w14:paraId="22010A4E" w14:textId="77777777" w:rsidR="00283413" w:rsidRDefault="00283413" w:rsidP="00283413"/>
    <w:p w14:paraId="1CF516F9" w14:textId="77777777" w:rsidR="00283413" w:rsidRDefault="00283413" w:rsidP="00283413">
      <w:pPr>
        <w:rPr>
          <w:b/>
          <w:sz w:val="24"/>
        </w:rPr>
      </w:pPr>
      <w:bookmarkStart w:id="1" w:name="PART2"/>
      <w:bookmarkEnd w:id="1"/>
      <w:r>
        <w:br w:type="page"/>
      </w:r>
      <w:r>
        <w:rPr>
          <w:b/>
          <w:sz w:val="24"/>
        </w:rPr>
        <w:lastRenderedPageBreak/>
        <w:t xml:space="preserve">Suggestions to consider while using the Observing </w:t>
      </w:r>
      <w:r w:rsidR="00EA2CAE">
        <w:rPr>
          <w:b/>
          <w:sz w:val="24"/>
        </w:rPr>
        <w:t>w</w:t>
      </w:r>
      <w:r>
        <w:rPr>
          <w:b/>
          <w:sz w:val="24"/>
        </w:rPr>
        <w:t>ater unit plan</w:t>
      </w:r>
    </w:p>
    <w:p w14:paraId="017F109F" w14:textId="77777777" w:rsidR="00283413" w:rsidRDefault="00283413" w:rsidP="00283413">
      <w:pPr>
        <w:rPr>
          <w:b/>
          <w:sz w:val="24"/>
        </w:rPr>
      </w:pPr>
    </w:p>
    <w:p w14:paraId="02AD6627" w14:textId="77777777" w:rsidR="00283413" w:rsidRPr="00594A06" w:rsidRDefault="00283413" w:rsidP="00283413">
      <w:pPr>
        <w:rPr>
          <w:b/>
          <w:szCs w:val="20"/>
        </w:rPr>
      </w:pPr>
      <w:r w:rsidRPr="00594A06">
        <w:rPr>
          <w:b/>
          <w:szCs w:val="20"/>
        </w:rPr>
        <w:t>Setting the scene</w:t>
      </w:r>
    </w:p>
    <w:p w14:paraId="51349719" w14:textId="77777777" w:rsidR="00283413" w:rsidRPr="00594A06" w:rsidRDefault="00283413" w:rsidP="00283413">
      <w:pPr>
        <w:rPr>
          <w:szCs w:val="20"/>
        </w:rPr>
      </w:pPr>
      <w:r w:rsidRPr="00594A06">
        <w:rPr>
          <w:szCs w:val="20"/>
        </w:rPr>
        <w:t>Sometimes</w:t>
      </w:r>
      <w:r>
        <w:rPr>
          <w:szCs w:val="20"/>
        </w:rPr>
        <w:t>,</w:t>
      </w:r>
      <w:r w:rsidRPr="00594A06">
        <w:rPr>
          <w:szCs w:val="20"/>
        </w:rPr>
        <w:t xml:space="preserve"> students are not aware they are doing science. To counter this, consider beginning each science lesson by addressing the students as </w:t>
      </w:r>
      <w:r>
        <w:rPr>
          <w:szCs w:val="20"/>
        </w:rPr>
        <w:t>scientists, scientific researchers or even molecular scientists when you are exploring water as H</w:t>
      </w:r>
      <w:r w:rsidRPr="00773C62">
        <w:rPr>
          <w:szCs w:val="20"/>
          <w:vertAlign w:val="subscript"/>
        </w:rPr>
        <w:t>2</w:t>
      </w:r>
      <w:r>
        <w:rPr>
          <w:szCs w:val="20"/>
        </w:rPr>
        <w:t>O or when using drama to explore the particle behaviour of water.</w:t>
      </w:r>
    </w:p>
    <w:p w14:paraId="69957082" w14:textId="77777777" w:rsidR="00283413" w:rsidRPr="00594A06" w:rsidRDefault="00283413" w:rsidP="00283413">
      <w:pPr>
        <w:rPr>
          <w:szCs w:val="20"/>
        </w:rPr>
      </w:pPr>
    </w:p>
    <w:p w14:paraId="250A1554" w14:textId="77777777" w:rsidR="00283413" w:rsidRPr="00594A06" w:rsidRDefault="00283413" w:rsidP="00283413">
      <w:pPr>
        <w:rPr>
          <w:b/>
          <w:szCs w:val="20"/>
        </w:rPr>
      </w:pPr>
      <w:r w:rsidRPr="00594A06">
        <w:rPr>
          <w:b/>
          <w:szCs w:val="20"/>
        </w:rPr>
        <w:t>Linking new concepts</w:t>
      </w:r>
    </w:p>
    <w:p w14:paraId="0EE0F2CA" w14:textId="77777777" w:rsidR="00283413" w:rsidRPr="00594A06" w:rsidRDefault="00283413" w:rsidP="00283413">
      <w:pPr>
        <w:rPr>
          <w:szCs w:val="20"/>
        </w:rPr>
      </w:pPr>
      <w:r w:rsidRPr="00594A06">
        <w:rPr>
          <w:szCs w:val="20"/>
        </w:rPr>
        <w:t xml:space="preserve">Begin each new session with a recap of what was learned before. Explain how the new concept you are about to teach is linked to existing knowledge. For example, </w:t>
      </w:r>
      <w:r>
        <w:rPr>
          <w:szCs w:val="20"/>
        </w:rPr>
        <w:t>when teaching about water’s ‘thin skin’ (surface tension), refer back to what the children learned about H</w:t>
      </w:r>
      <w:r w:rsidRPr="00E67600">
        <w:rPr>
          <w:szCs w:val="20"/>
          <w:vertAlign w:val="subscript"/>
        </w:rPr>
        <w:t>2</w:t>
      </w:r>
      <w:r>
        <w:rPr>
          <w:szCs w:val="20"/>
        </w:rPr>
        <w:t>O molecules and the way they hold on to or interact with each other.</w:t>
      </w:r>
    </w:p>
    <w:p w14:paraId="66CED67E" w14:textId="77777777" w:rsidR="00283413" w:rsidRPr="00594A06" w:rsidRDefault="00283413" w:rsidP="00283413">
      <w:pPr>
        <w:rPr>
          <w:szCs w:val="20"/>
        </w:rPr>
      </w:pPr>
    </w:p>
    <w:p w14:paraId="280798EF" w14:textId="77777777" w:rsidR="00283413" w:rsidRPr="00594A06" w:rsidRDefault="00283413" w:rsidP="00283413">
      <w:pPr>
        <w:rPr>
          <w:szCs w:val="20"/>
        </w:rPr>
      </w:pPr>
      <w:r w:rsidRPr="00594A06">
        <w:rPr>
          <w:szCs w:val="20"/>
        </w:rPr>
        <w:t xml:space="preserve">Each time you use an image to initiate or discuss a concept, consider printing a colour copy of it. Add a caption detailing what you’ve learned/discussed. </w:t>
      </w:r>
      <w:r>
        <w:rPr>
          <w:szCs w:val="20"/>
        </w:rPr>
        <w:t xml:space="preserve">Do the same with photos you take during the activities. </w:t>
      </w:r>
      <w:r w:rsidRPr="00594A06">
        <w:rPr>
          <w:szCs w:val="20"/>
        </w:rPr>
        <w:t>Create a wall display and add to the display as you progress through the lesson. This provides opportunities for students to see, read and process information and pick up the connections between the lessons.</w:t>
      </w:r>
    </w:p>
    <w:p w14:paraId="4682D7A6" w14:textId="77777777" w:rsidR="00283413" w:rsidRPr="00594A06" w:rsidRDefault="00283413" w:rsidP="00283413">
      <w:pPr>
        <w:rPr>
          <w:szCs w:val="20"/>
        </w:rPr>
      </w:pPr>
    </w:p>
    <w:p w14:paraId="2497D871" w14:textId="77777777" w:rsidR="00283413" w:rsidRPr="00594A06" w:rsidRDefault="00283413" w:rsidP="00283413">
      <w:pPr>
        <w:rPr>
          <w:b/>
          <w:szCs w:val="20"/>
        </w:rPr>
      </w:pPr>
      <w:r w:rsidRPr="00594A06">
        <w:rPr>
          <w:b/>
          <w:szCs w:val="20"/>
        </w:rPr>
        <w:t>Planned interactions</w:t>
      </w:r>
    </w:p>
    <w:p w14:paraId="7057386C" w14:textId="77777777" w:rsidR="00283413" w:rsidRPr="00594A06" w:rsidRDefault="00283413" w:rsidP="00283413">
      <w:pPr>
        <w:rPr>
          <w:szCs w:val="20"/>
        </w:rPr>
      </w:pPr>
      <w:r w:rsidRPr="00594A06">
        <w:rPr>
          <w:szCs w:val="20"/>
        </w:rPr>
        <w:t>The planned interactions provided in the planner are brief. These are simply suggestions to begin a discussion. Use opportunities to ask questions and to explore the concepts in greater depth as the occasions arise. Make use of student knowledge and/or curiosity to broaden the interactions.</w:t>
      </w:r>
    </w:p>
    <w:p w14:paraId="5D1C6B1D" w14:textId="77777777" w:rsidR="00283413" w:rsidRPr="00594A06" w:rsidRDefault="00283413" w:rsidP="00283413">
      <w:pPr>
        <w:rPr>
          <w:b/>
          <w:szCs w:val="20"/>
        </w:rPr>
      </w:pPr>
    </w:p>
    <w:p w14:paraId="26461652" w14:textId="77777777" w:rsidR="00283413" w:rsidRPr="00594A06" w:rsidRDefault="00283413" w:rsidP="00283413">
      <w:pPr>
        <w:rPr>
          <w:b/>
          <w:szCs w:val="20"/>
        </w:rPr>
      </w:pPr>
      <w:r w:rsidRPr="00594A06">
        <w:rPr>
          <w:b/>
          <w:szCs w:val="20"/>
        </w:rPr>
        <w:t>Resources</w:t>
      </w:r>
    </w:p>
    <w:p w14:paraId="69D31902" w14:textId="77777777" w:rsidR="00283413" w:rsidRPr="00594A06" w:rsidRDefault="00283413" w:rsidP="00283413">
      <w:pPr>
        <w:rPr>
          <w:szCs w:val="20"/>
        </w:rPr>
      </w:pPr>
      <w:r w:rsidRPr="00594A06">
        <w:rPr>
          <w:szCs w:val="20"/>
        </w:rPr>
        <w:t>The science articles listed in the resource section are written for teachers</w:t>
      </w:r>
      <w:r>
        <w:rPr>
          <w:szCs w:val="20"/>
        </w:rPr>
        <w:t>,</w:t>
      </w:r>
      <w:r w:rsidRPr="00594A06">
        <w:rPr>
          <w:szCs w:val="20"/>
        </w:rPr>
        <w:t xml:space="preserve"> so read them beforehand for your own background information. Each article has links to related content – articles, video clips or teaching activities that provide additional information about the topic. Use these to broaden your knowledge and/or provide ideas for extension. </w:t>
      </w:r>
    </w:p>
    <w:p w14:paraId="62735E08" w14:textId="77777777" w:rsidR="00283413" w:rsidRPr="00594A06" w:rsidRDefault="00283413" w:rsidP="00283413">
      <w:pPr>
        <w:rPr>
          <w:szCs w:val="20"/>
        </w:rPr>
      </w:pPr>
      <w:r w:rsidRPr="00594A06">
        <w:rPr>
          <w:szCs w:val="20"/>
        </w:rPr>
        <w:t xml:space="preserve">Although the science articles are written for teachers, consider how you might use them with older/more capable students. Consider printing a portion of an article for use as a reading activity. Cut and paste the information into Word, changing the font and font size if appropriate. Create a couple of simple questions to answer or remove content vocabulary to create a cloze activity. </w:t>
      </w:r>
    </w:p>
    <w:p w14:paraId="7EEB3FDB" w14:textId="77777777" w:rsidR="00283413" w:rsidRPr="00594A06" w:rsidRDefault="00283413" w:rsidP="00283413">
      <w:pPr>
        <w:rPr>
          <w:szCs w:val="20"/>
        </w:rPr>
      </w:pPr>
    </w:p>
    <w:p w14:paraId="21FDA46E" w14:textId="77777777" w:rsidR="00283413" w:rsidRPr="00594A06" w:rsidRDefault="00283413" w:rsidP="00283413">
      <w:pPr>
        <w:rPr>
          <w:b/>
          <w:szCs w:val="20"/>
        </w:rPr>
      </w:pPr>
      <w:r w:rsidRPr="00594A06">
        <w:rPr>
          <w:b/>
          <w:szCs w:val="20"/>
        </w:rPr>
        <w:t>Adapting the unit plan</w:t>
      </w:r>
    </w:p>
    <w:p w14:paraId="1A99CAC8" w14:textId="77777777" w:rsidR="00283413" w:rsidRPr="00594A06" w:rsidRDefault="00283413" w:rsidP="00283413">
      <w:pPr>
        <w:rPr>
          <w:szCs w:val="20"/>
        </w:rPr>
      </w:pPr>
      <w:r w:rsidRPr="00594A06">
        <w:rPr>
          <w:szCs w:val="20"/>
        </w:rPr>
        <w:t>This planner is in Word. Edit it to include additional learning outcomes, planned interactions, student activities or resources.</w:t>
      </w:r>
    </w:p>
    <w:p w14:paraId="190524B0" w14:textId="77777777" w:rsidR="00283413" w:rsidRPr="00270881" w:rsidRDefault="00283413" w:rsidP="00283413">
      <w:pPr>
        <w:rPr>
          <w:b/>
          <w:sz w:val="24"/>
        </w:rPr>
      </w:pPr>
      <w:r>
        <w:br w:type="page"/>
      </w:r>
      <w:r>
        <w:rPr>
          <w:b/>
          <w:sz w:val="24"/>
        </w:rPr>
        <w:lastRenderedPageBreak/>
        <w:t xml:space="preserve">SCIENCE PLANNING TEMPLATE – </w:t>
      </w:r>
      <w:r w:rsidRPr="00270881">
        <w:rPr>
          <w:b/>
          <w:sz w:val="24"/>
        </w:rPr>
        <w:t>Part 2: Lesson plan</w:t>
      </w:r>
    </w:p>
    <w:p w14:paraId="755D3918" w14:textId="77777777" w:rsidR="00283413" w:rsidRDefault="00283413" w:rsidP="00283413"/>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28"/>
        <w:gridCol w:w="12701"/>
      </w:tblGrid>
      <w:tr w:rsidR="00283413" w14:paraId="66878043" w14:textId="77777777">
        <w:tc>
          <w:tcPr>
            <w:tcW w:w="1928" w:type="dxa"/>
            <w:tcBorders>
              <w:top w:val="nil"/>
              <w:left w:val="nil"/>
              <w:bottom w:val="nil"/>
              <w:right w:val="single" w:sz="4" w:space="0" w:color="auto"/>
            </w:tcBorders>
          </w:tcPr>
          <w:p w14:paraId="146440A9" w14:textId="77777777" w:rsidR="00283413" w:rsidRPr="005A7B40" w:rsidRDefault="00283413" w:rsidP="00283413">
            <w:r w:rsidRPr="0099417C">
              <w:rPr>
                <w:b/>
              </w:rPr>
              <w:t>Main idea:</w:t>
            </w:r>
            <w:r w:rsidRPr="005A7B40">
              <w:t xml:space="preserve"> </w:t>
            </w:r>
          </w:p>
        </w:tc>
        <w:tc>
          <w:tcPr>
            <w:tcW w:w="12701" w:type="dxa"/>
            <w:tcBorders>
              <w:left w:val="single" w:sz="4" w:space="0" w:color="auto"/>
            </w:tcBorders>
          </w:tcPr>
          <w:p w14:paraId="65115F72" w14:textId="77777777" w:rsidR="00283413" w:rsidRPr="005A7B40" w:rsidRDefault="00283413" w:rsidP="00283413">
            <w:r>
              <w:rPr>
                <w:szCs w:val="20"/>
              </w:rPr>
              <w:t>Water has some unusual properties: it naturally exists as a solid, liquid and gas and has a ‘thin, stretchy skin’ called surface tension.</w:t>
            </w:r>
          </w:p>
        </w:tc>
      </w:tr>
    </w:tbl>
    <w:p w14:paraId="77508119" w14:textId="77777777" w:rsidR="00283413" w:rsidRPr="000805EE" w:rsidRDefault="00283413" w:rsidP="00283413">
      <w:pP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46"/>
        <w:gridCol w:w="1947"/>
        <w:gridCol w:w="3584"/>
        <w:gridCol w:w="3750"/>
        <w:gridCol w:w="3399"/>
      </w:tblGrid>
      <w:tr w:rsidR="00283413" w14:paraId="4BCF5D7A" w14:textId="77777777">
        <w:trPr>
          <w:tblHeader/>
        </w:trPr>
        <w:tc>
          <w:tcPr>
            <w:tcW w:w="3893" w:type="dxa"/>
            <w:gridSpan w:val="2"/>
            <w:shd w:val="clear" w:color="auto" w:fill="D9D9D9"/>
          </w:tcPr>
          <w:p w14:paraId="66759876" w14:textId="77777777" w:rsidR="00283413" w:rsidRPr="0099417C" w:rsidRDefault="00283413" w:rsidP="00283413">
            <w:pPr>
              <w:rPr>
                <w:b/>
              </w:rPr>
            </w:pPr>
            <w:r w:rsidRPr="0099417C">
              <w:rPr>
                <w:b/>
              </w:rPr>
              <w:t>Subtasks</w:t>
            </w:r>
          </w:p>
        </w:tc>
        <w:tc>
          <w:tcPr>
            <w:tcW w:w="3584" w:type="dxa"/>
            <w:vMerge w:val="restart"/>
            <w:shd w:val="clear" w:color="auto" w:fill="D9D9D9"/>
            <w:vAlign w:val="center"/>
          </w:tcPr>
          <w:p w14:paraId="4866D4C9" w14:textId="77777777" w:rsidR="00283413" w:rsidRPr="0099417C" w:rsidRDefault="00283413" w:rsidP="00283413">
            <w:pPr>
              <w:rPr>
                <w:b/>
              </w:rPr>
            </w:pPr>
            <w:r w:rsidRPr="0099417C">
              <w:rPr>
                <w:b/>
              </w:rPr>
              <w:t>Resources/focal artefacts</w:t>
            </w:r>
          </w:p>
        </w:tc>
        <w:tc>
          <w:tcPr>
            <w:tcW w:w="3750" w:type="dxa"/>
            <w:vMerge w:val="restart"/>
            <w:shd w:val="clear" w:color="auto" w:fill="D9D9D9"/>
            <w:vAlign w:val="center"/>
          </w:tcPr>
          <w:p w14:paraId="2BFE0EC5" w14:textId="77777777" w:rsidR="00283413" w:rsidRPr="0099417C" w:rsidRDefault="00283413" w:rsidP="00283413">
            <w:pPr>
              <w:rPr>
                <w:b/>
              </w:rPr>
            </w:pPr>
            <w:r w:rsidRPr="0099417C">
              <w:rPr>
                <w:b/>
              </w:rPr>
              <w:t>Planned interactions</w:t>
            </w:r>
          </w:p>
        </w:tc>
        <w:tc>
          <w:tcPr>
            <w:tcW w:w="3399" w:type="dxa"/>
            <w:vMerge w:val="restart"/>
            <w:shd w:val="clear" w:color="auto" w:fill="D9D9D9"/>
            <w:vAlign w:val="center"/>
          </w:tcPr>
          <w:p w14:paraId="4C8956AF" w14:textId="77777777" w:rsidR="00283413" w:rsidRPr="0099417C" w:rsidRDefault="00283413" w:rsidP="00283413">
            <w:pPr>
              <w:rPr>
                <w:b/>
              </w:rPr>
            </w:pPr>
            <w:r w:rsidRPr="0099417C">
              <w:rPr>
                <w:b/>
              </w:rPr>
              <w:t>Key student outcomes</w:t>
            </w:r>
          </w:p>
        </w:tc>
      </w:tr>
      <w:tr w:rsidR="00283413" w14:paraId="37F554B0" w14:textId="77777777">
        <w:trPr>
          <w:tblHeader/>
        </w:trPr>
        <w:tc>
          <w:tcPr>
            <w:tcW w:w="1946" w:type="dxa"/>
            <w:shd w:val="clear" w:color="auto" w:fill="D9D9D9"/>
          </w:tcPr>
          <w:p w14:paraId="6D41EC5B" w14:textId="77777777" w:rsidR="00283413" w:rsidRPr="0099417C" w:rsidRDefault="00283413" w:rsidP="00283413">
            <w:pPr>
              <w:rPr>
                <w:b/>
              </w:rPr>
            </w:pPr>
            <w:r w:rsidRPr="0099417C">
              <w:rPr>
                <w:b/>
              </w:rPr>
              <w:t>Meso tasks</w:t>
            </w:r>
          </w:p>
        </w:tc>
        <w:tc>
          <w:tcPr>
            <w:tcW w:w="1947" w:type="dxa"/>
            <w:shd w:val="clear" w:color="auto" w:fill="D9D9D9"/>
          </w:tcPr>
          <w:p w14:paraId="15155380" w14:textId="77777777" w:rsidR="00283413" w:rsidRPr="0099417C" w:rsidRDefault="00283413" w:rsidP="00283413">
            <w:pPr>
              <w:rPr>
                <w:b/>
              </w:rPr>
            </w:pPr>
            <w:r w:rsidRPr="0099417C">
              <w:rPr>
                <w:b/>
              </w:rPr>
              <w:t>Micro tasks</w:t>
            </w:r>
          </w:p>
        </w:tc>
        <w:tc>
          <w:tcPr>
            <w:tcW w:w="3584" w:type="dxa"/>
            <w:vMerge/>
          </w:tcPr>
          <w:p w14:paraId="6E311377" w14:textId="77777777" w:rsidR="00283413" w:rsidRDefault="00283413" w:rsidP="00283413"/>
        </w:tc>
        <w:tc>
          <w:tcPr>
            <w:tcW w:w="3750" w:type="dxa"/>
            <w:vMerge/>
          </w:tcPr>
          <w:p w14:paraId="6BC49E62" w14:textId="77777777" w:rsidR="00283413" w:rsidRDefault="00283413" w:rsidP="00283413"/>
        </w:tc>
        <w:tc>
          <w:tcPr>
            <w:tcW w:w="3399" w:type="dxa"/>
            <w:vMerge/>
          </w:tcPr>
          <w:p w14:paraId="70FD1401" w14:textId="77777777" w:rsidR="00283413" w:rsidRDefault="00283413" w:rsidP="00283413"/>
        </w:tc>
      </w:tr>
      <w:tr w:rsidR="00283413" w14:paraId="00D6356D" w14:textId="77777777">
        <w:tc>
          <w:tcPr>
            <w:tcW w:w="1946" w:type="dxa"/>
            <w:vMerge w:val="restart"/>
          </w:tcPr>
          <w:p w14:paraId="59BEB42F" w14:textId="77777777" w:rsidR="00283413" w:rsidRPr="00094F1D" w:rsidRDefault="00283413" w:rsidP="00283413">
            <w:pPr>
              <w:rPr>
                <w:b/>
              </w:rPr>
            </w:pPr>
            <w:r w:rsidRPr="00094F1D">
              <w:rPr>
                <w:b/>
              </w:rPr>
              <w:t>Day 1</w:t>
            </w:r>
          </w:p>
          <w:p w14:paraId="04135D86" w14:textId="77777777" w:rsidR="00283413" w:rsidRDefault="00283413" w:rsidP="00283413">
            <w:r>
              <w:t>Establish initial student knowledge and content vocabulary.</w:t>
            </w:r>
          </w:p>
          <w:p w14:paraId="75F7871D" w14:textId="77777777" w:rsidR="00283413" w:rsidRDefault="00283413" w:rsidP="00283413"/>
          <w:p w14:paraId="34074E89" w14:textId="77777777" w:rsidR="00283413" w:rsidRPr="00A07D5A" w:rsidRDefault="00283413" w:rsidP="00283413">
            <w:r>
              <w:t>Setting the scene for science</w:t>
            </w:r>
          </w:p>
        </w:tc>
        <w:tc>
          <w:tcPr>
            <w:tcW w:w="1947" w:type="dxa"/>
          </w:tcPr>
          <w:p w14:paraId="175C9FEF" w14:textId="77777777" w:rsidR="00283413" w:rsidRDefault="00283413" w:rsidP="00283413">
            <w:pPr>
              <w:rPr>
                <w:bCs/>
              </w:rPr>
            </w:pPr>
            <w:r w:rsidRPr="00D337B5">
              <w:rPr>
                <w:bCs/>
              </w:rPr>
              <w:t>1.1</w:t>
            </w:r>
            <w:r>
              <w:rPr>
                <w:bCs/>
              </w:rPr>
              <w:t xml:space="preserve"> Learn about student alternative conceptions</w:t>
            </w:r>
          </w:p>
          <w:p w14:paraId="57705636" w14:textId="77777777" w:rsidR="00283413" w:rsidRPr="00D337B5" w:rsidRDefault="00283413" w:rsidP="00283413">
            <w:pPr>
              <w:rPr>
                <w:bCs/>
              </w:rPr>
            </w:pPr>
            <w:r>
              <w:rPr>
                <w:bCs/>
              </w:rPr>
              <w:t>(teacher only).</w:t>
            </w:r>
          </w:p>
        </w:tc>
        <w:tc>
          <w:tcPr>
            <w:tcW w:w="3584" w:type="dxa"/>
          </w:tcPr>
          <w:p w14:paraId="0BA82CEA" w14:textId="77777777" w:rsidR="00283413" w:rsidRDefault="00A34547" w:rsidP="00283413">
            <w:pPr>
              <w:pStyle w:val="Tablebullet"/>
              <w:numPr>
                <w:ilvl w:val="0"/>
                <w:numId w:val="16"/>
              </w:numPr>
              <w:tabs>
                <w:tab w:val="clear" w:pos="360"/>
                <w:tab w:val="num" w:pos="176"/>
              </w:tabs>
              <w:ind w:left="176" w:hanging="176"/>
              <w:rPr>
                <w:szCs w:val="20"/>
              </w:rPr>
            </w:pPr>
            <w:r>
              <w:rPr>
                <w:szCs w:val="20"/>
              </w:rPr>
              <w:t xml:space="preserve">Article </w:t>
            </w:r>
            <w:r w:rsidR="00283413">
              <w:rPr>
                <w:szCs w:val="20"/>
              </w:rPr>
              <w:t xml:space="preserve">&gt; </w:t>
            </w:r>
            <w:hyperlink r:id="rId8" w:history="1">
              <w:r w:rsidR="00283413" w:rsidRPr="00180A05">
                <w:rPr>
                  <w:rStyle w:val="Hyperlink"/>
                  <w:szCs w:val="20"/>
                </w:rPr>
                <w:t>Alternative conceptions about water’s states of matter</w:t>
              </w:r>
            </w:hyperlink>
          </w:p>
          <w:p w14:paraId="4DCFB193" w14:textId="77777777" w:rsidR="00283413" w:rsidRPr="00D337B5" w:rsidRDefault="00283413" w:rsidP="00283413">
            <w:pPr>
              <w:pStyle w:val="Tablebullet"/>
              <w:numPr>
                <w:ilvl w:val="0"/>
                <w:numId w:val="0"/>
              </w:numPr>
              <w:ind w:left="176"/>
              <w:rPr>
                <w:szCs w:val="20"/>
              </w:rPr>
            </w:pPr>
          </w:p>
        </w:tc>
        <w:tc>
          <w:tcPr>
            <w:tcW w:w="3750" w:type="dxa"/>
          </w:tcPr>
          <w:p w14:paraId="33DC2075" w14:textId="77777777" w:rsidR="00283413" w:rsidRDefault="00283413" w:rsidP="00283413">
            <w:pPr>
              <w:pStyle w:val="Tablebullet"/>
              <w:numPr>
                <w:ilvl w:val="0"/>
                <w:numId w:val="16"/>
              </w:numPr>
              <w:tabs>
                <w:tab w:val="clear" w:pos="360"/>
                <w:tab w:val="num" w:pos="176"/>
              </w:tabs>
              <w:ind w:left="176" w:hanging="176"/>
              <w:rPr>
                <w:szCs w:val="20"/>
              </w:rPr>
            </w:pPr>
            <w:r>
              <w:rPr>
                <w:szCs w:val="20"/>
              </w:rPr>
              <w:t>Read this for awareness of alternative conceptions children often hold about states of matter (teacher only).</w:t>
            </w:r>
          </w:p>
          <w:p w14:paraId="1ED5E9FE" w14:textId="77777777" w:rsidR="00283413" w:rsidRPr="00D337B5" w:rsidRDefault="00283413" w:rsidP="00283413">
            <w:pPr>
              <w:pStyle w:val="Tablebullet"/>
              <w:numPr>
                <w:ilvl w:val="0"/>
                <w:numId w:val="0"/>
              </w:numPr>
              <w:ind w:left="176"/>
              <w:rPr>
                <w:szCs w:val="20"/>
              </w:rPr>
            </w:pPr>
          </w:p>
        </w:tc>
        <w:tc>
          <w:tcPr>
            <w:tcW w:w="3399" w:type="dxa"/>
          </w:tcPr>
          <w:p w14:paraId="0F7E85AD" w14:textId="77777777" w:rsidR="00283413" w:rsidRDefault="00283413" w:rsidP="00283413">
            <w:pPr>
              <w:pStyle w:val="Tablebullet"/>
              <w:numPr>
                <w:ilvl w:val="0"/>
                <w:numId w:val="16"/>
              </w:numPr>
              <w:tabs>
                <w:tab w:val="clear" w:pos="360"/>
                <w:tab w:val="num" w:pos="176"/>
              </w:tabs>
              <w:ind w:left="176" w:hanging="176"/>
              <w:rPr>
                <w:szCs w:val="20"/>
              </w:rPr>
            </w:pPr>
            <w:r>
              <w:rPr>
                <w:szCs w:val="20"/>
              </w:rPr>
              <w:t>Early identification of existing alternative conceptions.</w:t>
            </w:r>
          </w:p>
          <w:p w14:paraId="03DAED82" w14:textId="77777777" w:rsidR="00283413" w:rsidRPr="001C28FD" w:rsidRDefault="00283413" w:rsidP="00283413">
            <w:pPr>
              <w:pStyle w:val="Tablebullet"/>
              <w:numPr>
                <w:ilvl w:val="0"/>
                <w:numId w:val="16"/>
              </w:numPr>
              <w:tabs>
                <w:tab w:val="clear" w:pos="360"/>
                <w:tab w:val="num" w:pos="176"/>
              </w:tabs>
              <w:ind w:left="176" w:hanging="176"/>
              <w:rPr>
                <w:szCs w:val="20"/>
              </w:rPr>
            </w:pPr>
            <w:r>
              <w:rPr>
                <w:szCs w:val="20"/>
              </w:rPr>
              <w:t>Plan ample activities and opportunities for students to move from their view to the scientific view.</w:t>
            </w:r>
          </w:p>
        </w:tc>
      </w:tr>
      <w:tr w:rsidR="00283413" w14:paraId="28237D24" w14:textId="77777777">
        <w:tc>
          <w:tcPr>
            <w:tcW w:w="1946" w:type="dxa"/>
            <w:vMerge/>
          </w:tcPr>
          <w:p w14:paraId="34CC359E" w14:textId="77777777" w:rsidR="00283413" w:rsidRDefault="00283413" w:rsidP="00283413"/>
        </w:tc>
        <w:tc>
          <w:tcPr>
            <w:tcW w:w="1947" w:type="dxa"/>
          </w:tcPr>
          <w:p w14:paraId="1931CFE2" w14:textId="77777777" w:rsidR="00283413" w:rsidRPr="00D337B5" w:rsidRDefault="00283413" w:rsidP="00283413">
            <w:r w:rsidRPr="00D337B5">
              <w:rPr>
                <w:bCs/>
              </w:rPr>
              <w:t>1.2</w:t>
            </w:r>
            <w:r>
              <w:rPr>
                <w:bCs/>
              </w:rPr>
              <w:t xml:space="preserve"> Discover what students already know.</w:t>
            </w:r>
          </w:p>
        </w:tc>
        <w:tc>
          <w:tcPr>
            <w:tcW w:w="3584" w:type="dxa"/>
          </w:tcPr>
          <w:p w14:paraId="2700DC25" w14:textId="77777777" w:rsidR="00283413" w:rsidRPr="00D337B5" w:rsidRDefault="00283413" w:rsidP="00A34547">
            <w:pPr>
              <w:pStyle w:val="Tablebullet"/>
              <w:numPr>
                <w:ilvl w:val="0"/>
                <w:numId w:val="16"/>
              </w:numPr>
              <w:tabs>
                <w:tab w:val="clear" w:pos="360"/>
                <w:tab w:val="num" w:pos="176"/>
              </w:tabs>
              <w:ind w:left="176" w:hanging="176"/>
              <w:rPr>
                <w:szCs w:val="20"/>
              </w:rPr>
            </w:pPr>
            <w:r>
              <w:rPr>
                <w:szCs w:val="20"/>
              </w:rPr>
              <w:t xml:space="preserve">Image &gt; </w:t>
            </w:r>
            <w:hyperlink r:id="rId9" w:history="1">
              <w:r w:rsidRPr="00180A05">
                <w:rPr>
                  <w:rStyle w:val="Hyperlink"/>
                  <w:szCs w:val="20"/>
                </w:rPr>
                <w:t>Iceberg floating in the sea</w:t>
              </w:r>
            </w:hyperlink>
          </w:p>
        </w:tc>
        <w:tc>
          <w:tcPr>
            <w:tcW w:w="3750" w:type="dxa"/>
          </w:tcPr>
          <w:p w14:paraId="670A3AC3" w14:textId="77777777" w:rsidR="00283413" w:rsidRDefault="00283413" w:rsidP="00283413">
            <w:pPr>
              <w:pStyle w:val="Tablebullet"/>
              <w:numPr>
                <w:ilvl w:val="0"/>
                <w:numId w:val="16"/>
              </w:numPr>
              <w:tabs>
                <w:tab w:val="clear" w:pos="360"/>
                <w:tab w:val="num" w:pos="176"/>
              </w:tabs>
              <w:ind w:left="176" w:hanging="176"/>
              <w:rPr>
                <w:szCs w:val="20"/>
              </w:rPr>
            </w:pPr>
            <w:r w:rsidRPr="001C3F06">
              <w:rPr>
                <w:szCs w:val="20"/>
              </w:rPr>
              <w:t>What can you tell me about</w:t>
            </w:r>
            <w:r>
              <w:rPr>
                <w:szCs w:val="20"/>
              </w:rPr>
              <w:t xml:space="preserve"> </w:t>
            </w:r>
            <w:r w:rsidRPr="001C3F06">
              <w:rPr>
                <w:szCs w:val="20"/>
              </w:rPr>
              <w:t xml:space="preserve">water? </w:t>
            </w:r>
            <w:r>
              <w:rPr>
                <w:szCs w:val="20"/>
              </w:rPr>
              <w:t>As a solid, liquid and gas?</w:t>
            </w:r>
          </w:p>
          <w:p w14:paraId="0E7D3FB2" w14:textId="77777777" w:rsidR="00283413" w:rsidRPr="00D337B5" w:rsidRDefault="00283413" w:rsidP="00283413">
            <w:pPr>
              <w:pStyle w:val="Tablebullet"/>
              <w:numPr>
                <w:ilvl w:val="0"/>
                <w:numId w:val="16"/>
              </w:numPr>
              <w:tabs>
                <w:tab w:val="clear" w:pos="360"/>
                <w:tab w:val="num" w:pos="176"/>
              </w:tabs>
              <w:ind w:left="176" w:hanging="176"/>
              <w:rPr>
                <w:szCs w:val="20"/>
              </w:rPr>
            </w:pPr>
            <w:r>
              <w:rPr>
                <w:szCs w:val="20"/>
              </w:rPr>
              <w:t>Use the image as a prompt if students need help with ideas</w:t>
            </w:r>
          </w:p>
        </w:tc>
        <w:tc>
          <w:tcPr>
            <w:tcW w:w="3399" w:type="dxa"/>
          </w:tcPr>
          <w:p w14:paraId="76013A38" w14:textId="77777777" w:rsidR="00283413" w:rsidRPr="001C3F06" w:rsidRDefault="00283413" w:rsidP="00283413">
            <w:pPr>
              <w:pStyle w:val="Tablebullet"/>
              <w:numPr>
                <w:ilvl w:val="0"/>
                <w:numId w:val="16"/>
              </w:numPr>
              <w:tabs>
                <w:tab w:val="clear" w:pos="360"/>
                <w:tab w:val="num" w:pos="176"/>
              </w:tabs>
              <w:ind w:left="176" w:hanging="176"/>
              <w:rPr>
                <w:szCs w:val="20"/>
              </w:rPr>
            </w:pPr>
            <w:r>
              <w:rPr>
                <w:szCs w:val="20"/>
              </w:rPr>
              <w:t>Establish areas of prior knowledge and uncover potential alternative conceptions.</w:t>
            </w:r>
          </w:p>
        </w:tc>
      </w:tr>
      <w:tr w:rsidR="00283413" w14:paraId="3E34C35A" w14:textId="77777777">
        <w:tc>
          <w:tcPr>
            <w:tcW w:w="1946" w:type="dxa"/>
            <w:vMerge/>
          </w:tcPr>
          <w:p w14:paraId="74849F39" w14:textId="77777777" w:rsidR="00283413" w:rsidRDefault="00283413" w:rsidP="00283413"/>
        </w:tc>
        <w:tc>
          <w:tcPr>
            <w:tcW w:w="1947" w:type="dxa"/>
          </w:tcPr>
          <w:p w14:paraId="1EDD430C" w14:textId="77777777" w:rsidR="00283413" w:rsidRPr="00D337B5" w:rsidRDefault="00283413" w:rsidP="00283413">
            <w:pPr>
              <w:rPr>
                <w:bCs/>
              </w:rPr>
            </w:pPr>
            <w:r>
              <w:rPr>
                <w:bCs/>
              </w:rPr>
              <w:t>1.3 Set the scene regarding observation, investigation and being scientists</w:t>
            </w:r>
          </w:p>
        </w:tc>
        <w:tc>
          <w:tcPr>
            <w:tcW w:w="3584" w:type="dxa"/>
          </w:tcPr>
          <w:p w14:paraId="2961E838" w14:textId="77777777" w:rsidR="00283413" w:rsidRDefault="00283413" w:rsidP="00283413">
            <w:pPr>
              <w:pStyle w:val="Tablebullet"/>
              <w:numPr>
                <w:ilvl w:val="0"/>
                <w:numId w:val="16"/>
              </w:numPr>
              <w:tabs>
                <w:tab w:val="clear" w:pos="360"/>
                <w:tab w:val="num" w:pos="176"/>
              </w:tabs>
              <w:ind w:left="176" w:hanging="176"/>
              <w:rPr>
                <w:szCs w:val="20"/>
              </w:rPr>
            </w:pPr>
            <w:r>
              <w:rPr>
                <w:szCs w:val="20"/>
              </w:rPr>
              <w:t xml:space="preserve">Video &gt; </w:t>
            </w:r>
            <w:hyperlink r:id="rId10" w:history="1">
              <w:r w:rsidRPr="00180A05">
                <w:rPr>
                  <w:rStyle w:val="Hyperlink"/>
                  <w:szCs w:val="20"/>
                </w:rPr>
                <w:t>Collecting ice in Antarctica</w:t>
              </w:r>
            </w:hyperlink>
          </w:p>
          <w:p w14:paraId="2C168369" w14:textId="77777777" w:rsidR="00283413" w:rsidRDefault="00283413" w:rsidP="00283413">
            <w:pPr>
              <w:pStyle w:val="Tablebullet"/>
              <w:numPr>
                <w:ilvl w:val="0"/>
                <w:numId w:val="16"/>
              </w:numPr>
              <w:tabs>
                <w:tab w:val="clear" w:pos="360"/>
                <w:tab w:val="num" w:pos="176"/>
              </w:tabs>
              <w:ind w:left="176" w:hanging="176"/>
              <w:rPr>
                <w:szCs w:val="20"/>
              </w:rPr>
            </w:pPr>
            <w:r>
              <w:rPr>
                <w:szCs w:val="20"/>
              </w:rPr>
              <w:t>Whiteboard or similar</w:t>
            </w:r>
          </w:p>
          <w:p w14:paraId="76BC2F87" w14:textId="77777777" w:rsidR="00283413" w:rsidRDefault="00283413" w:rsidP="00283413">
            <w:pPr>
              <w:pStyle w:val="Tablebullet"/>
              <w:numPr>
                <w:ilvl w:val="0"/>
                <w:numId w:val="0"/>
              </w:numPr>
              <w:ind w:left="176"/>
              <w:rPr>
                <w:szCs w:val="20"/>
              </w:rPr>
            </w:pPr>
          </w:p>
        </w:tc>
        <w:tc>
          <w:tcPr>
            <w:tcW w:w="3750" w:type="dxa"/>
          </w:tcPr>
          <w:p w14:paraId="2C784CD3" w14:textId="77777777" w:rsidR="00283413" w:rsidRDefault="00283413" w:rsidP="00283413">
            <w:pPr>
              <w:pStyle w:val="Tablebullet"/>
              <w:numPr>
                <w:ilvl w:val="0"/>
                <w:numId w:val="16"/>
              </w:numPr>
              <w:tabs>
                <w:tab w:val="clear" w:pos="360"/>
                <w:tab w:val="num" w:pos="176"/>
              </w:tabs>
              <w:ind w:left="176" w:hanging="176"/>
              <w:rPr>
                <w:szCs w:val="20"/>
              </w:rPr>
            </w:pPr>
            <w:r>
              <w:rPr>
                <w:szCs w:val="20"/>
              </w:rPr>
              <w:t>Write the words ‘scientist’, ‘investigate’ and ‘observe’ on the whiteboard. Discuss meanings.</w:t>
            </w:r>
          </w:p>
          <w:p w14:paraId="1E27FB05" w14:textId="77777777" w:rsidR="00283413" w:rsidRDefault="00283413" w:rsidP="00283413">
            <w:pPr>
              <w:pStyle w:val="Tablebullet"/>
              <w:numPr>
                <w:ilvl w:val="0"/>
                <w:numId w:val="16"/>
              </w:numPr>
              <w:tabs>
                <w:tab w:val="clear" w:pos="360"/>
                <w:tab w:val="num" w:pos="176"/>
              </w:tabs>
              <w:ind w:left="176" w:hanging="176"/>
              <w:rPr>
                <w:szCs w:val="20"/>
              </w:rPr>
            </w:pPr>
            <w:r>
              <w:rPr>
                <w:szCs w:val="20"/>
              </w:rPr>
              <w:t xml:space="preserve">Watch the video. Explain that Katja is a scientist in Antarctica. </w:t>
            </w:r>
          </w:p>
          <w:p w14:paraId="7ED5A36A" w14:textId="77777777" w:rsidR="00283413" w:rsidRDefault="00283413" w:rsidP="00283413">
            <w:pPr>
              <w:pStyle w:val="Tablebullet"/>
              <w:numPr>
                <w:ilvl w:val="0"/>
                <w:numId w:val="16"/>
              </w:numPr>
              <w:tabs>
                <w:tab w:val="clear" w:pos="360"/>
                <w:tab w:val="num" w:pos="176"/>
              </w:tabs>
              <w:ind w:left="176" w:hanging="176"/>
              <w:rPr>
                <w:szCs w:val="20"/>
              </w:rPr>
            </w:pPr>
            <w:r>
              <w:rPr>
                <w:szCs w:val="20"/>
              </w:rPr>
              <w:t>Watch the video again. Stop it to discuss:</w:t>
            </w:r>
          </w:p>
          <w:p w14:paraId="64EB06FA" w14:textId="77777777" w:rsidR="00283413" w:rsidRDefault="00283413" w:rsidP="00283413">
            <w:pPr>
              <w:pStyle w:val="Tablebullet"/>
              <w:numPr>
                <w:ilvl w:val="1"/>
                <w:numId w:val="22"/>
              </w:numPr>
              <w:tabs>
                <w:tab w:val="clear" w:pos="360"/>
                <w:tab w:val="num" w:pos="461"/>
              </w:tabs>
              <w:ind w:left="461" w:hanging="283"/>
              <w:rPr>
                <w:szCs w:val="20"/>
              </w:rPr>
            </w:pPr>
            <w:r>
              <w:rPr>
                <w:szCs w:val="20"/>
              </w:rPr>
              <w:t>scientists can be any age or gender</w:t>
            </w:r>
          </w:p>
          <w:p w14:paraId="27778D32" w14:textId="77777777" w:rsidR="00283413" w:rsidRDefault="00283413" w:rsidP="00283413">
            <w:pPr>
              <w:pStyle w:val="Tablebullet"/>
              <w:numPr>
                <w:ilvl w:val="1"/>
                <w:numId w:val="22"/>
              </w:numPr>
              <w:tabs>
                <w:tab w:val="clear" w:pos="360"/>
                <w:tab w:val="num" w:pos="461"/>
              </w:tabs>
              <w:ind w:left="461" w:hanging="283"/>
              <w:rPr>
                <w:szCs w:val="20"/>
              </w:rPr>
            </w:pPr>
            <w:r>
              <w:rPr>
                <w:szCs w:val="20"/>
              </w:rPr>
              <w:t>scientists investigate things that interest them (ice)</w:t>
            </w:r>
          </w:p>
          <w:p w14:paraId="307091FA" w14:textId="77777777" w:rsidR="00283413" w:rsidRDefault="00283413" w:rsidP="00283413">
            <w:pPr>
              <w:pStyle w:val="Tablebullet"/>
              <w:numPr>
                <w:ilvl w:val="1"/>
                <w:numId w:val="22"/>
              </w:numPr>
              <w:tabs>
                <w:tab w:val="clear" w:pos="360"/>
                <w:tab w:val="num" w:pos="461"/>
              </w:tabs>
              <w:ind w:left="461" w:hanging="283"/>
              <w:rPr>
                <w:szCs w:val="20"/>
              </w:rPr>
            </w:pPr>
            <w:r>
              <w:rPr>
                <w:szCs w:val="20"/>
              </w:rPr>
              <w:t>scientists use observation – Katja looks at and discusses the ice once it is out of the ground</w:t>
            </w:r>
          </w:p>
          <w:p w14:paraId="699D035A" w14:textId="77777777" w:rsidR="00283413" w:rsidRDefault="00283413" w:rsidP="00283413">
            <w:pPr>
              <w:pStyle w:val="Tablebullet"/>
              <w:numPr>
                <w:ilvl w:val="1"/>
                <w:numId w:val="22"/>
              </w:numPr>
              <w:tabs>
                <w:tab w:val="clear" w:pos="360"/>
                <w:tab w:val="num" w:pos="461"/>
              </w:tabs>
              <w:ind w:left="461" w:hanging="283"/>
              <w:rPr>
                <w:szCs w:val="20"/>
              </w:rPr>
            </w:pPr>
            <w:r>
              <w:rPr>
                <w:szCs w:val="20"/>
              </w:rPr>
              <w:t>scientists use special equipment to help them investigate and make observations (the drill).</w:t>
            </w:r>
          </w:p>
          <w:p w14:paraId="4796843D" w14:textId="77777777" w:rsidR="00283413" w:rsidRPr="001C3F06" w:rsidRDefault="00283413" w:rsidP="00283413">
            <w:pPr>
              <w:pStyle w:val="Tablebullet"/>
              <w:numPr>
                <w:ilvl w:val="0"/>
                <w:numId w:val="16"/>
              </w:numPr>
              <w:tabs>
                <w:tab w:val="clear" w:pos="360"/>
                <w:tab w:val="num" w:pos="176"/>
              </w:tabs>
              <w:ind w:left="176" w:hanging="176"/>
              <w:rPr>
                <w:szCs w:val="20"/>
              </w:rPr>
            </w:pPr>
            <w:r>
              <w:rPr>
                <w:szCs w:val="20"/>
              </w:rPr>
              <w:t>Discuss how students will work as scientists to investigate water.</w:t>
            </w:r>
          </w:p>
        </w:tc>
        <w:tc>
          <w:tcPr>
            <w:tcW w:w="3399" w:type="dxa"/>
          </w:tcPr>
          <w:p w14:paraId="745BEB41" w14:textId="77777777" w:rsidR="00283413" w:rsidRDefault="00283413" w:rsidP="00283413">
            <w:pPr>
              <w:pStyle w:val="Tablebullet"/>
              <w:numPr>
                <w:ilvl w:val="0"/>
                <w:numId w:val="16"/>
              </w:numPr>
              <w:tabs>
                <w:tab w:val="clear" w:pos="360"/>
                <w:tab w:val="num" w:pos="176"/>
              </w:tabs>
              <w:ind w:left="176" w:hanging="176"/>
              <w:rPr>
                <w:szCs w:val="20"/>
              </w:rPr>
            </w:pPr>
            <w:r>
              <w:rPr>
                <w:szCs w:val="20"/>
              </w:rPr>
              <w:t>Students see themselves as scientists.</w:t>
            </w:r>
          </w:p>
          <w:p w14:paraId="055D0751" w14:textId="77777777" w:rsidR="00283413" w:rsidRDefault="00283413" w:rsidP="00283413">
            <w:pPr>
              <w:pStyle w:val="Tablebullet"/>
              <w:numPr>
                <w:ilvl w:val="0"/>
                <w:numId w:val="16"/>
              </w:numPr>
              <w:tabs>
                <w:tab w:val="clear" w:pos="360"/>
                <w:tab w:val="num" w:pos="176"/>
              </w:tabs>
              <w:ind w:left="176" w:hanging="176"/>
              <w:rPr>
                <w:szCs w:val="20"/>
              </w:rPr>
            </w:pPr>
            <w:r>
              <w:rPr>
                <w:szCs w:val="20"/>
              </w:rPr>
              <w:t>They are introduced to a few key words.</w:t>
            </w:r>
          </w:p>
          <w:p w14:paraId="5CEE54B6" w14:textId="77777777" w:rsidR="00283413" w:rsidRDefault="00283413" w:rsidP="00283413">
            <w:pPr>
              <w:pStyle w:val="Tablebullet"/>
              <w:numPr>
                <w:ilvl w:val="0"/>
                <w:numId w:val="16"/>
              </w:numPr>
              <w:tabs>
                <w:tab w:val="clear" w:pos="360"/>
                <w:tab w:val="num" w:pos="176"/>
              </w:tabs>
              <w:ind w:left="176" w:hanging="176"/>
              <w:rPr>
                <w:szCs w:val="20"/>
              </w:rPr>
            </w:pPr>
            <w:r>
              <w:rPr>
                <w:szCs w:val="20"/>
              </w:rPr>
              <w:t>Students are aware they will be involved in scientific investigations and ‘doing’ science.</w:t>
            </w:r>
          </w:p>
        </w:tc>
      </w:tr>
      <w:tr w:rsidR="00283413" w:rsidRPr="00D337B5" w14:paraId="7BD7508E" w14:textId="77777777">
        <w:tc>
          <w:tcPr>
            <w:tcW w:w="1946" w:type="dxa"/>
            <w:vMerge w:val="restart"/>
          </w:tcPr>
          <w:p w14:paraId="0937297E" w14:textId="77777777" w:rsidR="00283413" w:rsidRDefault="00283413" w:rsidP="00283413">
            <w:pPr>
              <w:rPr>
                <w:b/>
              </w:rPr>
            </w:pPr>
            <w:r w:rsidRPr="007F5F27">
              <w:rPr>
                <w:b/>
              </w:rPr>
              <w:lastRenderedPageBreak/>
              <w:t>Day 2</w:t>
            </w:r>
          </w:p>
          <w:p w14:paraId="243F796D" w14:textId="77777777" w:rsidR="00283413" w:rsidRDefault="00283413" w:rsidP="00283413">
            <w:r>
              <w:t>Through hands-on observation and drama:</w:t>
            </w:r>
          </w:p>
          <w:p w14:paraId="32221C58" w14:textId="77777777" w:rsidR="00283413" w:rsidRPr="001C3F06" w:rsidRDefault="00283413" w:rsidP="00283413">
            <w:pPr>
              <w:pStyle w:val="Tablebullet"/>
              <w:numPr>
                <w:ilvl w:val="0"/>
                <w:numId w:val="16"/>
              </w:numPr>
              <w:tabs>
                <w:tab w:val="clear" w:pos="360"/>
                <w:tab w:val="num" w:pos="176"/>
              </w:tabs>
              <w:ind w:left="176" w:hanging="176"/>
              <w:rPr>
                <w:szCs w:val="20"/>
              </w:rPr>
            </w:pPr>
            <w:r>
              <w:t xml:space="preserve">a </w:t>
            </w:r>
            <w:r w:rsidRPr="001C3F06">
              <w:rPr>
                <w:szCs w:val="20"/>
              </w:rPr>
              <w:t>simple introduction to the properties that characterise solids, liquids and gases</w:t>
            </w:r>
          </w:p>
          <w:p w14:paraId="61A63C53" w14:textId="77777777" w:rsidR="00283413" w:rsidRPr="007F5F27" w:rsidRDefault="00283413" w:rsidP="00283413">
            <w:pPr>
              <w:pStyle w:val="Tablebullet"/>
              <w:numPr>
                <w:ilvl w:val="0"/>
                <w:numId w:val="16"/>
              </w:numPr>
              <w:tabs>
                <w:tab w:val="clear" w:pos="360"/>
                <w:tab w:val="num" w:pos="176"/>
              </w:tabs>
              <w:ind w:left="176" w:hanging="176"/>
            </w:pPr>
            <w:r w:rsidRPr="001C3F06">
              <w:rPr>
                <w:szCs w:val="20"/>
              </w:rPr>
              <w:t>an introduction</w:t>
            </w:r>
            <w:r>
              <w:t xml:space="preserve"> to particle behaviour and its relation to the characteristics of solids, liquids and gases.</w:t>
            </w:r>
          </w:p>
        </w:tc>
        <w:tc>
          <w:tcPr>
            <w:tcW w:w="1947" w:type="dxa"/>
          </w:tcPr>
          <w:p w14:paraId="41652C9F" w14:textId="77777777" w:rsidR="00283413" w:rsidRPr="00D337B5" w:rsidRDefault="00283413" w:rsidP="00283413">
            <w:pPr>
              <w:rPr>
                <w:bCs/>
              </w:rPr>
            </w:pPr>
            <w:r>
              <w:rPr>
                <w:bCs/>
              </w:rPr>
              <w:t>2.1 Investigate the characteristics of water as a solid, liquid and gas.</w:t>
            </w:r>
          </w:p>
        </w:tc>
        <w:tc>
          <w:tcPr>
            <w:tcW w:w="3584" w:type="dxa"/>
          </w:tcPr>
          <w:p w14:paraId="616D9BE3" w14:textId="77777777" w:rsidR="00283413" w:rsidRDefault="00A34547" w:rsidP="00283413">
            <w:pPr>
              <w:pStyle w:val="Tablebullet"/>
              <w:numPr>
                <w:ilvl w:val="0"/>
                <w:numId w:val="16"/>
              </w:numPr>
              <w:tabs>
                <w:tab w:val="clear" w:pos="360"/>
                <w:tab w:val="num" w:pos="176"/>
              </w:tabs>
              <w:ind w:left="176" w:hanging="176"/>
              <w:rPr>
                <w:szCs w:val="20"/>
              </w:rPr>
            </w:pPr>
            <w:r>
              <w:rPr>
                <w:szCs w:val="20"/>
              </w:rPr>
              <w:t xml:space="preserve">Article </w:t>
            </w:r>
            <w:r w:rsidR="00283413">
              <w:rPr>
                <w:szCs w:val="20"/>
              </w:rPr>
              <w:t xml:space="preserve">&gt; </w:t>
            </w:r>
            <w:hyperlink r:id="rId11" w:history="1">
              <w:r w:rsidR="00283413" w:rsidRPr="00180A05">
                <w:rPr>
                  <w:rStyle w:val="Hyperlink"/>
                  <w:szCs w:val="20"/>
                </w:rPr>
                <w:t>Solids, liquids and gases</w:t>
              </w:r>
            </w:hyperlink>
          </w:p>
          <w:p w14:paraId="45024249" w14:textId="77777777" w:rsidR="00283413" w:rsidRDefault="00A34547" w:rsidP="00283413">
            <w:pPr>
              <w:pStyle w:val="Tablebullet"/>
              <w:numPr>
                <w:ilvl w:val="0"/>
                <w:numId w:val="16"/>
              </w:numPr>
              <w:tabs>
                <w:tab w:val="clear" w:pos="360"/>
                <w:tab w:val="num" w:pos="176"/>
              </w:tabs>
              <w:ind w:left="176" w:hanging="176"/>
              <w:rPr>
                <w:szCs w:val="20"/>
              </w:rPr>
            </w:pPr>
            <w:r>
              <w:rPr>
                <w:szCs w:val="20"/>
              </w:rPr>
              <w:t xml:space="preserve">Activity </w:t>
            </w:r>
            <w:r w:rsidR="00283413">
              <w:rPr>
                <w:szCs w:val="20"/>
              </w:rPr>
              <w:t xml:space="preserve">&gt; </w:t>
            </w:r>
            <w:hyperlink r:id="rId12" w:history="1">
              <w:r w:rsidR="00283413" w:rsidRPr="00180A05">
                <w:rPr>
                  <w:rStyle w:val="Hyperlink"/>
                  <w:szCs w:val="20"/>
                </w:rPr>
                <w:t>Looking at water – solid, liquid or gas</w:t>
              </w:r>
            </w:hyperlink>
          </w:p>
          <w:p w14:paraId="02B5B6CD" w14:textId="77777777" w:rsidR="00283413" w:rsidRPr="00D337B5" w:rsidRDefault="00A34547" w:rsidP="00A34547">
            <w:pPr>
              <w:pStyle w:val="Tablebullet"/>
              <w:numPr>
                <w:ilvl w:val="0"/>
                <w:numId w:val="16"/>
              </w:numPr>
              <w:tabs>
                <w:tab w:val="clear" w:pos="360"/>
                <w:tab w:val="num" w:pos="176"/>
              </w:tabs>
              <w:ind w:left="176" w:hanging="176"/>
              <w:rPr>
                <w:szCs w:val="20"/>
              </w:rPr>
            </w:pPr>
            <w:r>
              <w:rPr>
                <w:szCs w:val="20"/>
              </w:rPr>
              <w:t>Interactive &gt;</w:t>
            </w:r>
            <w:r w:rsidR="00283413">
              <w:rPr>
                <w:szCs w:val="20"/>
              </w:rPr>
              <w:t xml:space="preserve"> </w:t>
            </w:r>
            <w:hyperlink r:id="rId13" w:history="1">
              <w:r w:rsidR="00283413" w:rsidRPr="00180A05">
                <w:rPr>
                  <w:rStyle w:val="Hyperlink"/>
                  <w:szCs w:val="20"/>
                </w:rPr>
                <w:t>Water: solid, liquid and gas</w:t>
              </w:r>
            </w:hyperlink>
          </w:p>
        </w:tc>
        <w:tc>
          <w:tcPr>
            <w:tcW w:w="3750" w:type="dxa"/>
          </w:tcPr>
          <w:p w14:paraId="10328681" w14:textId="77777777" w:rsidR="00283413" w:rsidRDefault="00283413" w:rsidP="00283413">
            <w:pPr>
              <w:pStyle w:val="Tablebullet"/>
              <w:numPr>
                <w:ilvl w:val="0"/>
                <w:numId w:val="16"/>
              </w:numPr>
              <w:tabs>
                <w:tab w:val="clear" w:pos="360"/>
                <w:tab w:val="num" w:pos="176"/>
              </w:tabs>
              <w:ind w:left="176" w:hanging="176"/>
              <w:rPr>
                <w:szCs w:val="20"/>
              </w:rPr>
            </w:pPr>
            <w:r>
              <w:rPr>
                <w:szCs w:val="20"/>
              </w:rPr>
              <w:t>Read through the science article for your own background information. Consider reading through it with the class if appropriate.</w:t>
            </w:r>
          </w:p>
          <w:p w14:paraId="7D5EC6E6" w14:textId="77777777" w:rsidR="00283413" w:rsidRDefault="00283413" w:rsidP="00283413">
            <w:pPr>
              <w:pStyle w:val="Tablebullet"/>
              <w:numPr>
                <w:ilvl w:val="0"/>
                <w:numId w:val="16"/>
              </w:numPr>
              <w:tabs>
                <w:tab w:val="clear" w:pos="360"/>
                <w:tab w:val="num" w:pos="176"/>
              </w:tabs>
              <w:ind w:left="176" w:hanging="176"/>
              <w:rPr>
                <w:szCs w:val="20"/>
              </w:rPr>
            </w:pPr>
            <w:r>
              <w:rPr>
                <w:szCs w:val="20"/>
              </w:rPr>
              <w:t>Work through the activity – either as a student-led investigation or as a teacher-led discussion.</w:t>
            </w:r>
          </w:p>
          <w:p w14:paraId="380153B3" w14:textId="77777777" w:rsidR="00283413" w:rsidRPr="00D337B5" w:rsidRDefault="00283413" w:rsidP="00283413">
            <w:pPr>
              <w:pStyle w:val="Tablebullet"/>
              <w:numPr>
                <w:ilvl w:val="0"/>
                <w:numId w:val="16"/>
              </w:numPr>
              <w:tabs>
                <w:tab w:val="clear" w:pos="360"/>
                <w:tab w:val="num" w:pos="176"/>
              </w:tabs>
              <w:ind w:left="176" w:hanging="176"/>
              <w:rPr>
                <w:szCs w:val="20"/>
              </w:rPr>
            </w:pPr>
            <w:r>
              <w:rPr>
                <w:szCs w:val="20"/>
              </w:rPr>
              <w:t>Use the interactive to affirm or challenge students’ discoveries.</w:t>
            </w:r>
          </w:p>
        </w:tc>
        <w:tc>
          <w:tcPr>
            <w:tcW w:w="3399" w:type="dxa"/>
          </w:tcPr>
          <w:p w14:paraId="25F4D478" w14:textId="77777777" w:rsidR="00283413" w:rsidRPr="001C3F06" w:rsidRDefault="00283413" w:rsidP="00283413">
            <w:pPr>
              <w:pStyle w:val="Tablebullet"/>
              <w:numPr>
                <w:ilvl w:val="0"/>
                <w:numId w:val="16"/>
              </w:numPr>
              <w:tabs>
                <w:tab w:val="clear" w:pos="360"/>
                <w:tab w:val="num" w:pos="176"/>
              </w:tabs>
              <w:ind w:left="176" w:hanging="176"/>
              <w:rPr>
                <w:szCs w:val="20"/>
              </w:rPr>
            </w:pPr>
            <w:r w:rsidRPr="001C3F06">
              <w:rPr>
                <w:szCs w:val="20"/>
              </w:rPr>
              <w:t>Identify one or more characteristics of water in its solid state (ice).</w:t>
            </w:r>
          </w:p>
          <w:p w14:paraId="3C87BC49" w14:textId="77777777" w:rsidR="00283413" w:rsidRPr="001C3F06" w:rsidRDefault="00283413" w:rsidP="00283413">
            <w:pPr>
              <w:pStyle w:val="Tablebullet"/>
              <w:numPr>
                <w:ilvl w:val="0"/>
                <w:numId w:val="16"/>
              </w:numPr>
              <w:tabs>
                <w:tab w:val="clear" w:pos="360"/>
                <w:tab w:val="num" w:pos="176"/>
              </w:tabs>
              <w:ind w:left="176" w:hanging="176"/>
              <w:rPr>
                <w:szCs w:val="20"/>
              </w:rPr>
            </w:pPr>
            <w:r w:rsidRPr="001C3F06">
              <w:rPr>
                <w:szCs w:val="20"/>
              </w:rPr>
              <w:t>Identify one or more characteristics of water in its liquid state (water).</w:t>
            </w:r>
          </w:p>
          <w:p w14:paraId="3E4F1B4E" w14:textId="77777777" w:rsidR="00283413" w:rsidRPr="00D337B5" w:rsidRDefault="00283413" w:rsidP="00283413">
            <w:pPr>
              <w:pStyle w:val="Tablebullet"/>
              <w:numPr>
                <w:ilvl w:val="0"/>
                <w:numId w:val="16"/>
              </w:numPr>
              <w:tabs>
                <w:tab w:val="clear" w:pos="360"/>
                <w:tab w:val="num" w:pos="176"/>
              </w:tabs>
              <w:ind w:left="176" w:hanging="176"/>
              <w:rPr>
                <w:szCs w:val="20"/>
              </w:rPr>
            </w:pPr>
            <w:r w:rsidRPr="001C3F06">
              <w:rPr>
                <w:szCs w:val="20"/>
              </w:rPr>
              <w:t>Identify that gas is also a state of matter.</w:t>
            </w:r>
          </w:p>
        </w:tc>
      </w:tr>
      <w:tr w:rsidR="00283413" w:rsidRPr="00D337B5" w14:paraId="21C9FFB2" w14:textId="77777777">
        <w:tc>
          <w:tcPr>
            <w:tcW w:w="1946" w:type="dxa"/>
            <w:vMerge/>
          </w:tcPr>
          <w:p w14:paraId="0E3A53E5" w14:textId="77777777" w:rsidR="00283413" w:rsidRDefault="00283413" w:rsidP="00283413"/>
        </w:tc>
        <w:tc>
          <w:tcPr>
            <w:tcW w:w="1947" w:type="dxa"/>
          </w:tcPr>
          <w:p w14:paraId="6EB138DA" w14:textId="77777777" w:rsidR="00283413" w:rsidRPr="00D337B5" w:rsidRDefault="00283413" w:rsidP="00283413">
            <w:r>
              <w:t>2.2 Investigate the particle nature of solids, liquids and gases.</w:t>
            </w:r>
          </w:p>
        </w:tc>
        <w:tc>
          <w:tcPr>
            <w:tcW w:w="3584" w:type="dxa"/>
          </w:tcPr>
          <w:p w14:paraId="1FDEFA09" w14:textId="77777777" w:rsidR="00283413" w:rsidRPr="00D337B5" w:rsidRDefault="00A34547" w:rsidP="00A34547">
            <w:pPr>
              <w:pStyle w:val="Tablebullet"/>
              <w:numPr>
                <w:ilvl w:val="0"/>
                <w:numId w:val="16"/>
              </w:numPr>
              <w:tabs>
                <w:tab w:val="clear" w:pos="360"/>
                <w:tab w:val="num" w:pos="218"/>
              </w:tabs>
              <w:ind w:left="218" w:hanging="218"/>
              <w:rPr>
                <w:szCs w:val="20"/>
              </w:rPr>
            </w:pPr>
            <w:r w:rsidRPr="00A34547">
              <w:rPr>
                <w:szCs w:val="20"/>
              </w:rPr>
              <w:t xml:space="preserve">Activity </w:t>
            </w:r>
            <w:r w:rsidR="00283413">
              <w:rPr>
                <w:szCs w:val="20"/>
              </w:rPr>
              <w:t xml:space="preserve">&gt; </w:t>
            </w:r>
            <w:hyperlink r:id="rId14" w:history="1">
              <w:r w:rsidR="00283413" w:rsidRPr="00180A05">
                <w:rPr>
                  <w:rStyle w:val="Hyperlink"/>
                  <w:szCs w:val="20"/>
                </w:rPr>
                <w:t>Water molecules in drama</w:t>
              </w:r>
            </w:hyperlink>
          </w:p>
        </w:tc>
        <w:tc>
          <w:tcPr>
            <w:tcW w:w="3750" w:type="dxa"/>
          </w:tcPr>
          <w:p w14:paraId="482AE20B" w14:textId="77777777" w:rsidR="00283413" w:rsidRDefault="00283413" w:rsidP="00283413">
            <w:pPr>
              <w:pStyle w:val="Tablebullet"/>
              <w:numPr>
                <w:ilvl w:val="0"/>
                <w:numId w:val="16"/>
              </w:numPr>
              <w:tabs>
                <w:tab w:val="clear" w:pos="360"/>
                <w:tab w:val="num" w:pos="176"/>
              </w:tabs>
              <w:ind w:left="176" w:hanging="176"/>
              <w:rPr>
                <w:szCs w:val="20"/>
              </w:rPr>
            </w:pPr>
            <w:r>
              <w:rPr>
                <w:szCs w:val="20"/>
              </w:rPr>
              <w:t>Conduct the activity. Refer to the questions within the activity.</w:t>
            </w:r>
          </w:p>
          <w:p w14:paraId="302E915F" w14:textId="77777777" w:rsidR="00283413" w:rsidRPr="00D337B5" w:rsidRDefault="00283413" w:rsidP="00283413">
            <w:pPr>
              <w:pStyle w:val="Tablebullet"/>
              <w:numPr>
                <w:ilvl w:val="0"/>
                <w:numId w:val="16"/>
              </w:numPr>
              <w:tabs>
                <w:tab w:val="clear" w:pos="360"/>
                <w:tab w:val="num" w:pos="176"/>
              </w:tabs>
              <w:ind w:left="176" w:hanging="176"/>
              <w:rPr>
                <w:szCs w:val="20"/>
              </w:rPr>
            </w:pPr>
            <w:r>
              <w:rPr>
                <w:szCs w:val="20"/>
              </w:rPr>
              <w:t>Relate the drama/movement activity with what students learned through the hands-on investigation earlier.</w:t>
            </w:r>
          </w:p>
        </w:tc>
        <w:tc>
          <w:tcPr>
            <w:tcW w:w="3399" w:type="dxa"/>
          </w:tcPr>
          <w:p w14:paraId="058BA708" w14:textId="77777777" w:rsidR="00283413" w:rsidRPr="001C3F06" w:rsidRDefault="00283413" w:rsidP="00283413">
            <w:pPr>
              <w:pStyle w:val="Tablebullet"/>
              <w:numPr>
                <w:ilvl w:val="0"/>
                <w:numId w:val="16"/>
              </w:numPr>
              <w:tabs>
                <w:tab w:val="clear" w:pos="360"/>
                <w:tab w:val="num" w:pos="176"/>
              </w:tabs>
              <w:ind w:left="176" w:hanging="176"/>
              <w:rPr>
                <w:szCs w:val="20"/>
              </w:rPr>
            </w:pPr>
            <w:r w:rsidRPr="001C3F06">
              <w:rPr>
                <w:szCs w:val="20"/>
              </w:rPr>
              <w:t>Use drama and movement to model states of matter.</w:t>
            </w:r>
          </w:p>
          <w:p w14:paraId="59939640" w14:textId="77777777" w:rsidR="00283413" w:rsidRPr="001C3F06" w:rsidRDefault="00283413" w:rsidP="00283413">
            <w:pPr>
              <w:pStyle w:val="Tablebullet"/>
              <w:numPr>
                <w:ilvl w:val="0"/>
                <w:numId w:val="16"/>
              </w:numPr>
              <w:tabs>
                <w:tab w:val="clear" w:pos="360"/>
                <w:tab w:val="num" w:pos="176"/>
              </w:tabs>
              <w:ind w:left="176" w:hanging="176"/>
              <w:rPr>
                <w:szCs w:val="20"/>
              </w:rPr>
            </w:pPr>
            <w:r w:rsidRPr="001C3F06">
              <w:rPr>
                <w:szCs w:val="20"/>
              </w:rPr>
              <w:t>Identify at least one physical characteristic of water in its solid state.</w:t>
            </w:r>
          </w:p>
          <w:p w14:paraId="0DF805DF" w14:textId="77777777" w:rsidR="00283413" w:rsidRPr="001C3F06" w:rsidRDefault="00283413" w:rsidP="00283413">
            <w:pPr>
              <w:pStyle w:val="Tablebullet"/>
              <w:numPr>
                <w:ilvl w:val="0"/>
                <w:numId w:val="16"/>
              </w:numPr>
              <w:tabs>
                <w:tab w:val="clear" w:pos="360"/>
                <w:tab w:val="num" w:pos="176"/>
              </w:tabs>
              <w:ind w:left="176" w:hanging="176"/>
              <w:rPr>
                <w:szCs w:val="20"/>
              </w:rPr>
            </w:pPr>
            <w:r w:rsidRPr="001C3F06">
              <w:rPr>
                <w:szCs w:val="20"/>
              </w:rPr>
              <w:t>Identify at least one physical characteristic of water in its liquid state.</w:t>
            </w:r>
          </w:p>
          <w:p w14:paraId="7F05EFB5" w14:textId="77777777" w:rsidR="00283413" w:rsidRPr="001C3F06" w:rsidRDefault="00283413" w:rsidP="00283413">
            <w:pPr>
              <w:pStyle w:val="Tablebullet"/>
              <w:numPr>
                <w:ilvl w:val="0"/>
                <w:numId w:val="16"/>
              </w:numPr>
              <w:tabs>
                <w:tab w:val="clear" w:pos="360"/>
                <w:tab w:val="num" w:pos="176"/>
              </w:tabs>
              <w:ind w:left="176" w:hanging="176"/>
              <w:rPr>
                <w:szCs w:val="20"/>
              </w:rPr>
            </w:pPr>
            <w:r w:rsidRPr="001C3F06">
              <w:rPr>
                <w:szCs w:val="20"/>
              </w:rPr>
              <w:t>Identify at least one physical characteristic of water in its gaseous state.</w:t>
            </w:r>
          </w:p>
        </w:tc>
      </w:tr>
      <w:tr w:rsidR="00283413" w:rsidRPr="00D337B5" w14:paraId="7A892795" w14:textId="77777777">
        <w:tc>
          <w:tcPr>
            <w:tcW w:w="1946" w:type="dxa"/>
          </w:tcPr>
          <w:p w14:paraId="5D631CC4" w14:textId="77777777" w:rsidR="00283413" w:rsidRPr="00094F1D" w:rsidRDefault="00283413" w:rsidP="00283413">
            <w:pPr>
              <w:rPr>
                <w:b/>
              </w:rPr>
            </w:pPr>
            <w:r w:rsidRPr="00094F1D">
              <w:rPr>
                <w:b/>
              </w:rPr>
              <w:t xml:space="preserve">Day </w:t>
            </w:r>
            <w:r>
              <w:rPr>
                <w:b/>
              </w:rPr>
              <w:t>3</w:t>
            </w:r>
          </w:p>
          <w:p w14:paraId="3E536185" w14:textId="77777777" w:rsidR="00283413" w:rsidRPr="00A07D5A" w:rsidRDefault="00283413" w:rsidP="00283413">
            <w:r>
              <w:t>Changes of state require adding or removing heat (energy).</w:t>
            </w:r>
          </w:p>
        </w:tc>
        <w:tc>
          <w:tcPr>
            <w:tcW w:w="1947" w:type="dxa"/>
          </w:tcPr>
          <w:p w14:paraId="1FD10EC0" w14:textId="77777777" w:rsidR="00283413" w:rsidRPr="00D337B5" w:rsidRDefault="00283413" w:rsidP="00283413">
            <w:pPr>
              <w:rPr>
                <w:bCs/>
              </w:rPr>
            </w:pPr>
            <w:r>
              <w:rPr>
                <w:bCs/>
              </w:rPr>
              <w:t>3</w:t>
            </w:r>
            <w:r w:rsidRPr="00D337B5">
              <w:rPr>
                <w:bCs/>
              </w:rPr>
              <w:t>.1</w:t>
            </w:r>
            <w:r>
              <w:rPr>
                <w:bCs/>
              </w:rPr>
              <w:t xml:space="preserve"> Investigate the role of heat (energy) as water changes from a solid to a liquid to a gas and back again.</w:t>
            </w:r>
          </w:p>
        </w:tc>
        <w:tc>
          <w:tcPr>
            <w:tcW w:w="3584" w:type="dxa"/>
          </w:tcPr>
          <w:p w14:paraId="322F90A7" w14:textId="77777777" w:rsidR="00283413" w:rsidRDefault="00A34547" w:rsidP="00283413">
            <w:pPr>
              <w:pStyle w:val="Tablebullet"/>
              <w:numPr>
                <w:ilvl w:val="0"/>
                <w:numId w:val="16"/>
              </w:numPr>
              <w:tabs>
                <w:tab w:val="clear" w:pos="360"/>
                <w:tab w:val="num" w:pos="176"/>
              </w:tabs>
              <w:ind w:left="176" w:hanging="176"/>
              <w:rPr>
                <w:szCs w:val="20"/>
              </w:rPr>
            </w:pPr>
            <w:r>
              <w:rPr>
                <w:szCs w:val="20"/>
              </w:rPr>
              <w:t xml:space="preserve">Article </w:t>
            </w:r>
            <w:r w:rsidR="00283413">
              <w:rPr>
                <w:szCs w:val="20"/>
              </w:rPr>
              <w:t xml:space="preserve">&gt; </w:t>
            </w:r>
            <w:hyperlink r:id="rId15" w:history="1">
              <w:r w:rsidR="00283413" w:rsidRPr="00180A05">
                <w:rPr>
                  <w:rStyle w:val="Hyperlink"/>
                  <w:szCs w:val="20"/>
                </w:rPr>
                <w:t>Melting and freezing</w:t>
              </w:r>
            </w:hyperlink>
          </w:p>
          <w:p w14:paraId="65CD1348" w14:textId="77777777" w:rsidR="00283413" w:rsidRPr="00D337B5" w:rsidRDefault="00180A05" w:rsidP="00283413">
            <w:pPr>
              <w:pStyle w:val="Tablebullet"/>
              <w:numPr>
                <w:ilvl w:val="0"/>
                <w:numId w:val="16"/>
              </w:numPr>
              <w:tabs>
                <w:tab w:val="clear" w:pos="360"/>
                <w:tab w:val="num" w:pos="176"/>
              </w:tabs>
              <w:ind w:left="176" w:hanging="176"/>
              <w:rPr>
                <w:szCs w:val="20"/>
              </w:rPr>
            </w:pPr>
            <w:r>
              <w:rPr>
                <w:szCs w:val="20"/>
              </w:rPr>
              <w:t>Activity</w:t>
            </w:r>
            <w:r w:rsidR="00A34547">
              <w:rPr>
                <w:szCs w:val="20"/>
              </w:rPr>
              <w:t xml:space="preserve"> </w:t>
            </w:r>
            <w:r w:rsidR="00283413">
              <w:rPr>
                <w:szCs w:val="20"/>
              </w:rPr>
              <w:t xml:space="preserve">&gt; </w:t>
            </w:r>
            <w:hyperlink r:id="rId16" w:history="1">
              <w:r w:rsidR="00283413" w:rsidRPr="00180A05">
                <w:rPr>
                  <w:rStyle w:val="Hyperlink"/>
                  <w:szCs w:val="20"/>
                </w:rPr>
                <w:t>Solid to liquid to gas</w:t>
              </w:r>
            </w:hyperlink>
          </w:p>
        </w:tc>
        <w:tc>
          <w:tcPr>
            <w:tcW w:w="3750" w:type="dxa"/>
          </w:tcPr>
          <w:p w14:paraId="0769AF57" w14:textId="77777777" w:rsidR="00283413" w:rsidRDefault="00283413" w:rsidP="00283413">
            <w:pPr>
              <w:pStyle w:val="Tablebullet"/>
              <w:numPr>
                <w:ilvl w:val="0"/>
                <w:numId w:val="16"/>
              </w:numPr>
              <w:tabs>
                <w:tab w:val="clear" w:pos="360"/>
                <w:tab w:val="num" w:pos="176"/>
              </w:tabs>
              <w:ind w:left="176" w:hanging="176"/>
              <w:rPr>
                <w:szCs w:val="20"/>
              </w:rPr>
            </w:pPr>
            <w:r>
              <w:rPr>
                <w:szCs w:val="20"/>
              </w:rPr>
              <w:t xml:space="preserve">Read through the science article for your own background information. Consider reading through it with the class if appropriate. </w:t>
            </w:r>
          </w:p>
          <w:p w14:paraId="7C784B95" w14:textId="77777777" w:rsidR="00283413" w:rsidRPr="00D337B5" w:rsidRDefault="00283413" w:rsidP="00283413">
            <w:pPr>
              <w:pStyle w:val="Tablebullet"/>
              <w:numPr>
                <w:ilvl w:val="0"/>
                <w:numId w:val="16"/>
              </w:numPr>
              <w:tabs>
                <w:tab w:val="clear" w:pos="360"/>
                <w:tab w:val="num" w:pos="176"/>
              </w:tabs>
              <w:ind w:left="176" w:hanging="176"/>
              <w:rPr>
                <w:szCs w:val="20"/>
              </w:rPr>
            </w:pPr>
            <w:r>
              <w:rPr>
                <w:szCs w:val="20"/>
              </w:rPr>
              <w:t>Conduct the activity. Refer to the questions within the activity.</w:t>
            </w:r>
          </w:p>
        </w:tc>
        <w:tc>
          <w:tcPr>
            <w:tcW w:w="3399" w:type="dxa"/>
          </w:tcPr>
          <w:p w14:paraId="2DF88F10" w14:textId="77777777" w:rsidR="00283413" w:rsidRPr="001C3F06" w:rsidRDefault="00283413" w:rsidP="00283413">
            <w:pPr>
              <w:pStyle w:val="Tablebullet"/>
              <w:numPr>
                <w:ilvl w:val="0"/>
                <w:numId w:val="16"/>
              </w:numPr>
              <w:pBdr>
                <w:top w:val="single" w:sz="4" w:space="1" w:color="auto"/>
                <w:left w:val="single" w:sz="4" w:space="1" w:color="auto"/>
                <w:right w:val="single" w:sz="4" w:space="1" w:color="auto"/>
              </w:pBdr>
              <w:tabs>
                <w:tab w:val="clear" w:pos="360"/>
                <w:tab w:val="num" w:pos="176"/>
              </w:tabs>
              <w:ind w:left="176" w:hanging="176"/>
              <w:rPr>
                <w:szCs w:val="20"/>
              </w:rPr>
            </w:pPr>
            <w:r w:rsidRPr="001C3F06">
              <w:rPr>
                <w:szCs w:val="20"/>
              </w:rPr>
              <w:t>Identify a logical sequence of solids to liquids to gases and the reverse.</w:t>
            </w:r>
          </w:p>
          <w:p w14:paraId="33951D13" w14:textId="77777777" w:rsidR="00283413" w:rsidRPr="001C3F06" w:rsidRDefault="00283413" w:rsidP="00283413">
            <w:pPr>
              <w:pStyle w:val="Tablebullet"/>
              <w:numPr>
                <w:ilvl w:val="0"/>
                <w:numId w:val="16"/>
              </w:numPr>
              <w:pBdr>
                <w:top w:val="single" w:sz="4" w:space="1" w:color="auto"/>
                <w:left w:val="single" w:sz="4" w:space="1" w:color="auto"/>
                <w:right w:val="single" w:sz="4" w:space="1" w:color="auto"/>
              </w:pBdr>
              <w:tabs>
                <w:tab w:val="clear" w:pos="360"/>
                <w:tab w:val="num" w:pos="176"/>
              </w:tabs>
              <w:ind w:left="176" w:hanging="176"/>
              <w:rPr>
                <w:szCs w:val="20"/>
              </w:rPr>
            </w:pPr>
            <w:r w:rsidRPr="001C3F06">
              <w:rPr>
                <w:szCs w:val="20"/>
              </w:rPr>
              <w:t>Discuss in very simple terms, the role of heat in water’s changes of state.</w:t>
            </w:r>
          </w:p>
        </w:tc>
      </w:tr>
    </w:tbl>
    <w:p w14:paraId="7AC07C7B" w14:textId="77777777" w:rsidR="00283413" w:rsidRDefault="0028341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46"/>
        <w:gridCol w:w="1947"/>
        <w:gridCol w:w="3584"/>
        <w:gridCol w:w="3750"/>
        <w:gridCol w:w="3399"/>
      </w:tblGrid>
      <w:tr w:rsidR="00283413" w:rsidRPr="00D337B5" w14:paraId="7D32FBD2" w14:textId="77777777">
        <w:tc>
          <w:tcPr>
            <w:tcW w:w="1946" w:type="dxa"/>
            <w:shd w:val="clear" w:color="auto" w:fill="D9D9D9"/>
          </w:tcPr>
          <w:p w14:paraId="4574768A" w14:textId="77777777" w:rsidR="00283413" w:rsidRPr="00365105" w:rsidRDefault="00283413" w:rsidP="00283413">
            <w:pPr>
              <w:rPr>
                <w:b/>
              </w:rPr>
            </w:pPr>
            <w:r>
              <w:rPr>
                <w:b/>
              </w:rPr>
              <w:t>Subtasks</w:t>
            </w:r>
          </w:p>
        </w:tc>
        <w:tc>
          <w:tcPr>
            <w:tcW w:w="1947" w:type="dxa"/>
            <w:shd w:val="clear" w:color="auto" w:fill="D9D9D9"/>
          </w:tcPr>
          <w:p w14:paraId="1FF46FB7" w14:textId="77777777" w:rsidR="00283413" w:rsidRDefault="00283413" w:rsidP="00283413">
            <w:pPr>
              <w:rPr>
                <w:bCs/>
              </w:rPr>
            </w:pPr>
          </w:p>
        </w:tc>
        <w:tc>
          <w:tcPr>
            <w:tcW w:w="3584" w:type="dxa"/>
            <w:vMerge w:val="restart"/>
            <w:shd w:val="clear" w:color="auto" w:fill="D9D9D9"/>
            <w:vAlign w:val="center"/>
          </w:tcPr>
          <w:p w14:paraId="7F6E8250" w14:textId="77777777" w:rsidR="00283413" w:rsidRPr="002239AF" w:rsidRDefault="00283413" w:rsidP="00283413">
            <w:pPr>
              <w:rPr>
                <w:b/>
              </w:rPr>
            </w:pPr>
            <w:r w:rsidRPr="002239AF">
              <w:rPr>
                <w:b/>
              </w:rPr>
              <w:t>Resources/focal artefacts</w:t>
            </w:r>
          </w:p>
        </w:tc>
        <w:tc>
          <w:tcPr>
            <w:tcW w:w="3750" w:type="dxa"/>
            <w:vMerge w:val="restart"/>
            <w:shd w:val="clear" w:color="auto" w:fill="D9D9D9"/>
            <w:vAlign w:val="center"/>
          </w:tcPr>
          <w:p w14:paraId="4D8A382A" w14:textId="77777777" w:rsidR="00283413" w:rsidRPr="002239AF" w:rsidRDefault="00283413" w:rsidP="00283413">
            <w:pPr>
              <w:rPr>
                <w:b/>
              </w:rPr>
            </w:pPr>
            <w:r w:rsidRPr="002239AF">
              <w:rPr>
                <w:b/>
              </w:rPr>
              <w:t>Planned interactions</w:t>
            </w:r>
          </w:p>
        </w:tc>
        <w:tc>
          <w:tcPr>
            <w:tcW w:w="3399" w:type="dxa"/>
            <w:vMerge w:val="restart"/>
            <w:shd w:val="clear" w:color="auto" w:fill="D9D9D9"/>
            <w:vAlign w:val="center"/>
          </w:tcPr>
          <w:p w14:paraId="4A997BE6" w14:textId="77777777" w:rsidR="00283413" w:rsidRPr="002239AF" w:rsidRDefault="00283413" w:rsidP="00283413">
            <w:pPr>
              <w:rPr>
                <w:b/>
              </w:rPr>
            </w:pPr>
            <w:r w:rsidRPr="002239AF">
              <w:rPr>
                <w:b/>
              </w:rPr>
              <w:t>Key student outcomes</w:t>
            </w:r>
          </w:p>
        </w:tc>
      </w:tr>
      <w:tr w:rsidR="00283413" w:rsidRPr="00D337B5" w14:paraId="39483035" w14:textId="77777777">
        <w:tc>
          <w:tcPr>
            <w:tcW w:w="1946" w:type="dxa"/>
            <w:shd w:val="clear" w:color="auto" w:fill="D9D9D9"/>
          </w:tcPr>
          <w:p w14:paraId="27F39C41" w14:textId="77777777" w:rsidR="00283413" w:rsidRPr="00365105" w:rsidRDefault="00283413" w:rsidP="00283413">
            <w:pPr>
              <w:rPr>
                <w:b/>
              </w:rPr>
            </w:pPr>
            <w:r>
              <w:rPr>
                <w:b/>
              </w:rPr>
              <w:t xml:space="preserve">Meso tasks </w:t>
            </w:r>
          </w:p>
        </w:tc>
        <w:tc>
          <w:tcPr>
            <w:tcW w:w="1947" w:type="dxa"/>
            <w:shd w:val="clear" w:color="auto" w:fill="D9D9D9"/>
          </w:tcPr>
          <w:p w14:paraId="47BE31EB" w14:textId="77777777" w:rsidR="00283413" w:rsidRDefault="00283413" w:rsidP="00283413">
            <w:pPr>
              <w:rPr>
                <w:bCs/>
              </w:rPr>
            </w:pPr>
            <w:r>
              <w:rPr>
                <w:b/>
              </w:rPr>
              <w:t>Micro tasks</w:t>
            </w:r>
          </w:p>
        </w:tc>
        <w:tc>
          <w:tcPr>
            <w:tcW w:w="3584" w:type="dxa"/>
            <w:vMerge/>
            <w:shd w:val="clear" w:color="auto" w:fill="D9D9D9"/>
          </w:tcPr>
          <w:p w14:paraId="668DE913" w14:textId="77777777" w:rsidR="00283413" w:rsidRDefault="00283413" w:rsidP="00283413">
            <w:pPr>
              <w:pStyle w:val="Tablebullet"/>
              <w:numPr>
                <w:ilvl w:val="0"/>
                <w:numId w:val="16"/>
              </w:numPr>
              <w:tabs>
                <w:tab w:val="clear" w:pos="360"/>
                <w:tab w:val="num" w:pos="176"/>
              </w:tabs>
              <w:ind w:left="176" w:hanging="176"/>
              <w:rPr>
                <w:szCs w:val="20"/>
              </w:rPr>
            </w:pPr>
          </w:p>
        </w:tc>
        <w:tc>
          <w:tcPr>
            <w:tcW w:w="3750" w:type="dxa"/>
            <w:vMerge/>
            <w:shd w:val="clear" w:color="auto" w:fill="D9D9D9"/>
          </w:tcPr>
          <w:p w14:paraId="6D335C89" w14:textId="77777777" w:rsidR="00283413" w:rsidRDefault="00283413" w:rsidP="00283413">
            <w:pPr>
              <w:pStyle w:val="Tablebullet"/>
              <w:numPr>
                <w:ilvl w:val="0"/>
                <w:numId w:val="16"/>
              </w:numPr>
              <w:tabs>
                <w:tab w:val="clear" w:pos="360"/>
                <w:tab w:val="num" w:pos="176"/>
              </w:tabs>
              <w:ind w:left="176" w:hanging="176"/>
              <w:rPr>
                <w:szCs w:val="20"/>
              </w:rPr>
            </w:pPr>
          </w:p>
        </w:tc>
        <w:tc>
          <w:tcPr>
            <w:tcW w:w="3399" w:type="dxa"/>
            <w:vMerge/>
            <w:shd w:val="clear" w:color="auto" w:fill="D9D9D9"/>
          </w:tcPr>
          <w:p w14:paraId="6671DD6B" w14:textId="77777777" w:rsidR="00283413" w:rsidRDefault="00283413" w:rsidP="00283413">
            <w:pPr>
              <w:numPr>
                <w:ilvl w:val="0"/>
                <w:numId w:val="12"/>
              </w:numPr>
              <w:rPr>
                <w:szCs w:val="20"/>
              </w:rPr>
            </w:pPr>
          </w:p>
        </w:tc>
      </w:tr>
      <w:tr w:rsidR="00283413" w:rsidRPr="00D337B5" w14:paraId="676FE314" w14:textId="77777777">
        <w:tc>
          <w:tcPr>
            <w:tcW w:w="1946" w:type="dxa"/>
          </w:tcPr>
          <w:p w14:paraId="216E2F08" w14:textId="77777777" w:rsidR="00283413" w:rsidRDefault="00283413" w:rsidP="00283413">
            <w:pPr>
              <w:rPr>
                <w:b/>
              </w:rPr>
            </w:pPr>
            <w:r w:rsidRPr="00365105">
              <w:rPr>
                <w:b/>
              </w:rPr>
              <w:t>Day 4</w:t>
            </w:r>
          </w:p>
          <w:p w14:paraId="1B0F0E37" w14:textId="77777777" w:rsidR="00283413" w:rsidRDefault="00283413" w:rsidP="00283413">
            <w:r>
              <w:t>Explore surface tension – water’s thin ‘skin’.</w:t>
            </w:r>
          </w:p>
          <w:p w14:paraId="2BA11253" w14:textId="77777777" w:rsidR="00283413" w:rsidRDefault="00283413" w:rsidP="00283413"/>
          <w:p w14:paraId="5D48B26C" w14:textId="77777777" w:rsidR="00283413" w:rsidRPr="00A90A84" w:rsidRDefault="00283413" w:rsidP="00283413"/>
        </w:tc>
        <w:tc>
          <w:tcPr>
            <w:tcW w:w="1947" w:type="dxa"/>
          </w:tcPr>
          <w:p w14:paraId="48F1C2E2" w14:textId="77777777" w:rsidR="00283413" w:rsidRPr="00D337B5" w:rsidRDefault="00283413" w:rsidP="00283413">
            <w:pPr>
              <w:rPr>
                <w:bCs/>
              </w:rPr>
            </w:pPr>
            <w:r>
              <w:rPr>
                <w:bCs/>
              </w:rPr>
              <w:t>4</w:t>
            </w:r>
            <w:r w:rsidRPr="00D337B5">
              <w:rPr>
                <w:bCs/>
              </w:rPr>
              <w:t>.1</w:t>
            </w:r>
            <w:r>
              <w:rPr>
                <w:bCs/>
              </w:rPr>
              <w:t xml:space="preserve"> Conduct simple activities involving surface tension.</w:t>
            </w:r>
          </w:p>
        </w:tc>
        <w:tc>
          <w:tcPr>
            <w:tcW w:w="3584" w:type="dxa"/>
          </w:tcPr>
          <w:p w14:paraId="7DCE3648" w14:textId="77777777" w:rsidR="00283413" w:rsidRDefault="00A34547" w:rsidP="00283413">
            <w:pPr>
              <w:pStyle w:val="Tablebullet"/>
              <w:numPr>
                <w:ilvl w:val="0"/>
                <w:numId w:val="16"/>
              </w:numPr>
              <w:tabs>
                <w:tab w:val="clear" w:pos="360"/>
                <w:tab w:val="num" w:pos="176"/>
              </w:tabs>
              <w:ind w:left="176" w:hanging="176"/>
              <w:rPr>
                <w:szCs w:val="20"/>
              </w:rPr>
            </w:pPr>
            <w:r>
              <w:rPr>
                <w:szCs w:val="20"/>
              </w:rPr>
              <w:t xml:space="preserve">Article </w:t>
            </w:r>
            <w:r w:rsidR="00283413">
              <w:rPr>
                <w:szCs w:val="20"/>
              </w:rPr>
              <w:t xml:space="preserve">&gt; </w:t>
            </w:r>
            <w:hyperlink r:id="rId17" w:history="1">
              <w:r w:rsidR="00283413" w:rsidRPr="00180A05">
                <w:rPr>
                  <w:rStyle w:val="Hyperlink"/>
                  <w:szCs w:val="20"/>
                </w:rPr>
                <w:t>Observing bubbles</w:t>
              </w:r>
            </w:hyperlink>
          </w:p>
          <w:p w14:paraId="6B0574B8" w14:textId="77777777" w:rsidR="00283413" w:rsidRPr="00D337B5" w:rsidRDefault="00A34547" w:rsidP="00A34547">
            <w:pPr>
              <w:pStyle w:val="Tablebullet"/>
              <w:numPr>
                <w:ilvl w:val="0"/>
                <w:numId w:val="16"/>
              </w:numPr>
              <w:tabs>
                <w:tab w:val="clear" w:pos="360"/>
                <w:tab w:val="num" w:pos="218"/>
              </w:tabs>
              <w:ind w:left="218" w:hanging="218"/>
              <w:rPr>
                <w:szCs w:val="20"/>
              </w:rPr>
            </w:pPr>
            <w:r w:rsidRPr="00A34547">
              <w:rPr>
                <w:szCs w:val="20"/>
              </w:rPr>
              <w:t xml:space="preserve">Activity </w:t>
            </w:r>
            <w:r w:rsidR="00283413">
              <w:rPr>
                <w:szCs w:val="20"/>
              </w:rPr>
              <w:t xml:space="preserve">&gt; </w:t>
            </w:r>
            <w:hyperlink r:id="rId18" w:history="1">
              <w:r w:rsidR="00283413" w:rsidRPr="00180A05">
                <w:rPr>
                  <w:rStyle w:val="Hyperlink"/>
                  <w:szCs w:val="20"/>
                </w:rPr>
                <w:t>Observing water’s thin ‘skin’</w:t>
              </w:r>
            </w:hyperlink>
          </w:p>
        </w:tc>
        <w:tc>
          <w:tcPr>
            <w:tcW w:w="3750" w:type="dxa"/>
          </w:tcPr>
          <w:p w14:paraId="4B5BADC1" w14:textId="77777777" w:rsidR="00283413" w:rsidRDefault="00283413" w:rsidP="00283413">
            <w:pPr>
              <w:pStyle w:val="Tablebullet"/>
              <w:numPr>
                <w:ilvl w:val="0"/>
                <w:numId w:val="16"/>
              </w:numPr>
              <w:tabs>
                <w:tab w:val="clear" w:pos="360"/>
                <w:tab w:val="num" w:pos="176"/>
              </w:tabs>
              <w:ind w:left="176" w:hanging="176"/>
              <w:rPr>
                <w:szCs w:val="20"/>
              </w:rPr>
            </w:pPr>
            <w:r>
              <w:rPr>
                <w:szCs w:val="20"/>
              </w:rPr>
              <w:t>Read through the science article for your own background information. Consider reading through it with the class if appropriate.</w:t>
            </w:r>
          </w:p>
          <w:p w14:paraId="1725A925" w14:textId="77777777" w:rsidR="00283413" w:rsidRDefault="00283413" w:rsidP="00283413">
            <w:pPr>
              <w:pStyle w:val="Tablebullet"/>
              <w:numPr>
                <w:ilvl w:val="0"/>
                <w:numId w:val="16"/>
              </w:numPr>
              <w:tabs>
                <w:tab w:val="clear" w:pos="360"/>
                <w:tab w:val="num" w:pos="176"/>
              </w:tabs>
              <w:ind w:left="176" w:hanging="176"/>
              <w:rPr>
                <w:szCs w:val="20"/>
              </w:rPr>
            </w:pPr>
            <w:r>
              <w:rPr>
                <w:szCs w:val="20"/>
              </w:rPr>
              <w:t>View the images within the science article. Take the time to discuss each image, asking questions and encouraging student ideas on what they think is happening with the water. (Surface tension is a difficult concept for young students to grasp. They will likely need several opportunities to experiment with the concept before real understanding takes place. This is often not until high school years.)</w:t>
            </w:r>
          </w:p>
          <w:p w14:paraId="1AD6B6BA" w14:textId="77777777" w:rsidR="00283413" w:rsidRPr="00D337B5" w:rsidRDefault="00283413" w:rsidP="00283413">
            <w:pPr>
              <w:pStyle w:val="Tablebullet"/>
              <w:numPr>
                <w:ilvl w:val="0"/>
                <w:numId w:val="16"/>
              </w:numPr>
              <w:tabs>
                <w:tab w:val="clear" w:pos="360"/>
                <w:tab w:val="num" w:pos="176"/>
              </w:tabs>
              <w:ind w:left="176" w:hanging="176"/>
              <w:rPr>
                <w:szCs w:val="20"/>
              </w:rPr>
            </w:pPr>
            <w:r>
              <w:rPr>
                <w:szCs w:val="20"/>
              </w:rPr>
              <w:t>Conduct one or more of the experiences within the activity.</w:t>
            </w:r>
          </w:p>
        </w:tc>
        <w:tc>
          <w:tcPr>
            <w:tcW w:w="3399" w:type="dxa"/>
          </w:tcPr>
          <w:p w14:paraId="3A2CBF95" w14:textId="77777777" w:rsidR="00283413" w:rsidRPr="001C3F06" w:rsidRDefault="00283413" w:rsidP="00283413">
            <w:pPr>
              <w:pStyle w:val="Tablebullet"/>
              <w:numPr>
                <w:ilvl w:val="0"/>
                <w:numId w:val="16"/>
              </w:numPr>
              <w:tabs>
                <w:tab w:val="clear" w:pos="360"/>
                <w:tab w:val="num" w:pos="176"/>
              </w:tabs>
              <w:ind w:left="176" w:hanging="176"/>
              <w:rPr>
                <w:szCs w:val="20"/>
              </w:rPr>
            </w:pPr>
            <w:r w:rsidRPr="001C3F06">
              <w:rPr>
                <w:szCs w:val="20"/>
              </w:rPr>
              <w:t>Opportunity to talk about water molecules and the way in which they are attracted to each other.</w:t>
            </w:r>
          </w:p>
          <w:p w14:paraId="61BE91F1" w14:textId="77777777" w:rsidR="00283413" w:rsidRPr="001C3F06" w:rsidRDefault="00283413" w:rsidP="00283413">
            <w:pPr>
              <w:pStyle w:val="Tablebullet"/>
              <w:numPr>
                <w:ilvl w:val="0"/>
                <w:numId w:val="16"/>
              </w:numPr>
              <w:tabs>
                <w:tab w:val="clear" w:pos="360"/>
                <w:tab w:val="num" w:pos="176"/>
              </w:tabs>
              <w:ind w:left="176" w:hanging="176"/>
              <w:rPr>
                <w:szCs w:val="20"/>
              </w:rPr>
            </w:pPr>
            <w:r w:rsidRPr="001C3F06">
              <w:rPr>
                <w:szCs w:val="20"/>
              </w:rPr>
              <w:t>Talk about how the various activities demonstrate surface tension.</w:t>
            </w:r>
          </w:p>
          <w:p w14:paraId="66F1AA15" w14:textId="77777777" w:rsidR="00283413" w:rsidRPr="001C3F06" w:rsidRDefault="00283413" w:rsidP="00283413">
            <w:pPr>
              <w:pStyle w:val="Tablebullet"/>
              <w:numPr>
                <w:ilvl w:val="0"/>
                <w:numId w:val="16"/>
              </w:numPr>
              <w:tabs>
                <w:tab w:val="clear" w:pos="360"/>
                <w:tab w:val="num" w:pos="176"/>
              </w:tabs>
              <w:ind w:left="176" w:hanging="176"/>
              <w:rPr>
                <w:szCs w:val="20"/>
              </w:rPr>
            </w:pPr>
            <w:r w:rsidRPr="001C3F06">
              <w:rPr>
                <w:szCs w:val="20"/>
              </w:rPr>
              <w:t>Use equipment in a consistent manner.</w:t>
            </w:r>
          </w:p>
          <w:p w14:paraId="6016D82B" w14:textId="77777777" w:rsidR="00283413" w:rsidRPr="00D337B5" w:rsidRDefault="00283413" w:rsidP="00283413">
            <w:pPr>
              <w:pStyle w:val="Tablebullet"/>
              <w:numPr>
                <w:ilvl w:val="0"/>
                <w:numId w:val="0"/>
              </w:numPr>
              <w:ind w:left="176"/>
              <w:rPr>
                <w:szCs w:val="20"/>
              </w:rPr>
            </w:pPr>
          </w:p>
        </w:tc>
      </w:tr>
      <w:tr w:rsidR="00283413" w:rsidRPr="00D337B5" w14:paraId="16D51CAB" w14:textId="77777777">
        <w:tc>
          <w:tcPr>
            <w:tcW w:w="1946" w:type="dxa"/>
          </w:tcPr>
          <w:p w14:paraId="4A6760F7" w14:textId="77777777" w:rsidR="00283413" w:rsidRDefault="00283413" w:rsidP="00283413">
            <w:pPr>
              <w:rPr>
                <w:b/>
              </w:rPr>
            </w:pPr>
            <w:r>
              <w:rPr>
                <w:b/>
              </w:rPr>
              <w:t>Day 5</w:t>
            </w:r>
          </w:p>
          <w:p w14:paraId="7AFFB061" w14:textId="77777777" w:rsidR="00283413" w:rsidRDefault="00283413" w:rsidP="00283413">
            <w:r>
              <w:t xml:space="preserve">Continue to explore surface tension. </w:t>
            </w:r>
          </w:p>
          <w:p w14:paraId="3E1E7279" w14:textId="77777777" w:rsidR="00283413" w:rsidRDefault="00283413" w:rsidP="00283413"/>
          <w:p w14:paraId="311A61E7" w14:textId="77777777" w:rsidR="00283413" w:rsidRDefault="00283413" w:rsidP="00283413">
            <w:r>
              <w:t>Adding soap to water decreases surface tension.</w:t>
            </w:r>
          </w:p>
          <w:p w14:paraId="5C2A9B81" w14:textId="77777777" w:rsidR="00283413" w:rsidRDefault="00283413" w:rsidP="00283413"/>
          <w:p w14:paraId="699C93BB" w14:textId="77777777" w:rsidR="00283413" w:rsidRPr="00676D59" w:rsidRDefault="00283413" w:rsidP="00283413">
            <w:r>
              <w:t>Work as scientists to investigate bubbles in water and soapy water.</w:t>
            </w:r>
          </w:p>
        </w:tc>
        <w:tc>
          <w:tcPr>
            <w:tcW w:w="1947" w:type="dxa"/>
          </w:tcPr>
          <w:p w14:paraId="36DC4E0B" w14:textId="77777777" w:rsidR="00283413" w:rsidRDefault="00283413" w:rsidP="00283413">
            <w:pPr>
              <w:rPr>
                <w:bCs/>
              </w:rPr>
            </w:pPr>
            <w:r>
              <w:rPr>
                <w:bCs/>
              </w:rPr>
              <w:t>5.1 Continue exploration of surface tension by experimenting with bubbles.</w:t>
            </w:r>
          </w:p>
          <w:p w14:paraId="3CAABF0F" w14:textId="77777777" w:rsidR="00283413" w:rsidRDefault="00283413" w:rsidP="00283413">
            <w:pPr>
              <w:rPr>
                <w:bCs/>
              </w:rPr>
            </w:pPr>
          </w:p>
          <w:p w14:paraId="7D706BBA" w14:textId="77777777" w:rsidR="00283413" w:rsidRDefault="00283413" w:rsidP="00283413">
            <w:pPr>
              <w:rPr>
                <w:bCs/>
              </w:rPr>
            </w:pPr>
            <w:r>
              <w:rPr>
                <w:bCs/>
              </w:rPr>
              <w:t>Investigate the size and shape of bubble wands on the size and shape of bubbles.</w:t>
            </w:r>
          </w:p>
        </w:tc>
        <w:tc>
          <w:tcPr>
            <w:tcW w:w="3584" w:type="dxa"/>
          </w:tcPr>
          <w:p w14:paraId="5CE1B122" w14:textId="77777777" w:rsidR="00283413" w:rsidRDefault="00A34547" w:rsidP="00283413">
            <w:pPr>
              <w:pStyle w:val="Tablebullet"/>
              <w:numPr>
                <w:ilvl w:val="0"/>
                <w:numId w:val="16"/>
              </w:numPr>
              <w:tabs>
                <w:tab w:val="clear" w:pos="360"/>
                <w:tab w:val="num" w:pos="176"/>
              </w:tabs>
              <w:ind w:left="176" w:hanging="176"/>
              <w:rPr>
                <w:szCs w:val="20"/>
              </w:rPr>
            </w:pPr>
            <w:r w:rsidRPr="00A34547">
              <w:rPr>
                <w:szCs w:val="20"/>
              </w:rPr>
              <w:t xml:space="preserve">Activity </w:t>
            </w:r>
            <w:r w:rsidR="00283413">
              <w:rPr>
                <w:szCs w:val="20"/>
              </w:rPr>
              <w:t xml:space="preserve">&gt; </w:t>
            </w:r>
            <w:hyperlink r:id="rId19" w:history="1">
              <w:r w:rsidR="00283413" w:rsidRPr="00180A05">
                <w:rPr>
                  <w:rStyle w:val="Hyperlink"/>
                  <w:szCs w:val="20"/>
                </w:rPr>
                <w:t>Investigating bubbles</w:t>
              </w:r>
            </w:hyperlink>
          </w:p>
        </w:tc>
        <w:tc>
          <w:tcPr>
            <w:tcW w:w="3750" w:type="dxa"/>
          </w:tcPr>
          <w:p w14:paraId="59555B36" w14:textId="77777777" w:rsidR="00283413" w:rsidRDefault="00283413" w:rsidP="00283413">
            <w:pPr>
              <w:pStyle w:val="Tablebullet"/>
              <w:numPr>
                <w:ilvl w:val="0"/>
                <w:numId w:val="16"/>
              </w:numPr>
              <w:tabs>
                <w:tab w:val="clear" w:pos="360"/>
                <w:tab w:val="num" w:pos="176"/>
              </w:tabs>
              <w:ind w:left="176" w:hanging="176"/>
              <w:rPr>
                <w:szCs w:val="20"/>
              </w:rPr>
            </w:pPr>
            <w:r>
              <w:rPr>
                <w:szCs w:val="20"/>
              </w:rPr>
              <w:t>Before the activity, review the vocabulary: ‘scientist’, ‘observe’, ‘investigate’. Remind students they are working as scientists when they make careful observations and investigate the properties of the liquids and/or the shapes of the wands.</w:t>
            </w:r>
          </w:p>
          <w:p w14:paraId="3A991C1B" w14:textId="77777777" w:rsidR="00283413" w:rsidRDefault="00283413" w:rsidP="00283413">
            <w:pPr>
              <w:pStyle w:val="Tablebullet"/>
              <w:numPr>
                <w:ilvl w:val="0"/>
                <w:numId w:val="16"/>
              </w:numPr>
              <w:tabs>
                <w:tab w:val="clear" w:pos="360"/>
                <w:tab w:val="num" w:pos="176"/>
              </w:tabs>
              <w:ind w:left="176" w:hanging="176"/>
              <w:rPr>
                <w:szCs w:val="20"/>
              </w:rPr>
            </w:pPr>
            <w:r>
              <w:rPr>
                <w:szCs w:val="20"/>
              </w:rPr>
              <w:t>Conduct the activity.</w:t>
            </w:r>
          </w:p>
          <w:p w14:paraId="1ED80A75" w14:textId="77777777" w:rsidR="00283413" w:rsidRDefault="00283413" w:rsidP="00283413">
            <w:pPr>
              <w:pStyle w:val="Tablebullet"/>
              <w:numPr>
                <w:ilvl w:val="0"/>
                <w:numId w:val="0"/>
              </w:numPr>
              <w:ind w:left="176"/>
              <w:rPr>
                <w:szCs w:val="20"/>
              </w:rPr>
            </w:pPr>
          </w:p>
        </w:tc>
        <w:tc>
          <w:tcPr>
            <w:tcW w:w="3399" w:type="dxa"/>
          </w:tcPr>
          <w:p w14:paraId="6115EB64" w14:textId="77777777" w:rsidR="00283413" w:rsidRPr="001C3F06" w:rsidRDefault="00283413" w:rsidP="00283413">
            <w:pPr>
              <w:pStyle w:val="Tablebullet"/>
              <w:numPr>
                <w:ilvl w:val="0"/>
                <w:numId w:val="16"/>
              </w:numPr>
              <w:tabs>
                <w:tab w:val="clear" w:pos="360"/>
                <w:tab w:val="num" w:pos="176"/>
              </w:tabs>
              <w:ind w:left="176" w:hanging="176"/>
              <w:rPr>
                <w:szCs w:val="20"/>
              </w:rPr>
            </w:pPr>
            <w:r w:rsidRPr="001C3F06">
              <w:rPr>
                <w:szCs w:val="20"/>
              </w:rPr>
              <w:t>Demonstrate the effect of soap on surface tension.</w:t>
            </w:r>
          </w:p>
          <w:p w14:paraId="20F440B5" w14:textId="77777777" w:rsidR="00283413" w:rsidRPr="001C3F06" w:rsidRDefault="00283413" w:rsidP="00283413">
            <w:pPr>
              <w:pStyle w:val="Tablebullet"/>
              <w:numPr>
                <w:ilvl w:val="0"/>
                <w:numId w:val="16"/>
              </w:numPr>
              <w:tabs>
                <w:tab w:val="clear" w:pos="360"/>
                <w:tab w:val="num" w:pos="176"/>
              </w:tabs>
              <w:ind w:left="176" w:hanging="176"/>
              <w:rPr>
                <w:szCs w:val="20"/>
              </w:rPr>
            </w:pPr>
            <w:r w:rsidRPr="001C3F06">
              <w:rPr>
                <w:szCs w:val="20"/>
              </w:rPr>
              <w:t>Demonstrate whether the shape of a bubble wand affects the shape of bubbles.</w:t>
            </w:r>
          </w:p>
          <w:p w14:paraId="55633060" w14:textId="77777777" w:rsidR="00283413" w:rsidRPr="001C3F06" w:rsidRDefault="00283413" w:rsidP="00283413">
            <w:pPr>
              <w:pStyle w:val="Tablebullet"/>
              <w:numPr>
                <w:ilvl w:val="0"/>
                <w:numId w:val="16"/>
              </w:numPr>
              <w:tabs>
                <w:tab w:val="clear" w:pos="360"/>
                <w:tab w:val="num" w:pos="176"/>
              </w:tabs>
              <w:ind w:left="176" w:hanging="176"/>
              <w:rPr>
                <w:szCs w:val="20"/>
              </w:rPr>
            </w:pPr>
            <w:r w:rsidRPr="001C3F06">
              <w:rPr>
                <w:szCs w:val="20"/>
              </w:rPr>
              <w:t>Discuss one or more ways in which they worked as scientists to complete this activity.</w:t>
            </w:r>
          </w:p>
          <w:p w14:paraId="5943BDCC" w14:textId="77777777" w:rsidR="00283413" w:rsidRDefault="00283413" w:rsidP="00283413">
            <w:pPr>
              <w:pStyle w:val="Tablebullet"/>
              <w:numPr>
                <w:ilvl w:val="0"/>
                <w:numId w:val="0"/>
              </w:numPr>
              <w:rPr>
                <w:szCs w:val="20"/>
              </w:rPr>
            </w:pPr>
          </w:p>
        </w:tc>
      </w:tr>
    </w:tbl>
    <w:p w14:paraId="08B992A2" w14:textId="77777777" w:rsidR="00283413" w:rsidRPr="002239AF" w:rsidRDefault="00283413" w:rsidP="00283413">
      <w:pPr>
        <w:rPr>
          <w:sz w:val="2"/>
          <w:szCs w:val="2"/>
        </w:rPr>
      </w:pPr>
    </w:p>
    <w:sectPr w:rsidR="00283413" w:rsidRPr="002239AF" w:rsidSect="00283413">
      <w:headerReference w:type="default" r:id="rId20"/>
      <w:footerReference w:type="default" r:id="rId21"/>
      <w:pgSz w:w="16840" w:h="11907" w:orient="landscape"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3B450" w14:textId="77777777" w:rsidR="004F0215" w:rsidRDefault="004F0215">
      <w:r>
        <w:separator/>
      </w:r>
    </w:p>
  </w:endnote>
  <w:endnote w:type="continuationSeparator" w:id="0">
    <w:p w14:paraId="338E0A93" w14:textId="77777777" w:rsidR="004F0215" w:rsidRDefault="004F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D4C88" w14:textId="77777777" w:rsidR="00EA2CAE" w:rsidRDefault="00EA2CAE" w:rsidP="00EA2C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377C">
      <w:rPr>
        <w:rStyle w:val="PageNumber"/>
        <w:noProof/>
      </w:rPr>
      <w:t>3</w:t>
    </w:r>
    <w:r>
      <w:rPr>
        <w:rStyle w:val="PageNumber"/>
      </w:rPr>
      <w:fldChar w:fldCharType="end"/>
    </w:r>
  </w:p>
  <w:p w14:paraId="214DAA71" w14:textId="77777777" w:rsidR="00EA2CAE" w:rsidRPr="0007046E" w:rsidRDefault="00EA2CAE" w:rsidP="00EA2CAE">
    <w:pPr>
      <w:pStyle w:val="Header"/>
      <w:tabs>
        <w:tab w:val="clear" w:pos="4320"/>
        <w:tab w:val="clear" w:pos="8640"/>
      </w:tabs>
      <w:rPr>
        <w:rFonts w:cs="Arial"/>
        <w:color w:val="3366FF"/>
        <w:sz w:val="20"/>
      </w:rPr>
    </w:pPr>
    <w:r w:rsidRPr="0007046E">
      <w:rPr>
        <w:rFonts w:cs="Arial"/>
        <w:color w:val="3366FF"/>
        <w:sz w:val="20"/>
      </w:rPr>
      <w:t>© Copyright. Science Learning Hub, The University of Waikato.</w:t>
    </w:r>
  </w:p>
  <w:p w14:paraId="3B906AE5" w14:textId="77777777" w:rsidR="00EA2CAE" w:rsidRDefault="004F0215" w:rsidP="00EA2CAE">
    <w:pPr>
      <w:pStyle w:val="Footer"/>
      <w:ind w:right="360"/>
    </w:pPr>
    <w:hyperlink r:id="rId1" w:tooltip="Ctrl+Click or tap to follow the link" w:history="1">
      <w:r w:rsidR="00EA2CAE" w:rsidRPr="0054349D">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9A6DB" w14:textId="77777777" w:rsidR="004F0215" w:rsidRDefault="004F0215">
      <w:r>
        <w:separator/>
      </w:r>
    </w:p>
  </w:footnote>
  <w:footnote w:type="continuationSeparator" w:id="0">
    <w:p w14:paraId="04F4F148" w14:textId="77777777" w:rsidR="004F0215" w:rsidRDefault="004F021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EA2CAE" w:rsidRPr="00251C18" w14:paraId="67B64C1E" w14:textId="77777777" w:rsidTr="00FB4361">
      <w:tc>
        <w:tcPr>
          <w:tcW w:w="1980" w:type="dxa"/>
          <w:shd w:val="clear" w:color="auto" w:fill="auto"/>
        </w:tcPr>
        <w:p w14:paraId="0BA12B27" w14:textId="77777777" w:rsidR="00EA2CAE" w:rsidRPr="00251C18" w:rsidRDefault="00EA2CAE" w:rsidP="00FB4361">
          <w:pPr>
            <w:pStyle w:val="Header"/>
            <w:tabs>
              <w:tab w:val="clear" w:pos="4320"/>
              <w:tab w:val="clear" w:pos="8640"/>
            </w:tabs>
            <w:rPr>
              <w:rFonts w:cs="Arial"/>
              <w:color w:val="3366FF"/>
              <w:sz w:val="20"/>
            </w:rPr>
          </w:pPr>
        </w:p>
      </w:tc>
      <w:tc>
        <w:tcPr>
          <w:tcW w:w="7654" w:type="dxa"/>
          <w:shd w:val="clear" w:color="auto" w:fill="auto"/>
          <w:vAlign w:val="center"/>
        </w:tcPr>
        <w:p w14:paraId="41013E0D" w14:textId="77777777" w:rsidR="00EA2CAE" w:rsidRPr="00251C18" w:rsidRDefault="00EA2CAE" w:rsidP="00FB4361">
          <w:pPr>
            <w:pStyle w:val="Header"/>
            <w:tabs>
              <w:tab w:val="clear" w:pos="4320"/>
              <w:tab w:val="clear" w:pos="8640"/>
            </w:tabs>
            <w:rPr>
              <w:rFonts w:cs="Arial"/>
              <w:color w:val="3366FF"/>
              <w:sz w:val="20"/>
            </w:rPr>
          </w:pPr>
          <w:r w:rsidRPr="00251C18">
            <w:rPr>
              <w:rFonts w:cs="Arial"/>
              <w:color w:val="3366FF"/>
              <w:sz w:val="20"/>
            </w:rPr>
            <w:t xml:space="preserve">Activity: </w:t>
          </w:r>
          <w:r w:rsidRPr="00EA2CAE">
            <w:rPr>
              <w:rFonts w:cs="Arial"/>
              <w:color w:val="3366FF"/>
              <w:sz w:val="20"/>
            </w:rPr>
            <w:t>Observing water</w:t>
          </w:r>
        </w:p>
      </w:tc>
    </w:tr>
  </w:tbl>
  <w:p w14:paraId="5792FB1B" w14:textId="6A970FEE" w:rsidR="00EA2CAE" w:rsidRDefault="0089377C" w:rsidP="00EA2CAE">
    <w:pPr>
      <w:pStyle w:val="Header"/>
      <w:rPr>
        <w:sz w:val="20"/>
      </w:rPr>
    </w:pPr>
    <w:r>
      <w:rPr>
        <w:noProof/>
        <w:lang w:val="en-US" w:eastAsia="en-US"/>
      </w:rPr>
      <w:drawing>
        <wp:anchor distT="0" distB="0" distL="114300" distR="114300" simplePos="0" relativeHeight="251657728" behindDoc="0" locked="0" layoutInCell="1" allowOverlap="1" wp14:anchorId="16244B7A" wp14:editId="0113AB16">
          <wp:simplePos x="0" y="0"/>
          <wp:positionH relativeFrom="column">
            <wp:posOffset>-55245</wp:posOffset>
          </wp:positionH>
          <wp:positionV relativeFrom="paragraph">
            <wp:posOffset>-360045</wp:posOffset>
          </wp:positionV>
          <wp:extent cx="1296035" cy="554990"/>
          <wp:effectExtent l="0" t="0" r="0" b="3810"/>
          <wp:wrapNone/>
          <wp:docPr id="3" name="Picture 3"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pic:spPr>
              </pic:pic>
            </a:graphicData>
          </a:graphic>
          <wp14:sizeRelH relativeFrom="page">
            <wp14:pctWidth>0</wp14:pctWidth>
          </wp14:sizeRelH>
          <wp14:sizeRelV relativeFrom="page">
            <wp14:pctHeight>0</wp14:pctHeight>
          </wp14:sizeRelV>
        </wp:anchor>
      </w:drawing>
    </w:r>
  </w:p>
  <w:p w14:paraId="3CB81D57" w14:textId="77777777" w:rsidR="00283413" w:rsidRPr="00EA2CAE" w:rsidRDefault="00283413" w:rsidP="00EA2CA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9FC0348"/>
    <w:multiLevelType w:val="hybridMultilevel"/>
    <w:tmpl w:val="45820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334608"/>
    <w:multiLevelType w:val="hybridMultilevel"/>
    <w:tmpl w:val="EC925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653243"/>
    <w:multiLevelType w:val="hybridMultilevel"/>
    <w:tmpl w:val="DB98073A"/>
    <w:lvl w:ilvl="0" w:tplc="0409000F">
      <w:start w:val="1"/>
      <w:numFmt w:val="decimal"/>
      <w:lvlText w:val="%1."/>
      <w:lvlJc w:val="left"/>
      <w:pPr>
        <w:tabs>
          <w:tab w:val="num" w:pos="360"/>
        </w:tabs>
        <w:ind w:left="360" w:hanging="360"/>
      </w:pPr>
      <w:rPr>
        <w:rFonts w:cs="Times New Roman"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22CD3DAE"/>
    <w:multiLevelType w:val="hybridMultilevel"/>
    <w:tmpl w:val="DD0803CA"/>
    <w:lvl w:ilvl="0" w:tplc="0809000F">
      <w:start w:val="1"/>
      <w:numFmt w:val="decimal"/>
      <w:lvlText w:val="%1."/>
      <w:lvlJc w:val="left"/>
      <w:pPr>
        <w:tabs>
          <w:tab w:val="num" w:pos="360"/>
        </w:tabs>
        <w:ind w:left="36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6">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B9271E"/>
    <w:multiLevelType w:val="hybridMultilevel"/>
    <w:tmpl w:val="E32C9F18"/>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nsid w:val="29D91C58"/>
    <w:multiLevelType w:val="hybridMultilevel"/>
    <w:tmpl w:val="C1266040"/>
    <w:lvl w:ilvl="0" w:tplc="B5E24DCC">
      <w:start w:val="1"/>
      <w:numFmt w:val="bullet"/>
      <w:lvlText w:val=""/>
      <w:lvlJc w:val="left"/>
      <w:pPr>
        <w:tabs>
          <w:tab w:val="num" w:pos="360"/>
        </w:tabs>
        <w:ind w:left="360" w:hanging="360"/>
      </w:pPr>
      <w:rPr>
        <w:rFonts w:ascii="Symbol" w:hAnsi="Symbol" w:hint="default"/>
        <w:color w:val="auto"/>
      </w:rPr>
    </w:lvl>
    <w:lvl w:ilvl="1" w:tplc="B5E24DCC">
      <w:start w:val="1"/>
      <w:numFmt w:val="bullet"/>
      <w:lvlText w:val=""/>
      <w:lvlJc w:val="left"/>
      <w:pPr>
        <w:tabs>
          <w:tab w:val="num" w:pos="360"/>
        </w:tabs>
        <w:ind w:left="360" w:hanging="360"/>
      </w:pPr>
      <w:rPr>
        <w:rFonts w:ascii="Symbol" w:hAnsi="Symbol" w:hint="default"/>
        <w:color w:val="auto"/>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2A6059B0"/>
    <w:multiLevelType w:val="hybridMultilevel"/>
    <w:tmpl w:val="E11A2B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2F406C03"/>
    <w:multiLevelType w:val="hybridMultilevel"/>
    <w:tmpl w:val="0504C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2">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451D3B5D"/>
    <w:multiLevelType w:val="hybridMultilevel"/>
    <w:tmpl w:val="05E46190"/>
    <w:lvl w:ilvl="0" w:tplc="FE0244FC">
      <w:start w:val="3"/>
      <w:numFmt w:val="bullet"/>
      <w:pStyle w:val="Tablebullet"/>
      <w:lvlText w:val=""/>
      <w:lvlJc w:val="left"/>
      <w:pPr>
        <w:tabs>
          <w:tab w:val="num" w:pos="360"/>
        </w:tabs>
        <w:ind w:left="360" w:hanging="360"/>
      </w:pPr>
      <w:rPr>
        <w:rFonts w:ascii="Symbol" w:eastAsia="System" w:hAnsi="Symbol" w:cs="System" w:hint="default"/>
      </w:rPr>
    </w:lvl>
    <w:lvl w:ilvl="1" w:tplc="08090003">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0CF667C"/>
    <w:multiLevelType w:val="hybridMultilevel"/>
    <w:tmpl w:val="A3E65C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5BF804ED"/>
    <w:multiLevelType w:val="hybridMultilevel"/>
    <w:tmpl w:val="2E9C9EF4"/>
    <w:lvl w:ilvl="0" w:tplc="B5E24DCC">
      <w:start w:val="1"/>
      <w:numFmt w:val="bullet"/>
      <w:lvlText w:val=""/>
      <w:lvlJc w:val="left"/>
      <w:pPr>
        <w:tabs>
          <w:tab w:val="num" w:pos="360"/>
        </w:tabs>
        <w:ind w:left="360" w:hanging="360"/>
      </w:pPr>
      <w:rPr>
        <w:rFonts w:ascii="Symbol" w:hAnsi="Symbol" w:hint="default"/>
        <w:color w:val="auto"/>
      </w:rPr>
    </w:lvl>
    <w:lvl w:ilvl="1" w:tplc="14090003">
      <w:start w:val="1"/>
      <w:numFmt w:val="bullet"/>
      <w:lvlText w:val="o"/>
      <w:lvlJc w:val="left"/>
      <w:pPr>
        <w:tabs>
          <w:tab w:val="num" w:pos="360"/>
        </w:tabs>
        <w:ind w:left="360" w:hanging="360"/>
      </w:pPr>
      <w:rPr>
        <w:rFonts w:ascii="Courier New" w:hAnsi="Courier New" w:cs="Arial" w:hint="default"/>
        <w:color w:val="auto"/>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15"/>
  </w:num>
  <w:num w:numId="6">
    <w:abstractNumId w:val="11"/>
  </w:num>
  <w:num w:numId="7">
    <w:abstractNumId w:val="13"/>
  </w:num>
  <w:num w:numId="8">
    <w:abstractNumId w:val="12"/>
  </w:num>
  <w:num w:numId="9">
    <w:abstractNumId w:val="6"/>
  </w:num>
  <w:num w:numId="10">
    <w:abstractNumId w:val="10"/>
  </w:num>
  <w:num w:numId="11">
    <w:abstractNumId w:val="18"/>
  </w:num>
  <w:num w:numId="12">
    <w:abstractNumId w:val="16"/>
  </w:num>
  <w:num w:numId="13">
    <w:abstractNumId w:val="9"/>
  </w:num>
  <w:num w:numId="14">
    <w:abstractNumId w:val="7"/>
  </w:num>
  <w:num w:numId="15">
    <w:abstractNumId w:val="14"/>
  </w:num>
  <w:num w:numId="16">
    <w:abstractNumId w:val="8"/>
  </w:num>
  <w:num w:numId="17">
    <w:abstractNumId w:val="3"/>
  </w:num>
  <w:num w:numId="18">
    <w:abstractNumId w:val="2"/>
  </w:num>
  <w:num w:numId="19">
    <w:abstractNumId w:val="14"/>
  </w:num>
  <w:num w:numId="20">
    <w:abstractNumId w:val="14"/>
  </w:num>
  <w:num w:numId="21">
    <w:abstractNumId w:val="14"/>
  </w:num>
  <w:num w:numId="22">
    <w:abstractNumId w:val="17"/>
  </w:num>
  <w:num w:numId="23">
    <w:abstractNumId w:val="14"/>
  </w:num>
  <w:num w:numId="24">
    <w:abstractNumId w:val="14"/>
  </w:num>
  <w:num w:numId="25">
    <w:abstractNumId w:val="14"/>
  </w:num>
  <w:num w:numId="26">
    <w:abstractNumId w:val="14"/>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2"/>
    <w:rsid w:val="00180A05"/>
    <w:rsid w:val="00283413"/>
    <w:rsid w:val="003001C9"/>
    <w:rsid w:val="00310E46"/>
    <w:rsid w:val="004F0215"/>
    <w:rsid w:val="0089377C"/>
    <w:rsid w:val="00911D05"/>
    <w:rsid w:val="00931A22"/>
    <w:rsid w:val="009634A1"/>
    <w:rsid w:val="00A34547"/>
    <w:rsid w:val="00A51198"/>
    <w:rsid w:val="00E95D78"/>
    <w:rsid w:val="00EA2CA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9540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1"/>
    <w:qFormat/>
    <w:rsid w:val="00931A22"/>
    <w:pPr>
      <w:keepNext/>
      <w:spacing w:before="60" w:after="60"/>
      <w:outlineLvl w:val="0"/>
    </w:pPr>
    <w:rPr>
      <w:rFonts w:ascii="Cambria" w:hAnsi="Cambria"/>
      <w:b/>
      <w:bCs/>
      <w:kern w:val="32"/>
      <w:sz w:val="32"/>
      <w:szCs w:val="32"/>
    </w:rPr>
  </w:style>
  <w:style w:type="paragraph" w:styleId="Heading2">
    <w:name w:val="heading 2"/>
    <w:basedOn w:val="Normal"/>
    <w:next w:val="Normal"/>
    <w:link w:val="Heading2Char"/>
    <w:qFormat/>
    <w:rsid w:val="00931A22"/>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sid w:val="00BC083E"/>
    <w:rPr>
      <w:rFonts w:ascii="Cambria" w:hAnsi="Cambria" w:cs="Times New Roman"/>
      <w:b/>
      <w:bCs/>
      <w:kern w:val="32"/>
      <w:sz w:val="32"/>
      <w:szCs w:val="32"/>
      <w:lang w:val="en-GB" w:eastAsia="en-GB"/>
    </w:rPr>
  </w:style>
  <w:style w:type="character" w:customStyle="1" w:styleId="Heading2Char">
    <w:name w:val="Heading 2 Char"/>
    <w:link w:val="Heading2"/>
    <w:semiHidden/>
    <w:locked/>
    <w:rsid w:val="00BC083E"/>
    <w:rPr>
      <w:rFonts w:ascii="Cambria" w:hAnsi="Cambria" w:cs="Times New Roman"/>
      <w:b/>
      <w:bCs/>
      <w:i/>
      <w:iCs/>
      <w:sz w:val="28"/>
      <w:szCs w:val="28"/>
      <w:lang w:val="en-GB" w:eastAsia="en-GB"/>
    </w:rPr>
  </w:style>
  <w:style w:type="table" w:styleId="TableGrid">
    <w:name w:val="Table Grid"/>
    <w:basedOn w:val="TableNormal"/>
    <w:rsid w:val="00B4254E"/>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31A22"/>
    <w:rPr>
      <w:rFonts w:cs="Times New Roman"/>
      <w:color w:val="0000FF"/>
      <w:u w:val="single"/>
    </w:rPr>
  </w:style>
  <w:style w:type="character" w:customStyle="1" w:styleId="Heading1Char1">
    <w:name w:val="Heading 1 Char1"/>
    <w:link w:val="Heading1"/>
    <w:locked/>
    <w:rsid w:val="00931A22"/>
    <w:rPr>
      <w:rFonts w:ascii="Arial" w:hAnsi="Arial"/>
      <w:b/>
      <w:kern w:val="32"/>
      <w:sz w:val="32"/>
      <w:lang w:val="en-US" w:eastAsia="en-US"/>
    </w:rPr>
  </w:style>
  <w:style w:type="character" w:customStyle="1" w:styleId="FooterChar1">
    <w:name w:val="Footer Char1"/>
    <w:locked/>
    <w:rsid w:val="00B4254E"/>
    <w:rPr>
      <w:rFonts w:ascii="Verdana" w:hAnsi="Verdana"/>
      <w:lang w:val="en-GB" w:eastAsia="ar-SA" w:bidi="ar-SA"/>
    </w:rPr>
  </w:style>
  <w:style w:type="paragraph" w:styleId="Header">
    <w:name w:val="header"/>
    <w:basedOn w:val="Normal"/>
    <w:link w:val="HeaderChar1"/>
    <w:rsid w:val="00931A22"/>
    <w:pPr>
      <w:tabs>
        <w:tab w:val="center" w:pos="4320"/>
        <w:tab w:val="right" w:pos="8640"/>
      </w:tabs>
    </w:pPr>
    <w:rPr>
      <w:sz w:val="24"/>
    </w:rPr>
  </w:style>
  <w:style w:type="character" w:customStyle="1" w:styleId="HeaderChar">
    <w:name w:val="Header Char"/>
    <w:semiHidden/>
    <w:locked/>
    <w:rsid w:val="00BC083E"/>
    <w:rPr>
      <w:rFonts w:ascii="Verdana" w:hAnsi="Verdana" w:cs="Times New Roman"/>
      <w:sz w:val="24"/>
      <w:szCs w:val="24"/>
      <w:lang w:val="en-GB" w:eastAsia="en-GB"/>
    </w:rPr>
  </w:style>
  <w:style w:type="paragraph" w:styleId="Footer">
    <w:name w:val="footer"/>
    <w:basedOn w:val="Normal"/>
    <w:link w:val="FooterChar2"/>
    <w:rsid w:val="00FC5A48"/>
    <w:pPr>
      <w:tabs>
        <w:tab w:val="center" w:pos="4320"/>
        <w:tab w:val="right" w:pos="8640"/>
      </w:tabs>
    </w:pPr>
    <w:rPr>
      <w:sz w:val="24"/>
    </w:rPr>
  </w:style>
  <w:style w:type="character" w:customStyle="1" w:styleId="FooterChar">
    <w:name w:val="Footer Char"/>
    <w:semiHidden/>
    <w:locked/>
    <w:rsid w:val="00BC083E"/>
    <w:rPr>
      <w:rFonts w:ascii="Verdana" w:hAnsi="Verdana" w:cs="Times New Roman"/>
      <w:sz w:val="24"/>
      <w:szCs w:val="24"/>
      <w:lang w:val="en-GB" w:eastAsia="en-GB"/>
    </w:rPr>
  </w:style>
  <w:style w:type="character" w:styleId="FollowedHyperlink">
    <w:name w:val="FollowedHyperlink"/>
    <w:rsid w:val="00A43FFD"/>
    <w:rPr>
      <w:rFonts w:cs="Times New Roman"/>
      <w:color w:val="800080"/>
      <w:u w:val="single"/>
    </w:rPr>
  </w:style>
  <w:style w:type="character" w:customStyle="1" w:styleId="HeaderChar1">
    <w:name w:val="Header Char1"/>
    <w:link w:val="Header"/>
    <w:locked/>
    <w:rsid w:val="00035E8D"/>
    <w:rPr>
      <w:rFonts w:ascii="Verdana" w:hAnsi="Verdana"/>
      <w:sz w:val="24"/>
      <w:lang w:val="en-GB" w:eastAsia="en-GB"/>
    </w:rPr>
  </w:style>
  <w:style w:type="character" w:customStyle="1" w:styleId="FooterChar2">
    <w:name w:val="Footer Char2"/>
    <w:link w:val="Footer"/>
    <w:locked/>
    <w:rsid w:val="00FC5A48"/>
    <w:rPr>
      <w:rFonts w:ascii="Verdana" w:hAnsi="Verdana"/>
      <w:lang w:val="en-GB" w:eastAsia="en-GB"/>
    </w:rPr>
  </w:style>
  <w:style w:type="character" w:styleId="PageNumber">
    <w:name w:val="page number"/>
    <w:rsid w:val="00B4254E"/>
    <w:rPr>
      <w:rFonts w:ascii="Verdana" w:hAnsi="Verdana" w:cs="Times New Roman"/>
      <w:sz w:val="20"/>
    </w:rPr>
  </w:style>
  <w:style w:type="character" w:customStyle="1" w:styleId="Char3">
    <w:name w:val="Char3"/>
    <w:rsid w:val="007957EB"/>
    <w:rPr>
      <w:rFonts w:ascii="Verdana" w:hAnsi="Verdana"/>
      <w:sz w:val="24"/>
      <w:lang w:val="en-GB" w:eastAsia="ar-SA" w:bidi="ar-SA"/>
    </w:rPr>
  </w:style>
  <w:style w:type="paragraph" w:styleId="BalloonText">
    <w:name w:val="Balloon Text"/>
    <w:basedOn w:val="Normal"/>
    <w:link w:val="BalloonTextChar1"/>
    <w:semiHidden/>
    <w:rsid w:val="00677DDD"/>
    <w:rPr>
      <w:rFonts w:ascii="Times New Roman" w:hAnsi="Times New Roman"/>
      <w:sz w:val="2"/>
      <w:szCs w:val="20"/>
    </w:rPr>
  </w:style>
  <w:style w:type="character" w:customStyle="1" w:styleId="BalloonTextChar">
    <w:name w:val="Balloon Text Char"/>
    <w:semiHidden/>
    <w:locked/>
    <w:rsid w:val="00BC083E"/>
    <w:rPr>
      <w:rFonts w:cs="Times New Roman"/>
      <w:sz w:val="2"/>
      <w:lang w:val="en-GB" w:eastAsia="en-GB"/>
    </w:rPr>
  </w:style>
  <w:style w:type="character" w:customStyle="1" w:styleId="BalloonTextChar1">
    <w:name w:val="Balloon Text Char1"/>
    <w:link w:val="BalloonText"/>
    <w:semiHidden/>
    <w:locked/>
    <w:rsid w:val="00677DDD"/>
    <w:rPr>
      <w:rFonts w:ascii="Tahoma" w:hAnsi="Tahoma"/>
      <w:sz w:val="16"/>
      <w:lang w:val="en-GB" w:eastAsia="en-GB"/>
    </w:rPr>
  </w:style>
  <w:style w:type="character" w:styleId="CommentReference">
    <w:name w:val="annotation reference"/>
    <w:semiHidden/>
    <w:rsid w:val="00B4254E"/>
    <w:rPr>
      <w:rFonts w:cs="Times New Roman"/>
      <w:sz w:val="16"/>
    </w:rPr>
  </w:style>
  <w:style w:type="paragraph" w:styleId="CommentText">
    <w:name w:val="annotation text"/>
    <w:basedOn w:val="Normal"/>
    <w:link w:val="CommentTextChar1"/>
    <w:semiHidden/>
    <w:rsid w:val="00B4254E"/>
    <w:pPr>
      <w:suppressAutoHyphens/>
    </w:pPr>
    <w:rPr>
      <w:szCs w:val="20"/>
    </w:rPr>
  </w:style>
  <w:style w:type="character" w:customStyle="1" w:styleId="CommentTextChar">
    <w:name w:val="Comment Text Char"/>
    <w:semiHidden/>
    <w:locked/>
    <w:rsid w:val="00BC083E"/>
    <w:rPr>
      <w:rFonts w:ascii="Verdana" w:hAnsi="Verdana" w:cs="Times New Roman"/>
      <w:sz w:val="20"/>
      <w:szCs w:val="20"/>
      <w:lang w:val="en-GB" w:eastAsia="en-GB"/>
    </w:rPr>
  </w:style>
  <w:style w:type="character" w:customStyle="1" w:styleId="CommentTextChar1">
    <w:name w:val="Comment Text Char1"/>
    <w:link w:val="CommentText"/>
    <w:semiHidden/>
    <w:locked/>
    <w:rsid w:val="00B4254E"/>
    <w:rPr>
      <w:rFonts w:ascii="Verdana" w:hAnsi="Verdana"/>
      <w:lang w:val="en-GB" w:eastAsia="ar-SA" w:bidi="ar-SA"/>
    </w:rPr>
  </w:style>
  <w:style w:type="paragraph" w:styleId="CommentSubject">
    <w:name w:val="annotation subject"/>
    <w:basedOn w:val="CommentText"/>
    <w:next w:val="CommentText"/>
    <w:link w:val="CommentSubjectChar"/>
    <w:semiHidden/>
    <w:rsid w:val="00B4254E"/>
    <w:pPr>
      <w:suppressAutoHyphens w:val="0"/>
    </w:pPr>
    <w:rPr>
      <w:b/>
      <w:bCs/>
    </w:rPr>
  </w:style>
  <w:style w:type="character" w:customStyle="1" w:styleId="CommentSubjectChar">
    <w:name w:val="Comment Subject Char"/>
    <w:link w:val="CommentSubject"/>
    <w:semiHidden/>
    <w:locked/>
    <w:rsid w:val="00BC083E"/>
    <w:rPr>
      <w:rFonts w:ascii="Verdana" w:hAnsi="Verdana" w:cs="Times New Roman"/>
      <w:b/>
      <w:bCs/>
      <w:sz w:val="20"/>
      <w:szCs w:val="20"/>
      <w:lang w:val="en-GB" w:eastAsia="en-GB" w:bidi="ar-SA"/>
    </w:rPr>
  </w:style>
  <w:style w:type="paragraph" w:customStyle="1" w:styleId="Style8ptLeft0cmHanging032cm">
    <w:name w:val="Style 8 pt Left:  0 cm Hanging:  0.32 cm"/>
    <w:basedOn w:val="Normal"/>
    <w:rsid w:val="00B4254E"/>
    <w:pPr>
      <w:suppressAutoHyphens/>
      <w:ind w:left="147" w:hanging="147"/>
    </w:pPr>
    <w:rPr>
      <w:sz w:val="16"/>
      <w:szCs w:val="20"/>
      <w:lang w:eastAsia="ar-SA"/>
    </w:rPr>
  </w:style>
  <w:style w:type="paragraph" w:customStyle="1" w:styleId="Tablebullet">
    <w:name w:val="Table bullet"/>
    <w:basedOn w:val="Normal"/>
    <w:rsid w:val="004506E7"/>
    <w:pPr>
      <w:numPr>
        <w:numId w:val="15"/>
      </w:numPr>
    </w:pPr>
  </w:style>
  <w:style w:type="paragraph" w:customStyle="1" w:styleId="ColorfulShading-Accent11">
    <w:name w:val="Colorful Shading - Accent 11"/>
    <w:hidden/>
    <w:uiPriority w:val="71"/>
    <w:rsid w:val="008311F2"/>
    <w:rPr>
      <w:rFonts w:ascii="Verdana" w:hAnsi="Verdana"/>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sciencelearn.org.nz/images/1526-iceberg-floating-in-the-sea"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www.sciencelearn.org.nz/videos/333-collecting-ice-in-antarctica" TargetMode="External"/><Relationship Id="rId11" Type="http://schemas.openxmlformats.org/officeDocument/2006/relationships/hyperlink" Target="https://www.sciencelearn.org.nz/resources/607-solids-liquids-and-gases" TargetMode="External"/><Relationship Id="rId12" Type="http://schemas.openxmlformats.org/officeDocument/2006/relationships/hyperlink" Target="https://www.sciencelearn.org.nz/resources/611-looking-at-water-solid-liquid-or-gas" TargetMode="External"/><Relationship Id="rId13" Type="http://schemas.openxmlformats.org/officeDocument/2006/relationships/hyperlink" Target="https://www.sciencelearn.org.nz/image_maps/4-water-solid-liquid-and-gas" TargetMode="External"/><Relationship Id="rId14" Type="http://schemas.openxmlformats.org/officeDocument/2006/relationships/hyperlink" Target="https://www.sciencelearn.org.nz/resources/612-water-molecules-in-drama" TargetMode="External"/><Relationship Id="rId15" Type="http://schemas.openxmlformats.org/officeDocument/2006/relationships/hyperlink" Target="https://www.sciencelearn.org.nz/resources/608-melting-and-freezing" TargetMode="External"/><Relationship Id="rId16" Type="http://schemas.openxmlformats.org/officeDocument/2006/relationships/hyperlink" Target="https://www.sciencelearn.org.nz/resources/613-solid-to-liquid-to-gas" TargetMode="External"/><Relationship Id="rId17" Type="http://schemas.openxmlformats.org/officeDocument/2006/relationships/hyperlink" Target="https://www.sciencelearn.org.nz/resources/609-observing-bubbles" TargetMode="External"/><Relationship Id="rId18" Type="http://schemas.openxmlformats.org/officeDocument/2006/relationships/hyperlink" Target="https://www.sciencelearn.org.nz/resources/614-observing-water-s-thin-skin" TargetMode="External"/><Relationship Id="rId19" Type="http://schemas.openxmlformats.org/officeDocument/2006/relationships/hyperlink" Target="https://www.sciencelearn.org.nz/resources/615-investigating-bubbles"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ciencelearn.org.nz/images/220-states-of-matter-concept-map" TargetMode="External"/><Relationship Id="rId8" Type="http://schemas.openxmlformats.org/officeDocument/2006/relationships/hyperlink" Target="https://www.sciencelearn.org.nz/resources/616-alternative-conceptions-about-water-s-states-of-matte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1795</Words>
  <Characters>10238</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12009</CharactersWithSpaces>
  <SharedDoc>false</SharedDoc>
  <HLinks>
    <vt:vector size="78" baseType="variant">
      <vt:variant>
        <vt:i4>5636102</vt:i4>
      </vt:variant>
      <vt:variant>
        <vt:i4>36</vt:i4>
      </vt:variant>
      <vt:variant>
        <vt:i4>0</vt:i4>
      </vt:variant>
      <vt:variant>
        <vt:i4>5</vt:i4>
      </vt:variant>
      <vt:variant>
        <vt:lpwstr>http://sciencelearn.org.nz/Science-Stories/Observing-Water/Investigating-bubbles</vt:lpwstr>
      </vt:variant>
      <vt:variant>
        <vt:lpwstr/>
      </vt:variant>
      <vt:variant>
        <vt:i4>7602289</vt:i4>
      </vt:variant>
      <vt:variant>
        <vt:i4>33</vt:i4>
      </vt:variant>
      <vt:variant>
        <vt:i4>0</vt:i4>
      </vt:variant>
      <vt:variant>
        <vt:i4>5</vt:i4>
      </vt:variant>
      <vt:variant>
        <vt:lpwstr>http://sciencelearn.org.nz/Science-Stories/Observing-Water/Observing-water-s-thin-skin</vt:lpwstr>
      </vt:variant>
      <vt:variant>
        <vt:lpwstr/>
      </vt:variant>
      <vt:variant>
        <vt:i4>6029339</vt:i4>
      </vt:variant>
      <vt:variant>
        <vt:i4>30</vt:i4>
      </vt:variant>
      <vt:variant>
        <vt:i4>0</vt:i4>
      </vt:variant>
      <vt:variant>
        <vt:i4>5</vt:i4>
      </vt:variant>
      <vt:variant>
        <vt:lpwstr>http://sciencelearn.org.nz/Science-Stories/Observing-Water/Observing-bubbles</vt:lpwstr>
      </vt:variant>
      <vt:variant>
        <vt:lpwstr/>
      </vt:variant>
      <vt:variant>
        <vt:i4>4259901</vt:i4>
      </vt:variant>
      <vt:variant>
        <vt:i4>27</vt:i4>
      </vt:variant>
      <vt:variant>
        <vt:i4>0</vt:i4>
      </vt:variant>
      <vt:variant>
        <vt:i4>5</vt:i4>
      </vt:variant>
      <vt:variant>
        <vt:lpwstr>http://sciencelearn.org.nz/Science-Stories/Observing-Water/Solid-to-liquid-to-gas</vt:lpwstr>
      </vt:variant>
      <vt:variant>
        <vt:lpwstr/>
      </vt:variant>
      <vt:variant>
        <vt:i4>4063315</vt:i4>
      </vt:variant>
      <vt:variant>
        <vt:i4>24</vt:i4>
      </vt:variant>
      <vt:variant>
        <vt:i4>0</vt:i4>
      </vt:variant>
      <vt:variant>
        <vt:i4>5</vt:i4>
      </vt:variant>
      <vt:variant>
        <vt:lpwstr>http://sciencelearn.org.nz/Science-Stories/Observing-Water/Melting-and-freezing</vt:lpwstr>
      </vt:variant>
      <vt:variant>
        <vt:lpwstr/>
      </vt:variant>
      <vt:variant>
        <vt:i4>7602255</vt:i4>
      </vt:variant>
      <vt:variant>
        <vt:i4>21</vt:i4>
      </vt:variant>
      <vt:variant>
        <vt:i4>0</vt:i4>
      </vt:variant>
      <vt:variant>
        <vt:i4>5</vt:i4>
      </vt:variant>
      <vt:variant>
        <vt:lpwstr>http://sciencelearn.org.nz/Science-Stories/Observing-Water/Water-molecules-in-drama</vt:lpwstr>
      </vt:variant>
      <vt:variant>
        <vt:lpwstr/>
      </vt:variant>
      <vt:variant>
        <vt:i4>2097178</vt:i4>
      </vt:variant>
      <vt:variant>
        <vt:i4>18</vt:i4>
      </vt:variant>
      <vt:variant>
        <vt:i4>0</vt:i4>
      </vt:variant>
      <vt:variant>
        <vt:i4>5</vt:i4>
      </vt:variant>
      <vt:variant>
        <vt:lpwstr>http://sciencelearn.org.nz/Science-Stories/Observing-Water/Sci-Media/Interactive/Water-solid-liquid-and-gas</vt:lpwstr>
      </vt:variant>
      <vt:variant>
        <vt:lpwstr/>
      </vt:variant>
      <vt:variant>
        <vt:i4>3866717</vt:i4>
      </vt:variant>
      <vt:variant>
        <vt:i4>15</vt:i4>
      </vt:variant>
      <vt:variant>
        <vt:i4>0</vt:i4>
      </vt:variant>
      <vt:variant>
        <vt:i4>5</vt:i4>
      </vt:variant>
      <vt:variant>
        <vt:lpwstr>http://sciencelearn.org.nz/Science-Stories/Observing-Water/Looking-at-water-solid-liquid-or-gas</vt:lpwstr>
      </vt:variant>
      <vt:variant>
        <vt:lpwstr/>
      </vt:variant>
      <vt:variant>
        <vt:i4>6750283</vt:i4>
      </vt:variant>
      <vt:variant>
        <vt:i4>12</vt:i4>
      </vt:variant>
      <vt:variant>
        <vt:i4>0</vt:i4>
      </vt:variant>
      <vt:variant>
        <vt:i4>5</vt:i4>
      </vt:variant>
      <vt:variant>
        <vt:lpwstr>http://sciencelearn.org.nz/Science-Stories/Observing-Water/Solids-liquids-and-gases</vt:lpwstr>
      </vt:variant>
      <vt:variant>
        <vt:lpwstr/>
      </vt:variant>
      <vt:variant>
        <vt:i4>2162775</vt:i4>
      </vt:variant>
      <vt:variant>
        <vt:i4>9</vt:i4>
      </vt:variant>
      <vt:variant>
        <vt:i4>0</vt:i4>
      </vt:variant>
      <vt:variant>
        <vt:i4>5</vt:i4>
      </vt:variant>
      <vt:variant>
        <vt:lpwstr>http://sciencelearn.org.nz/Science-Stories/Observing-Water/Sci-Media/Video/Collecting-ice-in-Antarctica</vt:lpwstr>
      </vt:variant>
      <vt:variant>
        <vt:lpwstr/>
      </vt:variant>
      <vt:variant>
        <vt:i4>4390973</vt:i4>
      </vt:variant>
      <vt:variant>
        <vt:i4>6</vt:i4>
      </vt:variant>
      <vt:variant>
        <vt:i4>0</vt:i4>
      </vt:variant>
      <vt:variant>
        <vt:i4>5</vt:i4>
      </vt:variant>
      <vt:variant>
        <vt:lpwstr>http://www.sciencelearn.org.nz/Science-Stories/Research-Voyage-to-Antarctica/Sci-Media/Images/Iceberg-floating-in-the-sea</vt:lpwstr>
      </vt:variant>
      <vt:variant>
        <vt:lpwstr/>
      </vt:variant>
      <vt:variant>
        <vt:i4>6291514</vt:i4>
      </vt:variant>
      <vt:variant>
        <vt:i4>3</vt:i4>
      </vt:variant>
      <vt:variant>
        <vt:i4>0</vt:i4>
      </vt:variant>
      <vt:variant>
        <vt:i4>5</vt:i4>
      </vt:variant>
      <vt:variant>
        <vt:lpwstr>http://sciencelearn.org.nz/Science-Stories/Observing-Water/Teacher-Resource-Alternative-conceptions-about-water-s-states-of-matter</vt:lpwstr>
      </vt:variant>
      <vt:variant>
        <vt:lpwstr/>
      </vt:variant>
      <vt:variant>
        <vt:i4>7471197</vt:i4>
      </vt:variant>
      <vt:variant>
        <vt:i4>0</vt:i4>
      </vt:variant>
      <vt:variant>
        <vt:i4>0</vt:i4>
      </vt:variant>
      <vt:variant>
        <vt:i4>5</vt:i4>
      </vt:variant>
      <vt:variant>
        <vt:lpwstr>http://sciencelearn.co.nz/Media/Images/MySci-Images/Concept-map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creator>Science Learning Hub, The University of Waikato</dc:creator>
  <cp:lastModifiedBy>Science Learning Hub - University of Waikato</cp:lastModifiedBy>
  <cp:revision>2</cp:revision>
  <cp:lastPrinted>2013-10-29T00:40:00Z</cp:lastPrinted>
  <dcterms:created xsi:type="dcterms:W3CDTF">2017-05-07T23:43:00Z</dcterms:created>
  <dcterms:modified xsi:type="dcterms:W3CDTF">2017-05-07T23:43:00Z</dcterms:modified>
</cp:coreProperties>
</file>