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763F" w14:textId="77777777" w:rsidR="00E929C8" w:rsidRPr="00C876E5" w:rsidRDefault="009B1B1E" w:rsidP="004554F4">
      <w:pPr>
        <w:jc w:val="center"/>
        <w:rPr>
          <w:b/>
          <w:sz w:val="24"/>
        </w:rPr>
      </w:pPr>
      <w:r>
        <w:rPr>
          <w:b/>
        </w:rPr>
        <w:t xml:space="preserve"> </w:t>
      </w:r>
      <w:r w:rsidR="00E929C8" w:rsidRPr="00C876E5">
        <w:rPr>
          <w:b/>
          <w:sz w:val="24"/>
        </w:rPr>
        <w:t xml:space="preserve">ACTIVITY: </w:t>
      </w:r>
      <w:r w:rsidR="00130C63">
        <w:rPr>
          <w:b/>
          <w:sz w:val="24"/>
        </w:rPr>
        <w:t>Navigating by the stars</w:t>
      </w:r>
    </w:p>
    <w:p w14:paraId="2EB32249" w14:textId="77777777" w:rsidR="00E929C8" w:rsidRDefault="00E929C8" w:rsidP="004554F4"/>
    <w:p w14:paraId="2937045E"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EAF4651" w14:textId="77777777" w:rsidR="0087369D" w:rsidRDefault="0087369D"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52965CB" w14:textId="77777777" w:rsidR="00E929C8" w:rsidRDefault="0054559A"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t xml:space="preserve">In this activity, students learn the cardinal points of the compass. They also learn how to use the </w:t>
      </w:r>
      <w:r w:rsidR="00E9404E">
        <w:t>S</w:t>
      </w:r>
      <w:r>
        <w:t xml:space="preserve">un and star constellations – the Southern Cross and </w:t>
      </w:r>
      <w:r w:rsidR="0087369D">
        <w:t>t</w:t>
      </w:r>
      <w:r>
        <w:t>he Pointers – to identify the cardinal compass points.</w:t>
      </w:r>
    </w:p>
    <w:p w14:paraId="00330AD2" w14:textId="77777777" w:rsidR="00130C63" w:rsidRPr="00747D4A" w:rsidRDefault="00130C63" w:rsidP="004554F4">
      <w:pPr>
        <w:pBdr>
          <w:top w:val="single" w:sz="4" w:space="1" w:color="auto"/>
          <w:left w:val="single" w:sz="4" w:space="1" w:color="auto"/>
          <w:bottom w:val="single" w:sz="4" w:space="1" w:color="auto"/>
          <w:right w:val="single" w:sz="4" w:space="1" w:color="auto"/>
        </w:pBdr>
        <w:rPr>
          <w:b/>
        </w:rPr>
      </w:pPr>
    </w:p>
    <w:p w14:paraId="4132C73F"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4129520" w14:textId="77777777" w:rsidR="00E929C8" w:rsidRDefault="001D13C9" w:rsidP="0093294D">
      <w:pPr>
        <w:numPr>
          <w:ilvl w:val="0"/>
          <w:numId w:val="13"/>
        </w:numPr>
        <w:pBdr>
          <w:top w:val="single" w:sz="4" w:space="1" w:color="auto"/>
          <w:left w:val="single" w:sz="4" w:space="1" w:color="auto"/>
          <w:bottom w:val="single" w:sz="4" w:space="1" w:color="auto"/>
          <w:right w:val="single" w:sz="4" w:space="1" w:color="auto"/>
        </w:pBdr>
      </w:pPr>
      <w:r>
        <w:t>recall the cardinal compass points</w:t>
      </w:r>
    </w:p>
    <w:p w14:paraId="67EFE1A9" w14:textId="77777777" w:rsidR="00E929C8" w:rsidRDefault="001D13C9" w:rsidP="0093294D">
      <w:pPr>
        <w:numPr>
          <w:ilvl w:val="0"/>
          <w:numId w:val="13"/>
        </w:numPr>
        <w:pBdr>
          <w:top w:val="single" w:sz="4" w:space="1" w:color="auto"/>
          <w:left w:val="single" w:sz="4" w:space="1" w:color="auto"/>
          <w:bottom w:val="single" w:sz="4" w:space="1" w:color="auto"/>
          <w:right w:val="single" w:sz="4" w:space="1" w:color="auto"/>
        </w:pBdr>
      </w:pPr>
      <w:r>
        <w:t xml:space="preserve">explain how the compass points relate to the </w:t>
      </w:r>
      <w:r w:rsidR="0087369D">
        <w:t>S</w:t>
      </w:r>
      <w:r>
        <w:t xml:space="preserve">outh and </w:t>
      </w:r>
      <w:r w:rsidR="0087369D">
        <w:t>N</w:t>
      </w:r>
      <w:r>
        <w:t xml:space="preserve">orth </w:t>
      </w:r>
      <w:r w:rsidR="0087369D">
        <w:t>P</w:t>
      </w:r>
      <w:r>
        <w:t xml:space="preserve">oles </w:t>
      </w:r>
    </w:p>
    <w:p w14:paraId="78B105F4" w14:textId="77777777" w:rsidR="0054559A" w:rsidRDefault="0054559A" w:rsidP="0093294D">
      <w:pPr>
        <w:numPr>
          <w:ilvl w:val="0"/>
          <w:numId w:val="13"/>
        </w:numPr>
        <w:pBdr>
          <w:top w:val="single" w:sz="4" w:space="1" w:color="auto"/>
          <w:left w:val="single" w:sz="4" w:space="1" w:color="auto"/>
          <w:bottom w:val="single" w:sz="4" w:space="1" w:color="auto"/>
          <w:right w:val="single" w:sz="4" w:space="1" w:color="auto"/>
        </w:pBdr>
      </w:pPr>
      <w:r>
        <w:t xml:space="preserve">use the rising or setting </w:t>
      </w:r>
      <w:r w:rsidR="00DD7937">
        <w:t>S</w:t>
      </w:r>
      <w:r>
        <w:t>un to determine east and west (and therefore north and south)</w:t>
      </w:r>
    </w:p>
    <w:p w14:paraId="3A3E619E" w14:textId="77777777" w:rsidR="001D13C9" w:rsidRDefault="00A5072D" w:rsidP="0093294D">
      <w:pPr>
        <w:numPr>
          <w:ilvl w:val="0"/>
          <w:numId w:val="13"/>
        </w:numPr>
        <w:pBdr>
          <w:top w:val="single" w:sz="4" w:space="1" w:color="auto"/>
          <w:left w:val="single" w:sz="4" w:space="1" w:color="auto"/>
          <w:bottom w:val="single" w:sz="4" w:space="1" w:color="auto"/>
          <w:right w:val="single" w:sz="4" w:space="1" w:color="auto"/>
        </w:pBdr>
      </w:pPr>
      <w:r>
        <w:t>locate the Southern C</w:t>
      </w:r>
      <w:r w:rsidR="001D13C9">
        <w:t>ross</w:t>
      </w:r>
    </w:p>
    <w:p w14:paraId="0633CD88" w14:textId="77777777" w:rsidR="001D13C9" w:rsidRDefault="00A5072D" w:rsidP="0093294D">
      <w:pPr>
        <w:numPr>
          <w:ilvl w:val="0"/>
          <w:numId w:val="13"/>
        </w:numPr>
        <w:pBdr>
          <w:top w:val="single" w:sz="4" w:space="1" w:color="auto"/>
          <w:left w:val="single" w:sz="4" w:space="1" w:color="auto"/>
          <w:bottom w:val="single" w:sz="4" w:space="1" w:color="auto"/>
          <w:right w:val="single" w:sz="4" w:space="1" w:color="auto"/>
        </w:pBdr>
      </w:pPr>
      <w:r>
        <w:t xml:space="preserve">use the Southern Cross and </w:t>
      </w:r>
      <w:r w:rsidR="0087369D">
        <w:t>t</w:t>
      </w:r>
      <w:r>
        <w:t>he Pointers to locate the Southern Celestial Pole (SCP)</w:t>
      </w:r>
    </w:p>
    <w:p w14:paraId="0C6099CD" w14:textId="77777777" w:rsidR="00E929C8" w:rsidRPr="00B9405A" w:rsidRDefault="001D13C9" w:rsidP="00463D91">
      <w:pPr>
        <w:numPr>
          <w:ilvl w:val="0"/>
          <w:numId w:val="13"/>
        </w:numPr>
        <w:pBdr>
          <w:top w:val="single" w:sz="4" w:space="1" w:color="auto"/>
          <w:left w:val="single" w:sz="4" w:space="1" w:color="auto"/>
          <w:bottom w:val="single" w:sz="4" w:space="1" w:color="auto"/>
          <w:right w:val="single" w:sz="4" w:space="1" w:color="auto"/>
        </w:pBdr>
      </w:pPr>
      <w:r>
        <w:t>use the Southern Cross to determine compass points and therefore direction</w:t>
      </w:r>
      <w:r w:rsidR="00E9404E">
        <w:t>.</w:t>
      </w:r>
    </w:p>
    <w:p w14:paraId="70F8F435" w14:textId="77777777" w:rsidR="00E929C8" w:rsidRDefault="00E929C8" w:rsidP="004554F4"/>
    <w:p w14:paraId="19BD91F0" w14:textId="77777777" w:rsidR="00E929C8" w:rsidRPr="00C876E5" w:rsidRDefault="004F0F7A" w:rsidP="004554F4">
      <w:hyperlink w:anchor="Introduction" w:history="1">
        <w:r w:rsidR="00E929C8" w:rsidRPr="003811FA">
          <w:rPr>
            <w:rStyle w:val="Hyperlink"/>
          </w:rPr>
          <w:t>Introduction/background notes</w:t>
        </w:r>
      </w:hyperlink>
    </w:p>
    <w:p w14:paraId="18946142" w14:textId="77777777" w:rsidR="00E929C8" w:rsidRDefault="004F0F7A" w:rsidP="004554F4">
      <w:hyperlink w:anchor="need" w:history="1">
        <w:r w:rsidR="00E929C8" w:rsidRPr="00CA4376">
          <w:rPr>
            <w:rStyle w:val="Hyperlink"/>
          </w:rPr>
          <w:t>What you need</w:t>
        </w:r>
      </w:hyperlink>
    </w:p>
    <w:p w14:paraId="0F63D5E1" w14:textId="77777777" w:rsidR="00E929C8" w:rsidRPr="00C876E5" w:rsidRDefault="004F0F7A" w:rsidP="004554F4">
      <w:hyperlink w:anchor="Do" w:history="1">
        <w:r w:rsidR="00E929C8" w:rsidRPr="00FE4289">
          <w:rPr>
            <w:rStyle w:val="Hyperlink"/>
          </w:rPr>
          <w:t>What to do</w:t>
        </w:r>
      </w:hyperlink>
    </w:p>
    <w:p w14:paraId="0410D55C" w14:textId="77777777" w:rsidR="00C109BE" w:rsidRDefault="00C109BE" w:rsidP="00C109BE">
      <w:r>
        <w:t xml:space="preserve">Student </w:t>
      </w:r>
      <w:r w:rsidR="0087369D">
        <w:t>handout</w:t>
      </w:r>
      <w:r>
        <w:t xml:space="preserve">: </w:t>
      </w:r>
      <w:hyperlink w:anchor="handout" w:history="1">
        <w:r w:rsidR="000400B2" w:rsidRPr="0087369D">
          <w:rPr>
            <w:rStyle w:val="Hyperlink"/>
          </w:rPr>
          <w:t>Navigating u</w:t>
        </w:r>
        <w:r w:rsidRPr="0087369D">
          <w:rPr>
            <w:rStyle w:val="Hyperlink"/>
          </w:rPr>
          <w:t>sing the Southern Cross</w:t>
        </w:r>
      </w:hyperlink>
      <w:r>
        <w:t xml:space="preserve"> </w:t>
      </w:r>
    </w:p>
    <w:p w14:paraId="14D5DBE1" w14:textId="77777777" w:rsidR="00E929C8" w:rsidRDefault="00E929C8" w:rsidP="004554F4"/>
    <w:p w14:paraId="6B60F5B7" w14:textId="77777777" w:rsidR="00E929C8" w:rsidRPr="00B02A70" w:rsidRDefault="00E929C8" w:rsidP="004554F4">
      <w:pPr>
        <w:rPr>
          <w:b/>
        </w:rPr>
      </w:pPr>
      <w:bookmarkStart w:id="0" w:name="Introduction"/>
      <w:bookmarkEnd w:id="0"/>
      <w:r w:rsidRPr="00B02A70">
        <w:rPr>
          <w:b/>
        </w:rPr>
        <w:t>Introduction/background</w:t>
      </w:r>
    </w:p>
    <w:p w14:paraId="01BF696A" w14:textId="77777777" w:rsidR="00E929C8" w:rsidRDefault="00E929C8" w:rsidP="004554F4"/>
    <w:p w14:paraId="273BCBC5" w14:textId="77777777" w:rsidR="00E929C8" w:rsidRDefault="002634BF" w:rsidP="004554F4">
      <w:r>
        <w:t>The cardinal compass points are the</w:t>
      </w:r>
      <w:r w:rsidR="00E9404E">
        <w:t xml:space="preserve"> </w:t>
      </w:r>
      <w:r>
        <w:t xml:space="preserve">four </w:t>
      </w:r>
      <w:r w:rsidR="00E9404E">
        <w:t xml:space="preserve">main </w:t>
      </w:r>
      <w:r>
        <w:t>compass points that give the direction</w:t>
      </w:r>
      <w:r w:rsidR="00B14F52">
        <w:t>s</w:t>
      </w:r>
      <w:r>
        <w:t xml:space="preserve"> north, south, </w:t>
      </w:r>
      <w:r w:rsidR="0087369D">
        <w:t>east</w:t>
      </w:r>
      <w:r>
        <w:t xml:space="preserve"> and </w:t>
      </w:r>
      <w:r w:rsidR="0087369D">
        <w:t>w</w:t>
      </w:r>
      <w:r>
        <w:t xml:space="preserve">est. </w:t>
      </w:r>
      <w:r w:rsidR="0087369D">
        <w:t>East</w:t>
      </w:r>
      <w:r w:rsidR="002D027C">
        <w:t xml:space="preserve"> and </w:t>
      </w:r>
      <w:r w:rsidR="0087369D">
        <w:t>we</w:t>
      </w:r>
      <w:r w:rsidR="002D027C">
        <w:t xml:space="preserve">st are at right angles to north and south, with east being in the clockwise direction of rotation from north. There are </w:t>
      </w:r>
      <w:r w:rsidR="00B14F52">
        <w:t xml:space="preserve">12 </w:t>
      </w:r>
      <w:r w:rsidR="002D027C">
        <w:t>intermediate points between the four cardinal directions that form the</w:t>
      </w:r>
      <w:r w:rsidR="00B14F52">
        <w:t xml:space="preserve"> additional</w:t>
      </w:r>
      <w:r w:rsidR="002D027C">
        <w:t xml:space="preserve"> points of the compass –</w:t>
      </w:r>
      <w:r w:rsidR="00C96562">
        <w:t xml:space="preserve"> NW, NE</w:t>
      </w:r>
      <w:r w:rsidR="002D027C">
        <w:t xml:space="preserve">, </w:t>
      </w:r>
      <w:r w:rsidR="00C96562">
        <w:t>SE, SW, NNW, NNE, ENE, ESE, SSE, SSW, WSW</w:t>
      </w:r>
      <w:r w:rsidR="00B14F52">
        <w:t xml:space="preserve"> and </w:t>
      </w:r>
      <w:r w:rsidR="00C96562">
        <w:t xml:space="preserve">WNW. This activity introduces the cardinal points </w:t>
      </w:r>
      <w:r w:rsidR="00521108">
        <w:t>but could be extended to incl</w:t>
      </w:r>
      <w:r w:rsidR="00F55457">
        <w:t>ude intermediate points as well.</w:t>
      </w:r>
    </w:p>
    <w:p w14:paraId="3C050A41" w14:textId="77777777" w:rsidR="002E2286" w:rsidRDefault="002E2286" w:rsidP="004554F4"/>
    <w:p w14:paraId="2867273F" w14:textId="77777777" w:rsidR="002E2286" w:rsidRDefault="00672CB3" w:rsidP="00F76698">
      <w:pPr>
        <w:jc w:val="center"/>
      </w:pPr>
      <w:r>
        <w:rPr>
          <w:noProof/>
          <w:lang w:val="en-US" w:eastAsia="en-US"/>
        </w:rPr>
        <w:drawing>
          <wp:inline distT="0" distB="0" distL="0" distR="0" wp14:anchorId="3192C977" wp14:editId="6747B8F0">
            <wp:extent cx="2743200" cy="2743200"/>
            <wp:effectExtent l="0" t="0" r="0" b="0"/>
            <wp:docPr id="3" name="Picture 1" descr="NAV_TEA_ACT_02_NavigatingByTheStars_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_TEA_ACT_02_NavigatingByTheStars_Com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859683E" w14:textId="77777777" w:rsidR="002E2286" w:rsidRDefault="002E2286" w:rsidP="004554F4"/>
    <w:p w14:paraId="3900C986" w14:textId="059F2D85" w:rsidR="00521108" w:rsidRDefault="00521108" w:rsidP="004554F4">
      <w:r>
        <w:t>Once the students understand the points of direction (and that the</w:t>
      </w:r>
      <w:r w:rsidR="0003557B">
        <w:t xml:space="preserve">y line up with the </w:t>
      </w:r>
      <w:r w:rsidR="0087369D">
        <w:t>N</w:t>
      </w:r>
      <w:r w:rsidR="0003557B">
        <w:t xml:space="preserve">orth and </w:t>
      </w:r>
      <w:r w:rsidR="0087369D">
        <w:t>S</w:t>
      </w:r>
      <w:r w:rsidR="0003557B">
        <w:t xml:space="preserve">outh </w:t>
      </w:r>
      <w:r w:rsidR="0087369D">
        <w:t>P</w:t>
      </w:r>
      <w:r w:rsidR="0003557B">
        <w:t>ole</w:t>
      </w:r>
      <w:r w:rsidR="0087369D">
        <w:t>s</w:t>
      </w:r>
      <w:r w:rsidR="0003557B">
        <w:t>)</w:t>
      </w:r>
      <w:r w:rsidR="0087369D">
        <w:t>,</w:t>
      </w:r>
      <w:r w:rsidR="0003557B">
        <w:t xml:space="preserve"> they can think about how </w:t>
      </w:r>
      <w:r w:rsidR="00F76698">
        <w:t>they</w:t>
      </w:r>
      <w:r w:rsidR="0003557B">
        <w:t xml:space="preserve"> could use the celestial sphere to find these compass points.</w:t>
      </w:r>
      <w:r w:rsidR="001C259C">
        <w:t xml:space="preserve"> </w:t>
      </w:r>
      <w:r w:rsidR="0003557B">
        <w:t xml:space="preserve">The </w:t>
      </w:r>
      <w:r w:rsidR="00E9404E">
        <w:t>S</w:t>
      </w:r>
      <w:r w:rsidR="0003557B">
        <w:t>un is a very simple way to work out direction</w:t>
      </w:r>
      <w:r w:rsidR="00B14F52">
        <w:t>, because it rises in the east and sets in the west</w:t>
      </w:r>
      <w:r w:rsidR="0003557B">
        <w:t>. It should be noted</w:t>
      </w:r>
      <w:r w:rsidR="00B14F52">
        <w:t>,</w:t>
      </w:r>
      <w:r w:rsidR="0003557B">
        <w:t xml:space="preserve"> though</w:t>
      </w:r>
      <w:r w:rsidR="00B14F52">
        <w:t>,</w:t>
      </w:r>
      <w:r w:rsidR="0003557B">
        <w:t xml:space="preserve"> that the rising and setting of the </w:t>
      </w:r>
      <w:r w:rsidR="00E9404E">
        <w:t>S</w:t>
      </w:r>
      <w:r w:rsidR="0003557B">
        <w:t xml:space="preserve">un shifts in the course of the year. In the </w:t>
      </w:r>
      <w:r w:rsidR="00E9404E">
        <w:t>s</w:t>
      </w:r>
      <w:r w:rsidR="0003557B">
        <w:t xml:space="preserve">pring and </w:t>
      </w:r>
      <w:r w:rsidR="00E9404E">
        <w:t>a</w:t>
      </w:r>
      <w:r w:rsidR="0003557B">
        <w:t>utumn</w:t>
      </w:r>
      <w:r w:rsidR="0087369D">
        <w:t>,</w:t>
      </w:r>
      <w:r w:rsidR="0003557B">
        <w:t xml:space="preserve"> it </w:t>
      </w:r>
      <w:r w:rsidR="00B14F52">
        <w:t>rises due</w:t>
      </w:r>
      <w:r w:rsidR="0003557B">
        <w:t xml:space="preserve"> </w:t>
      </w:r>
      <w:r w:rsidR="00E9404E">
        <w:t>e</w:t>
      </w:r>
      <w:r w:rsidR="0003557B">
        <w:t xml:space="preserve">ast and </w:t>
      </w:r>
      <w:r w:rsidR="00B14F52">
        <w:t xml:space="preserve">sets due </w:t>
      </w:r>
      <w:r w:rsidR="00E9404E">
        <w:t>w</w:t>
      </w:r>
      <w:r w:rsidR="0003557B">
        <w:t>est. In the summer</w:t>
      </w:r>
      <w:r w:rsidR="0087369D">
        <w:t>,</w:t>
      </w:r>
      <w:r w:rsidR="0003557B">
        <w:t xml:space="preserve"> it </w:t>
      </w:r>
      <w:r w:rsidR="002A5F63">
        <w:t xml:space="preserve">rises </w:t>
      </w:r>
      <w:r w:rsidR="00B14F52">
        <w:t xml:space="preserve">at ESE </w:t>
      </w:r>
      <w:r w:rsidR="002A5F63">
        <w:t>and sets a</w:t>
      </w:r>
      <w:r w:rsidR="00B14F52">
        <w:t>t</w:t>
      </w:r>
      <w:r w:rsidR="002A5F63">
        <w:t xml:space="preserve"> </w:t>
      </w:r>
      <w:r w:rsidR="0003557B">
        <w:t>WSW</w:t>
      </w:r>
      <w:r w:rsidR="002A5F63">
        <w:t xml:space="preserve">. In the winter, it rises </w:t>
      </w:r>
      <w:r w:rsidR="00B14F52">
        <w:t xml:space="preserve">at ENE </w:t>
      </w:r>
      <w:r w:rsidR="002A5F63">
        <w:t>and sets a</w:t>
      </w:r>
      <w:r w:rsidR="00B14F52">
        <w:t>t</w:t>
      </w:r>
      <w:r w:rsidR="002A5F63">
        <w:t xml:space="preserve"> WNW. </w:t>
      </w:r>
      <w:r w:rsidR="0087369D">
        <w:t>(</w:t>
      </w:r>
      <w:r w:rsidR="002A5F63">
        <w:t xml:space="preserve">See </w:t>
      </w:r>
      <w:hyperlink r:id="rId9" w:history="1">
        <w:r w:rsidR="008215FD" w:rsidRPr="00373094">
          <w:rPr>
            <w:rStyle w:val="Hyperlink"/>
          </w:rPr>
          <w:t xml:space="preserve">Navigating with </w:t>
        </w:r>
        <w:r w:rsidR="002A5F63" w:rsidRPr="00373094">
          <w:rPr>
            <w:rStyle w:val="Hyperlink"/>
          </w:rPr>
          <w:t>Sun, Moon</w:t>
        </w:r>
        <w:r w:rsidR="008215FD" w:rsidRPr="00373094">
          <w:rPr>
            <w:rStyle w:val="Hyperlink"/>
          </w:rPr>
          <w:t xml:space="preserve"> and</w:t>
        </w:r>
        <w:r w:rsidR="002A5F63" w:rsidRPr="00373094">
          <w:rPr>
            <w:rStyle w:val="Hyperlink"/>
          </w:rPr>
          <w:t xml:space="preserve"> planets</w:t>
        </w:r>
      </w:hyperlink>
      <w:r w:rsidR="002A5F63">
        <w:t xml:space="preserve"> for an explanation of this.</w:t>
      </w:r>
      <w:r w:rsidR="0087369D">
        <w:t>)</w:t>
      </w:r>
      <w:r w:rsidR="002A5F63">
        <w:t xml:space="preserve"> </w:t>
      </w:r>
    </w:p>
    <w:p w14:paraId="6E3FD997" w14:textId="77777777" w:rsidR="00E929C8" w:rsidRDefault="00E929C8" w:rsidP="004554F4"/>
    <w:p w14:paraId="228B73BD" w14:textId="77777777" w:rsidR="002A5F63" w:rsidRDefault="003A5EA3" w:rsidP="004554F4">
      <w:r>
        <w:lastRenderedPageBreak/>
        <w:t>At night</w:t>
      </w:r>
      <w:r w:rsidR="0087369D">
        <w:t>,</w:t>
      </w:r>
      <w:r>
        <w:t xml:space="preserve"> wayfinders use the stars to find their compass points. In this activity</w:t>
      </w:r>
      <w:r w:rsidR="0087369D">
        <w:t>,</w:t>
      </w:r>
      <w:r>
        <w:t xml:space="preserve"> students are </w:t>
      </w:r>
      <w:r w:rsidR="002A3383">
        <w:t xml:space="preserve">shown how to recognise the Southern Cross and to use the Southern Cross and </w:t>
      </w:r>
      <w:r w:rsidR="0087369D">
        <w:t>t</w:t>
      </w:r>
      <w:r w:rsidR="002A3383">
        <w:t>he Pointers to the left of it to find due (directly) sout</w:t>
      </w:r>
      <w:r w:rsidR="00C311F2">
        <w:t xml:space="preserve">h. Due south lines up with the </w:t>
      </w:r>
      <w:r w:rsidR="0087369D">
        <w:t>S</w:t>
      </w:r>
      <w:r w:rsidR="002A3383">
        <w:t xml:space="preserve">outh </w:t>
      </w:r>
      <w:r w:rsidR="0087369D">
        <w:t>P</w:t>
      </w:r>
      <w:r w:rsidR="002A3383">
        <w:t>ole. Once the students can identify this di</w:t>
      </w:r>
      <w:r w:rsidR="00C311F2">
        <w:t>rection</w:t>
      </w:r>
      <w:r w:rsidR="0087369D">
        <w:t>,</w:t>
      </w:r>
      <w:r w:rsidR="00C311F2">
        <w:t xml:space="preserve"> they use their compass point knowledge to find north, west and east. Landmarks on the horizon at each of these cardinal points can help them fix these points. </w:t>
      </w:r>
    </w:p>
    <w:p w14:paraId="5AE3D321" w14:textId="77777777" w:rsidR="00C311F2" w:rsidRDefault="00C311F2" w:rsidP="004554F4"/>
    <w:p w14:paraId="71277F0A" w14:textId="77777777" w:rsidR="00C311F2" w:rsidRDefault="00C311F2" w:rsidP="004554F4">
      <w:r>
        <w:t xml:space="preserve">Students could practise using the </w:t>
      </w:r>
      <w:r w:rsidR="00E9404E">
        <w:t>S</w:t>
      </w:r>
      <w:r>
        <w:t xml:space="preserve">un and night stars </w:t>
      </w:r>
      <w:r w:rsidR="00F55457">
        <w:t xml:space="preserve">(the Southern Cross) </w:t>
      </w:r>
      <w:r>
        <w:t>to get their</w:t>
      </w:r>
      <w:r w:rsidR="004F048D">
        <w:t xml:space="preserve"> bearings and identify</w:t>
      </w:r>
      <w:r>
        <w:t xml:space="preserve"> locations that are north, south, east and west of the school or their homes.</w:t>
      </w:r>
      <w:r w:rsidR="004F048D">
        <w:t xml:space="preserve"> </w:t>
      </w:r>
    </w:p>
    <w:p w14:paraId="13418B9C" w14:textId="77777777" w:rsidR="00E929C8" w:rsidRDefault="00E929C8" w:rsidP="004554F4"/>
    <w:p w14:paraId="5495A594" w14:textId="77777777" w:rsidR="00867A6A" w:rsidRDefault="00867A6A" w:rsidP="004554F4">
      <w:r>
        <w:t xml:space="preserve">Note: Although </w:t>
      </w:r>
      <w:r w:rsidR="00145B6E">
        <w:t xml:space="preserve">navigational </w:t>
      </w:r>
      <w:r>
        <w:t xml:space="preserve">compass points on </w:t>
      </w:r>
      <w:r w:rsidR="00FF6A46">
        <w:t>maps refer to true north</w:t>
      </w:r>
      <w:r w:rsidR="00145B6E">
        <w:t xml:space="preserve"> (the geographical </w:t>
      </w:r>
      <w:r w:rsidR="00DD7937">
        <w:t>N</w:t>
      </w:r>
      <w:r w:rsidR="00145B6E">
        <w:t xml:space="preserve">orth </w:t>
      </w:r>
      <w:r w:rsidR="00DD7937">
        <w:t>P</w:t>
      </w:r>
      <w:r w:rsidR="00FF6A46">
        <w:t>ole), a magnetic</w:t>
      </w:r>
      <w:r>
        <w:t xml:space="preserve"> </w:t>
      </w:r>
      <w:r w:rsidR="00145B6E">
        <w:t>compass does not point to true n</w:t>
      </w:r>
      <w:r>
        <w:t xml:space="preserve">orth. A </w:t>
      </w:r>
      <w:r w:rsidR="007E54CE">
        <w:t>hand</w:t>
      </w:r>
      <w:r w:rsidR="00DD7937">
        <w:t>-</w:t>
      </w:r>
      <w:r w:rsidR="007E54CE">
        <w:t>held</w:t>
      </w:r>
      <w:r w:rsidR="00145B6E">
        <w:t xml:space="preserve"> or magnetic </w:t>
      </w:r>
      <w:r>
        <w:t xml:space="preserve">compass functions as a pointer to </w:t>
      </w:r>
      <w:r w:rsidR="001C259C">
        <w:t>‘magnetic north’</w:t>
      </w:r>
      <w:r>
        <w:t xml:space="preserve"> because the</w:t>
      </w:r>
      <w:r w:rsidR="001C259C">
        <w:t xml:space="preserve"> magnetised</w:t>
      </w:r>
      <w:r>
        <w:t xml:space="preserve"> needle at its heart aligns itself with the lines of the</w:t>
      </w:r>
      <w:r w:rsidR="001C259C">
        <w:t xml:space="preserve"> Earth’s magnetic field.</w:t>
      </w:r>
      <w:r>
        <w:t xml:space="preserve"> </w:t>
      </w:r>
      <w:r w:rsidR="00FF6A46">
        <w:t xml:space="preserve">Magnetic north is near true north but </w:t>
      </w:r>
      <w:r w:rsidR="00145B6E">
        <w:t xml:space="preserve">is </w:t>
      </w:r>
      <w:r w:rsidR="00FF6A46">
        <w:t>not the same location</w:t>
      </w:r>
      <w:r w:rsidR="00145B6E">
        <w:t xml:space="preserve">. We say a compass points to </w:t>
      </w:r>
      <w:r w:rsidR="001C259C">
        <w:t>‘</w:t>
      </w:r>
      <w:r w:rsidR="00145B6E">
        <w:t>magnetic north</w:t>
      </w:r>
      <w:r w:rsidR="001C259C">
        <w:t>’</w:t>
      </w:r>
      <w:r w:rsidR="00145B6E">
        <w:t xml:space="preserve"> – not true north. </w:t>
      </w:r>
    </w:p>
    <w:p w14:paraId="0BFE0AAA" w14:textId="77777777" w:rsidR="00FF6A46" w:rsidRPr="00B02A70" w:rsidRDefault="00FF6A46" w:rsidP="004554F4"/>
    <w:p w14:paraId="2BEBE4D0" w14:textId="77777777" w:rsidR="00E929C8" w:rsidRPr="00B02A70" w:rsidRDefault="00E929C8" w:rsidP="004554F4">
      <w:pPr>
        <w:rPr>
          <w:b/>
        </w:rPr>
      </w:pPr>
      <w:bookmarkStart w:id="1" w:name="need"/>
      <w:bookmarkEnd w:id="1"/>
      <w:r w:rsidRPr="00B02A70">
        <w:rPr>
          <w:b/>
        </w:rPr>
        <w:t>What you need</w:t>
      </w:r>
    </w:p>
    <w:p w14:paraId="13B5DD3A" w14:textId="77777777" w:rsidR="00E929C8" w:rsidRDefault="00E929C8" w:rsidP="004554F4"/>
    <w:p w14:paraId="42F4AF7F" w14:textId="77777777" w:rsidR="00E929C8" w:rsidRDefault="007001D4" w:rsidP="0093294D">
      <w:pPr>
        <w:numPr>
          <w:ilvl w:val="0"/>
          <w:numId w:val="12"/>
        </w:numPr>
      </w:pPr>
      <w:r>
        <w:t>Chalk to mark space for compass points game if</w:t>
      </w:r>
      <w:r w:rsidR="00F55457">
        <w:t xml:space="preserve"> boundaries not already defined</w:t>
      </w:r>
    </w:p>
    <w:p w14:paraId="3FFD622B" w14:textId="77777777" w:rsidR="00E929C8" w:rsidRDefault="007001D4" w:rsidP="0093294D">
      <w:pPr>
        <w:numPr>
          <w:ilvl w:val="0"/>
          <w:numId w:val="12"/>
        </w:numPr>
      </w:pPr>
      <w:r>
        <w:t>Globe</w:t>
      </w:r>
    </w:p>
    <w:p w14:paraId="76ABECF3" w14:textId="73BEDC69" w:rsidR="007001D4" w:rsidRDefault="004F0F7A" w:rsidP="0093294D">
      <w:pPr>
        <w:numPr>
          <w:ilvl w:val="0"/>
          <w:numId w:val="12"/>
        </w:numPr>
      </w:pPr>
      <w:hyperlink r:id="rId10" w:history="1">
        <w:r w:rsidR="002634BF" w:rsidRPr="00373094">
          <w:rPr>
            <w:rStyle w:val="Hyperlink"/>
          </w:rPr>
          <w:t>Southern Cross</w:t>
        </w:r>
      </w:hyperlink>
      <w:r w:rsidR="002634BF">
        <w:t xml:space="preserve"> image (and data projector)</w:t>
      </w:r>
    </w:p>
    <w:p w14:paraId="3CAE249B" w14:textId="77777777" w:rsidR="002634BF" w:rsidRPr="0093294D" w:rsidRDefault="00DD7937" w:rsidP="0093294D">
      <w:pPr>
        <w:numPr>
          <w:ilvl w:val="0"/>
          <w:numId w:val="12"/>
        </w:numPr>
      </w:pPr>
      <w:r>
        <w:t>Copies of the s</w:t>
      </w:r>
      <w:r w:rsidR="002634BF">
        <w:t xml:space="preserve">tudent </w:t>
      </w:r>
      <w:r>
        <w:t>handout</w:t>
      </w:r>
      <w:r w:rsidR="002634BF">
        <w:t xml:space="preserve"> </w:t>
      </w:r>
      <w:hyperlink w:anchor="handout" w:history="1">
        <w:r w:rsidR="002634BF" w:rsidRPr="00463D91">
          <w:rPr>
            <w:rStyle w:val="Hyperlink"/>
          </w:rPr>
          <w:t>Navigating using the Southern Cross</w:t>
        </w:r>
      </w:hyperlink>
    </w:p>
    <w:p w14:paraId="7FBF31BC" w14:textId="77777777" w:rsidR="00E929C8" w:rsidRPr="00DF0A8E" w:rsidRDefault="00E929C8" w:rsidP="004554F4"/>
    <w:p w14:paraId="64E3FAEC" w14:textId="77777777" w:rsidR="00E929C8" w:rsidRPr="00B02A70" w:rsidRDefault="00E929C8" w:rsidP="004554F4">
      <w:pPr>
        <w:rPr>
          <w:b/>
        </w:rPr>
      </w:pPr>
      <w:bookmarkStart w:id="2" w:name="Do"/>
      <w:bookmarkEnd w:id="2"/>
      <w:r w:rsidRPr="00B02A70">
        <w:rPr>
          <w:b/>
        </w:rPr>
        <w:t>What to do</w:t>
      </w:r>
    </w:p>
    <w:p w14:paraId="191E12DE" w14:textId="77777777" w:rsidR="00E929C8" w:rsidRDefault="00E929C8" w:rsidP="00931A22"/>
    <w:p w14:paraId="31C68E0A" w14:textId="77777777" w:rsidR="00DD7937" w:rsidRDefault="00CC1D06" w:rsidP="0093294D">
      <w:pPr>
        <w:numPr>
          <w:ilvl w:val="0"/>
          <w:numId w:val="14"/>
        </w:numPr>
      </w:pPr>
      <w:r>
        <w:t>Check students understand compass points</w:t>
      </w:r>
      <w:r w:rsidR="005549A5">
        <w:t>. If they imagine the points on a cross,</w:t>
      </w:r>
      <w:r>
        <w:t xml:space="preserve"> south</w:t>
      </w:r>
      <w:r w:rsidR="00A5072D">
        <w:t xml:space="preserve"> (S)</w:t>
      </w:r>
      <w:r>
        <w:t xml:space="preserve"> is opposite to north</w:t>
      </w:r>
      <w:r w:rsidR="00A5072D">
        <w:t xml:space="preserve"> (N)</w:t>
      </w:r>
      <w:r>
        <w:t xml:space="preserve"> and the word </w:t>
      </w:r>
      <w:r w:rsidR="001F0F4B">
        <w:t>‘</w:t>
      </w:r>
      <w:r>
        <w:t>WE</w:t>
      </w:r>
      <w:r w:rsidR="001F0F4B">
        <w:t>’</w:t>
      </w:r>
      <w:r>
        <w:t xml:space="preserve"> can be used </w:t>
      </w:r>
      <w:r w:rsidR="00A5072D">
        <w:t>to place west (W) and east (E</w:t>
      </w:r>
      <w:r w:rsidR="005549A5">
        <w:t>) opposite each other with N</w:t>
      </w:r>
      <w:r w:rsidR="001F0F4B">
        <w:t xml:space="preserve"> situated clockwise from W</w:t>
      </w:r>
      <w:r w:rsidR="00544E9A">
        <w:t xml:space="preserve">. </w:t>
      </w:r>
      <w:r w:rsidR="00347CC1">
        <w:t xml:space="preserve">Explain that due north and due south line up with the </w:t>
      </w:r>
      <w:r w:rsidR="00DD7937">
        <w:t>N</w:t>
      </w:r>
      <w:r w:rsidR="00347CC1">
        <w:t xml:space="preserve">orth and </w:t>
      </w:r>
      <w:r w:rsidR="00DD7937">
        <w:t>S</w:t>
      </w:r>
      <w:r w:rsidR="00347CC1">
        <w:t xml:space="preserve">outh </w:t>
      </w:r>
      <w:r w:rsidR="00DD7937">
        <w:t>P</w:t>
      </w:r>
      <w:r w:rsidR="00347CC1">
        <w:t xml:space="preserve">oles of the </w:t>
      </w:r>
      <w:r w:rsidR="00DD7937">
        <w:t>E</w:t>
      </w:r>
      <w:r w:rsidR="00347CC1">
        <w:t xml:space="preserve">arth. You might like to point these out on a globe. </w:t>
      </w:r>
    </w:p>
    <w:p w14:paraId="2943E2BC" w14:textId="77777777" w:rsidR="00DD7937" w:rsidRDefault="00DD7937" w:rsidP="00463D91">
      <w:pPr>
        <w:ind w:left="360"/>
      </w:pPr>
    </w:p>
    <w:p w14:paraId="2C5E1C9E" w14:textId="2FE31F93" w:rsidR="00225E51" w:rsidRDefault="00544E9A" w:rsidP="00463D91">
      <w:pPr>
        <w:numPr>
          <w:ilvl w:val="0"/>
          <w:numId w:val="14"/>
        </w:numPr>
      </w:pPr>
      <w:r>
        <w:t xml:space="preserve">A game is helpful for those just learning about cardinal compass points. </w:t>
      </w:r>
      <w:r w:rsidR="007001D4">
        <w:t>You need a good-</w:t>
      </w:r>
      <w:r w:rsidR="00347CC1">
        <w:t xml:space="preserve">sized </w:t>
      </w:r>
      <w:r>
        <w:t xml:space="preserve">rectangular or square space </w:t>
      </w:r>
      <w:r w:rsidR="00DD7937">
        <w:t xml:space="preserve">to run around </w:t>
      </w:r>
      <w:r>
        <w:t>either inside or outside with defining boundaries. The class begins in the middle. Call N, S, W or E. On e</w:t>
      </w:r>
      <w:r w:rsidR="00E9404E">
        <w:t>ach</w:t>
      </w:r>
      <w:r>
        <w:t xml:space="preserve"> call</w:t>
      </w:r>
      <w:r w:rsidR="00DD7937">
        <w:t>,</w:t>
      </w:r>
      <w:r>
        <w:t xml:space="preserve"> the class runs in that direction. Whoever is last to cross the boundary line is ‘out’ and sits down outside the square. </w:t>
      </w:r>
      <w:r w:rsidR="002634BF">
        <w:t>The winner is the last one left.</w:t>
      </w:r>
      <w:r w:rsidR="00DD7937">
        <w:t xml:space="preserve"> (</w:t>
      </w:r>
      <w:r>
        <w:t>Once the class is familiar with the compass poi</w:t>
      </w:r>
      <w:r w:rsidR="00D11FB1">
        <w:t>nts</w:t>
      </w:r>
      <w:r w:rsidR="00DD7937">
        <w:t>,</w:t>
      </w:r>
      <w:r w:rsidR="00D11FB1">
        <w:t xml:space="preserve"> you could </w:t>
      </w:r>
      <w:r w:rsidR="00225E51">
        <w:t>switch to the game ‘Hit the deck’ to teach boat positions</w:t>
      </w:r>
      <w:r w:rsidR="00DD7937">
        <w:t xml:space="preserve"> –</w:t>
      </w:r>
      <w:r w:rsidR="00225E51">
        <w:t xml:space="preserve"> </w:t>
      </w:r>
      <w:hyperlink r:id="rId11" w:history="1">
        <w:r w:rsidR="004F0F7A">
          <w:rPr>
            <w:rStyle w:val="Hyperlink"/>
          </w:rPr>
          <w:t>https://youthgroupgamesetc.blogspot.com/2007/01/58-port-and-starboard-akahit-deck.html</w:t>
        </w:r>
      </w:hyperlink>
      <w:r w:rsidR="00DD7937">
        <w:t>)</w:t>
      </w:r>
    </w:p>
    <w:p w14:paraId="317C9677" w14:textId="77777777" w:rsidR="00080064" w:rsidRDefault="00080064" w:rsidP="00080064"/>
    <w:p w14:paraId="13A52E7F" w14:textId="03A93CA4" w:rsidR="00225E51" w:rsidRPr="002E2286" w:rsidRDefault="00225E51" w:rsidP="00225E51">
      <w:pPr>
        <w:numPr>
          <w:ilvl w:val="0"/>
          <w:numId w:val="14"/>
        </w:numPr>
        <w:rPr>
          <w:u w:val="single"/>
        </w:rPr>
      </w:pPr>
      <w:r>
        <w:t xml:space="preserve">Discuss why compass directions are helpful. When might you use them? </w:t>
      </w:r>
      <w:r w:rsidR="00865306">
        <w:t xml:space="preserve">How might you work out where north is? Students might discuss the </w:t>
      </w:r>
      <w:r w:rsidR="00E9404E">
        <w:t>S</w:t>
      </w:r>
      <w:r w:rsidR="00865306">
        <w:t xml:space="preserve">un rising in the east or setting in the west to work out other compass points. Ask students to get up early enough to see where the </w:t>
      </w:r>
      <w:r w:rsidR="00DD7937">
        <w:t>S</w:t>
      </w:r>
      <w:r w:rsidR="00865306">
        <w:t>un comes up over the horizon (or alternatively to see where on the horizon i</w:t>
      </w:r>
      <w:r w:rsidR="00D359C1">
        <w:t>t sets). Students could note</w:t>
      </w:r>
      <w:r w:rsidR="00865306">
        <w:t xml:space="preserve"> that point (E or W) </w:t>
      </w:r>
      <w:r w:rsidR="00D359C1">
        <w:t xml:space="preserve">by identifying </w:t>
      </w:r>
      <w:r w:rsidR="00865306">
        <w:t xml:space="preserve">a landmark </w:t>
      </w:r>
      <w:r w:rsidR="005B2F28">
        <w:t xml:space="preserve">where the </w:t>
      </w:r>
      <w:r w:rsidR="00E9404E">
        <w:t>S</w:t>
      </w:r>
      <w:r w:rsidR="005B2F28">
        <w:t xml:space="preserve">un came up or went down. </w:t>
      </w:r>
      <w:r w:rsidR="00865306">
        <w:t>They could then work out where</w:t>
      </w:r>
      <w:r w:rsidR="00B12DCB">
        <w:t xml:space="preserve"> south and north a</w:t>
      </w:r>
      <w:r w:rsidR="005B2F28">
        <w:t>re (by making an imaginary line from east to west or west to east (180</w:t>
      </w:r>
      <w:r w:rsidR="00DD7937">
        <w:t>°</w:t>
      </w:r>
      <w:r w:rsidR="005B2F28">
        <w:t>) and then by dividing the horizon into quarters to get north and south.</w:t>
      </w:r>
      <w:r w:rsidR="0054559A">
        <w:t xml:space="preserve"> These compass points are very general. If you want to be more specific </w:t>
      </w:r>
      <w:r w:rsidR="00347CC1">
        <w:t xml:space="preserve">(with older students) </w:t>
      </w:r>
      <w:r w:rsidR="0054559A">
        <w:t>about where th</w:t>
      </w:r>
      <w:r w:rsidR="007001D4">
        <w:t xml:space="preserve">e </w:t>
      </w:r>
      <w:r w:rsidR="00E9404E">
        <w:t>S</w:t>
      </w:r>
      <w:r w:rsidR="007001D4">
        <w:t>un rises and sets, see</w:t>
      </w:r>
      <w:r w:rsidR="008215FD" w:rsidRPr="008215FD">
        <w:t xml:space="preserve"> </w:t>
      </w:r>
      <w:hyperlink r:id="rId12" w:history="1">
        <w:r w:rsidR="00373094" w:rsidRPr="00373094">
          <w:rPr>
            <w:rStyle w:val="Hyperlink"/>
          </w:rPr>
          <w:t>Navigating with Sun, Moon and planets</w:t>
        </w:r>
      </w:hyperlink>
      <w:r w:rsidR="008215FD">
        <w:t>.</w:t>
      </w:r>
    </w:p>
    <w:p w14:paraId="42F57AC1" w14:textId="77777777" w:rsidR="00080064" w:rsidRDefault="00080064" w:rsidP="00080064"/>
    <w:p w14:paraId="5E7315ED" w14:textId="77777777" w:rsidR="00B12DCB" w:rsidRDefault="00B12DCB" w:rsidP="0093294D">
      <w:pPr>
        <w:numPr>
          <w:ilvl w:val="0"/>
          <w:numId w:val="14"/>
        </w:numPr>
      </w:pPr>
      <w:r>
        <w:t xml:space="preserve">Ask students how they might find out where north is at night (when there is no </w:t>
      </w:r>
      <w:r w:rsidR="00E9404E">
        <w:t>S</w:t>
      </w:r>
      <w:r>
        <w:t xml:space="preserve">un). Some students may have ideas about using the stars in the night sky. </w:t>
      </w:r>
    </w:p>
    <w:p w14:paraId="001D20CF" w14:textId="77777777" w:rsidR="00B12DCB" w:rsidRDefault="00B12DCB" w:rsidP="00407CE6">
      <w:pPr>
        <w:ind w:left="360"/>
      </w:pPr>
    </w:p>
    <w:p w14:paraId="78805467" w14:textId="643F2EE2" w:rsidR="00E929C8" w:rsidRDefault="00704CC4" w:rsidP="00407CE6">
      <w:pPr>
        <w:numPr>
          <w:ilvl w:val="0"/>
          <w:numId w:val="14"/>
        </w:numPr>
      </w:pPr>
      <w:r>
        <w:t>Using a data p</w:t>
      </w:r>
      <w:r w:rsidR="00CC1D06">
        <w:t>rojector</w:t>
      </w:r>
      <w:r w:rsidR="00DD7937">
        <w:t>,</w:t>
      </w:r>
      <w:r w:rsidR="00CC1D06">
        <w:t xml:space="preserve"> show the image of </w:t>
      </w:r>
      <w:r w:rsidR="00CC1D06" w:rsidRPr="00142579">
        <w:t xml:space="preserve">the </w:t>
      </w:r>
      <w:hyperlink r:id="rId13" w:history="1">
        <w:r w:rsidR="00CC1D06" w:rsidRPr="00373094">
          <w:rPr>
            <w:rStyle w:val="Hyperlink"/>
          </w:rPr>
          <w:t>Southern Cross</w:t>
        </w:r>
      </w:hyperlink>
      <w:r w:rsidR="00CC1D06">
        <w:t>. Discuss how the Southern C</w:t>
      </w:r>
      <w:r>
        <w:t>ross can be identified in th</w:t>
      </w:r>
      <w:r w:rsidR="00CC1D06">
        <w:t>e sky with the help of the two P</w:t>
      </w:r>
      <w:r w:rsidR="002E2286">
        <w:t>ointers (to the left).</w:t>
      </w:r>
      <w:r>
        <w:t xml:space="preserve"> </w:t>
      </w:r>
    </w:p>
    <w:p w14:paraId="6E32DDE4" w14:textId="77777777" w:rsidR="00080064" w:rsidRDefault="00080064" w:rsidP="00080064"/>
    <w:p w14:paraId="30776067" w14:textId="77777777" w:rsidR="00704CC4" w:rsidRDefault="00463D91" w:rsidP="0093294D">
      <w:pPr>
        <w:numPr>
          <w:ilvl w:val="0"/>
          <w:numId w:val="14"/>
        </w:numPr>
      </w:pPr>
      <w:r>
        <w:lastRenderedPageBreak/>
        <w:t xml:space="preserve">Hand out copies of the </w:t>
      </w:r>
      <w:r w:rsidR="00704CC4">
        <w:t xml:space="preserve">student </w:t>
      </w:r>
      <w:r>
        <w:t>handout</w:t>
      </w:r>
      <w:r w:rsidR="00704CC4">
        <w:t xml:space="preserve"> </w:t>
      </w:r>
      <w:hyperlink w:anchor="handout" w:history="1">
        <w:r w:rsidR="00704CC4" w:rsidRPr="00463D91">
          <w:rPr>
            <w:rStyle w:val="Hyperlink"/>
          </w:rPr>
          <w:t>Navigating using the Southern Cross</w:t>
        </w:r>
      </w:hyperlink>
      <w:r w:rsidR="00704CC4">
        <w:t xml:space="preserve">, </w:t>
      </w:r>
      <w:r>
        <w:t xml:space="preserve">and </w:t>
      </w:r>
      <w:r w:rsidR="00704CC4">
        <w:t xml:space="preserve">explain to students how they can use the Southern Cross to find south. </w:t>
      </w:r>
      <w:r>
        <w:t xml:space="preserve">Have them do this for homework. </w:t>
      </w:r>
      <w:r w:rsidR="00704CC4">
        <w:t>Once they have found south</w:t>
      </w:r>
      <w:r>
        <w:t>,</w:t>
      </w:r>
      <w:r w:rsidR="00704CC4">
        <w:t xml:space="preserve"> they </w:t>
      </w:r>
      <w:r w:rsidR="002E2286">
        <w:t>can use their compass knowledge to find</w:t>
      </w:r>
      <w:r w:rsidR="00704CC4">
        <w:t xml:space="preserve"> north, west and east. </w:t>
      </w:r>
    </w:p>
    <w:p w14:paraId="6EBA0A89" w14:textId="77777777" w:rsidR="005B2F28" w:rsidRDefault="005B2F28" w:rsidP="005B2F28"/>
    <w:p w14:paraId="72330FAB" w14:textId="77777777" w:rsidR="00704CC4" w:rsidRDefault="00704CC4" w:rsidP="0093294D">
      <w:pPr>
        <w:numPr>
          <w:ilvl w:val="0"/>
          <w:numId w:val="14"/>
        </w:numPr>
      </w:pPr>
      <w:r>
        <w:t>S</w:t>
      </w:r>
      <w:r w:rsidR="00514F74">
        <w:t>tudents s</w:t>
      </w:r>
      <w:r>
        <w:t>hare experiences back in sc</w:t>
      </w:r>
      <w:r w:rsidR="005549A5">
        <w:t>hool. If unsuccessful</w:t>
      </w:r>
      <w:r w:rsidR="00142579">
        <w:t>,</w:t>
      </w:r>
      <w:r w:rsidR="005549A5">
        <w:t xml:space="preserve"> try again on another clear night.</w:t>
      </w:r>
    </w:p>
    <w:p w14:paraId="2BED1486" w14:textId="77777777" w:rsidR="000921C4" w:rsidRPr="00FD09BB" w:rsidRDefault="0087369D" w:rsidP="00931A22">
      <w:pPr>
        <w:rPr>
          <w:b/>
        </w:rPr>
      </w:pPr>
      <w:r>
        <w:rPr>
          <w:b/>
        </w:rPr>
        <w:br w:type="page"/>
      </w:r>
      <w:bookmarkStart w:id="3" w:name="handout"/>
      <w:bookmarkEnd w:id="3"/>
      <w:r w:rsidR="007001D4">
        <w:rPr>
          <w:b/>
        </w:rPr>
        <w:lastRenderedPageBreak/>
        <w:t>Student</w:t>
      </w:r>
      <w:r w:rsidR="000921C4" w:rsidRPr="00FD09BB">
        <w:rPr>
          <w:b/>
        </w:rPr>
        <w:t xml:space="preserve"> </w:t>
      </w:r>
      <w:r>
        <w:rPr>
          <w:b/>
        </w:rPr>
        <w:t>handout</w:t>
      </w:r>
      <w:r w:rsidR="008A3376">
        <w:rPr>
          <w:b/>
        </w:rPr>
        <w:t>: Navigating u</w:t>
      </w:r>
      <w:r w:rsidR="000921C4" w:rsidRPr="00FD09BB">
        <w:rPr>
          <w:b/>
        </w:rPr>
        <w:t>sing the Southern Cross</w:t>
      </w:r>
      <w:r w:rsidR="00FD09BB">
        <w:rPr>
          <w:b/>
        </w:rPr>
        <w:t xml:space="preserve"> </w:t>
      </w:r>
    </w:p>
    <w:p w14:paraId="413926D5" w14:textId="77777777" w:rsidR="000921C4" w:rsidRDefault="000921C4" w:rsidP="00931A22"/>
    <w:p w14:paraId="48937E2A" w14:textId="77777777" w:rsidR="000921C4" w:rsidRDefault="00126327" w:rsidP="00931A22">
      <w:r>
        <w:t>If you are ever unfortunate enough to be lost at night and your phone battery is dead</w:t>
      </w:r>
      <w:r w:rsidR="00E9404E">
        <w:t xml:space="preserve">, </w:t>
      </w:r>
      <w:r>
        <w:t xml:space="preserve">all is not lost. Here is a way of locating the points of the compass using the Southern Cross </w:t>
      </w:r>
      <w:r w:rsidR="00463D91">
        <w:t xml:space="preserve">if </w:t>
      </w:r>
      <w:r>
        <w:t>it’s not a cloudy night.</w:t>
      </w:r>
      <w:r w:rsidR="00D32C9C">
        <w:t xml:space="preserve"> Of course</w:t>
      </w:r>
      <w:r w:rsidR="00463D91">
        <w:t>,</w:t>
      </w:r>
      <w:r w:rsidR="00D32C9C">
        <w:t xml:space="preserve"> you would need to know whether you needed to be going north, south, east </w:t>
      </w:r>
      <w:r w:rsidR="00D359C1">
        <w:t>or west to get home.</w:t>
      </w:r>
    </w:p>
    <w:p w14:paraId="5D5BE15B" w14:textId="77777777" w:rsidR="00126327" w:rsidRDefault="00126327" w:rsidP="00931A22"/>
    <w:p w14:paraId="28E14091" w14:textId="77777777" w:rsidR="00126327" w:rsidRDefault="00126327" w:rsidP="0087369D">
      <w:pPr>
        <w:numPr>
          <w:ilvl w:val="0"/>
          <w:numId w:val="15"/>
        </w:numPr>
        <w:ind w:left="360"/>
      </w:pPr>
      <w:r>
        <w:t xml:space="preserve">Locate the Southern Cross. The Southern Cross is not very big and is often mistaken </w:t>
      </w:r>
      <w:r w:rsidR="00353281">
        <w:t xml:space="preserve">for </w:t>
      </w:r>
      <w:r>
        <w:t>the Vela constellation. The best way to confirm that the kite formation of four stars that you are looking at is in fact the Southern Cross is to look f</w:t>
      </w:r>
      <w:r w:rsidR="00A77B5C">
        <w:t>or the two bright stars (Alpha Centauri and Beta Centau</w:t>
      </w:r>
      <w:r>
        <w:t>ri)</w:t>
      </w:r>
      <w:r w:rsidR="00A77B5C">
        <w:t xml:space="preserve"> that are called </w:t>
      </w:r>
      <w:r w:rsidR="00463D91">
        <w:t>t</w:t>
      </w:r>
      <w:r w:rsidR="00A77B5C">
        <w:t>he Pointers. These appear to the left of th</w:t>
      </w:r>
      <w:r w:rsidR="00D359C1">
        <w:t>e Southern Cross and are used with</w:t>
      </w:r>
      <w:r w:rsidR="00A77B5C">
        <w:t xml:space="preserve"> the </w:t>
      </w:r>
      <w:r w:rsidR="00D359C1">
        <w:t xml:space="preserve">Southern Cross </w:t>
      </w:r>
      <w:r w:rsidR="00A77B5C">
        <w:t>to find south.</w:t>
      </w:r>
    </w:p>
    <w:p w14:paraId="6476D2B7" w14:textId="77777777" w:rsidR="00FD09BB" w:rsidRDefault="00FD09BB" w:rsidP="0087369D"/>
    <w:p w14:paraId="3D7EA0BB" w14:textId="77777777" w:rsidR="00407CE6" w:rsidRDefault="00D359C1" w:rsidP="00625EEC">
      <w:pPr>
        <w:numPr>
          <w:ilvl w:val="0"/>
          <w:numId w:val="15"/>
        </w:numPr>
        <w:ind w:left="360"/>
      </w:pPr>
      <w:r>
        <w:t>Locate the South C</w:t>
      </w:r>
      <w:r w:rsidR="00A77B5C">
        <w:t>elestial Pole (SCP). This is the point in the sky directly above the South Pole. All of the stars in the southern sky rotate around this point. Unfortunately</w:t>
      </w:r>
      <w:r w:rsidR="00463D91">
        <w:t>,</w:t>
      </w:r>
      <w:r w:rsidR="00A77B5C">
        <w:t xml:space="preserve"> the SCP is just a blank piece of sky (no stars to identify its position), so we need to use constellations to get our be</w:t>
      </w:r>
      <w:r>
        <w:t>ar</w:t>
      </w:r>
      <w:r w:rsidR="00A77B5C">
        <w:t>ings south.</w:t>
      </w:r>
      <w:r w:rsidR="00407CE6">
        <w:t xml:space="preserve"> </w:t>
      </w:r>
    </w:p>
    <w:p w14:paraId="3DE8EF24" w14:textId="77777777" w:rsidR="00407CE6" w:rsidRDefault="00407CE6" w:rsidP="00407CE6">
      <w:pPr>
        <w:pStyle w:val="ListParagraph"/>
      </w:pPr>
    </w:p>
    <w:p w14:paraId="2C2AFD50" w14:textId="77777777" w:rsidR="00407CE6" w:rsidRDefault="00A77B5C" w:rsidP="00625EEC">
      <w:pPr>
        <w:numPr>
          <w:ilvl w:val="0"/>
          <w:numId w:val="15"/>
        </w:numPr>
        <w:ind w:left="360"/>
      </w:pPr>
      <w:r>
        <w:t xml:space="preserve">Draw an </w:t>
      </w:r>
      <w:r w:rsidR="002C2952">
        <w:t>imaginary</w:t>
      </w:r>
      <w:r>
        <w:t xml:space="preserve"> line </w:t>
      </w:r>
      <w:r w:rsidR="002C2952">
        <w:t>(in your mind) between the two Pointers. Halfway along this line draw another line at right angles and extend it until it intersects the imaginary line that runs through the Southern Cross (through the spine of the cross). This intersection is the SCP. Drop a vertical line to the horizon. This is due south.</w:t>
      </w:r>
      <w:r w:rsidR="00407CE6" w:rsidRPr="00407CE6">
        <w:t xml:space="preserve"> </w:t>
      </w:r>
    </w:p>
    <w:p w14:paraId="0844B99C" w14:textId="77777777" w:rsidR="00407CE6" w:rsidRDefault="00407CE6" w:rsidP="0087369D">
      <w:pPr>
        <w:ind w:left="360"/>
      </w:pPr>
    </w:p>
    <w:p w14:paraId="4F915D74" w14:textId="77777777" w:rsidR="002C2952" w:rsidRDefault="00672CB3" w:rsidP="0087369D">
      <w:pPr>
        <w:ind w:left="360"/>
      </w:pPr>
      <w:r>
        <w:rPr>
          <w:noProof/>
          <w:lang w:val="en-US" w:eastAsia="en-US"/>
        </w:rPr>
        <w:drawing>
          <wp:inline distT="0" distB="0" distL="0" distR="0" wp14:anchorId="458EBFCE" wp14:editId="10611BE7">
            <wp:extent cx="3648075" cy="3429000"/>
            <wp:effectExtent l="0" t="0" r="0" b="0"/>
            <wp:docPr id="1" name="Picture 2" descr="NAV_TEA_ACT_02_NavigatingByTheStars_DiagramSth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_TEA_ACT_02_NavigatingByTheStars_DiagramSthCro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3429000"/>
                    </a:xfrm>
                    <a:prstGeom prst="rect">
                      <a:avLst/>
                    </a:prstGeom>
                    <a:noFill/>
                    <a:ln>
                      <a:noFill/>
                    </a:ln>
                  </pic:spPr>
                </pic:pic>
              </a:graphicData>
            </a:graphic>
          </wp:inline>
        </w:drawing>
      </w:r>
    </w:p>
    <w:p w14:paraId="16BB056F" w14:textId="77777777" w:rsidR="00FD09BB" w:rsidRDefault="00FD09BB" w:rsidP="0087369D">
      <w:pPr>
        <w:ind w:left="360"/>
      </w:pPr>
    </w:p>
    <w:p w14:paraId="1FCC2215" w14:textId="77777777" w:rsidR="002C2952" w:rsidRDefault="002C2952" w:rsidP="0087369D">
      <w:pPr>
        <w:numPr>
          <w:ilvl w:val="0"/>
          <w:numId w:val="15"/>
        </w:numPr>
        <w:ind w:left="360"/>
      </w:pPr>
      <w:r>
        <w:t xml:space="preserve">Note any major landmarks </w:t>
      </w:r>
      <w:r w:rsidR="00917BB7">
        <w:t xml:space="preserve">that are due south, due north, due west and due east from your position. </w:t>
      </w:r>
      <w:r w:rsidR="00D32C9C">
        <w:t>Record</w:t>
      </w:r>
      <w:r>
        <w:t xml:space="preserve"> </w:t>
      </w:r>
      <w:r w:rsidR="00917BB7">
        <w:t>to share with the class.</w:t>
      </w:r>
    </w:p>
    <w:p w14:paraId="7544404A" w14:textId="77777777" w:rsidR="00FD09BB" w:rsidRDefault="00FD09BB" w:rsidP="0087369D"/>
    <w:p w14:paraId="56634DB8" w14:textId="77777777" w:rsidR="00FD09BB" w:rsidRDefault="00FD09BB" w:rsidP="0087369D">
      <w:pPr>
        <w:numPr>
          <w:ilvl w:val="0"/>
          <w:numId w:val="15"/>
        </w:numPr>
        <w:ind w:left="360"/>
      </w:pPr>
      <w:r>
        <w:t xml:space="preserve">Name some things you might come across if you were to travel due east (and then due west) from </w:t>
      </w:r>
      <w:r w:rsidR="00D32C9C">
        <w:t xml:space="preserve">where you are. </w:t>
      </w:r>
    </w:p>
    <w:p w14:paraId="3AA968FB" w14:textId="77777777" w:rsidR="00FD09BB" w:rsidRDefault="00FD09BB" w:rsidP="0087369D"/>
    <w:p w14:paraId="102D368F" w14:textId="77777777" w:rsidR="00FD09BB" w:rsidRDefault="00FD09BB" w:rsidP="0087369D">
      <w:pPr>
        <w:numPr>
          <w:ilvl w:val="0"/>
          <w:numId w:val="15"/>
        </w:numPr>
        <w:ind w:left="360"/>
      </w:pPr>
      <w:r>
        <w:t>If you were in the middle of your nearest town</w:t>
      </w:r>
      <w:r w:rsidR="00463D91">
        <w:t>,</w:t>
      </w:r>
      <w:r>
        <w:t xml:space="preserve"> wh</w:t>
      </w:r>
      <w:r w:rsidR="00E9404E">
        <w:t>ich</w:t>
      </w:r>
      <w:r>
        <w:t xml:space="preserve"> compass direction would you need to follow to get home?</w:t>
      </w:r>
    </w:p>
    <w:sectPr w:rsidR="00FD09BB" w:rsidSect="00895EEC">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F632" w14:textId="77777777" w:rsidR="005353A9" w:rsidRDefault="005353A9">
      <w:r>
        <w:separator/>
      </w:r>
    </w:p>
  </w:endnote>
  <w:endnote w:type="continuationSeparator" w:id="0">
    <w:p w14:paraId="0E1DB8B3" w14:textId="77777777" w:rsidR="005353A9" w:rsidRDefault="0053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D235" w14:textId="77777777" w:rsidR="009271AA" w:rsidRPr="00443C7B" w:rsidRDefault="009271AA" w:rsidP="009271AA">
    <w:pPr>
      <w:spacing w:before="120"/>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4" w:name="_1fob9te" w:colFirst="0" w:colLast="0"/>
  <w:bookmarkEnd w:id="4"/>
  <w:p w14:paraId="76F72001" w14:textId="44A5710D" w:rsidR="00756E11" w:rsidRPr="009271AA" w:rsidRDefault="009271AA" w:rsidP="009271AA">
    <w:r w:rsidRPr="00443C7B">
      <w:rPr>
        <w:sz w:val="18"/>
      </w:rPr>
      <w:fldChar w:fldCharType="begin"/>
    </w:r>
    <w:r w:rsidRPr="00443C7B">
      <w:rPr>
        <w:sz w:val="18"/>
      </w:rPr>
      <w:instrText xml:space="preserve"> HYPERLINK "http://www.sciencelearn.org.nz" \h </w:instrText>
    </w:r>
    <w:r w:rsidRPr="00443C7B">
      <w:rPr>
        <w:sz w:val="18"/>
      </w:rPr>
    </w:r>
    <w:r w:rsidRPr="00443C7B">
      <w:rPr>
        <w:sz w:val="18"/>
      </w:rPr>
      <w:fldChar w:fldCharType="separate"/>
    </w:r>
    <w:r w:rsidRPr="00443C7B">
      <w:rPr>
        <w:rStyle w:val="Hyperlink"/>
        <w:sz w:val="18"/>
      </w:rPr>
      <w:t>www.sciencelearn.org.nz</w:t>
    </w:r>
    <w:r w:rsidRPr="00443C7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3154" w14:textId="77777777" w:rsidR="005353A9" w:rsidRDefault="005353A9">
      <w:r>
        <w:separator/>
      </w:r>
    </w:p>
  </w:footnote>
  <w:footnote w:type="continuationSeparator" w:id="0">
    <w:p w14:paraId="61F0D3A4" w14:textId="77777777" w:rsidR="005353A9" w:rsidRDefault="0053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E2083" w:rsidRPr="00251C18" w14:paraId="23B19123" w14:textId="77777777" w:rsidTr="004F0F7A">
      <w:tc>
        <w:tcPr>
          <w:tcW w:w="1980" w:type="dxa"/>
          <w:tcBorders>
            <w:left w:val="single" w:sz="4" w:space="0" w:color="FFFFFF" w:themeColor="background1"/>
          </w:tcBorders>
          <w:shd w:val="clear" w:color="auto" w:fill="auto"/>
        </w:tcPr>
        <w:p w14:paraId="2288783F" w14:textId="3B6B3194" w:rsidR="00CE2083" w:rsidRPr="00251C18" w:rsidRDefault="00CE2083" w:rsidP="00CE2083">
          <w:pPr>
            <w:pStyle w:val="Header"/>
            <w:tabs>
              <w:tab w:val="clear" w:pos="4320"/>
              <w:tab w:val="clear" w:pos="8640"/>
            </w:tabs>
            <w:rPr>
              <w:rFonts w:cs="Arial"/>
              <w:color w:val="3366FF"/>
              <w:sz w:val="20"/>
            </w:rPr>
          </w:pPr>
        </w:p>
      </w:tc>
      <w:tc>
        <w:tcPr>
          <w:tcW w:w="7654" w:type="dxa"/>
          <w:tcBorders>
            <w:top w:val="single" w:sz="4" w:space="0" w:color="FFFFFF"/>
            <w:bottom w:val="single" w:sz="4" w:space="0" w:color="FFFFFF"/>
            <w:right w:val="single" w:sz="4" w:space="0" w:color="FFFFFF"/>
          </w:tcBorders>
          <w:shd w:val="clear" w:color="auto" w:fill="auto"/>
          <w:vAlign w:val="center"/>
        </w:tcPr>
        <w:p w14:paraId="6879CCC5" w14:textId="67331F8C" w:rsidR="00CE2083" w:rsidRPr="00251C18" w:rsidRDefault="00CE2083" w:rsidP="009271AA">
          <w:pPr>
            <w:pStyle w:val="Header"/>
            <w:tabs>
              <w:tab w:val="clear" w:pos="4320"/>
              <w:tab w:val="clear" w:pos="8640"/>
            </w:tabs>
            <w:ind w:left="288"/>
            <w:rPr>
              <w:rFonts w:cs="Arial"/>
              <w:color w:val="3366FF"/>
              <w:sz w:val="20"/>
            </w:rPr>
          </w:pPr>
          <w:r>
            <w:rPr>
              <w:rFonts w:cs="Arial"/>
              <w:color w:val="3366FF"/>
              <w:sz w:val="20"/>
            </w:rPr>
            <w:t xml:space="preserve">Activity: </w:t>
          </w:r>
          <w:hyperlink r:id="rId1" w:history="1">
            <w:r w:rsidRPr="004F0F7A">
              <w:rPr>
                <w:rStyle w:val="Hyperlink"/>
                <w:rFonts w:cs="Arial"/>
                <w:sz w:val="20"/>
              </w:rPr>
              <w:t>Navigating by the stars</w:t>
            </w:r>
          </w:hyperlink>
        </w:p>
      </w:tc>
    </w:tr>
  </w:tbl>
  <w:p w14:paraId="6E19B0F2" w14:textId="1A59C685" w:rsidR="00756E11" w:rsidRPr="00CE2083" w:rsidRDefault="009271AA" w:rsidP="00CE2083">
    <w:pPr>
      <w:pStyle w:val="Header"/>
      <w:rPr>
        <w:sz w:val="20"/>
      </w:rPr>
    </w:pPr>
    <w:r>
      <w:rPr>
        <w:noProof/>
      </w:rPr>
      <w:drawing>
        <wp:anchor distT="0" distB="0" distL="114300" distR="114300" simplePos="0" relativeHeight="251659264" behindDoc="0" locked="0" layoutInCell="1" hidden="0" allowOverlap="1" wp14:anchorId="01B03547" wp14:editId="5FE52F0F">
          <wp:simplePos x="0" y="0"/>
          <wp:positionH relativeFrom="margin">
            <wp:align>left</wp:align>
          </wp:positionH>
          <wp:positionV relativeFrom="paragraph">
            <wp:posOffset>-276225</wp:posOffset>
          </wp:positionV>
          <wp:extent cx="1378038" cy="587693"/>
          <wp:effectExtent l="0" t="0" r="0" b="3175"/>
          <wp:wrapNone/>
          <wp:docPr id="4"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Diagram&#10;&#10;Description automatically generated"/>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p w14:paraId="6AA62DD2" w14:textId="77777777" w:rsidR="00756E11" w:rsidRDefault="00756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EA5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970DF"/>
    <w:multiLevelType w:val="hybridMultilevel"/>
    <w:tmpl w:val="916E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7D1F0F"/>
    <w:multiLevelType w:val="hybridMultilevel"/>
    <w:tmpl w:val="55D67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0202874">
    <w:abstractNumId w:val="3"/>
  </w:num>
  <w:num w:numId="2" w16cid:durableId="290941656">
    <w:abstractNumId w:val="1"/>
  </w:num>
  <w:num w:numId="3" w16cid:durableId="1896428109">
    <w:abstractNumId w:val="4"/>
  </w:num>
  <w:num w:numId="4" w16cid:durableId="461995367">
    <w:abstractNumId w:val="2"/>
  </w:num>
  <w:num w:numId="5" w16cid:durableId="1217157769">
    <w:abstractNumId w:val="13"/>
  </w:num>
  <w:num w:numId="6" w16cid:durableId="2137141943">
    <w:abstractNumId w:val="10"/>
  </w:num>
  <w:num w:numId="7" w16cid:durableId="1207184825">
    <w:abstractNumId w:val="12"/>
  </w:num>
  <w:num w:numId="8" w16cid:durableId="282423492">
    <w:abstractNumId w:val="11"/>
  </w:num>
  <w:num w:numId="9" w16cid:durableId="1985770252">
    <w:abstractNumId w:val="5"/>
  </w:num>
  <w:num w:numId="10" w16cid:durableId="1922060052">
    <w:abstractNumId w:val="8"/>
  </w:num>
  <w:num w:numId="11" w16cid:durableId="876504349">
    <w:abstractNumId w:val="16"/>
  </w:num>
  <w:num w:numId="12" w16cid:durableId="484198845">
    <w:abstractNumId w:val="14"/>
  </w:num>
  <w:num w:numId="13" w16cid:durableId="1285308092">
    <w:abstractNumId w:val="7"/>
  </w:num>
  <w:num w:numId="14" w16cid:durableId="1506090869">
    <w:abstractNumId w:val="6"/>
  </w:num>
  <w:num w:numId="15" w16cid:durableId="1814442388">
    <w:abstractNumId w:val="9"/>
  </w:num>
  <w:num w:numId="16" w16cid:durableId="953826193">
    <w:abstractNumId w:val="15"/>
  </w:num>
  <w:num w:numId="17" w16cid:durableId="15447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1023"/>
    <w:rsid w:val="0003204D"/>
    <w:rsid w:val="000338E2"/>
    <w:rsid w:val="0003483C"/>
    <w:rsid w:val="0003557B"/>
    <w:rsid w:val="00035E8D"/>
    <w:rsid w:val="000400B2"/>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0064"/>
    <w:rsid w:val="00081DEC"/>
    <w:rsid w:val="000835A0"/>
    <w:rsid w:val="00085031"/>
    <w:rsid w:val="00085105"/>
    <w:rsid w:val="000858FA"/>
    <w:rsid w:val="00086999"/>
    <w:rsid w:val="00087A6C"/>
    <w:rsid w:val="000921C4"/>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55A"/>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9CB"/>
    <w:rsid w:val="00121B06"/>
    <w:rsid w:val="00123EBA"/>
    <w:rsid w:val="00123F02"/>
    <w:rsid w:val="00124199"/>
    <w:rsid w:val="00126327"/>
    <w:rsid w:val="001301BB"/>
    <w:rsid w:val="00130434"/>
    <w:rsid w:val="00130C63"/>
    <w:rsid w:val="00132C62"/>
    <w:rsid w:val="00133238"/>
    <w:rsid w:val="001346BE"/>
    <w:rsid w:val="00137C3A"/>
    <w:rsid w:val="001401FB"/>
    <w:rsid w:val="00140F12"/>
    <w:rsid w:val="00141119"/>
    <w:rsid w:val="00141B06"/>
    <w:rsid w:val="00142579"/>
    <w:rsid w:val="001430A7"/>
    <w:rsid w:val="00143694"/>
    <w:rsid w:val="0014481E"/>
    <w:rsid w:val="00145B6E"/>
    <w:rsid w:val="001508D8"/>
    <w:rsid w:val="001521A7"/>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326E"/>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B53F0"/>
    <w:rsid w:val="001C0D1B"/>
    <w:rsid w:val="001C1ACC"/>
    <w:rsid w:val="001C259C"/>
    <w:rsid w:val="001C2780"/>
    <w:rsid w:val="001C43D3"/>
    <w:rsid w:val="001C457C"/>
    <w:rsid w:val="001C5C75"/>
    <w:rsid w:val="001C6DB5"/>
    <w:rsid w:val="001C737F"/>
    <w:rsid w:val="001C7E4B"/>
    <w:rsid w:val="001D13C9"/>
    <w:rsid w:val="001D20AF"/>
    <w:rsid w:val="001D24F3"/>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0F4B"/>
    <w:rsid w:val="001F1398"/>
    <w:rsid w:val="001F1C3B"/>
    <w:rsid w:val="001F2E33"/>
    <w:rsid w:val="001F3399"/>
    <w:rsid w:val="001F3B94"/>
    <w:rsid w:val="001F59EF"/>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5E51"/>
    <w:rsid w:val="00226030"/>
    <w:rsid w:val="002276D9"/>
    <w:rsid w:val="00230B17"/>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0D99"/>
    <w:rsid w:val="002412C3"/>
    <w:rsid w:val="00241F2C"/>
    <w:rsid w:val="002428B8"/>
    <w:rsid w:val="00243C9F"/>
    <w:rsid w:val="00244232"/>
    <w:rsid w:val="0024468E"/>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34BF"/>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383"/>
    <w:rsid w:val="002A3632"/>
    <w:rsid w:val="002A544F"/>
    <w:rsid w:val="002A5F63"/>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2952"/>
    <w:rsid w:val="002C426A"/>
    <w:rsid w:val="002C7D97"/>
    <w:rsid w:val="002D00AA"/>
    <w:rsid w:val="002D027C"/>
    <w:rsid w:val="002D03F9"/>
    <w:rsid w:val="002D1988"/>
    <w:rsid w:val="002D27E9"/>
    <w:rsid w:val="002D37FC"/>
    <w:rsid w:val="002D6257"/>
    <w:rsid w:val="002E155C"/>
    <w:rsid w:val="002E169B"/>
    <w:rsid w:val="002E2286"/>
    <w:rsid w:val="002E2DAF"/>
    <w:rsid w:val="002E56C9"/>
    <w:rsid w:val="002E61E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47CC1"/>
    <w:rsid w:val="0035022A"/>
    <w:rsid w:val="003513F5"/>
    <w:rsid w:val="00353281"/>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094"/>
    <w:rsid w:val="00373331"/>
    <w:rsid w:val="00375B37"/>
    <w:rsid w:val="0037781E"/>
    <w:rsid w:val="003811FA"/>
    <w:rsid w:val="00381347"/>
    <w:rsid w:val="00384000"/>
    <w:rsid w:val="0038472E"/>
    <w:rsid w:val="0038486C"/>
    <w:rsid w:val="0038791F"/>
    <w:rsid w:val="00387B7B"/>
    <w:rsid w:val="003903AB"/>
    <w:rsid w:val="0039276B"/>
    <w:rsid w:val="003935ED"/>
    <w:rsid w:val="003939E9"/>
    <w:rsid w:val="003942E4"/>
    <w:rsid w:val="003948F3"/>
    <w:rsid w:val="003953F8"/>
    <w:rsid w:val="003958C6"/>
    <w:rsid w:val="00396F20"/>
    <w:rsid w:val="0039748D"/>
    <w:rsid w:val="003A0570"/>
    <w:rsid w:val="003A0CEA"/>
    <w:rsid w:val="003A0EE7"/>
    <w:rsid w:val="003A55C1"/>
    <w:rsid w:val="003A5C66"/>
    <w:rsid w:val="003A5EA3"/>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07CE6"/>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2598"/>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D91"/>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48D"/>
    <w:rsid w:val="004F0632"/>
    <w:rsid w:val="004F08A4"/>
    <w:rsid w:val="004F0DA1"/>
    <w:rsid w:val="004F0F7A"/>
    <w:rsid w:val="004F38F1"/>
    <w:rsid w:val="004F4847"/>
    <w:rsid w:val="004F5BCC"/>
    <w:rsid w:val="004F5F9E"/>
    <w:rsid w:val="004F7D17"/>
    <w:rsid w:val="00501CA1"/>
    <w:rsid w:val="0050248B"/>
    <w:rsid w:val="0050302A"/>
    <w:rsid w:val="00511FF0"/>
    <w:rsid w:val="00513ADA"/>
    <w:rsid w:val="005141B6"/>
    <w:rsid w:val="00514F74"/>
    <w:rsid w:val="00515DA0"/>
    <w:rsid w:val="0051656D"/>
    <w:rsid w:val="00516672"/>
    <w:rsid w:val="00516B06"/>
    <w:rsid w:val="00521108"/>
    <w:rsid w:val="0052155C"/>
    <w:rsid w:val="00521B6C"/>
    <w:rsid w:val="00521F3B"/>
    <w:rsid w:val="005228E1"/>
    <w:rsid w:val="00524422"/>
    <w:rsid w:val="00524A88"/>
    <w:rsid w:val="00525C87"/>
    <w:rsid w:val="00527607"/>
    <w:rsid w:val="005278AA"/>
    <w:rsid w:val="00530176"/>
    <w:rsid w:val="005314E3"/>
    <w:rsid w:val="00531D8C"/>
    <w:rsid w:val="005320DA"/>
    <w:rsid w:val="005353A9"/>
    <w:rsid w:val="00536A61"/>
    <w:rsid w:val="0053768D"/>
    <w:rsid w:val="00537C95"/>
    <w:rsid w:val="0054040C"/>
    <w:rsid w:val="0054058C"/>
    <w:rsid w:val="00542A34"/>
    <w:rsid w:val="00543F22"/>
    <w:rsid w:val="00544E9A"/>
    <w:rsid w:val="0054559A"/>
    <w:rsid w:val="005461D7"/>
    <w:rsid w:val="00547869"/>
    <w:rsid w:val="005515C9"/>
    <w:rsid w:val="005519A8"/>
    <w:rsid w:val="0055296D"/>
    <w:rsid w:val="00553C61"/>
    <w:rsid w:val="00554245"/>
    <w:rsid w:val="005549A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1A7E"/>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2F28"/>
    <w:rsid w:val="005B3FBA"/>
    <w:rsid w:val="005B6E13"/>
    <w:rsid w:val="005B76F5"/>
    <w:rsid w:val="005C15E1"/>
    <w:rsid w:val="005C1842"/>
    <w:rsid w:val="005C36B5"/>
    <w:rsid w:val="005C388A"/>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76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EEC"/>
    <w:rsid w:val="00625FF4"/>
    <w:rsid w:val="00626400"/>
    <w:rsid w:val="006272A1"/>
    <w:rsid w:val="00632456"/>
    <w:rsid w:val="0063286D"/>
    <w:rsid w:val="006364E9"/>
    <w:rsid w:val="006365F4"/>
    <w:rsid w:val="00636776"/>
    <w:rsid w:val="006378F0"/>
    <w:rsid w:val="00637C68"/>
    <w:rsid w:val="00640CBE"/>
    <w:rsid w:val="00641CA8"/>
    <w:rsid w:val="00644379"/>
    <w:rsid w:val="00646FFA"/>
    <w:rsid w:val="006472B3"/>
    <w:rsid w:val="00647728"/>
    <w:rsid w:val="0065084D"/>
    <w:rsid w:val="00650CE3"/>
    <w:rsid w:val="00651318"/>
    <w:rsid w:val="0065400B"/>
    <w:rsid w:val="006553DE"/>
    <w:rsid w:val="00655C14"/>
    <w:rsid w:val="00657433"/>
    <w:rsid w:val="00657862"/>
    <w:rsid w:val="00662D70"/>
    <w:rsid w:val="00663095"/>
    <w:rsid w:val="00665233"/>
    <w:rsid w:val="00672CB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6F75BA"/>
    <w:rsid w:val="007001D4"/>
    <w:rsid w:val="0070062C"/>
    <w:rsid w:val="00703B5C"/>
    <w:rsid w:val="00704097"/>
    <w:rsid w:val="00704CC4"/>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3AFA"/>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56E11"/>
    <w:rsid w:val="007600FB"/>
    <w:rsid w:val="00762BFB"/>
    <w:rsid w:val="00762F68"/>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4CF7"/>
    <w:rsid w:val="007952B7"/>
    <w:rsid w:val="007956A0"/>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4CE"/>
    <w:rsid w:val="007E5B2B"/>
    <w:rsid w:val="007E6931"/>
    <w:rsid w:val="007E7DA3"/>
    <w:rsid w:val="007F03CB"/>
    <w:rsid w:val="007F24BE"/>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5FD"/>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096C"/>
    <w:rsid w:val="0085424C"/>
    <w:rsid w:val="00854807"/>
    <w:rsid w:val="00854CBE"/>
    <w:rsid w:val="008554B8"/>
    <w:rsid w:val="00856D12"/>
    <w:rsid w:val="00857A37"/>
    <w:rsid w:val="0086326B"/>
    <w:rsid w:val="00863E9C"/>
    <w:rsid w:val="00864067"/>
    <w:rsid w:val="008641AC"/>
    <w:rsid w:val="00865306"/>
    <w:rsid w:val="00865CE3"/>
    <w:rsid w:val="00865D23"/>
    <w:rsid w:val="008672AD"/>
    <w:rsid w:val="00867A6A"/>
    <w:rsid w:val="00871EFD"/>
    <w:rsid w:val="0087369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3376"/>
    <w:rsid w:val="008A4284"/>
    <w:rsid w:val="008A5603"/>
    <w:rsid w:val="008A609F"/>
    <w:rsid w:val="008A6B4D"/>
    <w:rsid w:val="008A7809"/>
    <w:rsid w:val="008B0C2C"/>
    <w:rsid w:val="008B1081"/>
    <w:rsid w:val="008B1C8B"/>
    <w:rsid w:val="008B2ED2"/>
    <w:rsid w:val="008B2F27"/>
    <w:rsid w:val="008B4DCB"/>
    <w:rsid w:val="008B4E25"/>
    <w:rsid w:val="008B600D"/>
    <w:rsid w:val="008B625F"/>
    <w:rsid w:val="008B7595"/>
    <w:rsid w:val="008C0F8E"/>
    <w:rsid w:val="008C1228"/>
    <w:rsid w:val="008C16CF"/>
    <w:rsid w:val="008C2876"/>
    <w:rsid w:val="008C6180"/>
    <w:rsid w:val="008C6446"/>
    <w:rsid w:val="008D225A"/>
    <w:rsid w:val="008D3848"/>
    <w:rsid w:val="008D6095"/>
    <w:rsid w:val="008D6208"/>
    <w:rsid w:val="008D7A66"/>
    <w:rsid w:val="008D7C54"/>
    <w:rsid w:val="008E02BE"/>
    <w:rsid w:val="008E4500"/>
    <w:rsid w:val="008E73B8"/>
    <w:rsid w:val="008F00BF"/>
    <w:rsid w:val="008F5714"/>
    <w:rsid w:val="008F632E"/>
    <w:rsid w:val="008F7D67"/>
    <w:rsid w:val="0090163A"/>
    <w:rsid w:val="00901929"/>
    <w:rsid w:val="0090235A"/>
    <w:rsid w:val="009067F5"/>
    <w:rsid w:val="009121CA"/>
    <w:rsid w:val="00912972"/>
    <w:rsid w:val="00913EDA"/>
    <w:rsid w:val="00914048"/>
    <w:rsid w:val="00914B2C"/>
    <w:rsid w:val="0091515E"/>
    <w:rsid w:val="00915FAB"/>
    <w:rsid w:val="009179F4"/>
    <w:rsid w:val="00917BB7"/>
    <w:rsid w:val="009208CB"/>
    <w:rsid w:val="00921C04"/>
    <w:rsid w:val="009240CC"/>
    <w:rsid w:val="00925890"/>
    <w:rsid w:val="0092619E"/>
    <w:rsid w:val="0092696B"/>
    <w:rsid w:val="00926EAB"/>
    <w:rsid w:val="00926ED8"/>
    <w:rsid w:val="009271AA"/>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6E15"/>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0A59"/>
    <w:rsid w:val="009A212C"/>
    <w:rsid w:val="009A45EF"/>
    <w:rsid w:val="009A5082"/>
    <w:rsid w:val="009A5534"/>
    <w:rsid w:val="009A5D51"/>
    <w:rsid w:val="009A6085"/>
    <w:rsid w:val="009A66DA"/>
    <w:rsid w:val="009A7738"/>
    <w:rsid w:val="009B1B1E"/>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04EA"/>
    <w:rsid w:val="00A313FE"/>
    <w:rsid w:val="00A37CFC"/>
    <w:rsid w:val="00A40C38"/>
    <w:rsid w:val="00A41A3F"/>
    <w:rsid w:val="00A43FFD"/>
    <w:rsid w:val="00A440FF"/>
    <w:rsid w:val="00A44468"/>
    <w:rsid w:val="00A44C2D"/>
    <w:rsid w:val="00A44CC2"/>
    <w:rsid w:val="00A46396"/>
    <w:rsid w:val="00A471B0"/>
    <w:rsid w:val="00A473BD"/>
    <w:rsid w:val="00A47756"/>
    <w:rsid w:val="00A5072D"/>
    <w:rsid w:val="00A50F7B"/>
    <w:rsid w:val="00A5113C"/>
    <w:rsid w:val="00A515CA"/>
    <w:rsid w:val="00A52CA5"/>
    <w:rsid w:val="00A560E9"/>
    <w:rsid w:val="00A56ED1"/>
    <w:rsid w:val="00A57001"/>
    <w:rsid w:val="00A57456"/>
    <w:rsid w:val="00A57577"/>
    <w:rsid w:val="00A5763A"/>
    <w:rsid w:val="00A60ED0"/>
    <w:rsid w:val="00A617E4"/>
    <w:rsid w:val="00A61F50"/>
    <w:rsid w:val="00A64221"/>
    <w:rsid w:val="00A65360"/>
    <w:rsid w:val="00A65EEB"/>
    <w:rsid w:val="00A65FA2"/>
    <w:rsid w:val="00A660EA"/>
    <w:rsid w:val="00A66A33"/>
    <w:rsid w:val="00A670CA"/>
    <w:rsid w:val="00A704AF"/>
    <w:rsid w:val="00A70642"/>
    <w:rsid w:val="00A71678"/>
    <w:rsid w:val="00A72313"/>
    <w:rsid w:val="00A77B5C"/>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0841"/>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635"/>
    <w:rsid w:val="00B01741"/>
    <w:rsid w:val="00B01BF1"/>
    <w:rsid w:val="00B01D6F"/>
    <w:rsid w:val="00B02A70"/>
    <w:rsid w:val="00B0311C"/>
    <w:rsid w:val="00B03974"/>
    <w:rsid w:val="00B03CAC"/>
    <w:rsid w:val="00B0423A"/>
    <w:rsid w:val="00B05575"/>
    <w:rsid w:val="00B06025"/>
    <w:rsid w:val="00B0671B"/>
    <w:rsid w:val="00B10463"/>
    <w:rsid w:val="00B12255"/>
    <w:rsid w:val="00B12DCB"/>
    <w:rsid w:val="00B133AF"/>
    <w:rsid w:val="00B13832"/>
    <w:rsid w:val="00B14F52"/>
    <w:rsid w:val="00B16DC3"/>
    <w:rsid w:val="00B17123"/>
    <w:rsid w:val="00B179AB"/>
    <w:rsid w:val="00B20DE8"/>
    <w:rsid w:val="00B22117"/>
    <w:rsid w:val="00B22B32"/>
    <w:rsid w:val="00B2336D"/>
    <w:rsid w:val="00B235E8"/>
    <w:rsid w:val="00B27296"/>
    <w:rsid w:val="00B27B00"/>
    <w:rsid w:val="00B3061D"/>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25AC"/>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C7B2A"/>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739"/>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09BE"/>
    <w:rsid w:val="00C1126C"/>
    <w:rsid w:val="00C12415"/>
    <w:rsid w:val="00C126E7"/>
    <w:rsid w:val="00C13867"/>
    <w:rsid w:val="00C13FA7"/>
    <w:rsid w:val="00C14D6F"/>
    <w:rsid w:val="00C16B38"/>
    <w:rsid w:val="00C20696"/>
    <w:rsid w:val="00C2331A"/>
    <w:rsid w:val="00C24599"/>
    <w:rsid w:val="00C25D6B"/>
    <w:rsid w:val="00C27DE3"/>
    <w:rsid w:val="00C311F2"/>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22E"/>
    <w:rsid w:val="00C859D5"/>
    <w:rsid w:val="00C85B41"/>
    <w:rsid w:val="00C86A6C"/>
    <w:rsid w:val="00C86D59"/>
    <w:rsid w:val="00C876E5"/>
    <w:rsid w:val="00C87916"/>
    <w:rsid w:val="00C87969"/>
    <w:rsid w:val="00C9095F"/>
    <w:rsid w:val="00C926FF"/>
    <w:rsid w:val="00C93AFA"/>
    <w:rsid w:val="00C941C2"/>
    <w:rsid w:val="00C94A24"/>
    <w:rsid w:val="00C94A75"/>
    <w:rsid w:val="00C962DF"/>
    <w:rsid w:val="00C96562"/>
    <w:rsid w:val="00C9793A"/>
    <w:rsid w:val="00CA2927"/>
    <w:rsid w:val="00CA42AC"/>
    <w:rsid w:val="00CA4376"/>
    <w:rsid w:val="00CA46CA"/>
    <w:rsid w:val="00CA69CF"/>
    <w:rsid w:val="00CB0770"/>
    <w:rsid w:val="00CB1B5F"/>
    <w:rsid w:val="00CB3F17"/>
    <w:rsid w:val="00CB5D53"/>
    <w:rsid w:val="00CB7286"/>
    <w:rsid w:val="00CB728F"/>
    <w:rsid w:val="00CC01B4"/>
    <w:rsid w:val="00CC036C"/>
    <w:rsid w:val="00CC0FD2"/>
    <w:rsid w:val="00CC1D06"/>
    <w:rsid w:val="00CC2C10"/>
    <w:rsid w:val="00CC2EEF"/>
    <w:rsid w:val="00CC4F04"/>
    <w:rsid w:val="00CC5ADA"/>
    <w:rsid w:val="00CC714C"/>
    <w:rsid w:val="00CC786C"/>
    <w:rsid w:val="00CC7D80"/>
    <w:rsid w:val="00CC7E07"/>
    <w:rsid w:val="00CD05E1"/>
    <w:rsid w:val="00CD0B85"/>
    <w:rsid w:val="00CD3765"/>
    <w:rsid w:val="00CD3F0B"/>
    <w:rsid w:val="00CD77F7"/>
    <w:rsid w:val="00CE2083"/>
    <w:rsid w:val="00CE2656"/>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1FB1"/>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C9C"/>
    <w:rsid w:val="00D32D45"/>
    <w:rsid w:val="00D33A73"/>
    <w:rsid w:val="00D34199"/>
    <w:rsid w:val="00D359C1"/>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D7937"/>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1E1"/>
    <w:rsid w:val="00E83660"/>
    <w:rsid w:val="00E84F27"/>
    <w:rsid w:val="00E84F78"/>
    <w:rsid w:val="00E85E8E"/>
    <w:rsid w:val="00E87652"/>
    <w:rsid w:val="00E87E13"/>
    <w:rsid w:val="00E921C1"/>
    <w:rsid w:val="00E929C8"/>
    <w:rsid w:val="00E935A9"/>
    <w:rsid w:val="00E9404E"/>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BBC"/>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457"/>
    <w:rsid w:val="00F55514"/>
    <w:rsid w:val="00F56ED5"/>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698"/>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8FF"/>
    <w:rsid w:val="00F96CD8"/>
    <w:rsid w:val="00F97674"/>
    <w:rsid w:val="00FA054A"/>
    <w:rsid w:val="00FA3DC4"/>
    <w:rsid w:val="00FA510E"/>
    <w:rsid w:val="00FA5E31"/>
    <w:rsid w:val="00FB051D"/>
    <w:rsid w:val="00FB22CF"/>
    <w:rsid w:val="00FB23DB"/>
    <w:rsid w:val="00FB2882"/>
    <w:rsid w:val="00FB2B5C"/>
    <w:rsid w:val="00FB387B"/>
    <w:rsid w:val="00FB4E6E"/>
    <w:rsid w:val="00FB59B4"/>
    <w:rsid w:val="00FB7B3C"/>
    <w:rsid w:val="00FC4126"/>
    <w:rsid w:val="00FC4B76"/>
    <w:rsid w:val="00FC5A48"/>
    <w:rsid w:val="00FC696C"/>
    <w:rsid w:val="00FC76AB"/>
    <w:rsid w:val="00FC7DF2"/>
    <w:rsid w:val="00FD09BB"/>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F3FCEE"/>
  <w14:defaultImageDpi w14:val="300"/>
  <w15:chartTrackingRefBased/>
  <w15:docId w15:val="{48A6431D-554A-40E8-85EC-53A41F0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uiPriority w:val="99"/>
    <w:rsid w:val="00FC5A48"/>
    <w:pPr>
      <w:tabs>
        <w:tab w:val="center" w:pos="4320"/>
        <w:tab w:val="right" w:pos="8640"/>
      </w:tabs>
    </w:pPr>
    <w:rPr>
      <w:szCs w:val="20"/>
    </w:rPr>
  </w:style>
  <w:style w:type="character" w:customStyle="1" w:styleId="FooterChar">
    <w:name w:val="Footer Char"/>
    <w:uiPriority w:val="99"/>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ListParagraph">
    <w:name w:val="List Paragraph"/>
    <w:basedOn w:val="Normal"/>
    <w:uiPriority w:val="72"/>
    <w:qFormat/>
    <w:rsid w:val="00407CE6"/>
    <w:pPr>
      <w:ind w:left="720"/>
    </w:pPr>
  </w:style>
  <w:style w:type="character" w:styleId="UnresolvedMention">
    <w:name w:val="Unresolved Mention"/>
    <w:basedOn w:val="DefaultParagraphFont"/>
    <w:uiPriority w:val="99"/>
    <w:semiHidden/>
    <w:unhideWhenUsed/>
    <w:rsid w:val="004F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learn.org.nz/images/680-southern-cro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learn.org.nz/resources/624-navigating-with-sun-moon-and-plan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groupgamesetc.blogspot.com/2007/01/58-port-and-starboard-akahit-deck.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encelearn.org.nz/images/680-southern-cross" TargetMode="External"/><Relationship Id="rId4" Type="http://schemas.openxmlformats.org/officeDocument/2006/relationships/settings" Target="settings.xml"/><Relationship Id="rId9" Type="http://schemas.openxmlformats.org/officeDocument/2006/relationships/hyperlink" Target="https://www.sciencelearn.org.nz/resources/624-navigating-with-sun-moon-and-planet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sciencelearn.org.nz/resources/636-navigating-by-the-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7656-3A57-4F6B-BED0-63B3CDC3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1361</Words>
  <Characters>6891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Item template</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by the stars</dc:title>
  <dc:subject/>
  <dc:creator>Science Learning Hub – Pokapū Akoranga Pūtaiao, The University of Waikato</dc:creator>
  <cp:keywords/>
  <cp:lastModifiedBy>Vanya Bootham</cp:lastModifiedBy>
  <cp:revision>2</cp:revision>
  <cp:lastPrinted>2013-11-28T22:33:00Z</cp:lastPrinted>
  <dcterms:created xsi:type="dcterms:W3CDTF">2024-07-25T21:37:00Z</dcterms:created>
  <dcterms:modified xsi:type="dcterms:W3CDTF">2024-07-25T21:37:00Z</dcterms:modified>
</cp:coreProperties>
</file>