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F3660" w14:textId="77777777" w:rsidR="00AA1ADC" w:rsidRDefault="00AA1ADC" w:rsidP="00AA1ADC">
      <w:pPr>
        <w:jc w:val="center"/>
        <w:rPr>
          <w:b/>
          <w:sz w:val="24"/>
          <w:szCs w:val="24"/>
        </w:rPr>
      </w:pPr>
      <w:r>
        <w:rPr>
          <w:b/>
          <w:sz w:val="24"/>
          <w:szCs w:val="24"/>
        </w:rPr>
        <w:t>ACTIVITY: Observing fungi</w:t>
      </w:r>
    </w:p>
    <w:p w14:paraId="1C25BFF8" w14:textId="77777777" w:rsidR="00AA1ADC" w:rsidRDefault="00AA1ADC" w:rsidP="00AA1ADC"/>
    <w:p w14:paraId="6F423E52" w14:textId="77777777" w:rsidR="00AA1ADC" w:rsidRDefault="00AA1ADC" w:rsidP="00AA1ADC">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5B5DB697" w14:textId="77777777" w:rsidR="00AA1ADC" w:rsidRDefault="00AA1ADC" w:rsidP="00AA1ADC">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532A0CA" w14:textId="77777777" w:rsidR="00AA1ADC" w:rsidRDefault="00AA1ADC" w:rsidP="00AA1ADC">
      <w:pPr>
        <w:pBdr>
          <w:top w:val="single" w:sz="4" w:space="1" w:color="000000"/>
          <w:left w:val="single" w:sz="4" w:space="4" w:color="000000"/>
          <w:bottom w:val="single" w:sz="4" w:space="1" w:color="000000"/>
          <w:right w:val="single" w:sz="4" w:space="4" w:color="000000"/>
        </w:pBdr>
      </w:pPr>
      <w:r>
        <w:t>In this activity, students hone their observation skills and practise using the science capabilities ‘Gather and interpret data’ and ‘Interpret representations’.</w:t>
      </w:r>
    </w:p>
    <w:p w14:paraId="724F285E" w14:textId="77777777" w:rsidR="00AA1ADC" w:rsidRDefault="00AA1ADC" w:rsidP="00AA1ADC">
      <w:pPr>
        <w:pBdr>
          <w:top w:val="single" w:sz="4" w:space="1" w:color="000000"/>
          <w:left w:val="single" w:sz="4" w:space="4" w:color="000000"/>
          <w:bottom w:val="single" w:sz="4" w:space="1" w:color="000000"/>
          <w:right w:val="single" w:sz="4" w:space="4" w:color="000000"/>
        </w:pBdr>
        <w:rPr>
          <w:b/>
        </w:rPr>
      </w:pPr>
    </w:p>
    <w:p w14:paraId="61CC86D2" w14:textId="77777777" w:rsidR="00AA1ADC" w:rsidRDefault="00AA1ADC" w:rsidP="00AA1ADC">
      <w:pPr>
        <w:pBdr>
          <w:top w:val="single" w:sz="4" w:space="1" w:color="000000"/>
          <w:left w:val="single" w:sz="4" w:space="4" w:color="000000"/>
          <w:bottom w:val="single" w:sz="4" w:space="1" w:color="000000"/>
          <w:right w:val="single" w:sz="4" w:space="4" w:color="000000"/>
        </w:pBdr>
      </w:pPr>
      <w:r>
        <w:t>By the end of this activity, students should be able to:</w:t>
      </w:r>
    </w:p>
    <w:p w14:paraId="7E5D1D0C" w14:textId="77777777" w:rsidR="00AA1ADC" w:rsidRDefault="00AA1ADC" w:rsidP="00AA1ADC">
      <w:pPr>
        <w:numPr>
          <w:ilvl w:val="0"/>
          <w:numId w:val="1"/>
        </w:numPr>
        <w:pBdr>
          <w:top w:val="single" w:sz="4" w:space="1" w:color="000000"/>
          <w:left w:val="single" w:sz="4" w:space="4" w:color="000000"/>
          <w:bottom w:val="single" w:sz="4" w:space="1" w:color="000000"/>
          <w:right w:val="single" w:sz="4" w:space="4" w:color="000000"/>
        </w:pBdr>
      </w:pPr>
      <w:r>
        <w:t>identify physical characteristics of fungal specimens</w:t>
      </w:r>
    </w:p>
    <w:p w14:paraId="553051BD" w14:textId="77777777" w:rsidR="00AA1ADC" w:rsidRDefault="00AA1ADC" w:rsidP="00AA1ADC">
      <w:pPr>
        <w:numPr>
          <w:ilvl w:val="0"/>
          <w:numId w:val="1"/>
        </w:numPr>
        <w:pBdr>
          <w:top w:val="single" w:sz="4" w:space="1" w:color="000000"/>
          <w:left w:val="single" w:sz="4" w:space="4" w:color="000000"/>
          <w:bottom w:val="single" w:sz="4" w:space="1" w:color="000000"/>
          <w:right w:val="single" w:sz="4" w:space="4" w:color="000000"/>
        </w:pBdr>
      </w:pPr>
      <w:r>
        <w:t xml:space="preserve">learn and use scientific vocabulary in both te </w:t>
      </w:r>
      <w:proofErr w:type="spellStart"/>
      <w:r>
        <w:t>reo</w:t>
      </w:r>
      <w:proofErr w:type="spellEnd"/>
      <w:r>
        <w:t xml:space="preserve"> Māori and English</w:t>
      </w:r>
    </w:p>
    <w:p w14:paraId="39BCAD95" w14:textId="77777777" w:rsidR="00AA1ADC" w:rsidRDefault="00AA1ADC" w:rsidP="00AA1ADC">
      <w:pPr>
        <w:numPr>
          <w:ilvl w:val="0"/>
          <w:numId w:val="1"/>
        </w:numPr>
        <w:pBdr>
          <w:top w:val="single" w:sz="4" w:space="1" w:color="000000"/>
          <w:left w:val="single" w:sz="4" w:space="4" w:color="000000"/>
          <w:bottom w:val="single" w:sz="4" w:space="1" w:color="000000"/>
          <w:right w:val="single" w:sz="4" w:space="4" w:color="000000"/>
        </w:pBdr>
      </w:pPr>
      <w:r>
        <w:t>practise using the science capabilities ‘Gather and interpret data’ and ‘Interpret representations’.</w:t>
      </w:r>
    </w:p>
    <w:p w14:paraId="165BF284" w14:textId="77777777" w:rsidR="00AA1ADC" w:rsidRDefault="00AA1ADC" w:rsidP="00AA1ADC"/>
    <w:p w14:paraId="60736D12" w14:textId="77777777" w:rsidR="00AA1ADC" w:rsidRDefault="00AA1ADC" w:rsidP="00AA1ADC">
      <w:pPr>
        <w:pStyle w:val="Heading1"/>
      </w:pPr>
      <w:bookmarkStart w:id="0" w:name="gjdgxs" w:colFirst="0" w:colLast="0"/>
      <w:bookmarkEnd w:id="0"/>
      <w:r>
        <w:t>For teachers</w:t>
      </w:r>
    </w:p>
    <w:p w14:paraId="472C3171" w14:textId="77777777" w:rsidR="00AA1ADC" w:rsidRDefault="00AA1ADC" w:rsidP="00AA1ADC"/>
    <w:p w14:paraId="05719718" w14:textId="77777777" w:rsidR="00AA1ADC" w:rsidRDefault="00AA1ADC" w:rsidP="00AA1ADC">
      <w:pPr>
        <w:rPr>
          <w:b/>
          <w:i/>
        </w:rPr>
      </w:pPr>
      <w:r>
        <w:rPr>
          <w:b/>
          <w:i/>
        </w:rPr>
        <w:t>Gather and interpret data</w:t>
      </w:r>
    </w:p>
    <w:p w14:paraId="71BE1B6E" w14:textId="77777777" w:rsidR="00AA1ADC" w:rsidRDefault="00AA1ADC" w:rsidP="00AA1ADC"/>
    <w:p w14:paraId="252F2F24" w14:textId="77777777" w:rsidR="00AA1ADC" w:rsidRDefault="00AA1ADC" w:rsidP="00AA1ADC">
      <w:r>
        <w:t>Observation is key to scientific endeavours. Science knowledge is based on data derived from direct or indirect observations of the natural physical world – what you can see, touch, smell and/or measure. An inference is a conclusion you draw from observations – the meaning you make from observations.</w:t>
      </w:r>
      <w:r>
        <w:br/>
      </w:r>
    </w:p>
    <w:p w14:paraId="1E304C60" w14:textId="77777777" w:rsidR="00AA1ADC" w:rsidRDefault="00AA1ADC" w:rsidP="00AA1ADC">
      <w:r>
        <w:t xml:space="preserve">With careful questioning, teachers can help students understand the difference between </w:t>
      </w:r>
      <w:proofErr w:type="gramStart"/>
      <w:r>
        <w:t>making an observation</w:t>
      </w:r>
      <w:proofErr w:type="gramEnd"/>
      <w:r>
        <w:t xml:space="preserve"> and making an inference. Making statements starting with “I see” are usually observations. Making statements starting with “I think” are usually inferences. For example, “I see brown gills” is an observation, whereas “I think this mushroom is bad to eat” is an inference.</w:t>
      </w:r>
    </w:p>
    <w:p w14:paraId="3DEEBF9D" w14:textId="77777777" w:rsidR="00AA1ADC" w:rsidRDefault="00AA1ADC" w:rsidP="00AA1ADC"/>
    <w:p w14:paraId="0B39C17B" w14:textId="77777777" w:rsidR="00AA1ADC" w:rsidRDefault="00AA1ADC" w:rsidP="00AA1ADC">
      <w:pPr>
        <w:rPr>
          <w:b/>
          <w:i/>
        </w:rPr>
      </w:pPr>
      <w:r>
        <w:rPr>
          <w:b/>
          <w:i/>
        </w:rPr>
        <w:t>Interpreting representations</w:t>
      </w:r>
    </w:p>
    <w:p w14:paraId="41C03E2F" w14:textId="77777777" w:rsidR="00AA1ADC" w:rsidRDefault="00AA1ADC" w:rsidP="00AA1ADC"/>
    <w:p w14:paraId="071E7B40" w14:textId="3EE71741" w:rsidR="00AA1ADC" w:rsidRDefault="00AA1ADC" w:rsidP="00AA1ADC">
      <w:r>
        <w:t>While looking at images and/or diagrams, teachers can also help students practise the way they interpret representations. This can involve the introduction and use of scientific vocabulary and discussion about diagram features – titles, labels, arrows etc. For example, the fung</w:t>
      </w:r>
      <w:r w:rsidR="00E17033">
        <w:t>al</w:t>
      </w:r>
      <w:r>
        <w:t xml:space="preserve"> image cards contain more information than simply an image. They also have titles featuring the common names and scientific names and may show where the fungus lives or its host plant.</w:t>
      </w:r>
    </w:p>
    <w:p w14:paraId="376B087D" w14:textId="77777777" w:rsidR="00AA1ADC" w:rsidRDefault="00AA1ADC" w:rsidP="00AA1ADC"/>
    <w:p w14:paraId="20316CC4" w14:textId="77777777" w:rsidR="00AA1ADC" w:rsidRDefault="00AA1ADC" w:rsidP="00AA1ADC">
      <w:r>
        <w:t>With these capabilities in mind, consider how you can support students while they observe physical fungi specimens and/or observe fungi images.</w:t>
      </w:r>
    </w:p>
    <w:p w14:paraId="23266E60" w14:textId="77777777" w:rsidR="00AA1ADC" w:rsidRDefault="00AA1ADC" w:rsidP="00AA1ADC"/>
    <w:p w14:paraId="1465242E" w14:textId="77777777" w:rsidR="00AA1ADC" w:rsidRDefault="00AA1ADC" w:rsidP="00AA1ADC">
      <w:pPr>
        <w:rPr>
          <w:b/>
          <w:i/>
        </w:rPr>
      </w:pPr>
      <w:r>
        <w:rPr>
          <w:b/>
          <w:i/>
        </w:rPr>
        <w:t>Resources to aid with vocabulary and content knowledge</w:t>
      </w:r>
    </w:p>
    <w:p w14:paraId="0729C13F" w14:textId="77777777" w:rsidR="00AA1ADC" w:rsidRDefault="00AA1ADC" w:rsidP="00AA1ADC"/>
    <w:p w14:paraId="67E73AC4" w14:textId="6389BA84" w:rsidR="00AA1ADC" w:rsidRDefault="00AA1ADC" w:rsidP="00AA1ADC">
      <w:bookmarkStart w:id="1" w:name="_1fob9te" w:colFirst="0" w:colLast="0"/>
      <w:bookmarkEnd w:id="1"/>
      <w:r>
        <w:t xml:space="preserve">Use the article </w:t>
      </w:r>
      <w:hyperlink r:id="rId7" w:history="1">
        <w:proofErr w:type="spellStart"/>
        <w:r w:rsidRPr="005F5A7E">
          <w:rPr>
            <w:rStyle w:val="Hyperlink"/>
            <w:i/>
          </w:rPr>
          <w:t>Ngā</w:t>
        </w:r>
        <w:proofErr w:type="spellEnd"/>
        <w:r w:rsidRPr="005F5A7E">
          <w:rPr>
            <w:rStyle w:val="Hyperlink"/>
            <w:i/>
          </w:rPr>
          <w:t xml:space="preserve"> </w:t>
        </w:r>
        <w:proofErr w:type="spellStart"/>
        <w:r w:rsidRPr="005F5A7E">
          <w:rPr>
            <w:rStyle w:val="Hyperlink"/>
            <w:i/>
          </w:rPr>
          <w:t>Hekaheka</w:t>
        </w:r>
        <w:proofErr w:type="spellEnd"/>
        <w:r w:rsidRPr="005F5A7E">
          <w:rPr>
            <w:rStyle w:val="Hyperlink"/>
            <w:i/>
          </w:rPr>
          <w:t xml:space="preserve"> o Aotearoa</w:t>
        </w:r>
      </w:hyperlink>
      <w:r>
        <w:t xml:space="preserve"> – </w:t>
      </w:r>
      <w:proofErr w:type="spellStart"/>
      <w:r>
        <w:t>kuputaka</w:t>
      </w:r>
      <w:proofErr w:type="spellEnd"/>
      <w:r>
        <w:t xml:space="preserve"> to find vocabulary in te </w:t>
      </w:r>
      <w:proofErr w:type="spellStart"/>
      <w:r>
        <w:t>reo</w:t>
      </w:r>
      <w:proofErr w:type="spellEnd"/>
      <w:r>
        <w:t xml:space="preserve"> Māori and English and links to helpful articles.</w:t>
      </w:r>
    </w:p>
    <w:p w14:paraId="2CC669D7" w14:textId="77777777" w:rsidR="00AA1ADC" w:rsidRDefault="00AA1ADC" w:rsidP="00AA1ADC"/>
    <w:p w14:paraId="52D72184" w14:textId="77777777" w:rsidR="00AA1ADC" w:rsidRDefault="00AA1ADC" w:rsidP="00AA1ADC">
      <w:pPr>
        <w:rPr>
          <w:b/>
          <w:i/>
        </w:rPr>
      </w:pPr>
      <w:r>
        <w:rPr>
          <w:b/>
          <w:i/>
        </w:rPr>
        <w:t>Safety considerations</w:t>
      </w:r>
    </w:p>
    <w:p w14:paraId="222D9893" w14:textId="77777777" w:rsidR="00AA1ADC" w:rsidRDefault="00AA1ADC" w:rsidP="00AA1ADC">
      <w:pPr>
        <w:rPr>
          <w:b/>
        </w:rPr>
      </w:pPr>
    </w:p>
    <w:p w14:paraId="4A430E27" w14:textId="77777777" w:rsidR="00AA1ADC" w:rsidRDefault="00AA1ADC" w:rsidP="00AA1ADC">
      <w:r>
        <w:t>If you want students to handle or smell the fungi while making observations, use mushrooms from a supermarket or mushrooms collected by an expert. If other types of fungi are used, keep them in a sealed container for visual observation only.</w:t>
      </w:r>
    </w:p>
    <w:p w14:paraId="0982C457" w14:textId="77777777" w:rsidR="00AA1ADC" w:rsidRDefault="00AA1ADC" w:rsidP="00AA1ADC"/>
    <w:p w14:paraId="78B2ECBB" w14:textId="77777777" w:rsidR="00AA1ADC" w:rsidRDefault="00AA1ADC" w:rsidP="00AA1ADC">
      <w:pPr>
        <w:rPr>
          <w:b/>
          <w:i/>
        </w:rPr>
      </w:pPr>
      <w:r>
        <w:rPr>
          <w:b/>
          <w:i/>
        </w:rPr>
        <w:t>Extension idea</w:t>
      </w:r>
    </w:p>
    <w:p w14:paraId="0330CBCE" w14:textId="77777777" w:rsidR="00AA1ADC" w:rsidRDefault="00AA1ADC" w:rsidP="00AA1ADC"/>
    <w:p w14:paraId="020759B5" w14:textId="77777777" w:rsidR="00AA1ADC" w:rsidRDefault="00AA1ADC" w:rsidP="00AA1ADC">
      <w:r>
        <w:t xml:space="preserve">As a means of formative assessment, use this activity before and after working with the </w:t>
      </w:r>
      <w:proofErr w:type="spellStart"/>
      <w:r>
        <w:rPr>
          <w:i/>
        </w:rPr>
        <w:t>Ngā</w:t>
      </w:r>
      <w:proofErr w:type="spellEnd"/>
      <w:r>
        <w:rPr>
          <w:i/>
        </w:rPr>
        <w:t xml:space="preserve"> </w:t>
      </w:r>
      <w:proofErr w:type="spellStart"/>
      <w:r>
        <w:rPr>
          <w:i/>
        </w:rPr>
        <w:t>Hekaheka</w:t>
      </w:r>
      <w:proofErr w:type="spellEnd"/>
      <w:r>
        <w:rPr>
          <w:i/>
        </w:rPr>
        <w:t xml:space="preserve"> o Aotearoa</w:t>
      </w:r>
      <w:r>
        <w:t xml:space="preserve"> resources. Take note of student improvement in their understanding and use of the science capabilities as well as content knowledge.</w:t>
      </w:r>
    </w:p>
    <w:p w14:paraId="6F092D40" w14:textId="77777777" w:rsidR="00AA1ADC" w:rsidRDefault="00AA1ADC" w:rsidP="00AA1ADC"/>
    <w:p w14:paraId="376838EE" w14:textId="77777777" w:rsidR="00317883" w:rsidRDefault="00317883" w:rsidP="00AA1ADC">
      <w:pPr>
        <w:pStyle w:val="Heading2"/>
      </w:pPr>
      <w:bookmarkStart w:id="2" w:name="3znysh7" w:colFirst="0" w:colLast="0"/>
      <w:bookmarkEnd w:id="2"/>
    </w:p>
    <w:p w14:paraId="4E19DF70" w14:textId="06DF1654" w:rsidR="00AA1ADC" w:rsidRDefault="00AA1ADC" w:rsidP="00AA1ADC">
      <w:pPr>
        <w:pStyle w:val="Heading2"/>
      </w:pPr>
      <w:r>
        <w:t>What you need</w:t>
      </w:r>
    </w:p>
    <w:p w14:paraId="519DB350" w14:textId="77777777" w:rsidR="00AA1ADC" w:rsidRDefault="00AA1ADC" w:rsidP="00AA1ADC"/>
    <w:p w14:paraId="29F4E5EC" w14:textId="77777777" w:rsidR="00AA1ADC" w:rsidRDefault="00AA1ADC" w:rsidP="00AA1ADC">
      <w:pPr>
        <w:numPr>
          <w:ilvl w:val="0"/>
          <w:numId w:val="1"/>
        </w:numPr>
        <w:contextualSpacing/>
      </w:pPr>
      <w:r>
        <w:t>Mushrooms from the supermarket or collected by a local expert</w:t>
      </w:r>
    </w:p>
    <w:p w14:paraId="33254AC1" w14:textId="77777777" w:rsidR="00AA1ADC" w:rsidRDefault="00AA1ADC" w:rsidP="00AA1ADC">
      <w:pPr>
        <w:numPr>
          <w:ilvl w:val="0"/>
          <w:numId w:val="1"/>
        </w:numPr>
        <w:contextualSpacing/>
      </w:pPr>
      <w:r>
        <w:t>Observation devices (hand lenses, digital microscope, table with camera, ruler, kitchen scale etc.)</w:t>
      </w:r>
    </w:p>
    <w:p w14:paraId="38B1948C" w14:textId="77777777" w:rsidR="00AA1ADC" w:rsidRDefault="00AA1ADC" w:rsidP="00AA1ADC">
      <w:pPr>
        <w:numPr>
          <w:ilvl w:val="0"/>
          <w:numId w:val="1"/>
        </w:numPr>
        <w:contextualSpacing/>
      </w:pPr>
      <w:r>
        <w:t>Student handout</w:t>
      </w:r>
    </w:p>
    <w:p w14:paraId="0F9C8ED0" w14:textId="08C0587B" w:rsidR="00AA1ADC" w:rsidRDefault="00AA1ADC" w:rsidP="00AA1ADC">
      <w:pPr>
        <w:numPr>
          <w:ilvl w:val="0"/>
          <w:numId w:val="1"/>
        </w:numPr>
        <w:contextualSpacing/>
      </w:pPr>
      <w:r>
        <w:t>Fung</w:t>
      </w:r>
      <w:r w:rsidR="00E17033">
        <w:t>al</w:t>
      </w:r>
      <w:r>
        <w:t xml:space="preserve"> image cards</w:t>
      </w:r>
    </w:p>
    <w:p w14:paraId="041F6DC6" w14:textId="77777777" w:rsidR="00AA1ADC" w:rsidRDefault="00AA1ADC" w:rsidP="00AA1ADC">
      <w:pPr>
        <w:numPr>
          <w:ilvl w:val="0"/>
          <w:numId w:val="1"/>
        </w:numPr>
        <w:contextualSpacing/>
      </w:pPr>
      <w:r>
        <w:t>Paper for recording ideas</w:t>
      </w:r>
    </w:p>
    <w:p w14:paraId="44C2FED9" w14:textId="77777777" w:rsidR="00AA1ADC" w:rsidRDefault="00AA1ADC" w:rsidP="00AA1ADC"/>
    <w:p w14:paraId="07B7B456" w14:textId="77777777" w:rsidR="00AA1ADC" w:rsidRDefault="00AA1ADC" w:rsidP="00AA1ADC"/>
    <w:p w14:paraId="2D8DF121" w14:textId="77777777" w:rsidR="00AA1ADC" w:rsidRDefault="00AA1ADC" w:rsidP="00AA1ADC">
      <w:r>
        <w:br w:type="page"/>
      </w:r>
    </w:p>
    <w:p w14:paraId="6B147547" w14:textId="77777777" w:rsidR="00317883" w:rsidRDefault="00317883" w:rsidP="00AA1ADC">
      <w:pPr>
        <w:pStyle w:val="Heading1"/>
      </w:pPr>
    </w:p>
    <w:p w14:paraId="39684712" w14:textId="345CE6F1" w:rsidR="00AA1ADC" w:rsidRDefault="00AA1ADC" w:rsidP="00AA1ADC">
      <w:pPr>
        <w:pStyle w:val="Heading1"/>
      </w:pPr>
      <w:r>
        <w:t>For students</w:t>
      </w:r>
    </w:p>
    <w:p w14:paraId="707B4D56" w14:textId="77777777" w:rsidR="00AA1ADC" w:rsidRDefault="00AA1ADC" w:rsidP="00AA1ADC">
      <w:pPr>
        <w:rPr>
          <w:b/>
        </w:rPr>
      </w:pPr>
    </w:p>
    <w:p w14:paraId="4552C73D" w14:textId="77777777" w:rsidR="00AA1ADC" w:rsidRDefault="00AA1ADC" w:rsidP="00AA1ADC">
      <w:pPr>
        <w:rPr>
          <w:b/>
          <w:i/>
        </w:rPr>
      </w:pPr>
      <w:r>
        <w:rPr>
          <w:b/>
          <w:i/>
        </w:rPr>
        <w:t>Observing fungi</w:t>
      </w:r>
    </w:p>
    <w:p w14:paraId="13B257B0" w14:textId="77777777" w:rsidR="00AA1ADC" w:rsidRDefault="00AA1ADC" w:rsidP="00AA1ADC"/>
    <w:p w14:paraId="3BDABD53" w14:textId="77777777" w:rsidR="00AA1ADC" w:rsidRDefault="00AA1ADC" w:rsidP="00AA1ADC">
      <w:r>
        <w:t>Discuss the following or write your answers.</w:t>
      </w:r>
    </w:p>
    <w:p w14:paraId="519DF071" w14:textId="77777777" w:rsidR="00AA1ADC" w:rsidRDefault="00AA1ADC" w:rsidP="00AA1ADC"/>
    <w:p w14:paraId="331E1058" w14:textId="77777777" w:rsidR="00AA1ADC" w:rsidRDefault="00AA1ADC" w:rsidP="00AA1ADC">
      <w:pPr>
        <w:numPr>
          <w:ilvl w:val="0"/>
          <w:numId w:val="2"/>
        </w:numPr>
      </w:pPr>
      <w:r>
        <w:t>Observe the fungi with your eyes. What words can you use to describe what you see?</w:t>
      </w:r>
    </w:p>
    <w:p w14:paraId="2365CC06" w14:textId="77777777" w:rsidR="00AA1ADC" w:rsidRDefault="00AA1ADC" w:rsidP="00AA1ADC"/>
    <w:p w14:paraId="1350C3AC" w14:textId="77777777" w:rsidR="00AA1ADC" w:rsidRDefault="00AA1ADC" w:rsidP="00AA1ADC"/>
    <w:p w14:paraId="1C6F4786" w14:textId="77777777" w:rsidR="00AA1ADC" w:rsidRDefault="00AA1ADC" w:rsidP="00AA1ADC"/>
    <w:p w14:paraId="74178F55" w14:textId="77777777" w:rsidR="00AA1ADC" w:rsidRDefault="00AA1ADC" w:rsidP="00AA1ADC"/>
    <w:p w14:paraId="46E29DCC" w14:textId="77777777" w:rsidR="00AA1ADC" w:rsidRDefault="00AA1ADC" w:rsidP="00AA1ADC"/>
    <w:p w14:paraId="7ECC86ED" w14:textId="77777777" w:rsidR="00AA1ADC" w:rsidRDefault="00AA1ADC" w:rsidP="00AA1ADC">
      <w:pPr>
        <w:numPr>
          <w:ilvl w:val="0"/>
          <w:numId w:val="2"/>
        </w:numPr>
      </w:pPr>
      <w:r>
        <w:t>Observe the fungi with an observation device like a hand lens, or take a photo and enlarge it. Describe what you see now.</w:t>
      </w:r>
    </w:p>
    <w:p w14:paraId="076140EA" w14:textId="77777777" w:rsidR="00AA1ADC" w:rsidRDefault="00AA1ADC" w:rsidP="00AA1ADC"/>
    <w:p w14:paraId="39040C94" w14:textId="77777777" w:rsidR="00AA1ADC" w:rsidRDefault="00AA1ADC" w:rsidP="00AA1ADC"/>
    <w:p w14:paraId="6B634CC0" w14:textId="77777777" w:rsidR="00AA1ADC" w:rsidRDefault="00AA1ADC" w:rsidP="00AA1ADC"/>
    <w:p w14:paraId="5B844A6C" w14:textId="77777777" w:rsidR="00AA1ADC" w:rsidRDefault="00AA1ADC" w:rsidP="00AA1ADC"/>
    <w:p w14:paraId="7D2807FE" w14:textId="77777777" w:rsidR="00AA1ADC" w:rsidRDefault="00AA1ADC" w:rsidP="00AA1ADC"/>
    <w:p w14:paraId="03C797A9" w14:textId="77777777" w:rsidR="00AA1ADC" w:rsidRDefault="00AA1ADC" w:rsidP="00AA1ADC">
      <w:pPr>
        <w:numPr>
          <w:ilvl w:val="0"/>
          <w:numId w:val="2"/>
        </w:numPr>
      </w:pPr>
      <w:r>
        <w:t>Find other ways to observe the fungi to gather data. Can you measure its size? Can you find its weight? Record the data.</w:t>
      </w:r>
    </w:p>
    <w:p w14:paraId="1B11CF97" w14:textId="77777777" w:rsidR="00AA1ADC" w:rsidRDefault="00AA1ADC" w:rsidP="00AA1ADC"/>
    <w:p w14:paraId="1555993E" w14:textId="77777777" w:rsidR="00AA1ADC" w:rsidRDefault="00AA1ADC" w:rsidP="00AA1ADC"/>
    <w:p w14:paraId="0FE49AA5" w14:textId="77777777" w:rsidR="00AA1ADC" w:rsidRDefault="00AA1ADC" w:rsidP="00AA1ADC"/>
    <w:p w14:paraId="500D6B7B" w14:textId="77777777" w:rsidR="00AA1ADC" w:rsidRDefault="00AA1ADC" w:rsidP="00AA1ADC"/>
    <w:p w14:paraId="2DE128B9" w14:textId="77777777" w:rsidR="00AA1ADC" w:rsidRDefault="00AA1ADC" w:rsidP="00AA1ADC">
      <w:pPr>
        <w:ind w:left="360"/>
      </w:pPr>
    </w:p>
    <w:p w14:paraId="31E40F49" w14:textId="77777777" w:rsidR="00AA1ADC" w:rsidRDefault="00AA1ADC" w:rsidP="00AA1ADC">
      <w:pPr>
        <w:numPr>
          <w:ilvl w:val="0"/>
          <w:numId w:val="2"/>
        </w:numPr>
      </w:pPr>
      <w:r>
        <w:t xml:space="preserve">When you recorded the data, how did you know if what you recorded was an observation or an inference? </w:t>
      </w:r>
    </w:p>
    <w:p w14:paraId="152B2157" w14:textId="77777777" w:rsidR="00AA1ADC" w:rsidRDefault="00AA1ADC" w:rsidP="00AA1ADC"/>
    <w:p w14:paraId="32AAB476" w14:textId="77777777" w:rsidR="00AA1ADC" w:rsidRDefault="00AA1ADC" w:rsidP="00AA1ADC"/>
    <w:p w14:paraId="59D9F300" w14:textId="77777777" w:rsidR="00AA1ADC" w:rsidRDefault="00AA1ADC" w:rsidP="00AA1ADC"/>
    <w:p w14:paraId="194C2291" w14:textId="77777777" w:rsidR="00AA1ADC" w:rsidRDefault="00AA1ADC" w:rsidP="00AA1ADC"/>
    <w:p w14:paraId="18D6C6CE" w14:textId="77777777" w:rsidR="00AA1ADC" w:rsidRDefault="00AA1ADC" w:rsidP="00AA1ADC">
      <w:pPr>
        <w:ind w:left="360"/>
      </w:pPr>
    </w:p>
    <w:p w14:paraId="0295942C" w14:textId="77777777" w:rsidR="00AA1ADC" w:rsidRDefault="00AA1ADC" w:rsidP="00AA1ADC">
      <w:pPr>
        <w:numPr>
          <w:ilvl w:val="0"/>
          <w:numId w:val="2"/>
        </w:numPr>
      </w:pPr>
      <w:r>
        <w:t>If you have a variety of fungal specimens, make comparisons between them. Discuss this with a partner or write down a few observations.</w:t>
      </w:r>
    </w:p>
    <w:p w14:paraId="3F620C77" w14:textId="77777777" w:rsidR="00AA1ADC" w:rsidRDefault="00AA1ADC" w:rsidP="00AA1ADC"/>
    <w:p w14:paraId="2F84F8B7" w14:textId="77777777" w:rsidR="00AA1ADC" w:rsidRDefault="00AA1ADC" w:rsidP="00AA1ADC"/>
    <w:p w14:paraId="1B4659E7" w14:textId="77777777" w:rsidR="00AA1ADC" w:rsidRDefault="00AA1ADC" w:rsidP="00AA1ADC"/>
    <w:p w14:paraId="74F3A917" w14:textId="77777777" w:rsidR="00AA1ADC" w:rsidRDefault="00AA1ADC" w:rsidP="00AA1ADC"/>
    <w:p w14:paraId="42AABDB5" w14:textId="77777777" w:rsidR="00AA1ADC" w:rsidRDefault="00AA1ADC" w:rsidP="00AA1ADC">
      <w:pPr>
        <w:ind w:left="360"/>
      </w:pPr>
    </w:p>
    <w:p w14:paraId="2B3CA764" w14:textId="77777777" w:rsidR="00AA1ADC" w:rsidRDefault="00AA1ADC" w:rsidP="00AA1ADC">
      <w:pPr>
        <w:numPr>
          <w:ilvl w:val="0"/>
          <w:numId w:val="2"/>
        </w:numPr>
      </w:pPr>
      <w:r>
        <w:t>Sketch your observation. Add a title and label the parts of the fungus.</w:t>
      </w:r>
    </w:p>
    <w:p w14:paraId="50EE6A9D" w14:textId="77777777" w:rsidR="00AA1ADC" w:rsidRDefault="00AA1ADC" w:rsidP="00AA1ADC"/>
    <w:p w14:paraId="657CE738" w14:textId="77777777" w:rsidR="00AA1ADC" w:rsidRDefault="00AA1ADC" w:rsidP="00AA1ADC">
      <w:pPr>
        <w:pStyle w:val="Heading2"/>
        <w:rPr>
          <w:b w:val="0"/>
          <w:i w:val="0"/>
        </w:rPr>
      </w:pPr>
      <w:bookmarkStart w:id="3" w:name="_2et92p0" w:colFirst="0" w:colLast="0"/>
      <w:bookmarkEnd w:id="3"/>
    </w:p>
    <w:p w14:paraId="03BF358D" w14:textId="77777777" w:rsidR="00AA1ADC" w:rsidRDefault="00AA1ADC" w:rsidP="00AA1ADC">
      <w:pPr>
        <w:rPr>
          <w:b/>
          <w:i/>
        </w:rPr>
      </w:pPr>
      <w:r>
        <w:br w:type="page"/>
      </w:r>
    </w:p>
    <w:p w14:paraId="6BE52DF8" w14:textId="77777777" w:rsidR="00317883" w:rsidRDefault="00317883" w:rsidP="00AA1ADC">
      <w:pPr>
        <w:rPr>
          <w:b/>
          <w:i/>
        </w:rPr>
      </w:pPr>
    </w:p>
    <w:p w14:paraId="59760C68" w14:textId="73952D8E" w:rsidR="00AA1ADC" w:rsidRDefault="00AA1ADC" w:rsidP="00AA1ADC">
      <w:pPr>
        <w:rPr>
          <w:b/>
          <w:i/>
        </w:rPr>
      </w:pPr>
      <w:r>
        <w:rPr>
          <w:b/>
          <w:i/>
        </w:rPr>
        <w:t>Observing fung</w:t>
      </w:r>
      <w:r w:rsidR="00E17033">
        <w:rPr>
          <w:b/>
          <w:i/>
        </w:rPr>
        <w:t>al</w:t>
      </w:r>
      <w:r>
        <w:rPr>
          <w:b/>
          <w:i/>
        </w:rPr>
        <w:t xml:space="preserve"> images</w:t>
      </w:r>
    </w:p>
    <w:p w14:paraId="20C6D5BD" w14:textId="77777777" w:rsidR="00AA1ADC" w:rsidRDefault="00AA1ADC" w:rsidP="00AA1ADC"/>
    <w:p w14:paraId="070272FA" w14:textId="77777777" w:rsidR="00AA1ADC" w:rsidRDefault="00AA1ADC" w:rsidP="00AA1ADC">
      <w:r>
        <w:t>Discuss the following or write your answers.</w:t>
      </w:r>
    </w:p>
    <w:p w14:paraId="0401A6F5" w14:textId="77777777" w:rsidR="00AA1ADC" w:rsidRDefault="00AA1ADC" w:rsidP="00AA1ADC"/>
    <w:p w14:paraId="4E6EB914" w14:textId="77777777" w:rsidR="00AA1ADC" w:rsidRDefault="00AA1ADC" w:rsidP="00AA1ADC">
      <w:pPr>
        <w:numPr>
          <w:ilvl w:val="0"/>
          <w:numId w:val="2"/>
        </w:numPr>
      </w:pPr>
      <w:r>
        <w:t>What do you see on the cards?</w:t>
      </w:r>
    </w:p>
    <w:p w14:paraId="08BF1753" w14:textId="77777777" w:rsidR="00AA1ADC" w:rsidRDefault="00AA1ADC" w:rsidP="00AA1ADC"/>
    <w:p w14:paraId="25EE8393" w14:textId="77777777" w:rsidR="00AA1ADC" w:rsidRDefault="00AA1ADC" w:rsidP="00AA1ADC"/>
    <w:p w14:paraId="4A3A6FA0" w14:textId="77777777" w:rsidR="00AA1ADC" w:rsidRDefault="00AA1ADC" w:rsidP="00AA1ADC"/>
    <w:p w14:paraId="3ED92311" w14:textId="77777777" w:rsidR="00AA1ADC" w:rsidRDefault="00AA1ADC" w:rsidP="00AA1ADC"/>
    <w:p w14:paraId="2B232A21" w14:textId="77777777" w:rsidR="00AA1ADC" w:rsidRDefault="00AA1ADC" w:rsidP="00AA1ADC"/>
    <w:p w14:paraId="7F13FD7D" w14:textId="77777777" w:rsidR="00AA1ADC" w:rsidRDefault="00AA1ADC" w:rsidP="00AA1ADC">
      <w:pPr>
        <w:ind w:left="360"/>
      </w:pPr>
    </w:p>
    <w:p w14:paraId="3CF0ABE2" w14:textId="118177EF" w:rsidR="00AA1ADC" w:rsidRDefault="00AA1ADC" w:rsidP="00AA1ADC">
      <w:pPr>
        <w:numPr>
          <w:ilvl w:val="0"/>
          <w:numId w:val="2"/>
        </w:numPr>
      </w:pPr>
      <w:r>
        <w:t>Observe the fung</w:t>
      </w:r>
      <w:r w:rsidR="00E17033">
        <w:t>al</w:t>
      </w:r>
      <w:r>
        <w:t xml:space="preserve"> image on one card. What words can you use to describe what you see?</w:t>
      </w:r>
    </w:p>
    <w:p w14:paraId="77FEC029" w14:textId="77777777" w:rsidR="00AA1ADC" w:rsidRDefault="00AA1ADC" w:rsidP="00AA1ADC"/>
    <w:p w14:paraId="031ED48B" w14:textId="77777777" w:rsidR="00AA1ADC" w:rsidRDefault="00AA1ADC" w:rsidP="00AA1ADC"/>
    <w:p w14:paraId="50CC7E7C" w14:textId="77777777" w:rsidR="00AA1ADC" w:rsidRDefault="00AA1ADC" w:rsidP="00AA1ADC"/>
    <w:p w14:paraId="501D3869" w14:textId="77777777" w:rsidR="00AA1ADC" w:rsidRDefault="00AA1ADC" w:rsidP="00AA1ADC"/>
    <w:p w14:paraId="0C09EB11" w14:textId="77777777" w:rsidR="00AA1ADC" w:rsidRDefault="00AA1ADC" w:rsidP="00AA1ADC"/>
    <w:p w14:paraId="738B9342" w14:textId="77777777" w:rsidR="00AA1ADC" w:rsidRDefault="00AA1ADC" w:rsidP="00AA1ADC">
      <w:pPr>
        <w:ind w:left="360"/>
      </w:pPr>
    </w:p>
    <w:p w14:paraId="4C9D51FF" w14:textId="2440A8DB" w:rsidR="00AA1ADC" w:rsidRDefault="00AA1ADC" w:rsidP="00AA1ADC">
      <w:pPr>
        <w:numPr>
          <w:ilvl w:val="0"/>
          <w:numId w:val="2"/>
        </w:numPr>
      </w:pPr>
      <w:r>
        <w:t>What comparisons can you make between two of the fung</w:t>
      </w:r>
      <w:r w:rsidR="00E17033">
        <w:t>al</w:t>
      </w:r>
      <w:r>
        <w:t xml:space="preserve"> images?</w:t>
      </w:r>
    </w:p>
    <w:p w14:paraId="4A5F89C4" w14:textId="77777777" w:rsidR="00AA1ADC" w:rsidRDefault="00AA1ADC" w:rsidP="00AA1ADC"/>
    <w:p w14:paraId="4E34EDC8" w14:textId="77777777" w:rsidR="00AA1ADC" w:rsidRDefault="00AA1ADC" w:rsidP="00AA1ADC"/>
    <w:p w14:paraId="5F92F9BB" w14:textId="77777777" w:rsidR="00AA1ADC" w:rsidRDefault="00AA1ADC" w:rsidP="00AA1ADC"/>
    <w:p w14:paraId="2483603D" w14:textId="77777777" w:rsidR="00AA1ADC" w:rsidRDefault="00AA1ADC" w:rsidP="00AA1ADC"/>
    <w:p w14:paraId="5F0FCDD0" w14:textId="77777777" w:rsidR="00AA1ADC" w:rsidRDefault="00AA1ADC" w:rsidP="00AA1ADC"/>
    <w:p w14:paraId="7C57939A" w14:textId="77777777" w:rsidR="00AA1ADC" w:rsidRDefault="00AA1ADC" w:rsidP="00AA1ADC">
      <w:pPr>
        <w:numPr>
          <w:ilvl w:val="0"/>
          <w:numId w:val="2"/>
        </w:numPr>
      </w:pPr>
      <w:r>
        <w:t xml:space="preserve">When you recorded the information, how did you know if what you recorded was an observation or an inference? </w:t>
      </w:r>
    </w:p>
    <w:p w14:paraId="46C6827E" w14:textId="77777777" w:rsidR="00AA1ADC" w:rsidRDefault="00AA1ADC" w:rsidP="00AA1ADC"/>
    <w:p w14:paraId="4888E5E1" w14:textId="77777777" w:rsidR="00AA1ADC" w:rsidRDefault="00AA1ADC" w:rsidP="00AA1ADC"/>
    <w:p w14:paraId="46E7B4DE" w14:textId="77777777" w:rsidR="00AA1ADC" w:rsidRDefault="00AA1ADC" w:rsidP="00AA1ADC"/>
    <w:p w14:paraId="4212711B" w14:textId="77777777" w:rsidR="00AA1ADC" w:rsidRDefault="00AA1ADC" w:rsidP="00AA1ADC">
      <w:pPr>
        <w:ind w:left="360"/>
      </w:pPr>
    </w:p>
    <w:p w14:paraId="5889E516" w14:textId="77777777" w:rsidR="00AA1ADC" w:rsidRDefault="00AA1ADC" w:rsidP="00AA1ADC">
      <w:pPr>
        <w:ind w:left="360"/>
      </w:pPr>
    </w:p>
    <w:p w14:paraId="3D265363" w14:textId="77777777" w:rsidR="00AA1ADC" w:rsidRDefault="00AA1ADC" w:rsidP="00AA1ADC">
      <w:pPr>
        <w:numPr>
          <w:ilvl w:val="0"/>
          <w:numId w:val="2"/>
        </w:numPr>
      </w:pPr>
      <w:r>
        <w:t>Can you use the images to collect other data about the fungi?</w:t>
      </w:r>
    </w:p>
    <w:p w14:paraId="0259C101" w14:textId="77777777" w:rsidR="00AA1ADC" w:rsidRDefault="00AA1ADC" w:rsidP="00AA1ADC"/>
    <w:p w14:paraId="484DF424" w14:textId="77777777" w:rsidR="00AA1ADC" w:rsidRDefault="00AA1ADC" w:rsidP="00AA1ADC"/>
    <w:p w14:paraId="719BEC6F" w14:textId="77777777" w:rsidR="00AA1ADC" w:rsidRDefault="00AA1ADC" w:rsidP="00AA1ADC"/>
    <w:p w14:paraId="05CA49A0" w14:textId="77777777" w:rsidR="00AA1ADC" w:rsidRDefault="00AA1ADC" w:rsidP="00AA1ADC"/>
    <w:p w14:paraId="3C7736CC" w14:textId="77777777" w:rsidR="00AA1ADC" w:rsidRDefault="00AA1ADC" w:rsidP="00AA1ADC">
      <w:pPr>
        <w:ind w:left="360"/>
      </w:pPr>
    </w:p>
    <w:p w14:paraId="447E0860" w14:textId="0BE189CC" w:rsidR="00AA1ADC" w:rsidRDefault="00AA1ADC" w:rsidP="00AA1ADC">
      <w:pPr>
        <w:numPr>
          <w:ilvl w:val="0"/>
          <w:numId w:val="2"/>
        </w:numPr>
      </w:pPr>
      <w:r>
        <w:t>What information do the cards give you that you may not get while using real fung</w:t>
      </w:r>
      <w:r w:rsidR="00E17033">
        <w:t>al</w:t>
      </w:r>
      <w:r>
        <w:t xml:space="preserve"> specimens?</w:t>
      </w:r>
    </w:p>
    <w:p w14:paraId="321423AB" w14:textId="77777777" w:rsidR="00AA1ADC" w:rsidRDefault="00AA1ADC" w:rsidP="00AA1ADC"/>
    <w:p w14:paraId="49A913F6" w14:textId="77777777" w:rsidR="00AA1ADC" w:rsidRDefault="00AA1ADC" w:rsidP="00AA1ADC"/>
    <w:p w14:paraId="766FB116" w14:textId="77777777" w:rsidR="00AA1ADC" w:rsidRDefault="00AA1ADC" w:rsidP="00AA1ADC"/>
    <w:p w14:paraId="35E98856" w14:textId="77777777" w:rsidR="00AA1ADC" w:rsidRDefault="00AA1ADC" w:rsidP="00AA1ADC"/>
    <w:p w14:paraId="5B202215" w14:textId="77777777" w:rsidR="00AA1ADC" w:rsidRDefault="00AA1ADC" w:rsidP="00AA1ADC">
      <w:r>
        <w:t xml:space="preserve"> </w:t>
      </w:r>
    </w:p>
    <w:p w14:paraId="7AC86D78" w14:textId="2991F8D5" w:rsidR="00AA1ADC" w:rsidRDefault="00AA1ADC" w:rsidP="00AA1ADC">
      <w:pPr>
        <w:numPr>
          <w:ilvl w:val="0"/>
          <w:numId w:val="2"/>
        </w:numPr>
      </w:pPr>
      <w:r>
        <w:t>If you were a scientist, what are the advantages and disadvantages of working with images rather than a real fung</w:t>
      </w:r>
      <w:r w:rsidR="00E17033">
        <w:t>al</w:t>
      </w:r>
      <w:bookmarkStart w:id="4" w:name="_GoBack"/>
      <w:bookmarkEnd w:id="4"/>
      <w:r>
        <w:t xml:space="preserve"> specimen?</w:t>
      </w:r>
    </w:p>
    <w:p w14:paraId="761C9FBC" w14:textId="77777777" w:rsidR="00AA1ADC" w:rsidRDefault="00AA1ADC" w:rsidP="00AA1ADC"/>
    <w:p w14:paraId="4328D4FA" w14:textId="77777777" w:rsidR="00AA1ADC" w:rsidRDefault="00AA1ADC" w:rsidP="00AA1ADC">
      <w:r>
        <w:br w:type="page"/>
      </w:r>
    </w:p>
    <w:p w14:paraId="207255D4" w14:textId="3B339790" w:rsidR="00AA1ADC" w:rsidRDefault="00AA1ADC" w:rsidP="00AA1ADC">
      <w:pPr>
        <w:pStyle w:val="Heading2"/>
      </w:pPr>
      <w:r>
        <w:rPr>
          <w:noProof/>
        </w:rPr>
        <w:lastRenderedPageBreak/>
        <w:drawing>
          <wp:inline distT="114300" distB="114300" distL="114300" distR="114300" wp14:anchorId="7CEE8AF2" wp14:editId="3D4E8618">
            <wp:extent cx="5341620" cy="9574530"/>
            <wp:effectExtent l="0" t="0" r="0" b="762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l="2178" t="2137" r="2489" b="1394"/>
                    <a:stretch/>
                  </pic:blipFill>
                  <pic:spPr bwMode="auto">
                    <a:xfrm>
                      <a:off x="0" y="0"/>
                      <a:ext cx="5341620" cy="9574530"/>
                    </a:xfrm>
                    <a:prstGeom prst="rect">
                      <a:avLst/>
                    </a:prstGeom>
                    <a:ln>
                      <a:noFill/>
                    </a:ln>
                    <a:extLst>
                      <a:ext uri="{53640926-AAD7-44D8-BBD7-CCE9431645EC}">
                        <a14:shadowObscured xmlns:a14="http://schemas.microsoft.com/office/drawing/2010/main"/>
                      </a:ext>
                    </a:extLst>
                  </pic:spPr>
                </pic:pic>
              </a:graphicData>
            </a:graphic>
          </wp:inline>
        </w:drawing>
      </w:r>
    </w:p>
    <w:sectPr w:rsidR="00AA1ADC">
      <w:headerReference w:type="default" r:id="rId9"/>
      <w:footerReference w:type="default" r:id="rId10"/>
      <w:type w:val="continuous"/>
      <w:pgSz w:w="11907" w:h="16840"/>
      <w:pgMar w:top="1134" w:right="1134" w:bottom="1134" w:left="1134"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D204C" w14:textId="77777777" w:rsidR="00356D2E" w:rsidRDefault="00356D2E" w:rsidP="00AA1ADC">
      <w:r>
        <w:separator/>
      </w:r>
    </w:p>
  </w:endnote>
  <w:endnote w:type="continuationSeparator" w:id="0">
    <w:p w14:paraId="7320DB1A" w14:textId="77777777" w:rsidR="00356D2E" w:rsidRDefault="00356D2E" w:rsidP="00AA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F7B7" w14:textId="77777777" w:rsidR="0079419E" w:rsidRDefault="00AD72EF">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bookmarkStart w:id="5" w:name="_tyjcwt" w:colFirst="0" w:colLast="0"/>
  <w:bookmarkEnd w:id="5"/>
  <w:p w14:paraId="03400ED0" w14:textId="77777777" w:rsidR="0079419E" w:rsidRDefault="00AD72EF">
    <w:pPr>
      <w:pBdr>
        <w:top w:val="nil"/>
        <w:left w:val="nil"/>
        <w:bottom w:val="nil"/>
        <w:right w:val="nil"/>
        <w:between w:val="nil"/>
      </w:pBdr>
      <w:tabs>
        <w:tab w:val="center" w:pos="4320"/>
        <w:tab w:val="right" w:pos="8640"/>
      </w:tabs>
      <w:ind w:right="360"/>
      <w:rPr>
        <w:color w:val="3366FF"/>
        <w:sz w:val="18"/>
        <w:szCs w:val="18"/>
      </w:rPr>
    </w:pPr>
    <w:r>
      <w:rPr>
        <w:color w:val="0000FF"/>
        <w:sz w:val="18"/>
        <w:szCs w:val="18"/>
        <w:u w:val="single"/>
      </w:rPr>
      <w:fldChar w:fldCharType="begin"/>
    </w:r>
    <w:r>
      <w:rPr>
        <w:color w:val="0000FF"/>
        <w:sz w:val="18"/>
        <w:szCs w:val="18"/>
        <w:u w:val="single"/>
      </w:rPr>
      <w:instrText xml:space="preserve"> HYPERLINK "http://www.sciencelearn.org.nz" \h </w:instrText>
    </w:r>
    <w:r>
      <w:rPr>
        <w:color w:val="0000FF"/>
        <w:sz w:val="18"/>
        <w:szCs w:val="18"/>
        <w:u w:val="single"/>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7FE6A" w14:textId="77777777" w:rsidR="00356D2E" w:rsidRDefault="00356D2E" w:rsidP="00AA1ADC">
      <w:r>
        <w:separator/>
      </w:r>
    </w:p>
  </w:footnote>
  <w:footnote w:type="continuationSeparator" w:id="0">
    <w:p w14:paraId="2A840002" w14:textId="77777777" w:rsidR="00356D2E" w:rsidRDefault="00356D2E" w:rsidP="00AA1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AA1ADC" w:rsidRPr="00251C18" w14:paraId="3D3162FB" w14:textId="77777777" w:rsidTr="00EF773F">
      <w:tc>
        <w:tcPr>
          <w:tcW w:w="1980" w:type="dxa"/>
          <w:shd w:val="clear" w:color="auto" w:fill="auto"/>
        </w:tcPr>
        <w:p w14:paraId="51D253D3" w14:textId="77777777" w:rsidR="00AA1ADC" w:rsidRPr="00251C18" w:rsidRDefault="00AA1ADC" w:rsidP="00AA1ADC">
          <w:pPr>
            <w:pStyle w:val="Header"/>
            <w:rPr>
              <w:rFonts w:cs="Arial"/>
              <w:color w:val="3366FF"/>
            </w:rPr>
          </w:pPr>
          <w:r>
            <w:rPr>
              <w:noProof/>
              <w:sz w:val="24"/>
              <w:lang w:val="en-US" w:eastAsia="en-US"/>
            </w:rPr>
            <w:drawing>
              <wp:anchor distT="0" distB="0" distL="114300" distR="114300" simplePos="0" relativeHeight="251659264" behindDoc="0" locked="0" layoutInCell="1" allowOverlap="1" wp14:anchorId="15A64D76" wp14:editId="27F676EB">
                <wp:simplePos x="0" y="0"/>
                <wp:positionH relativeFrom="column">
                  <wp:posOffset>-58420</wp:posOffset>
                </wp:positionH>
                <wp:positionV relativeFrom="paragraph">
                  <wp:posOffset>-118110</wp:posOffset>
                </wp:positionV>
                <wp:extent cx="1296035" cy="554990"/>
                <wp:effectExtent l="0" t="0" r="0" b="0"/>
                <wp:wrapNone/>
                <wp:docPr id="4" name="Picture 4"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Pr>
        <w:p w14:paraId="0CE69D3F" w14:textId="77777777" w:rsidR="00AA1ADC" w:rsidRPr="00251C18" w:rsidRDefault="00AA1ADC" w:rsidP="00AA1ADC">
          <w:pPr>
            <w:pStyle w:val="Header"/>
            <w:rPr>
              <w:rFonts w:cs="Arial"/>
              <w:color w:val="3366FF"/>
            </w:rPr>
          </w:pPr>
        </w:p>
      </w:tc>
      <w:tc>
        <w:tcPr>
          <w:tcW w:w="7654" w:type="dxa"/>
          <w:shd w:val="clear" w:color="auto" w:fill="auto"/>
          <w:vAlign w:val="center"/>
        </w:tcPr>
        <w:p w14:paraId="062B3A54" w14:textId="2FA6F917" w:rsidR="00AA1ADC" w:rsidRDefault="00AA1ADC" w:rsidP="00AA1ADC">
          <w:pPr>
            <w:pStyle w:val="Header"/>
            <w:rPr>
              <w:rFonts w:cs="Arial"/>
              <w:color w:val="3366FF"/>
            </w:rPr>
          </w:pPr>
          <w:r w:rsidRPr="00251C18">
            <w:rPr>
              <w:rFonts w:cs="Arial"/>
              <w:color w:val="3366FF"/>
            </w:rPr>
            <w:t xml:space="preserve">Activity: </w:t>
          </w:r>
          <w:r>
            <w:rPr>
              <w:rFonts w:cs="Arial"/>
              <w:color w:val="3366FF"/>
            </w:rPr>
            <w:t>Observing fungi</w:t>
          </w:r>
        </w:p>
        <w:p w14:paraId="43696415" w14:textId="77777777" w:rsidR="00AA1ADC" w:rsidRPr="00251C18" w:rsidRDefault="00AA1ADC" w:rsidP="00AA1ADC">
          <w:pPr>
            <w:pStyle w:val="Header"/>
            <w:rPr>
              <w:rFonts w:cs="Arial"/>
              <w:color w:val="3366FF"/>
            </w:rPr>
          </w:pPr>
        </w:p>
      </w:tc>
    </w:tr>
  </w:tbl>
  <w:p w14:paraId="2AAEF97F" w14:textId="77777777" w:rsidR="00AA1ADC" w:rsidRPr="00174C96" w:rsidRDefault="00AA1ADC" w:rsidP="00AA1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F2E25"/>
    <w:multiLevelType w:val="multilevel"/>
    <w:tmpl w:val="EB641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F7679E9"/>
    <w:multiLevelType w:val="multilevel"/>
    <w:tmpl w:val="6964BA7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ADC"/>
    <w:rsid w:val="00317883"/>
    <w:rsid w:val="00356D2E"/>
    <w:rsid w:val="005F5A7E"/>
    <w:rsid w:val="006D71E3"/>
    <w:rsid w:val="00AA1ADC"/>
    <w:rsid w:val="00AA5FD6"/>
    <w:rsid w:val="00AD72EF"/>
    <w:rsid w:val="00E170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4CF4"/>
  <w15:chartTrackingRefBased/>
  <w15:docId w15:val="{FCDC8091-8ACC-4474-8BE6-369A70AE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ADC"/>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AA1ADC"/>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AA1ADC"/>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ADC"/>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AA1ADC"/>
    <w:rPr>
      <w:rFonts w:ascii="Verdana" w:eastAsia="Verdana" w:hAnsi="Verdana" w:cs="Verdana"/>
      <w:b/>
      <w:i/>
      <w:color w:val="000000"/>
      <w:sz w:val="20"/>
      <w:szCs w:val="20"/>
      <w:lang w:val="en-GB" w:eastAsia="en-NZ"/>
    </w:rPr>
  </w:style>
  <w:style w:type="paragraph" w:styleId="BalloonText">
    <w:name w:val="Balloon Text"/>
    <w:basedOn w:val="Normal"/>
    <w:link w:val="BalloonTextChar"/>
    <w:uiPriority w:val="99"/>
    <w:semiHidden/>
    <w:unhideWhenUsed/>
    <w:rsid w:val="00AA1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ADC"/>
    <w:rPr>
      <w:rFonts w:ascii="Segoe UI" w:eastAsia="Verdana" w:hAnsi="Segoe UI" w:cs="Segoe UI"/>
      <w:sz w:val="18"/>
      <w:szCs w:val="18"/>
      <w:lang w:val="en-GB" w:eastAsia="en-NZ"/>
    </w:rPr>
  </w:style>
  <w:style w:type="paragraph" w:styleId="Header">
    <w:name w:val="header"/>
    <w:basedOn w:val="Normal"/>
    <w:link w:val="HeaderChar"/>
    <w:unhideWhenUsed/>
    <w:rsid w:val="00AA1ADC"/>
    <w:pPr>
      <w:tabs>
        <w:tab w:val="center" w:pos="4513"/>
        <w:tab w:val="right" w:pos="9026"/>
      </w:tabs>
    </w:pPr>
  </w:style>
  <w:style w:type="character" w:customStyle="1" w:styleId="HeaderChar">
    <w:name w:val="Header Char"/>
    <w:basedOn w:val="DefaultParagraphFont"/>
    <w:link w:val="Header"/>
    <w:rsid w:val="00AA1ADC"/>
    <w:rPr>
      <w:rFonts w:ascii="Verdana" w:eastAsia="Verdana" w:hAnsi="Verdana" w:cs="Verdana"/>
      <w:sz w:val="20"/>
      <w:szCs w:val="20"/>
      <w:lang w:val="en-GB" w:eastAsia="en-NZ"/>
    </w:rPr>
  </w:style>
  <w:style w:type="paragraph" w:styleId="Footer">
    <w:name w:val="footer"/>
    <w:basedOn w:val="Normal"/>
    <w:link w:val="FooterChar"/>
    <w:uiPriority w:val="99"/>
    <w:unhideWhenUsed/>
    <w:rsid w:val="00AA1ADC"/>
    <w:pPr>
      <w:tabs>
        <w:tab w:val="center" w:pos="4513"/>
        <w:tab w:val="right" w:pos="9026"/>
      </w:tabs>
    </w:pPr>
  </w:style>
  <w:style w:type="character" w:customStyle="1" w:styleId="FooterChar">
    <w:name w:val="Footer Char"/>
    <w:basedOn w:val="DefaultParagraphFont"/>
    <w:link w:val="Footer"/>
    <w:uiPriority w:val="99"/>
    <w:rsid w:val="00AA1ADC"/>
    <w:rPr>
      <w:rFonts w:ascii="Verdana" w:eastAsia="Verdana" w:hAnsi="Verdana" w:cs="Verdana"/>
      <w:sz w:val="20"/>
      <w:szCs w:val="20"/>
      <w:lang w:val="en-GB" w:eastAsia="en-NZ"/>
    </w:rPr>
  </w:style>
  <w:style w:type="character" w:styleId="Hyperlink">
    <w:name w:val="Hyperlink"/>
    <w:basedOn w:val="DefaultParagraphFont"/>
    <w:uiPriority w:val="99"/>
    <w:unhideWhenUsed/>
    <w:rsid w:val="005F5A7E"/>
    <w:rPr>
      <w:color w:val="0563C1" w:themeColor="hyperlink"/>
      <w:u w:val="single"/>
    </w:rPr>
  </w:style>
  <w:style w:type="character" w:styleId="UnresolvedMention">
    <w:name w:val="Unresolved Mention"/>
    <w:basedOn w:val="DefaultParagraphFont"/>
    <w:uiPriority w:val="99"/>
    <w:semiHidden/>
    <w:unhideWhenUsed/>
    <w:rsid w:val="005F5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www.sciencelearn.org.nz/resources/2673-nga-hekaheka-o-aotearoa-kuputak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Observing fungi</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fungi</dc:title>
  <dc:subject/>
  <dc:creator>Science Learning Hub, University of Waikato</dc:creator>
  <cp:keywords/>
  <dc:description/>
  <cp:lastModifiedBy>racheldouglas@xtra.co.nz</cp:lastModifiedBy>
  <cp:revision>3</cp:revision>
  <dcterms:created xsi:type="dcterms:W3CDTF">2018-11-21T02:29:00Z</dcterms:created>
  <dcterms:modified xsi:type="dcterms:W3CDTF">2018-12-06T00:30:00Z</dcterms:modified>
</cp:coreProperties>
</file>