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3993B" w14:textId="77777777" w:rsidR="00690A0A" w:rsidRDefault="00534484" w:rsidP="00534484">
      <w:pPr>
        <w:jc w:val="center"/>
        <w:rPr>
          <w:b/>
          <w:sz w:val="24"/>
        </w:rPr>
      </w:pPr>
      <w:bookmarkStart w:id="0" w:name="_GoBack"/>
      <w:bookmarkEnd w:id="0"/>
      <w:r>
        <w:rPr>
          <w:b/>
          <w:sz w:val="24"/>
        </w:rPr>
        <w:t>A</w:t>
      </w:r>
      <w:r w:rsidR="00690A0A" w:rsidRPr="0020586A">
        <w:rPr>
          <w:b/>
          <w:sz w:val="24"/>
        </w:rPr>
        <w:t xml:space="preserve">ctivity: </w:t>
      </w:r>
      <w:r w:rsidR="00BF4CD4" w:rsidRPr="00BF4CD4">
        <w:rPr>
          <w:b/>
          <w:sz w:val="24"/>
        </w:rPr>
        <w:t>Plan quality control testing</w:t>
      </w:r>
    </w:p>
    <w:p w14:paraId="1B6A39D6" w14:textId="77777777" w:rsidR="00A85B55" w:rsidRDefault="00A85B55" w:rsidP="00690A0A"/>
    <w:p w14:paraId="55399292" w14:textId="77777777" w:rsidR="00690A0A" w:rsidRDefault="00690A0A" w:rsidP="00534484">
      <w:pPr>
        <w:pBdr>
          <w:top w:val="single" w:sz="4" w:space="1" w:color="auto"/>
          <w:left w:val="single" w:sz="4" w:space="4" w:color="auto"/>
          <w:bottom w:val="single" w:sz="4" w:space="1" w:color="auto"/>
          <w:right w:val="single" w:sz="4" w:space="4" w:color="auto"/>
        </w:pBdr>
      </w:pPr>
      <w:r>
        <w:t xml:space="preserve">In this activity, students learn how each stage of the cheesemaking process contributes to the final characteristics of a cheese and how testing procedures are used to control quality and consistency of the cheese. </w:t>
      </w:r>
    </w:p>
    <w:p w14:paraId="1CB8BDFD" w14:textId="77777777" w:rsidR="00690A0A" w:rsidRDefault="00690A0A" w:rsidP="00534484">
      <w:pPr>
        <w:pBdr>
          <w:top w:val="single" w:sz="4" w:space="1" w:color="auto"/>
          <w:left w:val="single" w:sz="4" w:space="4" w:color="auto"/>
          <w:bottom w:val="single" w:sz="4" w:space="1" w:color="auto"/>
          <w:right w:val="single" w:sz="4" w:space="4" w:color="auto"/>
        </w:pBdr>
      </w:pPr>
    </w:p>
    <w:p w14:paraId="765D494E" w14:textId="77777777" w:rsidR="00690A0A" w:rsidRDefault="00690A0A" w:rsidP="00534484">
      <w:pPr>
        <w:pBdr>
          <w:top w:val="single" w:sz="4" w:space="1" w:color="auto"/>
          <w:left w:val="single" w:sz="4" w:space="4" w:color="auto"/>
          <w:bottom w:val="single" w:sz="4" w:space="1" w:color="auto"/>
          <w:right w:val="single" w:sz="4" w:space="4" w:color="auto"/>
        </w:pBdr>
      </w:pPr>
      <w:r>
        <w:t>By the end of this activity students should be able to:</w:t>
      </w:r>
    </w:p>
    <w:p w14:paraId="73D23097" w14:textId="77777777" w:rsidR="00690A0A" w:rsidRDefault="00690A0A" w:rsidP="00534484">
      <w:pPr>
        <w:numPr>
          <w:ilvl w:val="0"/>
          <w:numId w:val="42"/>
        </w:numPr>
        <w:pBdr>
          <w:top w:val="single" w:sz="4" w:space="1" w:color="auto"/>
          <w:left w:val="single" w:sz="4" w:space="4" w:color="auto"/>
          <w:bottom w:val="single" w:sz="4" w:space="1" w:color="auto"/>
          <w:right w:val="single" w:sz="4" w:space="4" w:color="auto"/>
        </w:pBdr>
      </w:pPr>
      <w:r>
        <w:t>describe the characteristics of Gouda cheese</w:t>
      </w:r>
    </w:p>
    <w:p w14:paraId="619F096A" w14:textId="77777777" w:rsidR="00690A0A" w:rsidRDefault="00690A0A" w:rsidP="00534484">
      <w:pPr>
        <w:numPr>
          <w:ilvl w:val="0"/>
          <w:numId w:val="42"/>
        </w:numPr>
        <w:pBdr>
          <w:top w:val="single" w:sz="4" w:space="1" w:color="auto"/>
          <w:left w:val="single" w:sz="4" w:space="4" w:color="auto"/>
          <w:bottom w:val="single" w:sz="4" w:space="1" w:color="auto"/>
          <w:right w:val="single" w:sz="4" w:space="4" w:color="auto"/>
        </w:pBdr>
      </w:pPr>
      <w:r>
        <w:t>explain the processing stages for making Gouda cheese and how each stage contributes to the final cheese characteristics</w:t>
      </w:r>
    </w:p>
    <w:p w14:paraId="2D390B64" w14:textId="77777777" w:rsidR="00690A0A" w:rsidRDefault="00690A0A" w:rsidP="00534484">
      <w:pPr>
        <w:numPr>
          <w:ilvl w:val="0"/>
          <w:numId w:val="42"/>
        </w:numPr>
        <w:pBdr>
          <w:top w:val="single" w:sz="4" w:space="1" w:color="auto"/>
          <w:left w:val="single" w:sz="4" w:space="4" w:color="auto"/>
          <w:bottom w:val="single" w:sz="4" w:space="1" w:color="auto"/>
          <w:right w:val="single" w:sz="4" w:space="4" w:color="auto"/>
        </w:pBdr>
      </w:pPr>
      <w:r>
        <w:t>identify where in the cheesemaking process quality control testing is carried out</w:t>
      </w:r>
    </w:p>
    <w:p w14:paraId="0076B3AE" w14:textId="77777777" w:rsidR="00690A0A" w:rsidRDefault="00690A0A" w:rsidP="00534484">
      <w:pPr>
        <w:numPr>
          <w:ilvl w:val="0"/>
          <w:numId w:val="42"/>
        </w:numPr>
        <w:pBdr>
          <w:top w:val="single" w:sz="4" w:space="1" w:color="auto"/>
          <w:left w:val="single" w:sz="4" w:space="4" w:color="auto"/>
          <w:bottom w:val="single" w:sz="4" w:space="1" w:color="auto"/>
          <w:right w:val="single" w:sz="4" w:space="4" w:color="auto"/>
        </w:pBdr>
      </w:pPr>
      <w:r>
        <w:t xml:space="preserve">explain how each testing procedure ensures consistency of the cheese characteristics </w:t>
      </w:r>
    </w:p>
    <w:p w14:paraId="64D7BE1A" w14:textId="77777777" w:rsidR="00690A0A" w:rsidRDefault="00690A0A" w:rsidP="00534484">
      <w:pPr>
        <w:numPr>
          <w:ilvl w:val="0"/>
          <w:numId w:val="42"/>
        </w:numPr>
        <w:pBdr>
          <w:top w:val="single" w:sz="4" w:space="1" w:color="auto"/>
          <w:left w:val="single" w:sz="4" w:space="4" w:color="auto"/>
          <w:bottom w:val="single" w:sz="4" w:space="1" w:color="auto"/>
          <w:right w:val="single" w:sz="4" w:space="4" w:color="auto"/>
        </w:pBdr>
      </w:pPr>
      <w:r>
        <w:t>identify appropriate testing procedures to control cheese quality in a given or chosen cheese recipe to be made in class.</w:t>
      </w:r>
    </w:p>
    <w:p w14:paraId="43A4C583" w14:textId="77777777" w:rsidR="00690A0A" w:rsidRDefault="00690A0A" w:rsidP="00690A0A"/>
    <w:p w14:paraId="2339FE45" w14:textId="77777777" w:rsidR="00690A0A" w:rsidRPr="00B75CAC" w:rsidRDefault="00690A0A" w:rsidP="00690A0A">
      <w:hyperlink w:anchor="intro" w:history="1">
        <w:r w:rsidRPr="00154A48">
          <w:rPr>
            <w:rStyle w:val="Hyperlink"/>
          </w:rPr>
          <w:t>Introdu</w:t>
        </w:r>
        <w:r w:rsidRPr="00154A48">
          <w:rPr>
            <w:rStyle w:val="Hyperlink"/>
          </w:rPr>
          <w:t>c</w:t>
        </w:r>
        <w:r w:rsidRPr="00154A48">
          <w:rPr>
            <w:rStyle w:val="Hyperlink"/>
          </w:rPr>
          <w:t>tion/backgro</w:t>
        </w:r>
        <w:r w:rsidRPr="00154A48">
          <w:rPr>
            <w:rStyle w:val="Hyperlink"/>
          </w:rPr>
          <w:t>u</w:t>
        </w:r>
        <w:r w:rsidRPr="00154A48">
          <w:rPr>
            <w:rStyle w:val="Hyperlink"/>
          </w:rPr>
          <w:t>nd</w:t>
        </w:r>
      </w:hyperlink>
    </w:p>
    <w:p w14:paraId="02DC6214" w14:textId="77777777" w:rsidR="00690A0A" w:rsidRPr="00B75CAC" w:rsidRDefault="00690A0A" w:rsidP="00690A0A">
      <w:hyperlink w:anchor="need" w:history="1">
        <w:r w:rsidRPr="00154A48">
          <w:rPr>
            <w:rStyle w:val="Hyperlink"/>
          </w:rPr>
          <w:t>What y</w:t>
        </w:r>
        <w:r w:rsidRPr="00154A48">
          <w:rPr>
            <w:rStyle w:val="Hyperlink"/>
          </w:rPr>
          <w:t>o</w:t>
        </w:r>
        <w:r w:rsidRPr="00154A48">
          <w:rPr>
            <w:rStyle w:val="Hyperlink"/>
          </w:rPr>
          <w:t xml:space="preserve">u </w:t>
        </w:r>
        <w:r w:rsidRPr="00154A48">
          <w:rPr>
            <w:rStyle w:val="Hyperlink"/>
          </w:rPr>
          <w:t>n</w:t>
        </w:r>
        <w:r w:rsidRPr="00154A48">
          <w:rPr>
            <w:rStyle w:val="Hyperlink"/>
          </w:rPr>
          <w:t>eed</w:t>
        </w:r>
      </w:hyperlink>
      <w:r w:rsidRPr="00B75CAC">
        <w:t xml:space="preserve"> </w:t>
      </w:r>
    </w:p>
    <w:p w14:paraId="5BAB57E8" w14:textId="77777777" w:rsidR="00690A0A" w:rsidRPr="00B75CAC" w:rsidRDefault="00690A0A" w:rsidP="00690A0A">
      <w:hyperlink w:anchor="do" w:history="1">
        <w:r w:rsidRPr="00154A48">
          <w:rPr>
            <w:rStyle w:val="Hyperlink"/>
          </w:rPr>
          <w:t>What</w:t>
        </w:r>
        <w:r w:rsidRPr="00154A48">
          <w:rPr>
            <w:rStyle w:val="Hyperlink"/>
          </w:rPr>
          <w:t xml:space="preserve"> </w:t>
        </w:r>
        <w:r w:rsidRPr="00154A48">
          <w:rPr>
            <w:rStyle w:val="Hyperlink"/>
          </w:rPr>
          <w:t xml:space="preserve">to </w:t>
        </w:r>
        <w:r w:rsidRPr="00154A48">
          <w:rPr>
            <w:rStyle w:val="Hyperlink"/>
          </w:rPr>
          <w:t>d</w:t>
        </w:r>
        <w:r w:rsidRPr="00154A48">
          <w:rPr>
            <w:rStyle w:val="Hyperlink"/>
          </w:rPr>
          <w:t>o</w:t>
        </w:r>
      </w:hyperlink>
    </w:p>
    <w:p w14:paraId="5758336D" w14:textId="77777777" w:rsidR="00690A0A" w:rsidRDefault="00690A0A" w:rsidP="00690A0A">
      <w:hyperlink w:anchor="extension" w:history="1">
        <w:r w:rsidRPr="001759C3">
          <w:rPr>
            <w:rStyle w:val="Hyperlink"/>
          </w:rPr>
          <w:t>Exte</w:t>
        </w:r>
        <w:r w:rsidRPr="001759C3">
          <w:rPr>
            <w:rStyle w:val="Hyperlink"/>
          </w:rPr>
          <w:t>n</w:t>
        </w:r>
        <w:r w:rsidRPr="001759C3">
          <w:rPr>
            <w:rStyle w:val="Hyperlink"/>
          </w:rPr>
          <w:t>sion act</w:t>
        </w:r>
        <w:r w:rsidRPr="001759C3">
          <w:rPr>
            <w:rStyle w:val="Hyperlink"/>
          </w:rPr>
          <w:t>i</w:t>
        </w:r>
        <w:r w:rsidRPr="001759C3">
          <w:rPr>
            <w:rStyle w:val="Hyperlink"/>
          </w:rPr>
          <w:t>vit</w:t>
        </w:r>
        <w:r>
          <w:rPr>
            <w:rStyle w:val="Hyperlink"/>
          </w:rPr>
          <w:t>ies</w:t>
        </w:r>
      </w:hyperlink>
    </w:p>
    <w:p w14:paraId="6DB9CCC3" w14:textId="77777777" w:rsidR="00690A0A" w:rsidRDefault="00690A0A" w:rsidP="00690A0A">
      <w:hyperlink w:anchor="links" w:history="1">
        <w:r w:rsidRPr="0059080B">
          <w:rPr>
            <w:rStyle w:val="Hyperlink"/>
          </w:rPr>
          <w:t xml:space="preserve">Useful </w:t>
        </w:r>
        <w:r w:rsidRPr="0059080B">
          <w:rPr>
            <w:rStyle w:val="Hyperlink"/>
          </w:rPr>
          <w:t>l</w:t>
        </w:r>
        <w:r w:rsidRPr="0059080B">
          <w:rPr>
            <w:rStyle w:val="Hyperlink"/>
          </w:rPr>
          <w:t>in</w:t>
        </w:r>
        <w:r w:rsidRPr="0059080B">
          <w:rPr>
            <w:rStyle w:val="Hyperlink"/>
          </w:rPr>
          <w:t>k</w:t>
        </w:r>
        <w:r w:rsidRPr="0059080B">
          <w:rPr>
            <w:rStyle w:val="Hyperlink"/>
          </w:rPr>
          <w:t>s</w:t>
        </w:r>
      </w:hyperlink>
    </w:p>
    <w:p w14:paraId="0BF151D3" w14:textId="77777777" w:rsidR="00690A0A" w:rsidRPr="00563694" w:rsidRDefault="00690A0A" w:rsidP="00690A0A">
      <w:r>
        <w:t xml:space="preserve">Student </w:t>
      </w:r>
      <w:r w:rsidRPr="00563694">
        <w:t xml:space="preserve">handout: </w:t>
      </w:r>
      <w:hyperlink w:anchor="processing" w:history="1">
        <w:r w:rsidRPr="00563694">
          <w:rPr>
            <w:rStyle w:val="Hyperlink"/>
          </w:rPr>
          <w:t>Processin</w:t>
        </w:r>
        <w:r w:rsidRPr="00563694">
          <w:rPr>
            <w:rStyle w:val="Hyperlink"/>
          </w:rPr>
          <w:t>g</w:t>
        </w:r>
        <w:r w:rsidRPr="00563694">
          <w:rPr>
            <w:rStyle w:val="Hyperlink"/>
          </w:rPr>
          <w:t xml:space="preserve"> and quality control chart</w:t>
        </w:r>
      </w:hyperlink>
    </w:p>
    <w:p w14:paraId="43DCBE3B" w14:textId="77777777" w:rsidR="00690A0A" w:rsidRDefault="00690A0A" w:rsidP="00690A0A"/>
    <w:p w14:paraId="067AA837" w14:textId="77777777" w:rsidR="00690A0A" w:rsidRDefault="00690A0A" w:rsidP="00690A0A">
      <w:pPr>
        <w:rPr>
          <w:b/>
        </w:rPr>
      </w:pPr>
      <w:bookmarkStart w:id="1" w:name="intro"/>
      <w:bookmarkEnd w:id="1"/>
      <w:r>
        <w:rPr>
          <w:b/>
        </w:rPr>
        <w:t>Introduction/background</w:t>
      </w:r>
    </w:p>
    <w:p w14:paraId="2A940419" w14:textId="77777777" w:rsidR="00690A0A" w:rsidRDefault="00690A0A" w:rsidP="00690A0A"/>
    <w:p w14:paraId="0B6DFCD1" w14:textId="77777777" w:rsidR="00690A0A" w:rsidRDefault="00690A0A" w:rsidP="00690A0A">
      <w:r>
        <w:t xml:space="preserve">In large-scale factories where cheese is mass produced by an automated process, quality control is also largely automated. In smaller-scale artisan cheese production using traditional methods, the cheesemaker manages the quality control using hands-on testing methods. </w:t>
      </w:r>
    </w:p>
    <w:p w14:paraId="15888737" w14:textId="77777777" w:rsidR="00690A0A" w:rsidRDefault="00690A0A" w:rsidP="00690A0A"/>
    <w:p w14:paraId="31B7FFAE" w14:textId="77777777" w:rsidR="00690A0A" w:rsidRDefault="00690A0A" w:rsidP="00690A0A">
      <w:r>
        <w:t xml:space="preserve">There are many interacting variables that have to be managed to produce high-quality cheese and to ensure that every batch produced is consistent. </w:t>
      </w:r>
    </w:p>
    <w:p w14:paraId="7AD8809D" w14:textId="77777777" w:rsidR="00690A0A" w:rsidRDefault="00690A0A" w:rsidP="00690A0A"/>
    <w:p w14:paraId="5ECAEF09" w14:textId="77777777" w:rsidR="00690A0A" w:rsidRDefault="00690A0A" w:rsidP="00690A0A">
      <w:r>
        <w:t xml:space="preserve">The composition of milk changes throughout the season and differs between herds and breeds of cows. Differences in milk composition affect the quality and characteristics of cheese. </w:t>
      </w:r>
    </w:p>
    <w:p w14:paraId="2A410A9B" w14:textId="77777777" w:rsidR="00690A0A" w:rsidRDefault="00690A0A" w:rsidP="00690A0A"/>
    <w:p w14:paraId="1C40AA16" w14:textId="77777777" w:rsidR="00690A0A" w:rsidRDefault="00690A0A" w:rsidP="00690A0A">
      <w:r>
        <w:t xml:space="preserve">In large factories, milk is collected from many different farms and standardised, so the composition is controlled. </w:t>
      </w:r>
    </w:p>
    <w:p w14:paraId="77C9D64B" w14:textId="77777777" w:rsidR="00690A0A" w:rsidRDefault="00690A0A" w:rsidP="00690A0A"/>
    <w:p w14:paraId="152F0651" w14:textId="77777777" w:rsidR="00690A0A" w:rsidRDefault="00690A0A" w:rsidP="00690A0A">
      <w:r>
        <w:t>Artisan cheesemakers generally source milk directly from a local farm. They have to monitor milk quality from day to day and year to year and adjust their process accordingly to ensure consistent cheese quality. Temperature, humidity, timing, pH level, curd consistency</w:t>
      </w:r>
      <w:r w:rsidR="004F4D2F">
        <w:t>, and</w:t>
      </w:r>
      <w:r>
        <w:t xml:space="preserve"> quality and consistency of ingredients also have to be carefully monitored at various stages of the process. </w:t>
      </w:r>
    </w:p>
    <w:p w14:paraId="481209B2" w14:textId="77777777" w:rsidR="00690A0A" w:rsidRDefault="00690A0A" w:rsidP="00690A0A"/>
    <w:p w14:paraId="770ADB4F" w14:textId="77777777" w:rsidR="00690A0A" w:rsidRPr="00B31372" w:rsidRDefault="00690A0A" w:rsidP="00690A0A">
      <w:r>
        <w:t xml:space="preserve">There are a number of scientific tests that can be performed to ensure quality and consistency, but in a traditional process, there are also some more instinctive tests that depend on the cheesemaker’s accumulated knowledge, built up through years of experience.  </w:t>
      </w:r>
    </w:p>
    <w:p w14:paraId="768C6A3F" w14:textId="77777777" w:rsidR="00690A0A" w:rsidRDefault="00690A0A" w:rsidP="00690A0A">
      <w:pPr>
        <w:rPr>
          <w:b/>
        </w:rPr>
      </w:pPr>
    </w:p>
    <w:p w14:paraId="03D4D92B" w14:textId="77777777" w:rsidR="00690A0A" w:rsidRDefault="00690A0A" w:rsidP="00690A0A">
      <w:pPr>
        <w:rPr>
          <w:b/>
        </w:rPr>
      </w:pPr>
      <w:bookmarkStart w:id="2" w:name="need"/>
      <w:bookmarkEnd w:id="2"/>
      <w:r>
        <w:rPr>
          <w:b/>
        </w:rPr>
        <w:t>What you need</w:t>
      </w:r>
    </w:p>
    <w:p w14:paraId="179BF7DA" w14:textId="77777777" w:rsidR="00690A0A" w:rsidRDefault="00690A0A" w:rsidP="00690A0A">
      <w:pPr>
        <w:rPr>
          <w:b/>
        </w:rPr>
      </w:pPr>
    </w:p>
    <w:p w14:paraId="558026A2" w14:textId="77777777" w:rsidR="00690A0A" w:rsidDel="009420F3" w:rsidRDefault="00690A0A" w:rsidP="00690A0A">
      <w:pPr>
        <w:numPr>
          <w:ilvl w:val="0"/>
          <w:numId w:val="43"/>
        </w:numPr>
      </w:pPr>
      <w:r>
        <w:t>Samples of Gouda cheese</w:t>
      </w:r>
    </w:p>
    <w:p w14:paraId="3056F6C9" w14:textId="77777777" w:rsidR="00690A0A" w:rsidRDefault="00690A0A" w:rsidP="00690A0A">
      <w:pPr>
        <w:numPr>
          <w:ilvl w:val="0"/>
          <w:numId w:val="43"/>
        </w:numPr>
      </w:pPr>
      <w:r>
        <w:t xml:space="preserve">Access to the video clip </w:t>
      </w:r>
      <w:hyperlink r:id="rId7" w:history="1">
        <w:r w:rsidRPr="00534484">
          <w:rPr>
            <w:rStyle w:val="Hyperlink"/>
          </w:rPr>
          <w:t>Characteristics of Gouda cheese</w:t>
        </w:r>
      </w:hyperlink>
    </w:p>
    <w:p w14:paraId="13464002" w14:textId="77777777" w:rsidR="00690A0A" w:rsidRDefault="00690A0A" w:rsidP="00690A0A">
      <w:pPr>
        <w:numPr>
          <w:ilvl w:val="0"/>
          <w:numId w:val="43"/>
        </w:numPr>
      </w:pPr>
      <w:r>
        <w:t xml:space="preserve">Copies of the student handout </w:t>
      </w:r>
      <w:hyperlink w:anchor="processing" w:history="1">
        <w:r w:rsidRPr="00563694">
          <w:rPr>
            <w:rStyle w:val="Hyperlink"/>
          </w:rPr>
          <w:t>Processing and quality control chart</w:t>
        </w:r>
      </w:hyperlink>
    </w:p>
    <w:p w14:paraId="09124F0B" w14:textId="77777777" w:rsidR="00690A0A" w:rsidRDefault="00690A0A" w:rsidP="00690A0A">
      <w:pPr>
        <w:numPr>
          <w:ilvl w:val="0"/>
          <w:numId w:val="43"/>
        </w:numPr>
      </w:pPr>
      <w:r>
        <w:t xml:space="preserve">Access to or hard copies of the </w:t>
      </w:r>
      <w:r w:rsidR="00534484">
        <w:t xml:space="preserve">articles </w:t>
      </w:r>
      <w:hyperlink r:id="rId8" w:history="1">
        <w:r w:rsidRPr="00534484">
          <w:rPr>
            <w:rStyle w:val="Hyperlink"/>
          </w:rPr>
          <w:t>Manufa</w:t>
        </w:r>
        <w:r w:rsidRPr="00534484">
          <w:rPr>
            <w:rStyle w:val="Hyperlink"/>
          </w:rPr>
          <w:t>c</w:t>
        </w:r>
        <w:r w:rsidRPr="00534484">
          <w:rPr>
            <w:rStyle w:val="Hyperlink"/>
          </w:rPr>
          <w:t>turing Gouda cheese</w:t>
        </w:r>
      </w:hyperlink>
      <w:r>
        <w:t xml:space="preserve"> and </w:t>
      </w:r>
      <w:hyperlink r:id="rId9" w:history="1">
        <w:r w:rsidRPr="00534484">
          <w:rPr>
            <w:rStyle w:val="Hyperlink"/>
          </w:rPr>
          <w:t>Creating different cheese characteristics</w:t>
        </w:r>
      </w:hyperlink>
    </w:p>
    <w:p w14:paraId="1E6F02F5" w14:textId="77777777" w:rsidR="00690A0A" w:rsidRDefault="00690A0A" w:rsidP="00690A0A">
      <w:pPr>
        <w:numPr>
          <w:ilvl w:val="0"/>
          <w:numId w:val="43"/>
        </w:numPr>
      </w:pPr>
      <w:r>
        <w:t xml:space="preserve">Access to the interactives </w:t>
      </w:r>
      <w:hyperlink r:id="rId10" w:history="1">
        <w:r w:rsidRPr="00534484">
          <w:rPr>
            <w:rStyle w:val="Hyperlink"/>
          </w:rPr>
          <w:t xml:space="preserve">From </w:t>
        </w:r>
        <w:r w:rsidRPr="00534484">
          <w:rPr>
            <w:rStyle w:val="Hyperlink"/>
          </w:rPr>
          <w:t>m</w:t>
        </w:r>
        <w:r w:rsidRPr="00534484">
          <w:rPr>
            <w:rStyle w:val="Hyperlink"/>
          </w:rPr>
          <w:t>ilk to cheese</w:t>
        </w:r>
      </w:hyperlink>
      <w:r>
        <w:t xml:space="preserve"> and </w:t>
      </w:r>
      <w:hyperlink r:id="rId11" w:history="1">
        <w:r w:rsidRPr="00534484">
          <w:rPr>
            <w:rStyle w:val="Hyperlink"/>
          </w:rPr>
          <w:t>Quality</w:t>
        </w:r>
        <w:r w:rsidRPr="00534484">
          <w:rPr>
            <w:rStyle w:val="Hyperlink"/>
          </w:rPr>
          <w:t xml:space="preserve"> </w:t>
        </w:r>
        <w:r w:rsidRPr="00534484">
          <w:rPr>
            <w:rStyle w:val="Hyperlink"/>
          </w:rPr>
          <w:t>control in cheesemaking</w:t>
        </w:r>
      </w:hyperlink>
    </w:p>
    <w:p w14:paraId="23D1400E" w14:textId="77777777" w:rsidR="00690A0A" w:rsidRDefault="009C17B6" w:rsidP="009C17B6">
      <w:pPr>
        <w:tabs>
          <w:tab w:val="left" w:pos="6810"/>
        </w:tabs>
        <w:rPr>
          <w:b/>
        </w:rPr>
      </w:pPr>
      <w:r>
        <w:rPr>
          <w:b/>
        </w:rPr>
        <w:tab/>
      </w:r>
    </w:p>
    <w:p w14:paraId="2D9324C4" w14:textId="77777777" w:rsidR="004F4D2F" w:rsidRDefault="004F4D2F" w:rsidP="00690A0A">
      <w:pPr>
        <w:rPr>
          <w:b/>
        </w:rPr>
      </w:pPr>
    </w:p>
    <w:p w14:paraId="00F63837" w14:textId="77777777" w:rsidR="00690A0A" w:rsidRDefault="00690A0A" w:rsidP="00690A0A">
      <w:pPr>
        <w:rPr>
          <w:b/>
        </w:rPr>
      </w:pPr>
      <w:bookmarkStart w:id="3" w:name="do"/>
      <w:bookmarkEnd w:id="3"/>
      <w:r>
        <w:rPr>
          <w:b/>
        </w:rPr>
        <w:lastRenderedPageBreak/>
        <w:t>What to do</w:t>
      </w:r>
    </w:p>
    <w:p w14:paraId="00D754A0" w14:textId="77777777" w:rsidR="00690A0A" w:rsidRDefault="00690A0A" w:rsidP="00690A0A">
      <w:pPr>
        <w:rPr>
          <w:b/>
        </w:rPr>
      </w:pPr>
    </w:p>
    <w:p w14:paraId="5FD62BE8" w14:textId="77777777" w:rsidR="00690A0A" w:rsidRDefault="00690A0A" w:rsidP="00690A0A">
      <w:pPr>
        <w:numPr>
          <w:ilvl w:val="0"/>
          <w:numId w:val="48"/>
        </w:numPr>
        <w:ind w:left="360"/>
      </w:pPr>
      <w:r w:rsidRPr="00620C0A">
        <w:t xml:space="preserve">Start by discussing some of the obvious differences in characteristics of different cheeses. Remind students about their findings in the student activity </w:t>
      </w:r>
      <w:hyperlink r:id="rId12" w:history="1">
        <w:r w:rsidRPr="00412208">
          <w:rPr>
            <w:rStyle w:val="Hyperlink"/>
          </w:rPr>
          <w:t>Identifying cheese characteristics</w:t>
        </w:r>
      </w:hyperlink>
      <w:r w:rsidRPr="00620C0A">
        <w:t>, or carry out this activity if you haven’t alread</w:t>
      </w:r>
      <w:r>
        <w:t>y</w:t>
      </w:r>
      <w:r w:rsidRPr="00620C0A">
        <w:t xml:space="preserve"> done so.</w:t>
      </w:r>
    </w:p>
    <w:p w14:paraId="365F47F2" w14:textId="77777777" w:rsidR="00690A0A" w:rsidRDefault="00690A0A" w:rsidP="00690A0A"/>
    <w:p w14:paraId="0057E649" w14:textId="77777777" w:rsidR="00690A0A" w:rsidRDefault="00690A0A" w:rsidP="00690A0A">
      <w:pPr>
        <w:numPr>
          <w:ilvl w:val="0"/>
          <w:numId w:val="48"/>
        </w:numPr>
        <w:ind w:left="360"/>
      </w:pPr>
      <w:r>
        <w:t xml:space="preserve">Have students look at a sample of Gouda cheese and then view the video clip </w:t>
      </w:r>
      <w:hyperlink r:id="rId13" w:history="1">
        <w:r w:rsidR="00CB3275" w:rsidRPr="00534484">
          <w:rPr>
            <w:rStyle w:val="Hyperlink"/>
          </w:rPr>
          <w:t>Characteristics of Gouda cheese</w:t>
        </w:r>
      </w:hyperlink>
      <w:r>
        <w:t xml:space="preserve">. Distribute copies of the student handout </w:t>
      </w:r>
      <w:hyperlink w:anchor="processing" w:history="1">
        <w:r w:rsidRPr="00563694">
          <w:rPr>
            <w:rStyle w:val="Hyperlink"/>
          </w:rPr>
          <w:t>Processing and quality control chart</w:t>
        </w:r>
      </w:hyperlink>
      <w:r>
        <w:t xml:space="preserve"> and have students identify and list the characteristics described in the clip and any others they noted when looking at the Gouda cheese sample in column A.</w:t>
      </w:r>
    </w:p>
    <w:p w14:paraId="472A2A0E" w14:textId="77777777" w:rsidR="00690A0A" w:rsidRDefault="00690A0A" w:rsidP="00690A0A"/>
    <w:p w14:paraId="379C2305" w14:textId="77777777" w:rsidR="00690A0A" w:rsidRDefault="00690A0A" w:rsidP="00690A0A">
      <w:pPr>
        <w:numPr>
          <w:ilvl w:val="0"/>
          <w:numId w:val="48"/>
        </w:numPr>
        <w:ind w:left="360"/>
      </w:pPr>
      <w:r>
        <w:t xml:space="preserve">Have students view the interactive </w:t>
      </w:r>
      <w:hyperlink r:id="rId14" w:history="1">
        <w:r w:rsidR="00CB3275" w:rsidRPr="00534484">
          <w:rPr>
            <w:rStyle w:val="Hyperlink"/>
          </w:rPr>
          <w:t>From milk to cheese</w:t>
        </w:r>
      </w:hyperlink>
      <w:r w:rsidR="00CB3275">
        <w:t xml:space="preserve"> </w:t>
      </w:r>
      <w:r>
        <w:t xml:space="preserve">and read the </w:t>
      </w:r>
      <w:r w:rsidR="00534484">
        <w:t xml:space="preserve">articles </w:t>
      </w:r>
      <w:hyperlink r:id="rId15" w:history="1">
        <w:r w:rsidR="00534484" w:rsidRPr="00534484">
          <w:rPr>
            <w:rStyle w:val="Hyperlink"/>
          </w:rPr>
          <w:t>Manufacturing Gouda cheese</w:t>
        </w:r>
      </w:hyperlink>
      <w:r w:rsidR="00534484">
        <w:t xml:space="preserve"> and </w:t>
      </w:r>
      <w:hyperlink r:id="rId16" w:history="1">
        <w:r w:rsidR="00534484" w:rsidRPr="00534484">
          <w:rPr>
            <w:rStyle w:val="Hyperlink"/>
          </w:rPr>
          <w:t>Creating different cheese characteristics</w:t>
        </w:r>
      </w:hyperlink>
      <w:r>
        <w:t xml:space="preserve">. On the </w:t>
      </w:r>
      <w:hyperlink w:anchor="processing" w:history="1">
        <w:r w:rsidRPr="00563694">
          <w:rPr>
            <w:rStyle w:val="Hyperlink"/>
          </w:rPr>
          <w:t>Processing and quality control chart</w:t>
        </w:r>
      </w:hyperlink>
      <w:r>
        <w:t>, have students list the processing stages in column B and their purpose in column C. How does each stage contribute to the final characteristics of the cheese?</w:t>
      </w:r>
    </w:p>
    <w:p w14:paraId="7BF84710" w14:textId="77777777" w:rsidR="00690A0A" w:rsidRDefault="00690A0A" w:rsidP="00690A0A"/>
    <w:p w14:paraId="7ECB1F41" w14:textId="77777777" w:rsidR="00690A0A" w:rsidRDefault="00690A0A" w:rsidP="00690A0A">
      <w:pPr>
        <w:numPr>
          <w:ilvl w:val="0"/>
          <w:numId w:val="48"/>
        </w:numPr>
        <w:ind w:left="360"/>
      </w:pPr>
      <w:r>
        <w:t xml:space="preserve">Have students view the interactive </w:t>
      </w:r>
      <w:r w:rsidR="009C17B6" w:rsidRPr="00534484">
        <w:t xml:space="preserve">Quality </w:t>
      </w:r>
      <w:hyperlink r:id="rId17" w:history="1">
        <w:r w:rsidR="009C17B6" w:rsidRPr="00534484">
          <w:rPr>
            <w:rStyle w:val="Hyperlink"/>
          </w:rPr>
          <w:t>control in</w:t>
        </w:r>
        <w:r w:rsidR="009C17B6" w:rsidRPr="00534484">
          <w:rPr>
            <w:rStyle w:val="Hyperlink"/>
          </w:rPr>
          <w:t xml:space="preserve"> </w:t>
        </w:r>
        <w:r w:rsidR="009C17B6" w:rsidRPr="00534484">
          <w:rPr>
            <w:rStyle w:val="Hyperlink"/>
          </w:rPr>
          <w:t>cheesemaking</w:t>
        </w:r>
      </w:hyperlink>
      <w:r w:rsidR="009C17B6">
        <w:t xml:space="preserve"> </w:t>
      </w:r>
      <w:r>
        <w:t xml:space="preserve">and list the testing procedures in column D of the </w:t>
      </w:r>
      <w:hyperlink w:anchor="processing" w:history="1">
        <w:r w:rsidRPr="00563694">
          <w:rPr>
            <w:rStyle w:val="Hyperlink"/>
          </w:rPr>
          <w:t>Processing and quality control chart</w:t>
        </w:r>
      </w:hyperlink>
      <w:r>
        <w:t>.</w:t>
      </w:r>
    </w:p>
    <w:p w14:paraId="517AF6ED" w14:textId="77777777" w:rsidR="00690A0A" w:rsidRDefault="00690A0A" w:rsidP="00690A0A">
      <w:r>
        <w:t xml:space="preserve"> </w:t>
      </w:r>
    </w:p>
    <w:p w14:paraId="755FB4BE" w14:textId="77777777" w:rsidR="00690A0A" w:rsidRDefault="00690A0A" w:rsidP="00690A0A">
      <w:pPr>
        <w:rPr>
          <w:b/>
        </w:rPr>
      </w:pPr>
      <w:bookmarkStart w:id="4" w:name="extension"/>
      <w:bookmarkEnd w:id="4"/>
      <w:r w:rsidRPr="009F4605">
        <w:rPr>
          <w:b/>
        </w:rPr>
        <w:t>Extension activit</w:t>
      </w:r>
      <w:r>
        <w:rPr>
          <w:b/>
        </w:rPr>
        <w:t>ies</w:t>
      </w:r>
    </w:p>
    <w:p w14:paraId="73A5C446" w14:textId="77777777" w:rsidR="00690A0A" w:rsidRDefault="00690A0A" w:rsidP="00690A0A">
      <w:pPr>
        <w:rPr>
          <w:b/>
        </w:rPr>
      </w:pPr>
    </w:p>
    <w:p w14:paraId="396796F5" w14:textId="77777777" w:rsidR="00690A0A" w:rsidRDefault="00690A0A" w:rsidP="00690A0A">
      <w:pPr>
        <w:numPr>
          <w:ilvl w:val="0"/>
          <w:numId w:val="46"/>
        </w:numPr>
      </w:pPr>
      <w:r>
        <w:t xml:space="preserve">Have students view images of large-scale cheese manufacturing in closed vats. Ask students to identify some key differences between the larger-scale process and the traditional process in the Meyer Gouda Cheese factory and consider how quality would be controlled in the larger factory. </w:t>
      </w:r>
    </w:p>
    <w:p w14:paraId="561713A3" w14:textId="77777777" w:rsidR="00690A0A" w:rsidRPr="00AA368D" w:rsidRDefault="00690A0A" w:rsidP="00690A0A">
      <w:pPr>
        <w:numPr>
          <w:ilvl w:val="0"/>
          <w:numId w:val="45"/>
        </w:numPr>
      </w:pPr>
      <w:r>
        <w:t xml:space="preserve">Plan to make a simple cheese in class in small groups – students could customise the recipe to create their own flavour. Provide or ask students to research the characteristics of the cheese and the processing steps, then discuss how each step contributes to the final characteristics of the particular cheese and what tests they would need to perform to ensure the cheese is good quality. Record the information on the </w:t>
      </w:r>
      <w:hyperlink w:anchor="processing" w:history="1">
        <w:r w:rsidRPr="00563694">
          <w:rPr>
            <w:rStyle w:val="Hyperlink"/>
          </w:rPr>
          <w:t>Processing and quality control chart</w:t>
        </w:r>
      </w:hyperlink>
      <w:r>
        <w:t xml:space="preserve">. Alternatively, have students use standard flowchart symbols to design a flowchart that includes the quality control decision points before making the cheese. </w:t>
      </w:r>
      <w:r w:rsidR="00084C48">
        <w:br/>
      </w:r>
      <w:r w:rsidRPr="004C7BC6">
        <w:rPr>
          <w:b/>
        </w:rPr>
        <w:t>N</w:t>
      </w:r>
      <w:r>
        <w:rPr>
          <w:b/>
        </w:rPr>
        <w:t>ote</w:t>
      </w:r>
      <w:r>
        <w:t xml:space="preserve">: It is essential that students understand safety risks in cheesemaking before attempting to make cheese in class, and safe food handling practices need to be strictly enforced to ensure the cheese is safe to eat. </w:t>
      </w:r>
      <w:r w:rsidRPr="00AA368D">
        <w:t xml:space="preserve">Get student activity: </w:t>
      </w:r>
      <w:hyperlink r:id="rId18" w:history="1">
        <w:r w:rsidRPr="00412208">
          <w:rPr>
            <w:rStyle w:val="Hyperlink"/>
          </w:rPr>
          <w:t>Safety in cheesemaking</w:t>
        </w:r>
      </w:hyperlink>
    </w:p>
    <w:p w14:paraId="4E593DDD" w14:textId="77777777" w:rsidR="00690A0A" w:rsidRPr="00AA368D" w:rsidRDefault="00690A0A" w:rsidP="00690A0A"/>
    <w:p w14:paraId="50A72578" w14:textId="77777777" w:rsidR="00690A0A" w:rsidRDefault="00690A0A" w:rsidP="00690A0A">
      <w:pPr>
        <w:rPr>
          <w:b/>
        </w:rPr>
      </w:pPr>
      <w:bookmarkStart w:id="5" w:name="links"/>
      <w:bookmarkEnd w:id="5"/>
      <w:r>
        <w:rPr>
          <w:b/>
        </w:rPr>
        <w:t>Useful links</w:t>
      </w:r>
    </w:p>
    <w:p w14:paraId="375552CC" w14:textId="77777777" w:rsidR="00690A0A" w:rsidRDefault="00690A0A" w:rsidP="00690A0A">
      <w:pPr>
        <w:rPr>
          <w:rFonts w:cs="Arial"/>
          <w:szCs w:val="20"/>
        </w:rPr>
      </w:pPr>
    </w:p>
    <w:p w14:paraId="5F562CA8" w14:textId="77777777" w:rsidR="00690A0A" w:rsidRPr="00193D8B" w:rsidRDefault="00690A0A" w:rsidP="00690A0A">
      <w:pPr>
        <w:rPr>
          <w:rFonts w:cs="Arial"/>
          <w:b/>
          <w:szCs w:val="20"/>
        </w:rPr>
      </w:pPr>
      <w:r w:rsidRPr="00193D8B">
        <w:rPr>
          <w:rFonts w:cs="Arial"/>
          <w:b/>
          <w:szCs w:val="20"/>
        </w:rPr>
        <w:t>HACCP planning for cheesemaking</w:t>
      </w:r>
    </w:p>
    <w:p w14:paraId="07FC0CFD" w14:textId="77777777" w:rsidR="00690A0A" w:rsidRPr="00193D8B" w:rsidRDefault="00690A0A" w:rsidP="00690A0A">
      <w:pPr>
        <w:rPr>
          <w:rFonts w:cs="Arial"/>
          <w:szCs w:val="20"/>
        </w:rPr>
      </w:pPr>
      <w:r w:rsidRPr="00193D8B">
        <w:rPr>
          <w:rFonts w:cs="Arial"/>
          <w:szCs w:val="20"/>
        </w:rPr>
        <w:t>Download the PDF to learn more about Hazard Analysis of Critical Control Points (HACCP) planning for cheesemaking.</w:t>
      </w:r>
    </w:p>
    <w:p w14:paraId="6B8B0539" w14:textId="77777777" w:rsidR="00690A0A" w:rsidRDefault="00690A0A" w:rsidP="00690A0A">
      <w:hyperlink r:id="rId19" w:history="1">
        <w:r w:rsidRPr="00193D8B">
          <w:rPr>
            <w:rStyle w:val="Hyperlink"/>
          </w:rPr>
          <w:t>www.internetjfs.org/articles/ijfsv1</w:t>
        </w:r>
        <w:r w:rsidRPr="00193D8B">
          <w:rPr>
            <w:rStyle w:val="Hyperlink"/>
          </w:rPr>
          <w:t>0</w:t>
        </w:r>
        <w:r w:rsidRPr="00193D8B">
          <w:rPr>
            <w:rStyle w:val="Hyperlink"/>
          </w:rPr>
          <w:t>-1.pdf</w:t>
        </w:r>
      </w:hyperlink>
    </w:p>
    <w:p w14:paraId="4F544834" w14:textId="77777777" w:rsidR="00690A0A" w:rsidRDefault="00690A0A" w:rsidP="00690A0A">
      <w:pPr>
        <w:rPr>
          <w:rFonts w:cs="Arial"/>
          <w:szCs w:val="20"/>
        </w:rPr>
      </w:pPr>
    </w:p>
    <w:p w14:paraId="6F62CD54" w14:textId="77777777" w:rsidR="00690A0A" w:rsidRPr="00EE4A67" w:rsidRDefault="00690A0A" w:rsidP="00690A0A">
      <w:pPr>
        <w:rPr>
          <w:rFonts w:cs="Arial"/>
          <w:b/>
          <w:szCs w:val="20"/>
        </w:rPr>
      </w:pPr>
      <w:r w:rsidRPr="00EE4A67">
        <w:rPr>
          <w:rFonts w:cs="Arial"/>
          <w:b/>
          <w:szCs w:val="20"/>
        </w:rPr>
        <w:t>Dairy product manufacture legislation</w:t>
      </w:r>
    </w:p>
    <w:p w14:paraId="3C6BF292" w14:textId="77777777" w:rsidR="00690A0A" w:rsidRPr="00EE4A67" w:rsidRDefault="00690A0A" w:rsidP="00690A0A">
      <w:pPr>
        <w:rPr>
          <w:rFonts w:cs="Arial"/>
          <w:szCs w:val="20"/>
        </w:rPr>
      </w:pPr>
      <w:r w:rsidRPr="00EE4A67">
        <w:rPr>
          <w:rFonts w:cs="Arial"/>
          <w:szCs w:val="20"/>
        </w:rPr>
        <w:t>Learn about food safety legislation for dairy products in New Zealand in downloadable documents on the New Zealand Food Safety Authority (NZFSA) website.</w:t>
      </w:r>
    </w:p>
    <w:p w14:paraId="1445A9FA" w14:textId="77777777" w:rsidR="00690A0A" w:rsidRDefault="00690A0A" w:rsidP="00690A0A">
      <w:pPr>
        <w:rPr>
          <w:rFonts w:cs="Arial"/>
          <w:szCs w:val="20"/>
        </w:rPr>
      </w:pPr>
      <w:hyperlink r:id="rId20" w:history="1">
        <w:r>
          <w:rPr>
            <w:rStyle w:val="Hyperlink"/>
            <w:rFonts w:cs="Arial"/>
            <w:szCs w:val="20"/>
          </w:rPr>
          <w:t>www</w:t>
        </w:r>
        <w:r w:rsidRPr="00EE4A67">
          <w:rPr>
            <w:rStyle w:val="Hyperlink"/>
            <w:rFonts w:cs="Arial"/>
            <w:szCs w:val="20"/>
          </w:rPr>
          <w:t>.foodsafety.gov</w:t>
        </w:r>
        <w:r w:rsidRPr="00EE4A67">
          <w:rPr>
            <w:rStyle w:val="Hyperlink"/>
            <w:rFonts w:cs="Arial"/>
            <w:szCs w:val="20"/>
          </w:rPr>
          <w:t>t</w:t>
        </w:r>
        <w:r w:rsidRPr="00EE4A67">
          <w:rPr>
            <w:rStyle w:val="Hyperlink"/>
            <w:rFonts w:cs="Arial"/>
            <w:szCs w:val="20"/>
          </w:rPr>
          <w:t>.nz/industry/sectors/dairy/documents/legislation.htm</w:t>
        </w:r>
      </w:hyperlink>
    </w:p>
    <w:p w14:paraId="4F96949E" w14:textId="77777777" w:rsidR="00690A0A" w:rsidRDefault="00690A0A" w:rsidP="00690A0A">
      <w:pPr>
        <w:rPr>
          <w:b/>
        </w:rPr>
        <w:sectPr w:rsidR="00690A0A" w:rsidSect="00690A0A">
          <w:headerReference w:type="default" r:id="rId21"/>
          <w:footerReference w:type="even" r:id="rId22"/>
          <w:footerReference w:type="default" r:id="rId23"/>
          <w:pgSz w:w="11900" w:h="16840" w:code="9"/>
          <w:pgMar w:top="1134" w:right="1134" w:bottom="1134" w:left="1134" w:header="720" w:footer="720" w:gutter="0"/>
          <w:cols w:space="720"/>
        </w:sectPr>
      </w:pPr>
    </w:p>
    <w:p w14:paraId="5ED03F19" w14:textId="77777777" w:rsidR="004F4D2F" w:rsidRDefault="00690A0A" w:rsidP="00690A0A">
      <w:pPr>
        <w:rPr>
          <w:b/>
        </w:rPr>
      </w:pPr>
      <w:bookmarkStart w:id="6" w:name="processing"/>
      <w:bookmarkEnd w:id="6"/>
      <w:r w:rsidRPr="008C041F">
        <w:rPr>
          <w:b/>
        </w:rPr>
        <w:lastRenderedPageBreak/>
        <w:t>Processing and quality control</w:t>
      </w:r>
      <w:r>
        <w:rPr>
          <w:b/>
        </w:rPr>
        <w:t xml:space="preserve"> chart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962"/>
        <w:gridCol w:w="2549"/>
        <w:gridCol w:w="4452"/>
        <w:gridCol w:w="4453"/>
      </w:tblGrid>
      <w:tr w:rsidR="00690A0A" w14:paraId="5273963C" w14:textId="77777777" w:rsidTr="00534484">
        <w:trPr>
          <w:trHeight w:val="618"/>
        </w:trPr>
        <w:tc>
          <w:tcPr>
            <w:tcW w:w="2962" w:type="dxa"/>
            <w:shd w:val="clear" w:color="auto" w:fill="E0E0E0"/>
          </w:tcPr>
          <w:p w14:paraId="761189C8" w14:textId="77777777" w:rsidR="00690A0A" w:rsidRPr="00690A0A" w:rsidRDefault="00690A0A" w:rsidP="00690A0A">
            <w:pPr>
              <w:rPr>
                <w:b/>
              </w:rPr>
            </w:pPr>
            <w:r w:rsidRPr="00690A0A">
              <w:rPr>
                <w:b/>
              </w:rPr>
              <w:t>A. Cheese characteristics</w:t>
            </w:r>
          </w:p>
        </w:tc>
        <w:tc>
          <w:tcPr>
            <w:tcW w:w="2549" w:type="dxa"/>
            <w:shd w:val="clear" w:color="auto" w:fill="E0E0E0"/>
          </w:tcPr>
          <w:p w14:paraId="19DFA67C" w14:textId="77777777" w:rsidR="00690A0A" w:rsidRPr="00690A0A" w:rsidRDefault="00690A0A" w:rsidP="00690A0A">
            <w:pPr>
              <w:rPr>
                <w:b/>
              </w:rPr>
            </w:pPr>
            <w:r w:rsidRPr="00690A0A">
              <w:rPr>
                <w:b/>
              </w:rPr>
              <w:t>B. Processing steps</w:t>
            </w:r>
          </w:p>
        </w:tc>
        <w:tc>
          <w:tcPr>
            <w:tcW w:w="4452" w:type="dxa"/>
            <w:shd w:val="clear" w:color="auto" w:fill="E0E0E0"/>
          </w:tcPr>
          <w:p w14:paraId="34029B05" w14:textId="77777777" w:rsidR="00690A0A" w:rsidRPr="00690A0A" w:rsidRDefault="00690A0A" w:rsidP="00690A0A">
            <w:pPr>
              <w:rPr>
                <w:b/>
              </w:rPr>
            </w:pPr>
            <w:r w:rsidRPr="00690A0A">
              <w:rPr>
                <w:b/>
              </w:rPr>
              <w:t>C. Purpose of processing step</w:t>
            </w:r>
          </w:p>
          <w:p w14:paraId="6301DC97" w14:textId="77777777" w:rsidR="00690A0A" w:rsidRPr="00690A0A" w:rsidRDefault="00690A0A" w:rsidP="00690A0A">
            <w:pPr>
              <w:rPr>
                <w:sz w:val="16"/>
                <w:szCs w:val="16"/>
              </w:rPr>
            </w:pPr>
            <w:r w:rsidRPr="00690A0A">
              <w:rPr>
                <w:sz w:val="16"/>
                <w:szCs w:val="16"/>
              </w:rPr>
              <w:t>How does each step contribute to forming the cheese and creating its final characteristics?</w:t>
            </w:r>
          </w:p>
        </w:tc>
        <w:tc>
          <w:tcPr>
            <w:tcW w:w="4453" w:type="dxa"/>
            <w:shd w:val="clear" w:color="auto" w:fill="E0E0E0"/>
          </w:tcPr>
          <w:p w14:paraId="59787B86" w14:textId="77777777" w:rsidR="00690A0A" w:rsidRPr="00690A0A" w:rsidRDefault="00690A0A" w:rsidP="00690A0A">
            <w:pPr>
              <w:rPr>
                <w:b/>
              </w:rPr>
            </w:pPr>
            <w:r w:rsidRPr="00690A0A">
              <w:rPr>
                <w:b/>
              </w:rPr>
              <w:t>D. Quality control – testing procedures</w:t>
            </w:r>
          </w:p>
          <w:p w14:paraId="7E27A861" w14:textId="77777777" w:rsidR="00690A0A" w:rsidRPr="00690A0A" w:rsidRDefault="00690A0A" w:rsidP="00690A0A">
            <w:pPr>
              <w:rPr>
                <w:sz w:val="16"/>
                <w:szCs w:val="16"/>
              </w:rPr>
            </w:pPr>
            <w:r w:rsidRPr="00690A0A">
              <w:rPr>
                <w:sz w:val="16"/>
                <w:szCs w:val="16"/>
              </w:rPr>
              <w:t xml:space="preserve">List each test alongside the relevant step. Explain how it contributes to cheese quality and consistency. </w:t>
            </w:r>
          </w:p>
        </w:tc>
      </w:tr>
      <w:tr w:rsidR="00690A0A" w14:paraId="10AD8AF0" w14:textId="77777777" w:rsidTr="00534484">
        <w:trPr>
          <w:trHeight w:val="706"/>
        </w:trPr>
        <w:tc>
          <w:tcPr>
            <w:tcW w:w="2962" w:type="dxa"/>
            <w:vMerge w:val="restart"/>
          </w:tcPr>
          <w:p w14:paraId="37576586" w14:textId="77777777" w:rsidR="00690A0A" w:rsidRDefault="00690A0A" w:rsidP="00690A0A">
            <w:pPr>
              <w:numPr>
                <w:ilvl w:val="0"/>
                <w:numId w:val="45"/>
              </w:numPr>
            </w:pPr>
            <w:r>
              <w:t xml:space="preserve"> </w:t>
            </w:r>
          </w:p>
          <w:p w14:paraId="2EDE8479" w14:textId="77777777" w:rsidR="00690A0A" w:rsidRDefault="00690A0A" w:rsidP="00690A0A"/>
          <w:p w14:paraId="298CD1AD" w14:textId="77777777" w:rsidR="00690A0A" w:rsidRDefault="00690A0A" w:rsidP="00690A0A"/>
          <w:p w14:paraId="1A54AAC6" w14:textId="77777777" w:rsidR="00690A0A" w:rsidRDefault="00690A0A" w:rsidP="00690A0A">
            <w:pPr>
              <w:numPr>
                <w:ilvl w:val="0"/>
                <w:numId w:val="45"/>
              </w:numPr>
            </w:pPr>
            <w:r>
              <w:t xml:space="preserve"> </w:t>
            </w:r>
          </w:p>
          <w:p w14:paraId="3D282800" w14:textId="77777777" w:rsidR="00690A0A" w:rsidRDefault="00690A0A" w:rsidP="00690A0A"/>
          <w:p w14:paraId="48935912" w14:textId="77777777" w:rsidR="00690A0A" w:rsidRDefault="00690A0A" w:rsidP="00690A0A"/>
          <w:p w14:paraId="57CCF5E8" w14:textId="77777777" w:rsidR="00690A0A" w:rsidRDefault="00690A0A" w:rsidP="00690A0A">
            <w:pPr>
              <w:numPr>
                <w:ilvl w:val="0"/>
                <w:numId w:val="45"/>
              </w:numPr>
            </w:pPr>
            <w:r>
              <w:t xml:space="preserve"> </w:t>
            </w:r>
          </w:p>
          <w:p w14:paraId="6D02B479" w14:textId="77777777" w:rsidR="00690A0A" w:rsidRDefault="00690A0A" w:rsidP="00690A0A"/>
          <w:p w14:paraId="1BD27514" w14:textId="77777777" w:rsidR="00690A0A" w:rsidRDefault="00690A0A" w:rsidP="00690A0A"/>
          <w:p w14:paraId="73E24220" w14:textId="77777777" w:rsidR="00690A0A" w:rsidRDefault="00690A0A" w:rsidP="00690A0A">
            <w:pPr>
              <w:numPr>
                <w:ilvl w:val="0"/>
                <w:numId w:val="45"/>
              </w:numPr>
            </w:pPr>
            <w:r>
              <w:t xml:space="preserve"> </w:t>
            </w:r>
          </w:p>
          <w:p w14:paraId="4A0FB8DD" w14:textId="77777777" w:rsidR="00690A0A" w:rsidRDefault="00690A0A" w:rsidP="00690A0A"/>
          <w:p w14:paraId="5833DE36" w14:textId="77777777" w:rsidR="00690A0A" w:rsidRDefault="00690A0A" w:rsidP="00690A0A"/>
          <w:p w14:paraId="58E094FB" w14:textId="77777777" w:rsidR="00690A0A" w:rsidRDefault="00690A0A" w:rsidP="00690A0A">
            <w:pPr>
              <w:numPr>
                <w:ilvl w:val="0"/>
                <w:numId w:val="45"/>
              </w:numPr>
            </w:pPr>
            <w:r>
              <w:t xml:space="preserve"> </w:t>
            </w:r>
          </w:p>
          <w:p w14:paraId="3AC05972" w14:textId="77777777" w:rsidR="00690A0A" w:rsidRDefault="00690A0A" w:rsidP="00690A0A"/>
          <w:p w14:paraId="00343259" w14:textId="77777777" w:rsidR="00690A0A" w:rsidRDefault="00690A0A" w:rsidP="00690A0A">
            <w:r>
              <w:t xml:space="preserve"> </w:t>
            </w:r>
          </w:p>
          <w:p w14:paraId="6D7C4231" w14:textId="77777777" w:rsidR="00690A0A" w:rsidRDefault="00690A0A" w:rsidP="00690A0A">
            <w:pPr>
              <w:numPr>
                <w:ilvl w:val="0"/>
                <w:numId w:val="45"/>
              </w:numPr>
            </w:pPr>
            <w:r>
              <w:t xml:space="preserve"> </w:t>
            </w:r>
          </w:p>
          <w:p w14:paraId="5304450B" w14:textId="77777777" w:rsidR="00690A0A" w:rsidRDefault="00690A0A" w:rsidP="00690A0A">
            <w:r>
              <w:t xml:space="preserve"> </w:t>
            </w:r>
          </w:p>
          <w:p w14:paraId="65D986CB" w14:textId="77777777" w:rsidR="00690A0A" w:rsidRDefault="00690A0A" w:rsidP="00690A0A">
            <w:r>
              <w:t xml:space="preserve"> </w:t>
            </w:r>
          </w:p>
          <w:p w14:paraId="651504BE" w14:textId="77777777" w:rsidR="00690A0A" w:rsidRDefault="00690A0A" w:rsidP="00690A0A">
            <w:pPr>
              <w:numPr>
                <w:ilvl w:val="0"/>
                <w:numId w:val="45"/>
              </w:numPr>
            </w:pPr>
            <w:r>
              <w:t xml:space="preserve"> </w:t>
            </w:r>
          </w:p>
          <w:p w14:paraId="7263D58C" w14:textId="77777777" w:rsidR="00690A0A" w:rsidRDefault="00690A0A" w:rsidP="00690A0A"/>
        </w:tc>
        <w:tc>
          <w:tcPr>
            <w:tcW w:w="2549" w:type="dxa"/>
          </w:tcPr>
          <w:p w14:paraId="7B04449B" w14:textId="77777777" w:rsidR="00690A0A" w:rsidRDefault="00690A0A" w:rsidP="00690A0A">
            <w:pPr>
              <w:numPr>
                <w:ilvl w:val="0"/>
                <w:numId w:val="47"/>
              </w:numPr>
              <w:ind w:left="301" w:hanging="284"/>
            </w:pPr>
          </w:p>
        </w:tc>
        <w:tc>
          <w:tcPr>
            <w:tcW w:w="4452" w:type="dxa"/>
          </w:tcPr>
          <w:p w14:paraId="6DC8EC1C" w14:textId="77777777" w:rsidR="00690A0A" w:rsidRDefault="00690A0A" w:rsidP="00690A0A"/>
          <w:p w14:paraId="5016ED79" w14:textId="77777777" w:rsidR="00690A0A" w:rsidRDefault="00690A0A" w:rsidP="00690A0A"/>
          <w:p w14:paraId="1AA12C2D" w14:textId="77777777" w:rsidR="00690A0A" w:rsidRDefault="00690A0A" w:rsidP="00690A0A"/>
        </w:tc>
        <w:tc>
          <w:tcPr>
            <w:tcW w:w="4453" w:type="dxa"/>
          </w:tcPr>
          <w:p w14:paraId="34287F6F" w14:textId="77777777" w:rsidR="00690A0A" w:rsidRDefault="00690A0A" w:rsidP="00690A0A"/>
        </w:tc>
      </w:tr>
      <w:tr w:rsidR="00690A0A" w14:paraId="53F17BC3" w14:textId="77777777" w:rsidTr="00534484">
        <w:trPr>
          <w:trHeight w:val="141"/>
        </w:trPr>
        <w:tc>
          <w:tcPr>
            <w:tcW w:w="2962" w:type="dxa"/>
            <w:vMerge/>
          </w:tcPr>
          <w:p w14:paraId="6CB7C2D8" w14:textId="77777777" w:rsidR="00690A0A" w:rsidRDefault="00690A0A" w:rsidP="00690A0A"/>
        </w:tc>
        <w:tc>
          <w:tcPr>
            <w:tcW w:w="2549" w:type="dxa"/>
          </w:tcPr>
          <w:p w14:paraId="60BAD85F" w14:textId="77777777" w:rsidR="00690A0A" w:rsidRDefault="00690A0A" w:rsidP="00690A0A">
            <w:pPr>
              <w:numPr>
                <w:ilvl w:val="0"/>
                <w:numId w:val="47"/>
              </w:numPr>
              <w:ind w:left="301" w:hanging="284"/>
            </w:pPr>
          </w:p>
        </w:tc>
        <w:tc>
          <w:tcPr>
            <w:tcW w:w="4452" w:type="dxa"/>
          </w:tcPr>
          <w:p w14:paraId="7B0B90BF" w14:textId="77777777" w:rsidR="00690A0A" w:rsidRDefault="00690A0A" w:rsidP="00690A0A"/>
          <w:p w14:paraId="05BCE03C" w14:textId="77777777" w:rsidR="00690A0A" w:rsidRDefault="00690A0A" w:rsidP="00690A0A"/>
          <w:p w14:paraId="39F30031" w14:textId="77777777" w:rsidR="00690A0A" w:rsidRDefault="00690A0A" w:rsidP="00690A0A"/>
        </w:tc>
        <w:tc>
          <w:tcPr>
            <w:tcW w:w="4453" w:type="dxa"/>
          </w:tcPr>
          <w:p w14:paraId="3A5B1997" w14:textId="77777777" w:rsidR="00690A0A" w:rsidRDefault="00690A0A" w:rsidP="00690A0A"/>
        </w:tc>
      </w:tr>
      <w:tr w:rsidR="00690A0A" w14:paraId="2B72EEB4" w14:textId="77777777" w:rsidTr="00534484">
        <w:trPr>
          <w:trHeight w:val="141"/>
        </w:trPr>
        <w:tc>
          <w:tcPr>
            <w:tcW w:w="2962" w:type="dxa"/>
            <w:vMerge/>
          </w:tcPr>
          <w:p w14:paraId="7225D3BC" w14:textId="77777777" w:rsidR="00690A0A" w:rsidRDefault="00690A0A" w:rsidP="00690A0A"/>
        </w:tc>
        <w:tc>
          <w:tcPr>
            <w:tcW w:w="2549" w:type="dxa"/>
          </w:tcPr>
          <w:p w14:paraId="3038C2B7" w14:textId="77777777" w:rsidR="00690A0A" w:rsidRDefault="00690A0A" w:rsidP="00690A0A">
            <w:pPr>
              <w:numPr>
                <w:ilvl w:val="0"/>
                <w:numId w:val="47"/>
              </w:numPr>
              <w:ind w:left="301" w:hanging="284"/>
            </w:pPr>
          </w:p>
        </w:tc>
        <w:tc>
          <w:tcPr>
            <w:tcW w:w="4452" w:type="dxa"/>
          </w:tcPr>
          <w:p w14:paraId="0C92C438" w14:textId="77777777" w:rsidR="00690A0A" w:rsidRDefault="00690A0A" w:rsidP="00690A0A"/>
          <w:p w14:paraId="757E54BC" w14:textId="77777777" w:rsidR="00690A0A" w:rsidRDefault="00690A0A" w:rsidP="00690A0A"/>
          <w:p w14:paraId="0A859993" w14:textId="77777777" w:rsidR="00690A0A" w:rsidRDefault="00690A0A" w:rsidP="00690A0A"/>
        </w:tc>
        <w:tc>
          <w:tcPr>
            <w:tcW w:w="4453" w:type="dxa"/>
          </w:tcPr>
          <w:p w14:paraId="426157D2" w14:textId="77777777" w:rsidR="00690A0A" w:rsidRDefault="00690A0A" w:rsidP="00690A0A"/>
        </w:tc>
      </w:tr>
      <w:tr w:rsidR="00690A0A" w14:paraId="7095AE3C" w14:textId="77777777" w:rsidTr="00534484">
        <w:trPr>
          <w:trHeight w:val="141"/>
        </w:trPr>
        <w:tc>
          <w:tcPr>
            <w:tcW w:w="2962" w:type="dxa"/>
            <w:vMerge/>
          </w:tcPr>
          <w:p w14:paraId="733C39F1" w14:textId="77777777" w:rsidR="00690A0A" w:rsidRDefault="00690A0A" w:rsidP="00690A0A"/>
        </w:tc>
        <w:tc>
          <w:tcPr>
            <w:tcW w:w="2549" w:type="dxa"/>
          </w:tcPr>
          <w:p w14:paraId="6887C87C" w14:textId="77777777" w:rsidR="00690A0A" w:rsidRDefault="00690A0A" w:rsidP="00690A0A">
            <w:pPr>
              <w:numPr>
                <w:ilvl w:val="0"/>
                <w:numId w:val="47"/>
              </w:numPr>
              <w:ind w:left="301" w:hanging="284"/>
            </w:pPr>
          </w:p>
        </w:tc>
        <w:tc>
          <w:tcPr>
            <w:tcW w:w="4452" w:type="dxa"/>
          </w:tcPr>
          <w:p w14:paraId="3C2339A7" w14:textId="77777777" w:rsidR="00690A0A" w:rsidRDefault="00690A0A" w:rsidP="00690A0A"/>
          <w:p w14:paraId="2E679822" w14:textId="77777777" w:rsidR="00690A0A" w:rsidRDefault="00690A0A" w:rsidP="00690A0A"/>
          <w:p w14:paraId="5744095F" w14:textId="77777777" w:rsidR="00690A0A" w:rsidRDefault="00690A0A" w:rsidP="00690A0A"/>
        </w:tc>
        <w:tc>
          <w:tcPr>
            <w:tcW w:w="4453" w:type="dxa"/>
          </w:tcPr>
          <w:p w14:paraId="6828641D" w14:textId="77777777" w:rsidR="00690A0A" w:rsidRDefault="00690A0A" w:rsidP="00690A0A"/>
        </w:tc>
      </w:tr>
      <w:tr w:rsidR="00690A0A" w14:paraId="649A527E" w14:textId="77777777" w:rsidTr="00534484">
        <w:trPr>
          <w:trHeight w:val="141"/>
        </w:trPr>
        <w:tc>
          <w:tcPr>
            <w:tcW w:w="2962" w:type="dxa"/>
            <w:vMerge/>
          </w:tcPr>
          <w:p w14:paraId="394A1DBF" w14:textId="77777777" w:rsidR="00690A0A" w:rsidRDefault="00690A0A" w:rsidP="00690A0A"/>
        </w:tc>
        <w:tc>
          <w:tcPr>
            <w:tcW w:w="2549" w:type="dxa"/>
          </w:tcPr>
          <w:p w14:paraId="6B63FC3B" w14:textId="77777777" w:rsidR="00690A0A" w:rsidRDefault="00690A0A" w:rsidP="00690A0A">
            <w:pPr>
              <w:numPr>
                <w:ilvl w:val="0"/>
                <w:numId w:val="47"/>
              </w:numPr>
              <w:ind w:left="301" w:hanging="284"/>
            </w:pPr>
          </w:p>
        </w:tc>
        <w:tc>
          <w:tcPr>
            <w:tcW w:w="4452" w:type="dxa"/>
          </w:tcPr>
          <w:p w14:paraId="75D04716" w14:textId="77777777" w:rsidR="00690A0A" w:rsidRDefault="00690A0A" w:rsidP="00690A0A"/>
          <w:p w14:paraId="5244074F" w14:textId="77777777" w:rsidR="00690A0A" w:rsidRDefault="00690A0A" w:rsidP="00690A0A"/>
          <w:p w14:paraId="16D94655" w14:textId="77777777" w:rsidR="00690A0A" w:rsidRDefault="00690A0A" w:rsidP="00690A0A"/>
          <w:p w14:paraId="286BDC2F" w14:textId="77777777" w:rsidR="00690A0A" w:rsidRDefault="00690A0A" w:rsidP="00690A0A"/>
        </w:tc>
        <w:tc>
          <w:tcPr>
            <w:tcW w:w="4453" w:type="dxa"/>
          </w:tcPr>
          <w:p w14:paraId="4CEABE7B" w14:textId="77777777" w:rsidR="00690A0A" w:rsidRDefault="00690A0A" w:rsidP="00690A0A"/>
        </w:tc>
      </w:tr>
      <w:tr w:rsidR="00690A0A" w14:paraId="7728CA0E" w14:textId="77777777" w:rsidTr="00534484">
        <w:trPr>
          <w:trHeight w:val="141"/>
        </w:trPr>
        <w:tc>
          <w:tcPr>
            <w:tcW w:w="2962" w:type="dxa"/>
            <w:vMerge/>
          </w:tcPr>
          <w:p w14:paraId="0F5B9580" w14:textId="77777777" w:rsidR="00690A0A" w:rsidRDefault="00690A0A" w:rsidP="00690A0A"/>
        </w:tc>
        <w:tc>
          <w:tcPr>
            <w:tcW w:w="2549" w:type="dxa"/>
          </w:tcPr>
          <w:p w14:paraId="47830E4A" w14:textId="77777777" w:rsidR="00690A0A" w:rsidRDefault="00690A0A" w:rsidP="00690A0A">
            <w:pPr>
              <w:numPr>
                <w:ilvl w:val="0"/>
                <w:numId w:val="47"/>
              </w:numPr>
              <w:ind w:left="301" w:hanging="284"/>
            </w:pPr>
          </w:p>
        </w:tc>
        <w:tc>
          <w:tcPr>
            <w:tcW w:w="4452" w:type="dxa"/>
          </w:tcPr>
          <w:p w14:paraId="09C80EF8" w14:textId="77777777" w:rsidR="00690A0A" w:rsidRDefault="00690A0A" w:rsidP="00690A0A"/>
          <w:p w14:paraId="5AF2EAA7" w14:textId="77777777" w:rsidR="00690A0A" w:rsidRDefault="00690A0A" w:rsidP="00690A0A"/>
          <w:p w14:paraId="3420E91A" w14:textId="77777777" w:rsidR="00690A0A" w:rsidRDefault="00690A0A" w:rsidP="00690A0A"/>
          <w:p w14:paraId="6D9B5B84" w14:textId="77777777" w:rsidR="00690A0A" w:rsidRDefault="00690A0A" w:rsidP="00690A0A"/>
        </w:tc>
        <w:tc>
          <w:tcPr>
            <w:tcW w:w="4453" w:type="dxa"/>
          </w:tcPr>
          <w:p w14:paraId="7C12C552" w14:textId="77777777" w:rsidR="00690A0A" w:rsidRDefault="00690A0A" w:rsidP="00690A0A"/>
        </w:tc>
      </w:tr>
      <w:tr w:rsidR="00690A0A" w14:paraId="67911E18" w14:textId="77777777" w:rsidTr="00534484">
        <w:trPr>
          <w:trHeight w:val="141"/>
        </w:trPr>
        <w:tc>
          <w:tcPr>
            <w:tcW w:w="2962" w:type="dxa"/>
            <w:vMerge/>
          </w:tcPr>
          <w:p w14:paraId="72DC713F" w14:textId="77777777" w:rsidR="00690A0A" w:rsidRDefault="00690A0A" w:rsidP="00690A0A"/>
        </w:tc>
        <w:tc>
          <w:tcPr>
            <w:tcW w:w="2549" w:type="dxa"/>
          </w:tcPr>
          <w:p w14:paraId="0DF168F6" w14:textId="77777777" w:rsidR="00690A0A" w:rsidRDefault="00690A0A" w:rsidP="00690A0A">
            <w:pPr>
              <w:numPr>
                <w:ilvl w:val="0"/>
                <w:numId w:val="47"/>
              </w:numPr>
              <w:ind w:left="301" w:hanging="284"/>
            </w:pPr>
          </w:p>
        </w:tc>
        <w:tc>
          <w:tcPr>
            <w:tcW w:w="4452" w:type="dxa"/>
          </w:tcPr>
          <w:p w14:paraId="01546E94" w14:textId="77777777" w:rsidR="00690A0A" w:rsidRDefault="00690A0A" w:rsidP="00690A0A"/>
          <w:p w14:paraId="1F22C2A3" w14:textId="77777777" w:rsidR="00690A0A" w:rsidRDefault="00690A0A" w:rsidP="00690A0A"/>
          <w:p w14:paraId="1391BAC4" w14:textId="77777777" w:rsidR="00690A0A" w:rsidRDefault="00690A0A" w:rsidP="00690A0A"/>
          <w:p w14:paraId="58B69E1F" w14:textId="77777777" w:rsidR="00690A0A" w:rsidRDefault="00690A0A" w:rsidP="00690A0A"/>
        </w:tc>
        <w:tc>
          <w:tcPr>
            <w:tcW w:w="4453" w:type="dxa"/>
          </w:tcPr>
          <w:p w14:paraId="70DCF432" w14:textId="77777777" w:rsidR="00690A0A" w:rsidRDefault="00690A0A" w:rsidP="00690A0A"/>
        </w:tc>
      </w:tr>
      <w:tr w:rsidR="00690A0A" w14:paraId="0374A0A8" w14:textId="77777777" w:rsidTr="00534484">
        <w:trPr>
          <w:trHeight w:val="141"/>
        </w:trPr>
        <w:tc>
          <w:tcPr>
            <w:tcW w:w="2962" w:type="dxa"/>
            <w:vMerge/>
          </w:tcPr>
          <w:p w14:paraId="453C6957" w14:textId="77777777" w:rsidR="00690A0A" w:rsidRDefault="00690A0A" w:rsidP="00690A0A"/>
        </w:tc>
        <w:tc>
          <w:tcPr>
            <w:tcW w:w="2549" w:type="dxa"/>
          </w:tcPr>
          <w:p w14:paraId="39A21AA7" w14:textId="77777777" w:rsidR="00690A0A" w:rsidRDefault="00690A0A" w:rsidP="00690A0A">
            <w:pPr>
              <w:numPr>
                <w:ilvl w:val="0"/>
                <w:numId w:val="47"/>
              </w:numPr>
              <w:ind w:left="301" w:hanging="284"/>
            </w:pPr>
          </w:p>
        </w:tc>
        <w:tc>
          <w:tcPr>
            <w:tcW w:w="4452" w:type="dxa"/>
          </w:tcPr>
          <w:p w14:paraId="1AE54FAA" w14:textId="77777777" w:rsidR="00690A0A" w:rsidRDefault="00690A0A" w:rsidP="00690A0A"/>
          <w:p w14:paraId="6A2DDBCF" w14:textId="77777777" w:rsidR="00690A0A" w:rsidRDefault="00690A0A" w:rsidP="00690A0A"/>
          <w:p w14:paraId="7C569718" w14:textId="77777777" w:rsidR="00690A0A" w:rsidRDefault="00690A0A" w:rsidP="00690A0A"/>
          <w:p w14:paraId="20EF8070" w14:textId="77777777" w:rsidR="00690A0A" w:rsidRDefault="00690A0A" w:rsidP="00690A0A"/>
        </w:tc>
        <w:tc>
          <w:tcPr>
            <w:tcW w:w="4453" w:type="dxa"/>
          </w:tcPr>
          <w:p w14:paraId="1F1F00F6" w14:textId="77777777" w:rsidR="00690A0A" w:rsidRDefault="00690A0A" w:rsidP="00690A0A"/>
        </w:tc>
      </w:tr>
      <w:tr w:rsidR="00690A0A" w14:paraId="0C39839D" w14:textId="77777777" w:rsidTr="00534484">
        <w:trPr>
          <w:trHeight w:val="141"/>
        </w:trPr>
        <w:tc>
          <w:tcPr>
            <w:tcW w:w="2962" w:type="dxa"/>
            <w:vMerge/>
          </w:tcPr>
          <w:p w14:paraId="2C4404DB" w14:textId="77777777" w:rsidR="00690A0A" w:rsidRDefault="00690A0A" w:rsidP="00690A0A"/>
        </w:tc>
        <w:tc>
          <w:tcPr>
            <w:tcW w:w="2549" w:type="dxa"/>
          </w:tcPr>
          <w:p w14:paraId="487B0566" w14:textId="77777777" w:rsidR="00690A0A" w:rsidRDefault="00690A0A" w:rsidP="00690A0A">
            <w:pPr>
              <w:numPr>
                <w:ilvl w:val="0"/>
                <w:numId w:val="47"/>
              </w:numPr>
              <w:ind w:left="301" w:hanging="284"/>
            </w:pPr>
          </w:p>
        </w:tc>
        <w:tc>
          <w:tcPr>
            <w:tcW w:w="4452" w:type="dxa"/>
          </w:tcPr>
          <w:p w14:paraId="328AEA9B" w14:textId="77777777" w:rsidR="00690A0A" w:rsidRDefault="00690A0A" w:rsidP="00690A0A"/>
          <w:p w14:paraId="1656F9E7" w14:textId="77777777" w:rsidR="00690A0A" w:rsidRDefault="00690A0A" w:rsidP="00690A0A"/>
          <w:p w14:paraId="21BDD23C" w14:textId="77777777" w:rsidR="00690A0A" w:rsidRDefault="00690A0A" w:rsidP="00690A0A"/>
          <w:p w14:paraId="0A370DEF" w14:textId="77777777" w:rsidR="00690A0A" w:rsidRDefault="00690A0A" w:rsidP="00690A0A"/>
        </w:tc>
        <w:tc>
          <w:tcPr>
            <w:tcW w:w="4453" w:type="dxa"/>
          </w:tcPr>
          <w:p w14:paraId="7D1E3DE5" w14:textId="77777777" w:rsidR="00690A0A" w:rsidRDefault="00690A0A" w:rsidP="00690A0A"/>
        </w:tc>
      </w:tr>
    </w:tbl>
    <w:p w14:paraId="157AD69C" w14:textId="77777777" w:rsidR="00690A0A" w:rsidRPr="008C041F" w:rsidRDefault="00690A0A" w:rsidP="00690A0A"/>
    <w:sectPr w:rsidR="00690A0A" w:rsidRPr="008C041F" w:rsidSect="00690A0A">
      <w:pgSz w:w="16838" w:h="11899" w:orient="landscape"/>
      <w:pgMar w:top="851" w:right="1134" w:bottom="851"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6D2A3" w14:textId="77777777" w:rsidR="007036BA" w:rsidRDefault="007036BA">
      <w:r>
        <w:separator/>
      </w:r>
    </w:p>
  </w:endnote>
  <w:endnote w:type="continuationSeparator" w:id="0">
    <w:p w14:paraId="5E75B1CF" w14:textId="77777777" w:rsidR="007036BA" w:rsidRDefault="0070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3A12" w14:textId="77777777" w:rsidR="00690A0A" w:rsidRDefault="00690A0A" w:rsidP="0069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E868D" w14:textId="77777777" w:rsidR="00690A0A" w:rsidRDefault="00690A0A" w:rsidP="00690A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3FACD" w14:textId="77777777" w:rsidR="00690A0A" w:rsidRDefault="00690A0A" w:rsidP="0069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67B">
      <w:rPr>
        <w:rStyle w:val="PageNumber"/>
        <w:noProof/>
      </w:rPr>
      <w:t>1</w:t>
    </w:r>
    <w:r>
      <w:rPr>
        <w:rStyle w:val="PageNumber"/>
      </w:rPr>
      <w:fldChar w:fldCharType="end"/>
    </w:r>
  </w:p>
  <w:p w14:paraId="7AF97B16" w14:textId="77777777" w:rsidR="00534484" w:rsidRPr="005E307E" w:rsidRDefault="00534484" w:rsidP="00534484">
    <w:pPr>
      <w:pStyle w:val="Header"/>
      <w:rPr>
        <w:rFonts w:cs="Arial"/>
        <w:color w:val="3366FF"/>
      </w:rPr>
    </w:pPr>
    <w:r w:rsidRPr="005E307E">
      <w:rPr>
        <w:rFonts w:cs="Arial"/>
        <w:color w:val="3366FF"/>
      </w:rPr>
      <w:t>© Copyright. Science Learning Hub, The University of Waikato.</w:t>
    </w:r>
  </w:p>
  <w:p w14:paraId="4FF3FB7E" w14:textId="77777777" w:rsidR="00690A0A" w:rsidRPr="00534484" w:rsidRDefault="00534484" w:rsidP="00534484">
    <w:pPr>
      <w:pStyle w:val="Footer"/>
      <w:ind w:right="360"/>
    </w:pPr>
    <w:hyperlink r:id="rId1" w:history="1">
      <w:r w:rsidRPr="005E307E">
        <w:rPr>
          <w:rStyle w:val="Hyperlink"/>
        </w:rPr>
        <w:t>http://sciencelearn.org.nz</w:t>
      </w:r>
    </w:hyperlink>
    <w:r w:rsidR="00690A0A" w:rsidRPr="00370CE5">
      <w:rPr>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A9B64" w14:textId="77777777" w:rsidR="007036BA" w:rsidRDefault="007036BA">
      <w:r>
        <w:separator/>
      </w:r>
    </w:p>
  </w:footnote>
  <w:footnote w:type="continuationSeparator" w:id="0">
    <w:p w14:paraId="7C8E5B25" w14:textId="77777777" w:rsidR="007036BA" w:rsidRDefault="007036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34484" w:rsidRPr="00251C18" w14:paraId="14A03DF0" w14:textId="77777777" w:rsidTr="00F2757D">
      <w:tc>
        <w:tcPr>
          <w:tcW w:w="1980" w:type="dxa"/>
          <w:shd w:val="clear" w:color="auto" w:fill="auto"/>
        </w:tcPr>
        <w:p w14:paraId="6BBFB9F7" w14:textId="77777777" w:rsidR="00534484" w:rsidRPr="00251C18" w:rsidRDefault="00534484" w:rsidP="00F2757D">
          <w:pPr>
            <w:pStyle w:val="Header"/>
            <w:rPr>
              <w:rFonts w:cs="Arial"/>
              <w:color w:val="3366FF"/>
            </w:rPr>
          </w:pPr>
        </w:p>
      </w:tc>
      <w:tc>
        <w:tcPr>
          <w:tcW w:w="7654" w:type="dxa"/>
          <w:shd w:val="clear" w:color="auto" w:fill="auto"/>
          <w:vAlign w:val="center"/>
        </w:tcPr>
        <w:p w14:paraId="354E36FC" w14:textId="77777777" w:rsidR="00534484" w:rsidRPr="00251C18" w:rsidRDefault="00534484" w:rsidP="00F2757D">
          <w:pPr>
            <w:pStyle w:val="Header"/>
            <w:rPr>
              <w:rFonts w:cs="Arial"/>
              <w:color w:val="3366FF"/>
            </w:rPr>
          </w:pPr>
          <w:r w:rsidRPr="00251C18">
            <w:rPr>
              <w:rFonts w:cs="Arial"/>
              <w:color w:val="3366FF"/>
            </w:rPr>
            <w:t xml:space="preserve">Activity: </w:t>
          </w:r>
          <w:r>
            <w:rPr>
              <w:rFonts w:cs="Arial"/>
              <w:color w:val="3366FF"/>
            </w:rPr>
            <w:t>Plan quality control testing</w:t>
          </w:r>
        </w:p>
      </w:tc>
    </w:tr>
  </w:tbl>
  <w:p w14:paraId="6274D23D" w14:textId="637EF8D8" w:rsidR="00534484" w:rsidRDefault="008E367B" w:rsidP="00534484">
    <w:pPr>
      <w:pStyle w:val="Header"/>
      <w:tabs>
        <w:tab w:val="left" w:pos="2025"/>
        <w:tab w:val="left" w:pos="2310"/>
        <w:tab w:val="left" w:pos="2385"/>
        <w:tab w:val="center" w:pos="4819"/>
      </w:tabs>
    </w:pPr>
    <w:r>
      <w:rPr>
        <w:noProof/>
        <w:lang w:val="en-US"/>
      </w:rPr>
      <w:drawing>
        <wp:anchor distT="0" distB="0" distL="114300" distR="114300" simplePos="0" relativeHeight="251657728" behindDoc="0" locked="0" layoutInCell="1" allowOverlap="1" wp14:anchorId="5FDDDE47" wp14:editId="0FD7C3CB">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484">
      <w:tab/>
    </w:r>
    <w:r w:rsidR="00534484">
      <w:tab/>
    </w:r>
    <w:r w:rsidR="00534484">
      <w:tab/>
    </w:r>
    <w:r w:rsidR="00534484">
      <w:tab/>
    </w:r>
  </w:p>
  <w:p w14:paraId="36B254E3" w14:textId="77777777" w:rsidR="00690A0A" w:rsidRPr="00534484" w:rsidRDefault="00534484" w:rsidP="00534484">
    <w:pPr>
      <w:pStyle w:val="Header"/>
      <w:tabs>
        <w:tab w:val="left" w:pos="2025"/>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F4E3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E5C16"/>
    <w:multiLevelType w:val="hybridMultilevel"/>
    <w:tmpl w:val="F796DB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33583D"/>
    <w:multiLevelType w:val="hybridMultilevel"/>
    <w:tmpl w:val="97F89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3B58A2"/>
    <w:multiLevelType w:val="hybridMultilevel"/>
    <w:tmpl w:val="FEA6E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243315"/>
    <w:multiLevelType w:val="hybridMultilevel"/>
    <w:tmpl w:val="626661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B95242"/>
    <w:multiLevelType w:val="hybridMultilevel"/>
    <w:tmpl w:val="C7D6E67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CE14EE0"/>
    <w:multiLevelType w:val="hybridMultilevel"/>
    <w:tmpl w:val="55528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932AB0"/>
    <w:multiLevelType w:val="hybridMultilevel"/>
    <w:tmpl w:val="BFC4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F565D4"/>
    <w:multiLevelType w:val="hybridMultilevel"/>
    <w:tmpl w:val="1980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997579"/>
    <w:multiLevelType w:val="hybridMultilevel"/>
    <w:tmpl w:val="CF625A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CB7D6D"/>
    <w:multiLevelType w:val="hybridMultilevel"/>
    <w:tmpl w:val="175EB1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EB007EE"/>
    <w:multiLevelType w:val="hybridMultilevel"/>
    <w:tmpl w:val="C308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C00C67"/>
    <w:multiLevelType w:val="hybridMultilevel"/>
    <w:tmpl w:val="D87C8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57AF1"/>
    <w:multiLevelType w:val="hybridMultilevel"/>
    <w:tmpl w:val="E9502E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875E1B"/>
    <w:multiLevelType w:val="hybridMultilevel"/>
    <w:tmpl w:val="06044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CD3DAE"/>
    <w:multiLevelType w:val="hybridMultilevel"/>
    <w:tmpl w:val="FF4E02F6"/>
    <w:lvl w:ilvl="0" w:tplc="92F4302C">
      <w:start w:val="1"/>
      <w:numFmt w:val="bullet"/>
      <w:pStyle w:val="WW8Num15z0"/>
      <w:lvlText w:val=""/>
      <w:lvlJc w:val="left"/>
      <w:pPr>
        <w:tabs>
          <w:tab w:val="num" w:pos="709"/>
        </w:tabs>
        <w:ind w:left="709"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26413B5B"/>
    <w:multiLevelType w:val="hybridMultilevel"/>
    <w:tmpl w:val="976C7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2F3685"/>
    <w:multiLevelType w:val="hybridMultilevel"/>
    <w:tmpl w:val="7C1224F0"/>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CF57A5A"/>
    <w:multiLevelType w:val="hybridMultilevel"/>
    <w:tmpl w:val="57E8E98C"/>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E5A63BE"/>
    <w:multiLevelType w:val="hybridMultilevel"/>
    <w:tmpl w:val="969209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319B3C06"/>
    <w:multiLevelType w:val="hybridMultilevel"/>
    <w:tmpl w:val="D31E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854113"/>
    <w:multiLevelType w:val="hybridMultilevel"/>
    <w:tmpl w:val="92E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0B53E4"/>
    <w:multiLevelType w:val="hybridMultilevel"/>
    <w:tmpl w:val="4176BFB0"/>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C507CB8"/>
    <w:multiLevelType w:val="hybridMultilevel"/>
    <w:tmpl w:val="F01AB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D03CB9"/>
    <w:multiLevelType w:val="hybridMultilevel"/>
    <w:tmpl w:val="8D20B0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3D257F3C"/>
    <w:multiLevelType w:val="hybridMultilevel"/>
    <w:tmpl w:val="C44AF5F8"/>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DA23F93"/>
    <w:multiLevelType w:val="hybridMultilevel"/>
    <w:tmpl w:val="67989E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3E464885"/>
    <w:multiLevelType w:val="hybridMultilevel"/>
    <w:tmpl w:val="C3947FBA"/>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3ECC66A6"/>
    <w:multiLevelType w:val="hybridMultilevel"/>
    <w:tmpl w:val="8E689F0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459A6644"/>
    <w:multiLevelType w:val="hybridMultilevel"/>
    <w:tmpl w:val="35E4C6A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B42662F"/>
    <w:multiLevelType w:val="hybridMultilevel"/>
    <w:tmpl w:val="F14C8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B1550D"/>
    <w:multiLevelType w:val="hybridMultilevel"/>
    <w:tmpl w:val="468273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1E036D3"/>
    <w:multiLevelType w:val="hybridMultilevel"/>
    <w:tmpl w:val="C36C983A"/>
    <w:lvl w:ilvl="0" w:tplc="98FA4BC8">
      <w:start w:val="1"/>
      <w:numFmt w:val="decimal"/>
      <w:lvlText w:val="%1."/>
      <w:lvlJc w:val="left"/>
      <w:pPr>
        <w:ind w:left="360" w:hanging="360"/>
      </w:pPr>
      <w:rPr>
        <w:rFonts w:ascii="Calibri" w:eastAsia="Times New Roman" w:hAnsi="Calibri"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917D1"/>
    <w:multiLevelType w:val="hybridMultilevel"/>
    <w:tmpl w:val="A998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EC0659"/>
    <w:multiLevelType w:val="multilevel"/>
    <w:tmpl w:val="3814DA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C8649E4"/>
    <w:multiLevelType w:val="hybridMultilevel"/>
    <w:tmpl w:val="EED86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7654BA"/>
    <w:multiLevelType w:val="hybridMultilevel"/>
    <w:tmpl w:val="3CC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7B6FAE"/>
    <w:multiLevelType w:val="hybridMultilevel"/>
    <w:tmpl w:val="77B84B8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E884844"/>
    <w:multiLevelType w:val="hybridMultilevel"/>
    <w:tmpl w:val="44169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0B1358F"/>
    <w:multiLevelType w:val="hybridMultilevel"/>
    <w:tmpl w:val="CAFCDDF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303370A"/>
    <w:multiLevelType w:val="hybridMultilevel"/>
    <w:tmpl w:val="5D76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67F7094"/>
    <w:multiLevelType w:val="hybridMultilevel"/>
    <w:tmpl w:val="D890A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7D645CE"/>
    <w:multiLevelType w:val="hybridMultilevel"/>
    <w:tmpl w:val="68BA20A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6A8B1B0C"/>
    <w:multiLevelType w:val="hybridMultilevel"/>
    <w:tmpl w:val="7242D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1DB2F84"/>
    <w:multiLevelType w:val="hybridMultilevel"/>
    <w:tmpl w:val="3814DA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E74682"/>
    <w:multiLevelType w:val="hybridMultilevel"/>
    <w:tmpl w:val="3A86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FF2F86"/>
    <w:multiLevelType w:val="hybridMultilevel"/>
    <w:tmpl w:val="BA1A0D1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C3A1C17"/>
    <w:multiLevelType w:val="hybridMultilevel"/>
    <w:tmpl w:val="75581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45"/>
  </w:num>
  <w:num w:numId="3">
    <w:abstractNumId w:val="20"/>
  </w:num>
  <w:num w:numId="4">
    <w:abstractNumId w:val="44"/>
  </w:num>
  <w:num w:numId="5">
    <w:abstractNumId w:val="8"/>
  </w:num>
  <w:num w:numId="6">
    <w:abstractNumId w:val="34"/>
  </w:num>
  <w:num w:numId="7">
    <w:abstractNumId w:val="40"/>
  </w:num>
  <w:num w:numId="8">
    <w:abstractNumId w:val="21"/>
  </w:num>
  <w:num w:numId="9">
    <w:abstractNumId w:val="11"/>
  </w:num>
  <w:num w:numId="10">
    <w:abstractNumId w:val="14"/>
  </w:num>
  <w:num w:numId="11">
    <w:abstractNumId w:val="15"/>
  </w:num>
  <w:num w:numId="12">
    <w:abstractNumId w:val="46"/>
  </w:num>
  <w:num w:numId="13">
    <w:abstractNumId w:val="29"/>
  </w:num>
  <w:num w:numId="14">
    <w:abstractNumId w:val="19"/>
  </w:num>
  <w:num w:numId="15">
    <w:abstractNumId w:val="5"/>
  </w:num>
  <w:num w:numId="16">
    <w:abstractNumId w:val="22"/>
  </w:num>
  <w:num w:numId="17">
    <w:abstractNumId w:val="6"/>
  </w:num>
  <w:num w:numId="18">
    <w:abstractNumId w:val="2"/>
  </w:num>
  <w:num w:numId="19">
    <w:abstractNumId w:val="32"/>
  </w:num>
  <w:num w:numId="20">
    <w:abstractNumId w:val="33"/>
  </w:num>
  <w:num w:numId="21">
    <w:abstractNumId w:val="7"/>
  </w:num>
  <w:num w:numId="22">
    <w:abstractNumId w:val="26"/>
  </w:num>
  <w:num w:numId="23">
    <w:abstractNumId w:val="18"/>
  </w:num>
  <w:num w:numId="24">
    <w:abstractNumId w:val="17"/>
  </w:num>
  <w:num w:numId="25">
    <w:abstractNumId w:val="10"/>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7"/>
  </w:num>
  <w:num w:numId="32">
    <w:abstractNumId w:val="3"/>
  </w:num>
  <w:num w:numId="33">
    <w:abstractNumId w:val="30"/>
  </w:num>
  <w:num w:numId="34">
    <w:abstractNumId w:val="4"/>
  </w:num>
  <w:num w:numId="35">
    <w:abstractNumId w:val="38"/>
  </w:num>
  <w:num w:numId="36">
    <w:abstractNumId w:val="13"/>
  </w:num>
  <w:num w:numId="37">
    <w:abstractNumId w:val="28"/>
  </w:num>
  <w:num w:numId="38">
    <w:abstractNumId w:val="42"/>
  </w:num>
  <w:num w:numId="39">
    <w:abstractNumId w:val="24"/>
  </w:num>
  <w:num w:numId="40">
    <w:abstractNumId w:val="31"/>
  </w:num>
  <w:num w:numId="41">
    <w:abstractNumId w:val="1"/>
  </w:num>
  <w:num w:numId="42">
    <w:abstractNumId w:val="12"/>
  </w:num>
  <w:num w:numId="43">
    <w:abstractNumId w:val="23"/>
  </w:num>
  <w:num w:numId="44">
    <w:abstractNumId w:val="16"/>
  </w:num>
  <w:num w:numId="45">
    <w:abstractNumId w:val="43"/>
  </w:num>
  <w:num w:numId="46">
    <w:abstractNumId w:val="35"/>
  </w:num>
  <w:num w:numId="47">
    <w:abstractNumId w:val="25"/>
  </w:num>
  <w:num w:numId="48">
    <w:abstractNumId w:val="2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3"/>
    <w:rsid w:val="00084C48"/>
    <w:rsid w:val="000E0D9E"/>
    <w:rsid w:val="00201FA6"/>
    <w:rsid w:val="0023118D"/>
    <w:rsid w:val="003E42A8"/>
    <w:rsid w:val="00412208"/>
    <w:rsid w:val="004431F4"/>
    <w:rsid w:val="004F4D2F"/>
    <w:rsid w:val="00534484"/>
    <w:rsid w:val="00613B10"/>
    <w:rsid w:val="00615041"/>
    <w:rsid w:val="00690A0A"/>
    <w:rsid w:val="007036BA"/>
    <w:rsid w:val="008027C0"/>
    <w:rsid w:val="008E367B"/>
    <w:rsid w:val="009C17B6"/>
    <w:rsid w:val="00A43892"/>
    <w:rsid w:val="00A85B55"/>
    <w:rsid w:val="00BF4CD4"/>
    <w:rsid w:val="00CB3275"/>
    <w:rsid w:val="00CB79E9"/>
    <w:rsid w:val="00D065DF"/>
    <w:rsid w:val="00DD00D4"/>
    <w:rsid w:val="00E11669"/>
    <w:rsid w:val="00E31869"/>
    <w:rsid w:val="00F2757D"/>
    <w:rsid w:val="00FB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EA1D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05B40"/>
    <w:rPr>
      <w:rFonts w:ascii="Verdana" w:hAnsi="Verdana"/>
      <w:szCs w:val="24"/>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5931"/>
    <w:pPr>
      <w:ind w:left="720"/>
      <w:contextualSpacing/>
    </w:pPr>
  </w:style>
  <w:style w:type="table" w:styleId="TableGrid">
    <w:name w:val="Table Grid"/>
    <w:basedOn w:val="TableNormal"/>
    <w:uiPriority w:val="59"/>
    <w:rsid w:val="001D3D52"/>
    <w:rPr>
      <w:rFonts w:ascii="Verdana" w:hAnsi="Verdan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2919BD"/>
    <w:rPr>
      <w:sz w:val="18"/>
      <w:szCs w:val="18"/>
    </w:rPr>
  </w:style>
  <w:style w:type="paragraph" w:styleId="CommentText">
    <w:name w:val="annotation text"/>
    <w:basedOn w:val="Normal"/>
    <w:link w:val="CommentTextChar"/>
    <w:uiPriority w:val="99"/>
    <w:semiHidden/>
    <w:unhideWhenUsed/>
    <w:rsid w:val="002919BD"/>
  </w:style>
  <w:style w:type="character" w:customStyle="1" w:styleId="CommentTextChar">
    <w:name w:val="Comment Text Char"/>
    <w:link w:val="CommentText"/>
    <w:uiPriority w:val="99"/>
    <w:semiHidden/>
    <w:rsid w:val="002919BD"/>
    <w:rPr>
      <w:sz w:val="24"/>
      <w:szCs w:val="24"/>
    </w:rPr>
  </w:style>
  <w:style w:type="paragraph" w:styleId="CommentSubject">
    <w:name w:val="annotation subject"/>
    <w:basedOn w:val="CommentText"/>
    <w:next w:val="CommentText"/>
    <w:link w:val="CommentSubjectChar"/>
    <w:uiPriority w:val="99"/>
    <w:semiHidden/>
    <w:unhideWhenUsed/>
    <w:rsid w:val="002919BD"/>
    <w:rPr>
      <w:b/>
      <w:bCs/>
      <w:szCs w:val="20"/>
    </w:rPr>
  </w:style>
  <w:style w:type="character" w:customStyle="1" w:styleId="CommentSubjectChar">
    <w:name w:val="Comment Subject Char"/>
    <w:link w:val="CommentSubject"/>
    <w:uiPriority w:val="99"/>
    <w:semiHidden/>
    <w:rsid w:val="002919BD"/>
    <w:rPr>
      <w:b/>
      <w:bCs/>
      <w:sz w:val="24"/>
      <w:szCs w:val="24"/>
    </w:rPr>
  </w:style>
  <w:style w:type="paragraph" w:styleId="BalloonText">
    <w:name w:val="Balloon Text"/>
    <w:basedOn w:val="Normal"/>
    <w:link w:val="BalloonTextChar"/>
    <w:uiPriority w:val="99"/>
    <w:semiHidden/>
    <w:unhideWhenUsed/>
    <w:rsid w:val="002919BD"/>
    <w:rPr>
      <w:rFonts w:ascii="Lucida Grande" w:hAnsi="Lucida Grande"/>
      <w:sz w:val="18"/>
      <w:szCs w:val="18"/>
    </w:rPr>
  </w:style>
  <w:style w:type="character" w:customStyle="1" w:styleId="BalloonTextChar">
    <w:name w:val="Balloon Text Char"/>
    <w:link w:val="BalloonText"/>
    <w:uiPriority w:val="99"/>
    <w:semiHidden/>
    <w:rsid w:val="002919BD"/>
    <w:rPr>
      <w:rFonts w:ascii="Lucida Grande" w:hAnsi="Lucida Grande"/>
      <w:sz w:val="18"/>
      <w:szCs w:val="18"/>
    </w:rPr>
  </w:style>
  <w:style w:type="character" w:styleId="Hyperlink">
    <w:name w:val="Hyperlink"/>
    <w:uiPriority w:val="99"/>
    <w:unhideWhenUsed/>
    <w:rsid w:val="00982670"/>
    <w:rPr>
      <w:color w:val="0000FF"/>
      <w:u w:val="single"/>
    </w:rPr>
  </w:style>
  <w:style w:type="paragraph" w:customStyle="1" w:styleId="StyleVerdanaRight05cm">
    <w:name w:val="Style Verdana Right:  0.5 cm"/>
    <w:basedOn w:val="Normal"/>
    <w:rsid w:val="00C05B40"/>
    <w:pPr>
      <w:numPr>
        <w:numId w:val="19"/>
      </w:numPr>
      <w:tabs>
        <w:tab w:val="num" w:pos="567"/>
      </w:tabs>
      <w:ind w:left="567"/>
    </w:pPr>
    <w:rPr>
      <w:rFonts w:eastAsia="Times New Roman"/>
      <w:lang w:val="en-GB" w:eastAsia="en-GB"/>
    </w:rPr>
  </w:style>
  <w:style w:type="character" w:customStyle="1" w:styleId="WW8Num15z0">
    <w:name w:val="WW8Num15z0"/>
    <w:rsid w:val="00C05B40"/>
    <w:rPr>
      <w:rFonts w:ascii="Symbol" w:hAnsi="Symbol"/>
      <w:b w:val="0"/>
      <w:i w:val="0"/>
      <w:sz w:val="16"/>
      <w:szCs w:val="16"/>
    </w:rPr>
  </w:style>
  <w:style w:type="paragraph" w:styleId="Header">
    <w:name w:val="header"/>
    <w:basedOn w:val="Normal"/>
    <w:link w:val="HeaderChar"/>
    <w:rsid w:val="00C05B40"/>
    <w:pPr>
      <w:tabs>
        <w:tab w:val="center" w:pos="4153"/>
        <w:tab w:val="right" w:pos="8306"/>
      </w:tabs>
    </w:pPr>
  </w:style>
  <w:style w:type="paragraph" w:styleId="Footer">
    <w:name w:val="footer"/>
    <w:basedOn w:val="Normal"/>
    <w:link w:val="FooterChar"/>
    <w:rsid w:val="00C05B40"/>
    <w:pPr>
      <w:tabs>
        <w:tab w:val="center" w:pos="4153"/>
        <w:tab w:val="right" w:pos="8306"/>
      </w:tabs>
    </w:pPr>
  </w:style>
  <w:style w:type="paragraph" w:customStyle="1" w:styleId="left">
    <w:name w:val="left"/>
    <w:basedOn w:val="Normal"/>
    <w:rsid w:val="002177E6"/>
    <w:pPr>
      <w:spacing w:before="100" w:beforeAutospacing="1" w:after="100" w:afterAutospacing="1"/>
    </w:pPr>
    <w:rPr>
      <w:rFonts w:ascii="Times New Roman" w:eastAsia="Times New Roman" w:hAnsi="Times New Roman"/>
      <w:sz w:val="24"/>
      <w:lang w:val="en-US"/>
    </w:rPr>
  </w:style>
  <w:style w:type="character" w:customStyle="1" w:styleId="CharChar5">
    <w:name w:val=" Char Char5"/>
    <w:semiHidden/>
    <w:rsid w:val="004D476A"/>
    <w:rPr>
      <w:rFonts w:ascii="Calibri" w:eastAsia="Times New Roman" w:hAnsi="Calibri" w:cs="Times New Roman"/>
      <w:sz w:val="24"/>
      <w:szCs w:val="24"/>
    </w:rPr>
  </w:style>
  <w:style w:type="character" w:styleId="PageNumber">
    <w:name w:val="page number"/>
    <w:basedOn w:val="DefaultParagraphFont"/>
    <w:rsid w:val="001D3D52"/>
  </w:style>
  <w:style w:type="character" w:styleId="FollowedHyperlink">
    <w:name w:val="FollowedHyperlink"/>
    <w:rsid w:val="00154A48"/>
    <w:rPr>
      <w:color w:val="800080"/>
      <w:u w:val="single"/>
    </w:rPr>
  </w:style>
  <w:style w:type="character" w:customStyle="1" w:styleId="CharChar50">
    <w:name w:val="Char Char5"/>
    <w:semiHidden/>
    <w:locked/>
    <w:rsid w:val="00855C5A"/>
    <w:rPr>
      <w:rFonts w:ascii="Calibri" w:hAnsi="Calibri"/>
      <w:sz w:val="24"/>
      <w:szCs w:val="24"/>
      <w:lang w:bidi="ar-SA"/>
    </w:rPr>
  </w:style>
  <w:style w:type="character" w:customStyle="1" w:styleId="HeaderChar">
    <w:name w:val="Header Char"/>
    <w:link w:val="Header"/>
    <w:locked/>
    <w:rsid w:val="00534484"/>
    <w:rPr>
      <w:rFonts w:ascii="Verdana" w:hAnsi="Verdana"/>
      <w:szCs w:val="24"/>
      <w:lang w:val="en-AU" w:eastAsia="en-US"/>
    </w:rPr>
  </w:style>
  <w:style w:type="character" w:customStyle="1" w:styleId="FooterChar">
    <w:name w:val="Footer Char"/>
    <w:link w:val="Footer"/>
    <w:locked/>
    <w:rsid w:val="00534484"/>
    <w:rPr>
      <w:rFonts w:ascii="Verdana" w:hAnsi="Verdana"/>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026868">
      <w:bodyDiv w:val="1"/>
      <w:marLeft w:val="0"/>
      <w:marRight w:val="0"/>
      <w:marTop w:val="0"/>
      <w:marBottom w:val="0"/>
      <w:divBdr>
        <w:top w:val="none" w:sz="0" w:space="0" w:color="auto"/>
        <w:left w:val="none" w:sz="0" w:space="0" w:color="auto"/>
        <w:bottom w:val="none" w:sz="0" w:space="0" w:color="auto"/>
        <w:right w:val="none" w:sz="0" w:space="0" w:color="auto"/>
      </w:divBdr>
    </w:div>
    <w:div w:id="2090884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829-creating-different-cheese-characteristics" TargetMode="External"/><Relationship Id="rId20" Type="http://schemas.openxmlformats.org/officeDocument/2006/relationships/hyperlink" Target="http://www.foodsafety.govt.nz/industry/sectors/dairy/documents/legislation.ht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sciencelearn.org.nz/embeds/37-from-milk-to-cheese" TargetMode="External"/><Relationship Id="rId11" Type="http://schemas.openxmlformats.org/officeDocument/2006/relationships/hyperlink" Target="https://www.sciencelearn.org.nz/embeds/36-quality-control-in-cheesemaking" TargetMode="External"/><Relationship Id="rId12" Type="http://schemas.openxmlformats.org/officeDocument/2006/relationships/hyperlink" Target="http://www.biotechlearn.org.nz/focus_stories/cheesemaking/identifying_cheese_characteristics" TargetMode="External"/><Relationship Id="rId13" Type="http://schemas.openxmlformats.org/officeDocument/2006/relationships/hyperlink" Target="https://www.sciencelearn.org.nz/videos/414-characteristics-of-gouda-cheese" TargetMode="External"/><Relationship Id="rId14" Type="http://schemas.openxmlformats.org/officeDocument/2006/relationships/hyperlink" Target="https://www.sciencelearn.org.nz/embeds/37-from-milk-to-cheese" TargetMode="External"/><Relationship Id="rId15" Type="http://schemas.openxmlformats.org/officeDocument/2006/relationships/hyperlink" Target="https://www.sciencelearn.org.nz/resources/828-manufacturing-gouda-cheese" TargetMode="External"/><Relationship Id="rId16" Type="http://schemas.openxmlformats.org/officeDocument/2006/relationships/hyperlink" Target="https://www.sciencelearn.org.nz/resources/829-creating-different-cheese-characteristics" TargetMode="External"/><Relationship Id="rId17" Type="http://schemas.openxmlformats.org/officeDocument/2006/relationships/hyperlink" Target="https://www.sciencelearn.org.nz/embeds/36-quality-control-in-cheesemaking" TargetMode="External"/><Relationship Id="rId18" Type="http://schemas.openxmlformats.org/officeDocument/2006/relationships/hyperlink" Target="http://www.biotechlearn.org.nz/focus_stories/cheesemaking/safety_in_cheesemaking" TargetMode="External"/><Relationship Id="rId19" Type="http://schemas.openxmlformats.org/officeDocument/2006/relationships/hyperlink" Target="http://www.internetjfs.org/articles/ijfsv10-1.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videos/414-characteristics-of-gouda-cheese" TargetMode="External"/><Relationship Id="rId8" Type="http://schemas.openxmlformats.org/officeDocument/2006/relationships/hyperlink" Target="https://www.sciencelearn.org.nz/resources/828-manufacturing-gouda-chee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Student activity: Assessing apple attributes</vt:lpstr>
    </vt:vector>
  </TitlesOfParts>
  <Company>The University of Waikato</Company>
  <LinksUpToDate>false</LinksUpToDate>
  <CharactersWithSpaces>7501</CharactersWithSpaces>
  <SharedDoc>false</SharedDoc>
  <HLinks>
    <vt:vector size="156" baseType="variant">
      <vt:variant>
        <vt:i4>3473461</vt:i4>
      </vt:variant>
      <vt:variant>
        <vt:i4>72</vt:i4>
      </vt:variant>
      <vt:variant>
        <vt:i4>0</vt:i4>
      </vt:variant>
      <vt:variant>
        <vt:i4>5</vt:i4>
      </vt:variant>
      <vt:variant>
        <vt:lpwstr>http://www.foodsafety.govt.nz/industry/sectors/dairy/documents/legislation.htm</vt:lpwstr>
      </vt:variant>
      <vt:variant>
        <vt:lpwstr/>
      </vt:variant>
      <vt:variant>
        <vt:i4>4391000</vt:i4>
      </vt:variant>
      <vt:variant>
        <vt:i4>69</vt:i4>
      </vt:variant>
      <vt:variant>
        <vt:i4>0</vt:i4>
      </vt:variant>
      <vt:variant>
        <vt:i4>5</vt:i4>
      </vt:variant>
      <vt:variant>
        <vt:lpwstr>http://www.internetjfs.org/articles/ijfsv10-1.pdf</vt:lpwstr>
      </vt:variant>
      <vt:variant>
        <vt:lpwstr/>
      </vt:variant>
      <vt:variant>
        <vt:i4>3801159</vt:i4>
      </vt:variant>
      <vt:variant>
        <vt:i4>66</vt:i4>
      </vt:variant>
      <vt:variant>
        <vt:i4>0</vt:i4>
      </vt:variant>
      <vt:variant>
        <vt:i4>5</vt:i4>
      </vt:variant>
      <vt:variant>
        <vt:lpwstr>http://www.biotechlearn.org.nz/focus_stories/cheesemaking/safety_in_cheesemaking</vt:lpwstr>
      </vt:variant>
      <vt:variant>
        <vt:lpwstr/>
      </vt:variant>
      <vt:variant>
        <vt:i4>7077991</vt:i4>
      </vt:variant>
      <vt:variant>
        <vt:i4>63</vt:i4>
      </vt:variant>
      <vt:variant>
        <vt:i4>0</vt:i4>
      </vt:variant>
      <vt:variant>
        <vt:i4>5</vt:i4>
      </vt:variant>
      <vt:variant>
        <vt:lpwstr/>
      </vt:variant>
      <vt:variant>
        <vt:lpwstr>processing</vt:lpwstr>
      </vt:variant>
      <vt:variant>
        <vt:i4>7077991</vt:i4>
      </vt:variant>
      <vt:variant>
        <vt:i4>60</vt:i4>
      </vt:variant>
      <vt:variant>
        <vt:i4>0</vt:i4>
      </vt:variant>
      <vt:variant>
        <vt:i4>5</vt:i4>
      </vt:variant>
      <vt:variant>
        <vt:lpwstr/>
      </vt:variant>
      <vt:variant>
        <vt:lpwstr>processing</vt:lpwstr>
      </vt:variant>
      <vt:variant>
        <vt:i4>524291</vt:i4>
      </vt:variant>
      <vt:variant>
        <vt:i4>57</vt:i4>
      </vt:variant>
      <vt:variant>
        <vt:i4>0</vt:i4>
      </vt:variant>
      <vt:variant>
        <vt:i4>5</vt:i4>
      </vt:variant>
      <vt:variant>
        <vt:lpwstr>https://www.sciencelearn.org.nz/embeds/36-quality-control-in-cheesemaking</vt:lpwstr>
      </vt:variant>
      <vt:variant>
        <vt:lpwstr/>
      </vt:variant>
      <vt:variant>
        <vt:i4>7077991</vt:i4>
      </vt:variant>
      <vt:variant>
        <vt:i4>54</vt:i4>
      </vt:variant>
      <vt:variant>
        <vt:i4>0</vt:i4>
      </vt:variant>
      <vt:variant>
        <vt:i4>5</vt:i4>
      </vt:variant>
      <vt:variant>
        <vt:lpwstr/>
      </vt:variant>
      <vt:variant>
        <vt:lpwstr>processing</vt:lpwstr>
      </vt:variant>
      <vt:variant>
        <vt:i4>8060979</vt:i4>
      </vt:variant>
      <vt:variant>
        <vt:i4>51</vt:i4>
      </vt:variant>
      <vt:variant>
        <vt:i4>0</vt:i4>
      </vt:variant>
      <vt:variant>
        <vt:i4>5</vt:i4>
      </vt:variant>
      <vt:variant>
        <vt:lpwstr>https://www.sciencelearn.org.nz/resources/829-creating-different-cheese-characteristics</vt:lpwstr>
      </vt:variant>
      <vt:variant>
        <vt:lpwstr/>
      </vt:variant>
      <vt:variant>
        <vt:i4>5505105</vt:i4>
      </vt:variant>
      <vt:variant>
        <vt:i4>48</vt:i4>
      </vt:variant>
      <vt:variant>
        <vt:i4>0</vt:i4>
      </vt:variant>
      <vt:variant>
        <vt:i4>5</vt:i4>
      </vt:variant>
      <vt:variant>
        <vt:lpwstr>https://www.sciencelearn.org.nz/resources/828-manufacturing-gouda-cheese</vt:lpwstr>
      </vt:variant>
      <vt:variant>
        <vt:lpwstr/>
      </vt:variant>
      <vt:variant>
        <vt:i4>4915271</vt:i4>
      </vt:variant>
      <vt:variant>
        <vt:i4>45</vt:i4>
      </vt:variant>
      <vt:variant>
        <vt:i4>0</vt:i4>
      </vt:variant>
      <vt:variant>
        <vt:i4>5</vt:i4>
      </vt:variant>
      <vt:variant>
        <vt:lpwstr>https://www.sciencelearn.org.nz/embeds/37-from-milk-to-cheese</vt:lpwstr>
      </vt:variant>
      <vt:variant>
        <vt:lpwstr/>
      </vt:variant>
      <vt:variant>
        <vt:i4>7077991</vt:i4>
      </vt:variant>
      <vt:variant>
        <vt:i4>42</vt:i4>
      </vt:variant>
      <vt:variant>
        <vt:i4>0</vt:i4>
      </vt:variant>
      <vt:variant>
        <vt:i4>5</vt:i4>
      </vt:variant>
      <vt:variant>
        <vt:lpwstr/>
      </vt:variant>
      <vt:variant>
        <vt:lpwstr>processing</vt:lpwstr>
      </vt:variant>
      <vt:variant>
        <vt:i4>7864367</vt:i4>
      </vt:variant>
      <vt:variant>
        <vt:i4>39</vt:i4>
      </vt:variant>
      <vt:variant>
        <vt:i4>0</vt:i4>
      </vt:variant>
      <vt:variant>
        <vt:i4>5</vt:i4>
      </vt:variant>
      <vt:variant>
        <vt:lpwstr>https://www.sciencelearn.org.nz/videos/414-characteristics-of-gouda-cheese</vt:lpwstr>
      </vt:variant>
      <vt:variant>
        <vt:lpwstr/>
      </vt:variant>
      <vt:variant>
        <vt:i4>3735634</vt:i4>
      </vt:variant>
      <vt:variant>
        <vt:i4>36</vt:i4>
      </vt:variant>
      <vt:variant>
        <vt:i4>0</vt:i4>
      </vt:variant>
      <vt:variant>
        <vt:i4>5</vt:i4>
      </vt:variant>
      <vt:variant>
        <vt:lpwstr>http://www.biotechlearn.org.nz/focus_stories/cheesemaking/identifying_cheese_characteristics</vt:lpwstr>
      </vt:variant>
      <vt:variant>
        <vt:lpwstr/>
      </vt:variant>
      <vt:variant>
        <vt:i4>524291</vt:i4>
      </vt:variant>
      <vt:variant>
        <vt:i4>33</vt:i4>
      </vt:variant>
      <vt:variant>
        <vt:i4>0</vt:i4>
      </vt:variant>
      <vt:variant>
        <vt:i4>5</vt:i4>
      </vt:variant>
      <vt:variant>
        <vt:lpwstr>https://www.sciencelearn.org.nz/embeds/36-quality-control-in-cheesemaking</vt:lpwstr>
      </vt:variant>
      <vt:variant>
        <vt:lpwstr/>
      </vt:variant>
      <vt:variant>
        <vt:i4>4915271</vt:i4>
      </vt:variant>
      <vt:variant>
        <vt:i4>30</vt:i4>
      </vt:variant>
      <vt:variant>
        <vt:i4>0</vt:i4>
      </vt:variant>
      <vt:variant>
        <vt:i4>5</vt:i4>
      </vt:variant>
      <vt:variant>
        <vt:lpwstr>https://www.sciencelearn.org.nz/embeds/37-from-milk-to-cheese</vt:lpwstr>
      </vt:variant>
      <vt:variant>
        <vt:lpwstr/>
      </vt:variant>
      <vt:variant>
        <vt:i4>8060979</vt:i4>
      </vt:variant>
      <vt:variant>
        <vt:i4>27</vt:i4>
      </vt:variant>
      <vt:variant>
        <vt:i4>0</vt:i4>
      </vt:variant>
      <vt:variant>
        <vt:i4>5</vt:i4>
      </vt:variant>
      <vt:variant>
        <vt:lpwstr>https://www.sciencelearn.org.nz/resources/829-creating-different-cheese-characteristics</vt:lpwstr>
      </vt:variant>
      <vt:variant>
        <vt:lpwstr/>
      </vt:variant>
      <vt:variant>
        <vt:i4>5505105</vt:i4>
      </vt:variant>
      <vt:variant>
        <vt:i4>24</vt:i4>
      </vt:variant>
      <vt:variant>
        <vt:i4>0</vt:i4>
      </vt:variant>
      <vt:variant>
        <vt:i4>5</vt:i4>
      </vt:variant>
      <vt:variant>
        <vt:lpwstr>https://www.sciencelearn.org.nz/resources/828-manufacturing-gouda-cheese</vt:lpwstr>
      </vt:variant>
      <vt:variant>
        <vt:lpwstr/>
      </vt:variant>
      <vt:variant>
        <vt:i4>7077991</vt:i4>
      </vt:variant>
      <vt:variant>
        <vt:i4>21</vt:i4>
      </vt:variant>
      <vt:variant>
        <vt:i4>0</vt:i4>
      </vt:variant>
      <vt:variant>
        <vt:i4>5</vt:i4>
      </vt:variant>
      <vt:variant>
        <vt:lpwstr/>
      </vt:variant>
      <vt:variant>
        <vt:lpwstr>processing</vt:lpwstr>
      </vt:variant>
      <vt:variant>
        <vt:i4>7864367</vt:i4>
      </vt:variant>
      <vt:variant>
        <vt:i4>18</vt:i4>
      </vt:variant>
      <vt:variant>
        <vt:i4>0</vt:i4>
      </vt:variant>
      <vt:variant>
        <vt:i4>5</vt:i4>
      </vt:variant>
      <vt:variant>
        <vt:lpwstr>https://www.sciencelearn.org.nz/videos/414-characteristics-of-gouda-cheese</vt:lpwstr>
      </vt:variant>
      <vt:variant>
        <vt:lpwstr/>
      </vt:variant>
      <vt:variant>
        <vt:i4>7077991</vt:i4>
      </vt:variant>
      <vt:variant>
        <vt:i4>15</vt:i4>
      </vt:variant>
      <vt:variant>
        <vt:i4>0</vt:i4>
      </vt:variant>
      <vt:variant>
        <vt:i4>5</vt:i4>
      </vt:variant>
      <vt:variant>
        <vt:lpwstr/>
      </vt:variant>
      <vt:variant>
        <vt:lpwstr>processing</vt:lpwstr>
      </vt:variant>
      <vt:variant>
        <vt:i4>131074</vt:i4>
      </vt:variant>
      <vt:variant>
        <vt:i4>12</vt:i4>
      </vt:variant>
      <vt:variant>
        <vt:i4>0</vt:i4>
      </vt:variant>
      <vt:variant>
        <vt:i4>5</vt:i4>
      </vt:variant>
      <vt:variant>
        <vt:lpwstr/>
      </vt:variant>
      <vt:variant>
        <vt:lpwstr>links</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Assessing apple attributes</dc:title>
  <dc:subject/>
  <dc:creator>Science Learning Hub, The University of Waikato</dc:creator>
  <cp:keywords/>
  <cp:lastModifiedBy>Science Learning Hub - University of Waikato</cp:lastModifiedBy>
  <cp:revision>2</cp:revision>
  <cp:lastPrinted>2011-05-22T20:53:00Z</cp:lastPrinted>
  <dcterms:created xsi:type="dcterms:W3CDTF">2017-03-27T21:01:00Z</dcterms:created>
  <dcterms:modified xsi:type="dcterms:W3CDTF">2017-03-27T21:01:00Z</dcterms:modified>
</cp:coreProperties>
</file>