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CF" w:rsidRPr="00C05B40" w:rsidRDefault="0054572D" w:rsidP="0054572D">
      <w:pPr>
        <w:jc w:val="center"/>
        <w:rPr>
          <w:b/>
          <w:sz w:val="24"/>
        </w:rPr>
      </w:pPr>
      <w:r>
        <w:rPr>
          <w:b/>
          <w:sz w:val="24"/>
        </w:rPr>
        <w:t>A</w:t>
      </w:r>
      <w:r w:rsidR="008F04CF" w:rsidRPr="00C05B40">
        <w:rPr>
          <w:b/>
          <w:sz w:val="24"/>
        </w:rPr>
        <w:t xml:space="preserve">ctivity: </w:t>
      </w:r>
      <w:bookmarkStart w:id="0" w:name="_GoBack"/>
      <w:r w:rsidR="008F04CF">
        <w:rPr>
          <w:b/>
          <w:sz w:val="24"/>
        </w:rPr>
        <w:t xml:space="preserve">Investigating </w:t>
      </w:r>
      <w:r w:rsidR="008F04CF" w:rsidRPr="00C05B40">
        <w:rPr>
          <w:b/>
          <w:sz w:val="24"/>
        </w:rPr>
        <w:t>apple attributes</w:t>
      </w:r>
      <w:bookmarkEnd w:id="0"/>
    </w:p>
    <w:p w:rsidR="008F04CF" w:rsidRPr="00C05B40" w:rsidRDefault="008F04CF" w:rsidP="008F04CF"/>
    <w:p w:rsidR="008F04CF" w:rsidRPr="006F58E6" w:rsidRDefault="008F04CF" w:rsidP="0054572D">
      <w:pPr>
        <w:pBdr>
          <w:top w:val="single" w:sz="4" w:space="1" w:color="auto"/>
          <w:left w:val="single" w:sz="4" w:space="4" w:color="auto"/>
          <w:bottom w:val="single" w:sz="4" w:space="1" w:color="auto"/>
          <w:right w:val="single" w:sz="4" w:space="4" w:color="auto"/>
        </w:pBdr>
      </w:pPr>
      <w:r w:rsidRPr="00C05B40">
        <w:t>In this activity</w:t>
      </w:r>
      <w:r>
        <w:t>,</w:t>
      </w:r>
      <w:r w:rsidRPr="00C05B40">
        <w:t xml:space="preserve"> students use industry methods to test and analyse some attributes of a variety of different apples. They use the findings to create an apple attributes chart to highlight key differences between apple varieties.</w:t>
      </w:r>
      <w:r>
        <w:t xml:space="preserve"> </w:t>
      </w:r>
      <w:r w:rsidRPr="006F58E6">
        <w:t xml:space="preserve">The activity forms part of the </w:t>
      </w:r>
      <w:r>
        <w:t>u</w:t>
      </w:r>
      <w:r w:rsidRPr="006F58E6">
        <w:t xml:space="preserve">nit plan </w:t>
      </w:r>
      <w:hyperlink r:id="rId8" w:history="1">
        <w:proofErr w:type="gramStart"/>
        <w:r w:rsidRPr="002B282A">
          <w:rPr>
            <w:rStyle w:val="Hyperlink"/>
          </w:rPr>
          <w:t>Developing</w:t>
        </w:r>
        <w:proofErr w:type="gramEnd"/>
        <w:r w:rsidRPr="002B282A">
          <w:rPr>
            <w:rStyle w:val="Hyperlink"/>
          </w:rPr>
          <w:t xml:space="preserve"> future apple varieties</w:t>
        </w:r>
      </w:hyperlink>
      <w:r w:rsidRPr="006F58E6">
        <w:t>.</w:t>
      </w:r>
    </w:p>
    <w:p w:rsidR="008F04CF" w:rsidRPr="00C05B40" w:rsidRDefault="008F04CF" w:rsidP="0054572D">
      <w:pPr>
        <w:pBdr>
          <w:top w:val="single" w:sz="4" w:space="1" w:color="auto"/>
          <w:left w:val="single" w:sz="4" w:space="4" w:color="auto"/>
          <w:bottom w:val="single" w:sz="4" w:space="1" w:color="auto"/>
          <w:right w:val="single" w:sz="4" w:space="4" w:color="auto"/>
        </w:pBdr>
      </w:pPr>
    </w:p>
    <w:p w:rsidR="008F04CF" w:rsidRPr="00C05B40" w:rsidRDefault="008F04CF" w:rsidP="0054572D">
      <w:pPr>
        <w:pBdr>
          <w:top w:val="single" w:sz="4" w:space="1" w:color="auto"/>
          <w:left w:val="single" w:sz="4" w:space="4" w:color="auto"/>
          <w:bottom w:val="single" w:sz="4" w:space="1" w:color="auto"/>
          <w:right w:val="single" w:sz="4" w:space="4" w:color="auto"/>
        </w:pBdr>
      </w:pPr>
      <w:r w:rsidRPr="00C05B40">
        <w:t>By the end of this activity</w:t>
      </w:r>
      <w:r>
        <w:t>,</w:t>
      </w:r>
      <w:r w:rsidRPr="00C05B40">
        <w:t xml:space="preserve"> students should be able to:</w:t>
      </w:r>
    </w:p>
    <w:p w:rsidR="008F04CF" w:rsidRPr="00C05B40" w:rsidRDefault="008F04CF" w:rsidP="0054572D">
      <w:pPr>
        <w:numPr>
          <w:ilvl w:val="0"/>
          <w:numId w:val="12"/>
        </w:numPr>
        <w:pBdr>
          <w:top w:val="single" w:sz="4" w:space="1" w:color="auto"/>
          <w:left w:val="single" w:sz="4" w:space="4" w:color="auto"/>
          <w:bottom w:val="single" w:sz="4" w:space="1" w:color="auto"/>
          <w:right w:val="single" w:sz="4" w:space="4" w:color="auto"/>
        </w:pBdr>
      </w:pPr>
      <w:r w:rsidRPr="00C05B40">
        <w:t xml:space="preserve">describe a variety of apple attributes </w:t>
      </w:r>
    </w:p>
    <w:p w:rsidR="008F04CF" w:rsidRPr="00C05B40" w:rsidRDefault="008F04CF" w:rsidP="0054572D">
      <w:pPr>
        <w:numPr>
          <w:ilvl w:val="0"/>
          <w:numId w:val="12"/>
        </w:numPr>
        <w:pBdr>
          <w:top w:val="single" w:sz="4" w:space="1" w:color="auto"/>
          <w:left w:val="single" w:sz="4" w:space="4" w:color="auto"/>
          <w:bottom w:val="single" w:sz="4" w:space="1" w:color="auto"/>
          <w:right w:val="single" w:sz="4" w:space="4" w:color="auto"/>
        </w:pBdr>
      </w:pPr>
      <w:r w:rsidRPr="00C05B40">
        <w:t>explain how apple attributes contribute to consumer acceptance and distinctiveness of an apple variety</w:t>
      </w:r>
    </w:p>
    <w:p w:rsidR="008F04CF" w:rsidRPr="00C05B40" w:rsidRDefault="008F04CF" w:rsidP="0054572D">
      <w:pPr>
        <w:numPr>
          <w:ilvl w:val="0"/>
          <w:numId w:val="12"/>
        </w:numPr>
        <w:pBdr>
          <w:top w:val="single" w:sz="4" w:space="1" w:color="auto"/>
          <w:left w:val="single" w:sz="4" w:space="4" w:color="auto"/>
          <w:bottom w:val="single" w:sz="4" w:space="1" w:color="auto"/>
          <w:right w:val="single" w:sz="4" w:space="4" w:color="auto"/>
        </w:pBdr>
      </w:pPr>
      <w:r w:rsidRPr="00C05B40">
        <w:t>effectively conduct sensory tests to measure crispness, firmness and juiciness of a range of apple varieties</w:t>
      </w:r>
    </w:p>
    <w:p w:rsidR="008F04CF" w:rsidRPr="00C05B40" w:rsidRDefault="008F04CF" w:rsidP="0054572D">
      <w:pPr>
        <w:numPr>
          <w:ilvl w:val="0"/>
          <w:numId w:val="12"/>
        </w:numPr>
        <w:pBdr>
          <w:top w:val="single" w:sz="4" w:space="1" w:color="auto"/>
          <w:left w:val="single" w:sz="4" w:space="4" w:color="auto"/>
          <w:bottom w:val="single" w:sz="4" w:space="1" w:color="auto"/>
          <w:right w:val="single" w:sz="4" w:space="4" w:color="auto"/>
        </w:pBdr>
      </w:pPr>
      <w:proofErr w:type="gramStart"/>
      <w:r w:rsidRPr="00C05B40">
        <w:t>analyse</w:t>
      </w:r>
      <w:proofErr w:type="gramEnd"/>
      <w:r w:rsidRPr="00C05B40">
        <w:t xml:space="preserve"> and report the findings of a range of tests to define some key sensory attributes of a range of apple varieties. </w:t>
      </w:r>
    </w:p>
    <w:p w:rsidR="008F04CF" w:rsidRPr="00C05B40" w:rsidRDefault="008F04CF" w:rsidP="008F04CF"/>
    <w:p w:rsidR="008F04CF" w:rsidRPr="008F5E6A" w:rsidRDefault="008F04CF" w:rsidP="008F04CF">
      <w:pPr>
        <w:rPr>
          <w:b/>
          <w:sz w:val="22"/>
        </w:rPr>
      </w:pPr>
      <w:r w:rsidRPr="008F5E6A">
        <w:rPr>
          <w:b/>
          <w:sz w:val="22"/>
        </w:rPr>
        <w:t>Introduction</w:t>
      </w:r>
    </w:p>
    <w:p w:rsidR="008F04CF" w:rsidRPr="00C05B40" w:rsidRDefault="008F04CF" w:rsidP="008F04CF"/>
    <w:p w:rsidR="008F04CF" w:rsidRPr="00C05B40" w:rsidRDefault="008F04CF" w:rsidP="008F04CF">
      <w:r w:rsidRPr="00C05B40">
        <w:t xml:space="preserve">The apple is an important fruit crop worldwide and contributes significantly to New Zealand’s export income. Plant &amp; Food Research is continually researching and developing new apple varieties with differing attributes such as juiciness, crispness, colour and texture to compete in global markets and meet ever-changing consumer demands. </w:t>
      </w:r>
    </w:p>
    <w:p w:rsidR="008F04CF" w:rsidRPr="00C05B40" w:rsidRDefault="008F04CF" w:rsidP="008F04CF"/>
    <w:p w:rsidR="008F04CF" w:rsidRPr="00C05B40" w:rsidRDefault="0054572D" w:rsidP="008F04CF">
      <w:r>
        <w:t>Get articles</w:t>
      </w:r>
      <w:r w:rsidR="008F04CF" w:rsidRPr="00C05B40">
        <w:t xml:space="preserve">: </w:t>
      </w:r>
    </w:p>
    <w:p w:rsidR="008F04CF" w:rsidRPr="002177E6" w:rsidRDefault="009549E6" w:rsidP="008F04CF">
      <w:pPr>
        <w:numPr>
          <w:ilvl w:val="0"/>
          <w:numId w:val="15"/>
        </w:numPr>
        <w:rPr>
          <w:u w:val="single"/>
        </w:rPr>
      </w:pPr>
      <w:hyperlink r:id="rId9" w:history="1">
        <w:r w:rsidR="008F04CF" w:rsidRPr="0054572D">
          <w:rPr>
            <w:rStyle w:val="Hyperlink"/>
          </w:rPr>
          <w:t>Commercialising a new apple variety</w:t>
        </w:r>
      </w:hyperlink>
    </w:p>
    <w:p w:rsidR="008F04CF" w:rsidRPr="00C05B40" w:rsidRDefault="009549E6" w:rsidP="008F04CF">
      <w:pPr>
        <w:numPr>
          <w:ilvl w:val="0"/>
          <w:numId w:val="15"/>
        </w:numPr>
      </w:pPr>
      <w:hyperlink r:id="rId10" w:history="1">
        <w:r w:rsidR="008F04CF" w:rsidRPr="0054572D">
          <w:rPr>
            <w:rStyle w:val="Hyperlink"/>
          </w:rPr>
          <w:t xml:space="preserve">Breeding a </w:t>
        </w:r>
        <w:r w:rsidR="001F242A" w:rsidRPr="0054572D">
          <w:rPr>
            <w:rStyle w:val="Hyperlink"/>
          </w:rPr>
          <w:t>new</w:t>
        </w:r>
        <w:r w:rsidR="008F04CF" w:rsidRPr="0054572D">
          <w:rPr>
            <w:rStyle w:val="Hyperlink"/>
          </w:rPr>
          <w:t xml:space="preserve"> appl</w:t>
        </w:r>
        <w:r w:rsidR="001F242A" w:rsidRPr="0054572D">
          <w:rPr>
            <w:rStyle w:val="Hyperlink"/>
          </w:rPr>
          <w:t>e cultivar</w:t>
        </w:r>
      </w:hyperlink>
    </w:p>
    <w:p w:rsidR="008F04CF" w:rsidRPr="00C05B40" w:rsidRDefault="008F04CF" w:rsidP="008F04CF"/>
    <w:p w:rsidR="008F04CF" w:rsidRPr="00C05B40" w:rsidRDefault="008F04CF" w:rsidP="008F04CF">
      <w:r w:rsidRPr="00C05B40">
        <w:t xml:space="preserve">Breeding a new apple variety requires scientists to identify and define the unique attributes or traits they want in the new variety and to select cultivars with the desired traits as breeding parents. Plant &amp; Food Research in Hawke’s Bay has a </w:t>
      </w:r>
      <w:proofErr w:type="spellStart"/>
      <w:r w:rsidRPr="00C05B40">
        <w:t>well</w:t>
      </w:r>
      <w:r>
        <w:t xml:space="preserve"> </w:t>
      </w:r>
      <w:r w:rsidRPr="00C05B40">
        <w:t>established</w:t>
      </w:r>
      <w:proofErr w:type="spellEnd"/>
      <w:r w:rsidRPr="00C05B40">
        <w:t xml:space="preserve"> germplasm collection, which is vital for providing and maintaining a wide variety of traits to select from. </w:t>
      </w:r>
    </w:p>
    <w:p w:rsidR="008F04CF" w:rsidRPr="00C05B40" w:rsidRDefault="008F04CF" w:rsidP="008F04CF"/>
    <w:p w:rsidR="008F04CF" w:rsidRPr="00C05B40" w:rsidRDefault="0054572D" w:rsidP="008F04CF">
      <w:r>
        <w:t>Get article</w:t>
      </w:r>
      <w:r w:rsidR="008F04CF" w:rsidRPr="00C05B40">
        <w:t xml:space="preserve">: </w:t>
      </w:r>
      <w:hyperlink r:id="rId11" w:history="1">
        <w:r w:rsidR="001F242A" w:rsidRPr="0054572D">
          <w:rPr>
            <w:rStyle w:val="Hyperlink"/>
          </w:rPr>
          <w:t>The germplasm collection: a library of apples</w:t>
        </w:r>
      </w:hyperlink>
    </w:p>
    <w:p w:rsidR="008F04CF" w:rsidRPr="00C05B40" w:rsidRDefault="001F242A" w:rsidP="001F242A">
      <w:pPr>
        <w:tabs>
          <w:tab w:val="left" w:pos="3945"/>
        </w:tabs>
      </w:pPr>
      <w:r>
        <w:tab/>
      </w:r>
    </w:p>
    <w:p w:rsidR="008F04CF" w:rsidRPr="00C05B40" w:rsidRDefault="008F04CF" w:rsidP="008F04CF">
      <w:r w:rsidRPr="00C05B40">
        <w:t>When fruit is harvested from the first crossing of 2 cultivars, testing of the desired attributes in the fruit is essential for selecting the best cultivars for the next round of breeding.</w:t>
      </w:r>
    </w:p>
    <w:p w:rsidR="008F04CF" w:rsidRPr="00C05B40" w:rsidRDefault="008F04CF" w:rsidP="008F04CF"/>
    <w:p w:rsidR="008F04CF" w:rsidRPr="008F5E6A" w:rsidRDefault="008F04CF" w:rsidP="008F04CF">
      <w:pPr>
        <w:rPr>
          <w:b/>
          <w:sz w:val="22"/>
        </w:rPr>
      </w:pPr>
      <w:r w:rsidRPr="008F5E6A">
        <w:rPr>
          <w:b/>
          <w:sz w:val="22"/>
        </w:rPr>
        <w:t>What you need</w:t>
      </w:r>
    </w:p>
    <w:p w:rsidR="008F04CF" w:rsidRPr="00C05B40" w:rsidRDefault="008F04CF" w:rsidP="008F04CF"/>
    <w:p w:rsidR="008F04CF" w:rsidRPr="00C05B40" w:rsidRDefault="008F04CF" w:rsidP="008F04CF">
      <w:pPr>
        <w:numPr>
          <w:ilvl w:val="0"/>
          <w:numId w:val="13"/>
        </w:numPr>
      </w:pPr>
      <w:r w:rsidRPr="00C05B40">
        <w:t>5</w:t>
      </w:r>
      <w:r>
        <w:t>–</w:t>
      </w:r>
      <w:r w:rsidRPr="00C05B40">
        <w:t xml:space="preserve">6 different apple varieties (examples include Granny Smith, </w:t>
      </w:r>
      <w:proofErr w:type="spellStart"/>
      <w:r w:rsidRPr="00C05B40">
        <w:t>Braeburn</w:t>
      </w:r>
      <w:proofErr w:type="spellEnd"/>
      <w:r w:rsidRPr="00C05B40">
        <w:t>, Pink Lady, New Zealand Rose, Royal Gala, Jazz)</w:t>
      </w:r>
    </w:p>
    <w:p w:rsidR="008F04CF" w:rsidRPr="00C05B40" w:rsidRDefault="008F04CF" w:rsidP="008F04CF">
      <w:pPr>
        <w:numPr>
          <w:ilvl w:val="0"/>
          <w:numId w:val="13"/>
        </w:numPr>
      </w:pPr>
      <w:r w:rsidRPr="00C05B40">
        <w:t>Knives and cutting boards for each station</w:t>
      </w:r>
    </w:p>
    <w:p w:rsidR="008F04CF" w:rsidRPr="00C05B40" w:rsidRDefault="008F04CF" w:rsidP="008F04CF">
      <w:pPr>
        <w:numPr>
          <w:ilvl w:val="0"/>
          <w:numId w:val="13"/>
        </w:numPr>
      </w:pPr>
      <w:r w:rsidRPr="00C05B40">
        <w:t>Refractometer (if accessible from a local industry or university)</w:t>
      </w:r>
    </w:p>
    <w:p w:rsidR="008F04CF" w:rsidRPr="00C05B40" w:rsidRDefault="008F04CF" w:rsidP="008F04CF">
      <w:pPr>
        <w:numPr>
          <w:ilvl w:val="0"/>
          <w:numId w:val="13"/>
        </w:numPr>
      </w:pPr>
      <w:r w:rsidRPr="00C05B40">
        <w:t xml:space="preserve">Requirements for the </w:t>
      </w:r>
      <w:hyperlink r:id="rId12" w:history="1">
        <w:r w:rsidRPr="0054572D">
          <w:rPr>
            <w:rStyle w:val="Hyperlink"/>
          </w:rPr>
          <w:t>instrumental firmness test</w:t>
        </w:r>
      </w:hyperlink>
    </w:p>
    <w:p w:rsidR="008F04CF" w:rsidRPr="00C05B40" w:rsidRDefault="008F04CF" w:rsidP="008F04CF">
      <w:pPr>
        <w:numPr>
          <w:ilvl w:val="0"/>
          <w:numId w:val="13"/>
        </w:numPr>
      </w:pPr>
      <w:r w:rsidRPr="00C05B40">
        <w:t xml:space="preserve">Interactive: </w:t>
      </w:r>
      <w:hyperlink r:id="rId13" w:history="1">
        <w:r w:rsidRPr="0054572D">
          <w:rPr>
            <w:rStyle w:val="Hyperlink"/>
          </w:rPr>
          <w:t>Assessing apple attributes</w:t>
        </w:r>
      </w:hyperlink>
    </w:p>
    <w:p w:rsidR="008F04CF" w:rsidRPr="00AE132F" w:rsidRDefault="008F04CF" w:rsidP="008F04CF">
      <w:pPr>
        <w:numPr>
          <w:ilvl w:val="0"/>
          <w:numId w:val="13"/>
        </w:numPr>
        <w:rPr>
          <w:u w:val="single"/>
        </w:rPr>
      </w:pPr>
      <w:r>
        <w:t xml:space="preserve">Copies of </w:t>
      </w:r>
      <w:hyperlink r:id="rId14" w:history="1">
        <w:r w:rsidRPr="0054572D">
          <w:rPr>
            <w:rStyle w:val="Hyperlink"/>
          </w:rPr>
          <w:t>Variety availability and fruit varieties (courtesy of ENZA – A Turners &amp; Growers Group Company</w:t>
        </w:r>
      </w:hyperlink>
      <w:r w:rsidRPr="00AE132F">
        <w:rPr>
          <w:u w:val="single"/>
        </w:rPr>
        <w:t>)</w:t>
      </w:r>
    </w:p>
    <w:p w:rsidR="008F04CF" w:rsidRPr="00C05B40" w:rsidRDefault="008F04CF" w:rsidP="008F04CF">
      <w:pPr>
        <w:numPr>
          <w:ilvl w:val="0"/>
          <w:numId w:val="13"/>
        </w:numPr>
      </w:pPr>
      <w:r w:rsidRPr="00C05B40">
        <w:t>Digital camera</w:t>
      </w:r>
    </w:p>
    <w:p w:rsidR="008F04CF" w:rsidRPr="00C05B40" w:rsidRDefault="008F04CF" w:rsidP="008F04CF"/>
    <w:p w:rsidR="008F04CF" w:rsidRPr="008F5E6A" w:rsidRDefault="008F04CF" w:rsidP="008F04CF">
      <w:pPr>
        <w:rPr>
          <w:b/>
          <w:sz w:val="22"/>
        </w:rPr>
      </w:pPr>
      <w:r w:rsidRPr="008F5E6A">
        <w:rPr>
          <w:b/>
          <w:sz w:val="22"/>
        </w:rPr>
        <w:t>What to do</w:t>
      </w:r>
    </w:p>
    <w:p w:rsidR="008F04CF" w:rsidRPr="00C05B40" w:rsidRDefault="008F04CF" w:rsidP="008F04CF"/>
    <w:p w:rsidR="008F04CF" w:rsidRPr="00C05B40" w:rsidRDefault="008F04CF" w:rsidP="008F04CF">
      <w:pPr>
        <w:numPr>
          <w:ilvl w:val="0"/>
          <w:numId w:val="14"/>
        </w:numPr>
      </w:pPr>
      <w:r w:rsidRPr="00C05B40">
        <w:t>Form small groups of about 4 students (match the number of groups with the number of apple varieties) and view the interactive to understand the purpose and methods used for testing and recording apple characteristics. This could be viewed as a whole class or in their groups.</w:t>
      </w:r>
    </w:p>
    <w:p w:rsidR="008F04CF" w:rsidRPr="00C05B40" w:rsidRDefault="008F04CF" w:rsidP="008F04CF"/>
    <w:p w:rsidR="008F04CF" w:rsidRPr="00C05B40" w:rsidRDefault="008F04CF" w:rsidP="008F04CF">
      <w:pPr>
        <w:numPr>
          <w:ilvl w:val="0"/>
          <w:numId w:val="14"/>
        </w:numPr>
      </w:pPr>
      <w:r w:rsidRPr="00C05B40">
        <w:lastRenderedPageBreak/>
        <w:t xml:space="preserve">Discuss how sensory testing results could vary between individuals. How does Plant &amp; Food Research ensure consistency? What steps would help achieve consistency in the class? (Refer to the interactive: </w:t>
      </w:r>
      <w:hyperlink r:id="rId15" w:history="1">
        <w:r w:rsidR="008F5E6A" w:rsidRPr="0054572D">
          <w:rPr>
            <w:rStyle w:val="Hyperlink"/>
          </w:rPr>
          <w:t>Assessing apple attributes</w:t>
        </w:r>
      </w:hyperlink>
      <w:r w:rsidR="00CF1CE5">
        <w:t>.</w:t>
      </w:r>
      <w:r w:rsidRPr="00C05B40">
        <w:t>)</w:t>
      </w:r>
    </w:p>
    <w:p w:rsidR="008F04CF" w:rsidRPr="00C05B40" w:rsidRDefault="008F04CF" w:rsidP="008F04CF"/>
    <w:p w:rsidR="008F04CF" w:rsidRPr="00C05B40" w:rsidRDefault="008F04CF" w:rsidP="008F04CF">
      <w:pPr>
        <w:numPr>
          <w:ilvl w:val="0"/>
          <w:numId w:val="14"/>
        </w:numPr>
      </w:pPr>
      <w:r w:rsidRPr="00C05B40">
        <w:t xml:space="preserve">Start with a whole class activity where each student assesses the texture of the same apple variety using the sensory method and scale explained in the interactive. Discuss the results and the variability to help prepare students for achieving consistent results in their testing. An instrumental firmness test could be used to verify the sensory test for firmness. </w:t>
      </w:r>
    </w:p>
    <w:p w:rsidR="008F04CF" w:rsidRPr="00C05B40" w:rsidRDefault="008F04CF" w:rsidP="008F04CF"/>
    <w:p w:rsidR="008F04CF" w:rsidRPr="00C05B40" w:rsidRDefault="008F04CF" w:rsidP="008F04CF">
      <w:pPr>
        <w:numPr>
          <w:ilvl w:val="0"/>
          <w:numId w:val="14"/>
        </w:numPr>
      </w:pPr>
      <w:r>
        <w:t>Allocate</w:t>
      </w:r>
      <w:r w:rsidRPr="00C05B40">
        <w:t xml:space="preserve"> each group an apple variety, including the brand name.</w:t>
      </w:r>
    </w:p>
    <w:p w:rsidR="008F04CF" w:rsidRPr="00C05B40" w:rsidRDefault="008F04CF" w:rsidP="008F04CF"/>
    <w:p w:rsidR="008F04CF" w:rsidRPr="00C05B40" w:rsidRDefault="008F04CF" w:rsidP="008F04CF">
      <w:pPr>
        <w:numPr>
          <w:ilvl w:val="0"/>
          <w:numId w:val="14"/>
        </w:numPr>
      </w:pPr>
      <w:r w:rsidRPr="00C05B40">
        <w:t>Each group should test and record results for the following apple attributes</w:t>
      </w:r>
      <w:r w:rsidRPr="00AE132F">
        <w:t xml:space="preserve"> </w:t>
      </w:r>
      <w:r>
        <w:t>and p</w:t>
      </w:r>
      <w:r w:rsidRPr="00C05B40">
        <w:t>resent findings on a computer</w:t>
      </w:r>
      <w:r>
        <w:t>-</w:t>
      </w:r>
      <w:r w:rsidRPr="00C05B40">
        <w:t>generated attributes chart, including a digital image of the apple:</w:t>
      </w:r>
    </w:p>
    <w:p w:rsidR="008F04CF" w:rsidRPr="00C05B40" w:rsidRDefault="008F04CF" w:rsidP="008F04CF">
      <w:pPr>
        <w:numPr>
          <w:ilvl w:val="0"/>
          <w:numId w:val="16"/>
        </w:numPr>
      </w:pPr>
      <w:r w:rsidRPr="00C05B40">
        <w:t xml:space="preserve">Sensory tests for firmness, crispness and juiciness. </w:t>
      </w:r>
    </w:p>
    <w:p w:rsidR="008F04CF" w:rsidRPr="00C05B40" w:rsidRDefault="008F04CF" w:rsidP="008F04CF">
      <w:pPr>
        <w:numPr>
          <w:ilvl w:val="0"/>
          <w:numId w:val="16"/>
        </w:numPr>
      </w:pPr>
      <w:r w:rsidRPr="00C05B40">
        <w:t>Instrumental test for firmness</w:t>
      </w:r>
      <w:r w:rsidR="00CF1CE5">
        <w:t>.</w:t>
      </w:r>
      <w:r w:rsidRPr="00C05B40">
        <w:t xml:space="preserve"> (</w:t>
      </w:r>
      <w:r w:rsidR="00CF1CE5">
        <w:t>H</w:t>
      </w:r>
      <w:r w:rsidRPr="00C05B40">
        <w:t>ave 1 member of each group form a separate group to test and compare the firmness of each apple variety, then contribute this result to their original group</w:t>
      </w:r>
      <w:r>
        <w:t xml:space="preserve"> –  see</w:t>
      </w:r>
      <w:r w:rsidRPr="00C05B40">
        <w:t xml:space="preserve"> </w:t>
      </w:r>
      <w:hyperlink r:id="rId16" w:history="1">
        <w:r w:rsidRPr="0054572D">
          <w:rPr>
            <w:rStyle w:val="Hyperlink"/>
          </w:rPr>
          <w:t>Instrumental firmness test</w:t>
        </w:r>
      </w:hyperlink>
      <w:r w:rsidR="00CF1CE5">
        <w:t>.</w:t>
      </w:r>
      <w:r w:rsidRPr="00C05B40">
        <w:t>)</w:t>
      </w:r>
    </w:p>
    <w:p w:rsidR="008F04CF" w:rsidRPr="00C05B40" w:rsidRDefault="008F04CF" w:rsidP="008F04CF">
      <w:pPr>
        <w:numPr>
          <w:ilvl w:val="0"/>
          <w:numId w:val="16"/>
        </w:numPr>
      </w:pPr>
      <w:r w:rsidRPr="00C05B40">
        <w:t>Instrumental test for sweetness if it’s possible to borrow a refractometer from a local industry. Alternatively, a sensory test for sweetness could be devised by creating a correlation scale to define the degree of sweetness, along the lines of the other sensory tests. For a fair result, students record the average of 3 tests for each attribute.</w:t>
      </w:r>
    </w:p>
    <w:p w:rsidR="008F04CF" w:rsidRPr="00C05B40" w:rsidRDefault="008F04CF" w:rsidP="008F04CF">
      <w:pPr>
        <w:numPr>
          <w:ilvl w:val="0"/>
          <w:numId w:val="16"/>
        </w:numPr>
      </w:pPr>
      <w:r w:rsidRPr="00C05B40">
        <w:t>Describe appearance attributes: skin colour, flesh colour and shape</w:t>
      </w:r>
      <w:r>
        <w:t>.</w:t>
      </w:r>
      <w:r w:rsidRPr="00C05B40">
        <w:t xml:space="preserve"> (</w:t>
      </w:r>
      <w:r>
        <w:t>F</w:t>
      </w:r>
      <w:r w:rsidRPr="00C05B40">
        <w:t>or consistency, pre-prepare a chart with descriptions or names to match images of different coloured apples, as well as line drawings of possible different shapes with descriptions</w:t>
      </w:r>
      <w:r>
        <w:t>.</w:t>
      </w:r>
      <w:r w:rsidRPr="00C05B40">
        <w:t>)</w:t>
      </w:r>
    </w:p>
    <w:p w:rsidR="008F04CF" w:rsidRPr="00C05B40" w:rsidRDefault="008F04CF" w:rsidP="008F04CF">
      <w:pPr>
        <w:numPr>
          <w:ilvl w:val="0"/>
          <w:numId w:val="16"/>
        </w:numPr>
      </w:pPr>
      <w:r w:rsidRPr="00C05B40">
        <w:t>Research and record the time of year the variety is mature or available in the market.</w:t>
      </w:r>
    </w:p>
    <w:p w:rsidR="008F04CF" w:rsidRPr="00C05B40" w:rsidRDefault="008F04CF" w:rsidP="008F04CF">
      <w:pPr>
        <w:ind w:left="360"/>
      </w:pPr>
    </w:p>
    <w:tbl>
      <w:tblPr>
        <w:tblW w:w="85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8F04CF" w:rsidRPr="00C05B40">
        <w:trPr>
          <w:trHeight w:val="4950"/>
        </w:trPr>
        <w:tc>
          <w:tcPr>
            <w:tcW w:w="8516" w:type="dxa"/>
          </w:tcPr>
          <w:p w:rsidR="008F04CF" w:rsidRPr="00CF1CE5" w:rsidRDefault="008F04CF" w:rsidP="008F04CF">
            <w:pPr>
              <w:rPr>
                <w:b/>
              </w:rPr>
            </w:pPr>
            <w:r w:rsidRPr="00CF1CE5">
              <w:rPr>
                <w:b/>
              </w:rPr>
              <w:t xml:space="preserve">Title (name of apple) </w:t>
            </w:r>
          </w:p>
          <w:p w:rsidR="008F04CF" w:rsidRPr="00CF1CE5" w:rsidRDefault="008F04CF" w:rsidP="008F04CF">
            <w:pPr>
              <w:rPr>
                <w:b/>
              </w:rPr>
            </w:pPr>
          </w:p>
          <w:p w:rsidR="008F04CF" w:rsidRPr="00CF1CE5" w:rsidRDefault="008F04CF" w:rsidP="008F04CF">
            <w:pPr>
              <w:rPr>
                <w:b/>
              </w:rPr>
            </w:pPr>
            <w:r w:rsidRPr="00CF1CE5">
              <w:rPr>
                <w:b/>
              </w:rPr>
              <w:t>Image of whole apple</w:t>
            </w:r>
          </w:p>
          <w:p w:rsidR="008F04CF" w:rsidRPr="00C05B40" w:rsidRDefault="008F04CF" w:rsidP="008F04CF"/>
          <w:p w:rsidR="008F04CF" w:rsidRPr="00AE132F" w:rsidRDefault="008F04CF" w:rsidP="008F04CF">
            <w:pPr>
              <w:rPr>
                <w:b/>
              </w:rPr>
            </w:pPr>
            <w:r w:rsidRPr="00AE132F">
              <w:rPr>
                <w:b/>
              </w:rPr>
              <w:t>Attributes</w:t>
            </w:r>
          </w:p>
          <w:p w:rsidR="008F04CF" w:rsidRDefault="008F04CF" w:rsidP="008F04CF"/>
          <w:p w:rsidR="008F04CF" w:rsidRPr="00C05B40" w:rsidRDefault="008F04CF" w:rsidP="008F04CF">
            <w:r w:rsidRPr="00C05B40">
              <w:t>Size</w:t>
            </w:r>
          </w:p>
          <w:p w:rsidR="008F04CF" w:rsidRDefault="008F04CF" w:rsidP="008F04CF"/>
          <w:p w:rsidR="008F04CF" w:rsidRPr="00C05B40" w:rsidRDefault="008F04CF" w:rsidP="008F04CF">
            <w:r w:rsidRPr="00C05B40">
              <w:t>Shape</w:t>
            </w:r>
          </w:p>
          <w:p w:rsidR="008F04CF" w:rsidRDefault="008F04CF" w:rsidP="008F04CF"/>
          <w:p w:rsidR="008F04CF" w:rsidRPr="00C05B40" w:rsidRDefault="008F04CF" w:rsidP="008F04CF">
            <w:r w:rsidRPr="00C05B40">
              <w:t>Colour</w:t>
            </w:r>
          </w:p>
          <w:p w:rsidR="008F04CF" w:rsidRDefault="008F04CF" w:rsidP="008F04CF"/>
          <w:p w:rsidR="008F04CF" w:rsidRPr="00C05B40" w:rsidRDefault="008F04CF" w:rsidP="008F04CF">
            <w:r w:rsidRPr="00C05B40">
              <w:t>Flesh firmness</w:t>
            </w:r>
          </w:p>
          <w:p w:rsidR="008F04CF" w:rsidRDefault="008F04CF" w:rsidP="008F04CF"/>
          <w:p w:rsidR="008F04CF" w:rsidRPr="00C05B40" w:rsidRDefault="008F04CF" w:rsidP="008F04CF">
            <w:r w:rsidRPr="00C05B40">
              <w:t>Flavour (balance of sweetness and acidity)</w:t>
            </w:r>
          </w:p>
          <w:p w:rsidR="008F04CF" w:rsidRDefault="008F04CF" w:rsidP="008F04CF"/>
          <w:p w:rsidR="008F04CF" w:rsidRPr="00C05B40" w:rsidRDefault="008F04CF" w:rsidP="008F04CF">
            <w:r w:rsidRPr="00C05B40">
              <w:t>Texture (description of firmness, crispness and juiciness)</w:t>
            </w:r>
          </w:p>
          <w:p w:rsidR="008F04CF" w:rsidRDefault="008F04CF" w:rsidP="008F04CF"/>
          <w:p w:rsidR="008F04CF" w:rsidRPr="00C05B40" w:rsidRDefault="008F04CF" w:rsidP="008F04CF">
            <w:r w:rsidRPr="00C05B40">
              <w:t>Time of harvest</w:t>
            </w:r>
          </w:p>
        </w:tc>
      </w:tr>
    </w:tbl>
    <w:p w:rsidR="008F04CF" w:rsidRPr="00C05B40" w:rsidRDefault="008F04CF" w:rsidP="008F04CF">
      <w:pPr>
        <w:ind w:left="360"/>
      </w:pPr>
    </w:p>
    <w:p w:rsidR="008F04CF" w:rsidRPr="008F5E6A" w:rsidRDefault="008F04CF" w:rsidP="008F04CF">
      <w:pPr>
        <w:rPr>
          <w:b/>
          <w:sz w:val="22"/>
        </w:rPr>
      </w:pPr>
      <w:r w:rsidRPr="008F5E6A">
        <w:rPr>
          <w:b/>
          <w:sz w:val="22"/>
        </w:rPr>
        <w:t>Useful links</w:t>
      </w:r>
    </w:p>
    <w:p w:rsidR="008F04CF" w:rsidRPr="00C05B40" w:rsidRDefault="008F04CF" w:rsidP="008F04CF"/>
    <w:p w:rsidR="008F04CF" w:rsidRPr="00E03772" w:rsidRDefault="008F04CF" w:rsidP="008F04CF">
      <w:pPr>
        <w:rPr>
          <w:b/>
        </w:rPr>
      </w:pPr>
      <w:r w:rsidRPr="00E03772">
        <w:rPr>
          <w:b/>
        </w:rPr>
        <w:t>Testing apple sweetness</w:t>
      </w:r>
    </w:p>
    <w:p w:rsidR="008F04CF" w:rsidRPr="00C05B40" w:rsidRDefault="008F04CF" w:rsidP="008F04CF">
      <w:r w:rsidRPr="00C05B40">
        <w:t xml:space="preserve">Visit the Botany of </w:t>
      </w:r>
      <w:r>
        <w:t>D</w:t>
      </w:r>
      <w:r w:rsidRPr="00C05B40">
        <w:t>esire website for a downloadable lesson plan for testing apple sweetness.</w:t>
      </w:r>
    </w:p>
    <w:p w:rsidR="008F04CF" w:rsidRPr="00C05B40" w:rsidRDefault="008F5E6A" w:rsidP="008F04CF">
      <w:hyperlink r:id="rId17" w:history="1">
        <w:r w:rsidRPr="0029249D">
          <w:rPr>
            <w:rStyle w:val="Hyperlink"/>
          </w:rPr>
          <w:t>www.pbs.org/thebotanyofdesire/lesson-plan-sweetness.php#</w:t>
        </w:r>
      </w:hyperlink>
    </w:p>
    <w:p w:rsidR="008F04CF" w:rsidRPr="00C05B40" w:rsidRDefault="008F04CF" w:rsidP="008F04CF"/>
    <w:sectPr w:rsidR="008F04CF" w:rsidRPr="00C05B40" w:rsidSect="008F04CF">
      <w:headerReference w:type="default" r:id="rId18"/>
      <w:footerReference w:type="default" r:id="rId19"/>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E6" w:rsidRDefault="009549E6">
      <w:r>
        <w:separator/>
      </w:r>
    </w:p>
  </w:endnote>
  <w:endnote w:type="continuationSeparator" w:id="0">
    <w:p w:rsidR="009549E6" w:rsidRDefault="0095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2D" w:rsidRPr="005E307E" w:rsidRDefault="0054572D" w:rsidP="0054572D">
    <w:pPr>
      <w:pStyle w:val="Header"/>
      <w:rPr>
        <w:rFonts w:cs="Arial"/>
        <w:color w:val="3366FF"/>
      </w:rPr>
    </w:pPr>
    <w:r w:rsidRPr="005E307E">
      <w:rPr>
        <w:rFonts w:cs="Arial"/>
        <w:color w:val="3366FF"/>
      </w:rPr>
      <w:t>© Copyright. Science Learning Hub, The University of Waikato.</w:t>
    </w:r>
  </w:p>
  <w:p w:rsidR="00CF1CE5" w:rsidRPr="0054572D" w:rsidRDefault="009549E6" w:rsidP="0054572D">
    <w:pPr>
      <w:pStyle w:val="Footer"/>
      <w:ind w:right="360"/>
    </w:pPr>
    <w:hyperlink r:id="rId1" w:history="1">
      <w:r w:rsidR="0054572D" w:rsidRPr="005E307E">
        <w:rPr>
          <w:rStyle w:val="Hyperlink"/>
        </w:rPr>
        <w:t>http://sciencelearn.org.nz</w:t>
      </w:r>
    </w:hyperlink>
    <w:r w:rsidR="00CF1CE5" w:rsidRPr="0054572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E6" w:rsidRDefault="009549E6">
      <w:r>
        <w:separator/>
      </w:r>
    </w:p>
  </w:footnote>
  <w:footnote w:type="continuationSeparator" w:id="0">
    <w:p w:rsidR="009549E6" w:rsidRDefault="00954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4572D" w:rsidRPr="00251C18" w:rsidTr="00866BCC">
      <w:tc>
        <w:tcPr>
          <w:tcW w:w="1980" w:type="dxa"/>
          <w:shd w:val="clear" w:color="auto" w:fill="auto"/>
        </w:tcPr>
        <w:p w:rsidR="0054572D" w:rsidRPr="00251C18" w:rsidRDefault="0054572D" w:rsidP="00866BCC">
          <w:pPr>
            <w:pStyle w:val="Header"/>
            <w:rPr>
              <w:rFonts w:cs="Arial"/>
              <w:color w:val="3366FF"/>
            </w:rPr>
          </w:pPr>
        </w:p>
      </w:tc>
      <w:tc>
        <w:tcPr>
          <w:tcW w:w="7654" w:type="dxa"/>
          <w:shd w:val="clear" w:color="auto" w:fill="auto"/>
          <w:vAlign w:val="center"/>
        </w:tcPr>
        <w:p w:rsidR="0054572D" w:rsidRPr="00251C18" w:rsidRDefault="0054572D" w:rsidP="00866BCC">
          <w:pPr>
            <w:pStyle w:val="Header"/>
            <w:rPr>
              <w:rFonts w:cs="Arial"/>
              <w:color w:val="3366FF"/>
            </w:rPr>
          </w:pPr>
          <w:r>
            <w:rPr>
              <w:rFonts w:cs="Arial"/>
              <w:color w:val="3366FF"/>
            </w:rPr>
            <w:t>Activity:</w:t>
          </w:r>
          <w:r w:rsidR="002B282A">
            <w:rPr>
              <w:rFonts w:cs="Arial"/>
              <w:color w:val="3366FF"/>
            </w:rPr>
            <w:t xml:space="preserve"> Investigating </w:t>
          </w:r>
          <w:r>
            <w:rPr>
              <w:rFonts w:cs="Arial"/>
              <w:color w:val="3366FF"/>
            </w:rPr>
            <w:t>apple attributes</w:t>
          </w:r>
          <w:r w:rsidRPr="00251C18">
            <w:rPr>
              <w:rFonts w:cs="Arial"/>
              <w:color w:val="3366FF"/>
            </w:rPr>
            <w:t xml:space="preserve"> </w:t>
          </w:r>
        </w:p>
      </w:tc>
    </w:tr>
  </w:tbl>
  <w:p w:rsidR="0054572D" w:rsidRDefault="00D224FA" w:rsidP="0054572D">
    <w:pPr>
      <w:pStyle w:val="Header"/>
    </w:pPr>
    <w:r>
      <w:rPr>
        <w:noProof/>
        <w:lang w:val="en-NZ" w:eastAsia="en-NZ"/>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CE5" w:rsidRPr="0054572D" w:rsidRDefault="00CF1CE5" w:rsidP="0054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467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75E1B"/>
    <w:multiLevelType w:val="hybridMultilevel"/>
    <w:tmpl w:val="0604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CD3DAE"/>
    <w:multiLevelType w:val="hybridMultilevel"/>
    <w:tmpl w:val="FF4E02F6"/>
    <w:lvl w:ilvl="0" w:tplc="92F4302C">
      <w:start w:val="1"/>
      <w:numFmt w:val="bullet"/>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E5A63BE"/>
    <w:multiLevelType w:val="hybridMultilevel"/>
    <w:tmpl w:val="969209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5EC0659"/>
    <w:multiLevelType w:val="multilevel"/>
    <w:tmpl w:val="3814D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DB2F84"/>
    <w:multiLevelType w:val="hybridMultilevel"/>
    <w:tmpl w:val="3814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7"/>
  </w:num>
  <w:num w:numId="4">
    <w:abstractNumId w:val="14"/>
  </w:num>
  <w:num w:numId="5">
    <w:abstractNumId w:val="2"/>
  </w:num>
  <w:num w:numId="6">
    <w:abstractNumId w:val="11"/>
  </w:num>
  <w:num w:numId="7">
    <w:abstractNumId w:val="13"/>
  </w:num>
  <w:num w:numId="8">
    <w:abstractNumId w:val="8"/>
  </w:num>
  <w:num w:numId="9">
    <w:abstractNumId w:val="3"/>
  </w:num>
  <w:num w:numId="10">
    <w:abstractNumId w:val="4"/>
  </w:num>
  <w:num w:numId="11">
    <w:abstractNumId w:val="5"/>
  </w:num>
  <w:num w:numId="12">
    <w:abstractNumId w:val="16"/>
  </w:num>
  <w:num w:numId="13">
    <w:abstractNumId w:val="10"/>
  </w:num>
  <w:num w:numId="14">
    <w:abstractNumId w:val="6"/>
  </w:num>
  <w:num w:numId="15">
    <w:abstractNumId w:val="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C3"/>
    <w:rsid w:val="000758C0"/>
    <w:rsid w:val="000D7C93"/>
    <w:rsid w:val="001B6C9B"/>
    <w:rsid w:val="001F242A"/>
    <w:rsid w:val="002B282A"/>
    <w:rsid w:val="002E55D5"/>
    <w:rsid w:val="003B1BDD"/>
    <w:rsid w:val="0054572D"/>
    <w:rsid w:val="00564B8F"/>
    <w:rsid w:val="005E58B3"/>
    <w:rsid w:val="006662B3"/>
    <w:rsid w:val="007475EA"/>
    <w:rsid w:val="007E26C3"/>
    <w:rsid w:val="00866BCC"/>
    <w:rsid w:val="008F04CF"/>
    <w:rsid w:val="008F5E6A"/>
    <w:rsid w:val="009549E6"/>
    <w:rsid w:val="00CF1CE5"/>
    <w:rsid w:val="00D224FA"/>
    <w:rsid w:val="00D5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3164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tabs>
        <w:tab w:val="num" w:pos="360"/>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HeaderChar">
    <w:name w:val="Header Char"/>
    <w:link w:val="Header"/>
    <w:locked/>
    <w:rsid w:val="0054572D"/>
    <w:rPr>
      <w:rFonts w:ascii="Verdana" w:hAnsi="Verdana"/>
      <w:szCs w:val="24"/>
      <w:lang w:val="en-AU" w:eastAsia="en-US"/>
    </w:rPr>
  </w:style>
  <w:style w:type="character" w:customStyle="1" w:styleId="FooterChar">
    <w:name w:val="Footer Char"/>
    <w:link w:val="Footer"/>
    <w:locked/>
    <w:rsid w:val="0054572D"/>
    <w:rPr>
      <w:rFonts w:ascii="Verdana" w:hAnsi="Verdana"/>
      <w:szCs w:val="24"/>
      <w:lang w:val="en-AU" w:eastAsia="en-US"/>
    </w:rPr>
  </w:style>
  <w:style w:type="character" w:styleId="FollowedHyperlink">
    <w:name w:val="FollowedHyperlink"/>
    <w:rsid w:val="005457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3164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tabs>
        <w:tab w:val="num" w:pos="360"/>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HeaderChar">
    <w:name w:val="Header Char"/>
    <w:link w:val="Header"/>
    <w:locked/>
    <w:rsid w:val="0054572D"/>
    <w:rPr>
      <w:rFonts w:ascii="Verdana" w:hAnsi="Verdana"/>
      <w:szCs w:val="24"/>
      <w:lang w:val="en-AU" w:eastAsia="en-US"/>
    </w:rPr>
  </w:style>
  <w:style w:type="character" w:customStyle="1" w:styleId="FooterChar">
    <w:name w:val="Footer Char"/>
    <w:link w:val="Footer"/>
    <w:locked/>
    <w:rsid w:val="0054572D"/>
    <w:rPr>
      <w:rFonts w:ascii="Verdana" w:hAnsi="Verdana"/>
      <w:szCs w:val="24"/>
      <w:lang w:val="en-AU" w:eastAsia="en-US"/>
    </w:rPr>
  </w:style>
  <w:style w:type="character" w:styleId="FollowedHyperlink">
    <w:name w:val="FollowedHyperlink"/>
    <w:rsid w:val="005457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882-developing-future-apple-varieties-unit-plan" TargetMode="External"/><Relationship Id="rId13" Type="http://schemas.openxmlformats.org/officeDocument/2006/relationships/hyperlink" Target="https://www.sciencelearn.org.nz/image_maps/38-assessing-apple-attribute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learn.org.nz/resources/885-instrumental-firmness-test" TargetMode="External"/><Relationship Id="rId17" Type="http://schemas.openxmlformats.org/officeDocument/2006/relationships/hyperlink" Target="http://www.pbs.org/thebotanyofdesire/lesson-plan-sweetness.php#" TargetMode="External"/><Relationship Id="rId2" Type="http://schemas.openxmlformats.org/officeDocument/2006/relationships/styles" Target="styles.xml"/><Relationship Id="rId16" Type="http://schemas.openxmlformats.org/officeDocument/2006/relationships/hyperlink" Target="https://www.sciencelearn.org.nz/resources/885-instrumental-firmness-t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842-the-germplasm-collection-a-library-of-apples" TargetMode="External"/><Relationship Id="rId5" Type="http://schemas.openxmlformats.org/officeDocument/2006/relationships/webSettings" Target="webSettings.xml"/><Relationship Id="rId15" Type="http://schemas.openxmlformats.org/officeDocument/2006/relationships/hyperlink" Target="https://www.sciencelearn.org.nz/image_maps/38-assessing-apple-attributes" TargetMode="External"/><Relationship Id="rId10" Type="http://schemas.openxmlformats.org/officeDocument/2006/relationships/hyperlink" Target="https://www.sciencelearn.org.nz/resources/844-breeding-a-new-apple-cultiv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resources/854-commercialising-a-new-apple-variety" TargetMode="External"/><Relationship Id="rId14" Type="http://schemas.openxmlformats.org/officeDocument/2006/relationships/hyperlink" Target="https://www.sciencelearn.org.nz/resources/883-investigating-apple-attribut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Student activity: Assessing apple attributes</vt:lpstr>
    </vt:vector>
  </TitlesOfParts>
  <Company>The University of Waikato</Company>
  <LinksUpToDate>false</LinksUpToDate>
  <CharactersWithSpaces>5726</CharactersWithSpaces>
  <SharedDoc>false</SharedDoc>
  <HLinks>
    <vt:vector size="66" baseType="variant">
      <vt:variant>
        <vt:i4>6422649</vt:i4>
      </vt:variant>
      <vt:variant>
        <vt:i4>27</vt:i4>
      </vt:variant>
      <vt:variant>
        <vt:i4>0</vt:i4>
      </vt:variant>
      <vt:variant>
        <vt:i4>5</vt:i4>
      </vt:variant>
      <vt:variant>
        <vt:lpwstr>http://www.pbs.org/thebotanyofdesire/lesson-plan-sweetness.php</vt:lpwstr>
      </vt:variant>
      <vt:variant>
        <vt:lpwstr/>
      </vt:variant>
      <vt:variant>
        <vt:i4>458773</vt:i4>
      </vt:variant>
      <vt:variant>
        <vt:i4>24</vt:i4>
      </vt:variant>
      <vt:variant>
        <vt:i4>0</vt:i4>
      </vt:variant>
      <vt:variant>
        <vt:i4>5</vt:i4>
      </vt:variant>
      <vt:variant>
        <vt:lpwstr>https://www.sciencelearn.org.nz/resources/885-instrumental-firmness-test</vt:lpwstr>
      </vt:variant>
      <vt:variant>
        <vt:lpwstr/>
      </vt:variant>
      <vt:variant>
        <vt:i4>1441868</vt:i4>
      </vt:variant>
      <vt:variant>
        <vt:i4>21</vt:i4>
      </vt:variant>
      <vt:variant>
        <vt:i4>0</vt:i4>
      </vt:variant>
      <vt:variant>
        <vt:i4>5</vt:i4>
      </vt:variant>
      <vt:variant>
        <vt:lpwstr>https://www.sciencelearn.org.nz/embeds/39-assessing-apple-attributes</vt:lpwstr>
      </vt:variant>
      <vt:variant>
        <vt:lpwstr/>
      </vt:variant>
      <vt:variant>
        <vt:i4>6094931</vt:i4>
      </vt:variant>
      <vt:variant>
        <vt:i4>18</vt:i4>
      </vt:variant>
      <vt:variant>
        <vt:i4>0</vt:i4>
      </vt:variant>
      <vt:variant>
        <vt:i4>5</vt:i4>
      </vt:variant>
      <vt:variant>
        <vt:lpwstr>https://www.sciencelearn.org.nz/resources/883-investigating-apple-attributes</vt:lpwstr>
      </vt:variant>
      <vt:variant>
        <vt:lpwstr/>
      </vt:variant>
      <vt:variant>
        <vt:i4>1441868</vt:i4>
      </vt:variant>
      <vt:variant>
        <vt:i4>15</vt:i4>
      </vt:variant>
      <vt:variant>
        <vt:i4>0</vt:i4>
      </vt:variant>
      <vt:variant>
        <vt:i4>5</vt:i4>
      </vt:variant>
      <vt:variant>
        <vt:lpwstr>https://www.sciencelearn.org.nz/embeds/39-assessing-apple-attributes</vt:lpwstr>
      </vt:variant>
      <vt:variant>
        <vt:lpwstr/>
      </vt:variant>
      <vt:variant>
        <vt:i4>458773</vt:i4>
      </vt:variant>
      <vt:variant>
        <vt:i4>12</vt:i4>
      </vt:variant>
      <vt:variant>
        <vt:i4>0</vt:i4>
      </vt:variant>
      <vt:variant>
        <vt:i4>5</vt:i4>
      </vt:variant>
      <vt:variant>
        <vt:lpwstr>https://www.sciencelearn.org.nz/resources/885-instrumental-firmness-test</vt:lpwstr>
      </vt:variant>
      <vt:variant>
        <vt:lpwstr/>
      </vt:variant>
      <vt:variant>
        <vt:i4>7209087</vt:i4>
      </vt:variant>
      <vt:variant>
        <vt:i4>9</vt:i4>
      </vt:variant>
      <vt:variant>
        <vt:i4>0</vt:i4>
      </vt:variant>
      <vt:variant>
        <vt:i4>5</vt:i4>
      </vt:variant>
      <vt:variant>
        <vt:lpwstr>https://www.sciencelearn.org.nz/resources/842-the-germplasm-collection-a-library-of-apples</vt:lpwstr>
      </vt:variant>
      <vt:variant>
        <vt:lpwstr/>
      </vt:variant>
      <vt:variant>
        <vt:i4>4063269</vt:i4>
      </vt:variant>
      <vt:variant>
        <vt:i4>6</vt:i4>
      </vt:variant>
      <vt:variant>
        <vt:i4>0</vt:i4>
      </vt:variant>
      <vt:variant>
        <vt:i4>5</vt:i4>
      </vt:variant>
      <vt:variant>
        <vt:lpwstr>https://www.sciencelearn.org.nz/resources/844-breeding-a-new-apple-cultivar</vt:lpwstr>
      </vt:variant>
      <vt:variant>
        <vt:lpwstr/>
      </vt:variant>
      <vt:variant>
        <vt:i4>4194373</vt:i4>
      </vt:variant>
      <vt:variant>
        <vt:i4>3</vt:i4>
      </vt:variant>
      <vt:variant>
        <vt:i4>0</vt:i4>
      </vt:variant>
      <vt:variant>
        <vt:i4>5</vt:i4>
      </vt:variant>
      <vt:variant>
        <vt:lpwstr>https://www.sciencelearn.org.nz/resources/854-commercialising-a-new-apple-variety</vt:lpwstr>
      </vt:variant>
      <vt:variant>
        <vt:lpwstr/>
      </vt:variant>
      <vt:variant>
        <vt:i4>131162</vt:i4>
      </vt:variant>
      <vt:variant>
        <vt:i4>0</vt:i4>
      </vt:variant>
      <vt:variant>
        <vt:i4>0</vt:i4>
      </vt:variant>
      <vt:variant>
        <vt:i4>5</vt:i4>
      </vt:variant>
      <vt:variant>
        <vt:lpwstr>https://www.sciencelearn.org.nz/resources/882-developing-future-apple-varieties-unit-plan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apple attributes</dc:title>
  <dc:creator>Science Learning Hub, The University of Waikato</dc:creator>
  <cp:lastModifiedBy>Vanya Bootham</cp:lastModifiedBy>
  <cp:revision>2</cp:revision>
  <cp:lastPrinted>2011-05-22T20:53:00Z</cp:lastPrinted>
  <dcterms:created xsi:type="dcterms:W3CDTF">2018-02-12T19:43:00Z</dcterms:created>
  <dcterms:modified xsi:type="dcterms:W3CDTF">2018-02-12T19:43:00Z</dcterms:modified>
</cp:coreProperties>
</file>