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C8FCF" w14:textId="77777777" w:rsidR="00721C5E" w:rsidRPr="00C876E5" w:rsidRDefault="00721C5E" w:rsidP="00721C5E">
      <w:pPr>
        <w:jc w:val="center"/>
        <w:rPr>
          <w:b/>
          <w:sz w:val="24"/>
        </w:rPr>
      </w:pPr>
      <w:bookmarkStart w:id="0" w:name="_GoBack"/>
      <w:bookmarkEnd w:id="0"/>
      <w:r w:rsidRPr="00C876E5">
        <w:rPr>
          <w:b/>
          <w:sz w:val="24"/>
        </w:rPr>
        <w:t xml:space="preserve">ACTIVITY: </w:t>
      </w:r>
      <w:r>
        <w:rPr>
          <w:b/>
          <w:sz w:val="24"/>
        </w:rPr>
        <w:t>n-</w:t>
      </w:r>
      <w:r w:rsidR="00C2404D">
        <w:rPr>
          <w:b/>
          <w:sz w:val="24"/>
        </w:rPr>
        <w:t>b</w:t>
      </w:r>
      <w:r>
        <w:rPr>
          <w:b/>
          <w:sz w:val="24"/>
        </w:rPr>
        <w:t>ack test</w:t>
      </w:r>
    </w:p>
    <w:p w14:paraId="5335D243" w14:textId="77777777" w:rsidR="00721C5E" w:rsidRDefault="00721C5E" w:rsidP="00721C5E"/>
    <w:p w14:paraId="52D03AEA" w14:textId="77777777" w:rsidR="00721C5E" w:rsidRDefault="00721C5E" w:rsidP="00721C5E">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9711666" w14:textId="77777777" w:rsidR="00721C5E" w:rsidRDefault="00721C5E" w:rsidP="00721C5E">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22751668" w14:textId="77777777" w:rsidR="00721C5E" w:rsidRDefault="00721C5E" w:rsidP="00721C5E">
      <w:pPr>
        <w:pBdr>
          <w:top w:val="single" w:sz="4" w:space="1" w:color="auto"/>
          <w:left w:val="single" w:sz="4" w:space="1" w:color="auto"/>
          <w:bottom w:val="single" w:sz="4" w:space="1" w:color="auto"/>
          <w:right w:val="single" w:sz="4" w:space="1" w:color="auto"/>
        </w:pBdr>
      </w:pPr>
      <w:r>
        <w:t>In this activity, students practise and then design n-back tests.</w:t>
      </w:r>
    </w:p>
    <w:p w14:paraId="00E954F9" w14:textId="77777777" w:rsidR="00721C5E" w:rsidRPr="00747D4A" w:rsidRDefault="00721C5E" w:rsidP="00721C5E">
      <w:pPr>
        <w:pBdr>
          <w:top w:val="single" w:sz="4" w:space="1" w:color="auto"/>
          <w:left w:val="single" w:sz="4" w:space="1" w:color="auto"/>
          <w:bottom w:val="single" w:sz="4" w:space="1" w:color="auto"/>
          <w:right w:val="single" w:sz="4" w:space="1" w:color="auto"/>
        </w:pBdr>
        <w:rPr>
          <w:b/>
        </w:rPr>
      </w:pPr>
    </w:p>
    <w:p w14:paraId="126D88FC" w14:textId="77777777" w:rsidR="00721C5E" w:rsidRDefault="00721C5E" w:rsidP="00721C5E">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0F2CEBB1" w14:textId="77777777" w:rsidR="00721C5E" w:rsidRDefault="00721C5E" w:rsidP="00C2404D">
      <w:pPr>
        <w:numPr>
          <w:ilvl w:val="0"/>
          <w:numId w:val="10"/>
        </w:numPr>
        <w:pBdr>
          <w:top w:val="single" w:sz="4" w:space="1" w:color="auto"/>
          <w:left w:val="single" w:sz="4" w:space="1" w:color="auto"/>
          <w:bottom w:val="single" w:sz="4" w:space="1" w:color="auto"/>
          <w:right w:val="single" w:sz="4" w:space="1" w:color="auto"/>
        </w:pBdr>
      </w:pPr>
      <w:r>
        <w:t>understand how the n-back test works</w:t>
      </w:r>
    </w:p>
    <w:p w14:paraId="495A907F" w14:textId="77777777" w:rsidR="00721C5E" w:rsidRDefault="00721C5E" w:rsidP="00C2404D">
      <w:pPr>
        <w:numPr>
          <w:ilvl w:val="0"/>
          <w:numId w:val="10"/>
        </w:numPr>
        <w:pBdr>
          <w:top w:val="single" w:sz="4" w:space="1" w:color="auto"/>
          <w:left w:val="single" w:sz="4" w:space="1" w:color="auto"/>
          <w:bottom w:val="single" w:sz="4" w:space="1" w:color="auto"/>
          <w:right w:val="single" w:sz="4" w:space="1" w:color="auto"/>
        </w:pBdr>
      </w:pPr>
      <w:r>
        <w:t>explain the role of MRI in testing brain function</w:t>
      </w:r>
      <w:r w:rsidR="00FA5DC3">
        <w:t>.</w:t>
      </w:r>
    </w:p>
    <w:p w14:paraId="32663A42" w14:textId="77777777" w:rsidR="00721C5E" w:rsidRDefault="00721C5E" w:rsidP="00721C5E"/>
    <w:p w14:paraId="16D5B72B" w14:textId="77777777" w:rsidR="00721C5E" w:rsidRPr="00C876E5" w:rsidRDefault="00721C5E" w:rsidP="00721C5E">
      <w:hyperlink w:anchor="Introduction" w:history="1">
        <w:r w:rsidRPr="003811FA">
          <w:rPr>
            <w:rStyle w:val="Hyperlink"/>
          </w:rPr>
          <w:t>Introduction/back</w:t>
        </w:r>
        <w:r w:rsidRPr="003811FA">
          <w:rPr>
            <w:rStyle w:val="Hyperlink"/>
          </w:rPr>
          <w:t>g</w:t>
        </w:r>
        <w:r w:rsidRPr="003811FA">
          <w:rPr>
            <w:rStyle w:val="Hyperlink"/>
          </w:rPr>
          <w:t>round notes</w:t>
        </w:r>
      </w:hyperlink>
    </w:p>
    <w:p w14:paraId="1FE0A126" w14:textId="77777777" w:rsidR="00721C5E" w:rsidRDefault="00721C5E" w:rsidP="00721C5E">
      <w:hyperlink w:anchor="need" w:history="1">
        <w:r w:rsidRPr="00CA4376">
          <w:rPr>
            <w:rStyle w:val="Hyperlink"/>
          </w:rPr>
          <w:t>What you</w:t>
        </w:r>
        <w:r w:rsidRPr="00CA4376">
          <w:rPr>
            <w:rStyle w:val="Hyperlink"/>
          </w:rPr>
          <w:t xml:space="preserve"> </w:t>
        </w:r>
        <w:r w:rsidRPr="00CA4376">
          <w:rPr>
            <w:rStyle w:val="Hyperlink"/>
          </w:rPr>
          <w:t>need</w:t>
        </w:r>
      </w:hyperlink>
    </w:p>
    <w:p w14:paraId="0792EEF2" w14:textId="77777777" w:rsidR="00721C5E" w:rsidRDefault="00721C5E" w:rsidP="00721C5E">
      <w:hyperlink w:anchor="Do" w:history="1">
        <w:r w:rsidRPr="00FE4289">
          <w:rPr>
            <w:rStyle w:val="Hyperlink"/>
          </w:rPr>
          <w:t>Wha</w:t>
        </w:r>
        <w:r w:rsidRPr="00FE4289">
          <w:rPr>
            <w:rStyle w:val="Hyperlink"/>
          </w:rPr>
          <w:t>t</w:t>
        </w:r>
        <w:r w:rsidRPr="00FE4289">
          <w:rPr>
            <w:rStyle w:val="Hyperlink"/>
          </w:rPr>
          <w:t xml:space="preserve"> to do</w:t>
        </w:r>
      </w:hyperlink>
    </w:p>
    <w:p w14:paraId="2AE57FF9" w14:textId="77777777" w:rsidR="00C2404D" w:rsidRPr="00C876E5" w:rsidRDefault="00FA5DC3" w:rsidP="00721C5E">
      <w:hyperlink w:anchor="extension" w:history="1">
        <w:r w:rsidR="00C2404D" w:rsidRPr="00FA5DC3">
          <w:rPr>
            <w:rStyle w:val="Hyperlink"/>
          </w:rPr>
          <w:t>Extension</w:t>
        </w:r>
        <w:r w:rsidR="00C2404D" w:rsidRPr="00FA5DC3">
          <w:rPr>
            <w:rStyle w:val="Hyperlink"/>
          </w:rPr>
          <w:t xml:space="preserve"> </w:t>
        </w:r>
        <w:r w:rsidR="00C2404D" w:rsidRPr="00FA5DC3">
          <w:rPr>
            <w:rStyle w:val="Hyperlink"/>
          </w:rPr>
          <w:t>ideas</w:t>
        </w:r>
      </w:hyperlink>
    </w:p>
    <w:p w14:paraId="416B46ED" w14:textId="77777777" w:rsidR="00721C5E" w:rsidRDefault="00721C5E" w:rsidP="00721C5E"/>
    <w:p w14:paraId="4B8CD946" w14:textId="77777777" w:rsidR="00721C5E" w:rsidRDefault="00721C5E" w:rsidP="00721C5E">
      <w:pPr>
        <w:rPr>
          <w:b/>
        </w:rPr>
      </w:pPr>
      <w:bookmarkStart w:id="1" w:name="Introduction"/>
      <w:bookmarkEnd w:id="1"/>
      <w:r w:rsidRPr="00B02A70">
        <w:rPr>
          <w:b/>
        </w:rPr>
        <w:t>Introduction/background</w:t>
      </w:r>
    </w:p>
    <w:p w14:paraId="757830D6" w14:textId="77777777" w:rsidR="00721C5E" w:rsidRPr="00B02A70" w:rsidRDefault="00721C5E" w:rsidP="00721C5E">
      <w:pPr>
        <w:rPr>
          <w:b/>
        </w:rPr>
      </w:pPr>
    </w:p>
    <w:p w14:paraId="1EF67CDA" w14:textId="77777777" w:rsidR="00721C5E" w:rsidRDefault="00C2404D" w:rsidP="00721C5E">
      <w:pPr>
        <w:spacing w:beforeLines="1" w:before="2" w:afterLines="1" w:after="2"/>
        <w:rPr>
          <w:szCs w:val="20"/>
          <w:lang w:val="en-AU" w:eastAsia="en-US"/>
        </w:rPr>
      </w:pPr>
      <w:r>
        <w:t>The n</w:t>
      </w:r>
      <w:r w:rsidR="00721C5E">
        <w:t xml:space="preserve">-back </w:t>
      </w:r>
      <w:r>
        <w:t xml:space="preserve">test </w:t>
      </w:r>
      <w:r w:rsidR="00721C5E">
        <w:t xml:space="preserve">tests your working memory. The test helps to determine how well a person can use information held in their short-term memory. </w:t>
      </w:r>
      <w:r w:rsidR="00721C5E" w:rsidRPr="00FE1865">
        <w:rPr>
          <w:szCs w:val="20"/>
          <w:lang w:val="en-AU" w:eastAsia="en-US"/>
        </w:rPr>
        <w:t xml:space="preserve">The subject is </w:t>
      </w:r>
      <w:r w:rsidR="00721C5E">
        <w:rPr>
          <w:szCs w:val="20"/>
          <w:lang w:val="en-AU" w:eastAsia="en-US"/>
        </w:rPr>
        <w:t>presented with</w:t>
      </w:r>
      <w:r w:rsidR="00721C5E" w:rsidRPr="00FE1865">
        <w:rPr>
          <w:szCs w:val="20"/>
          <w:lang w:val="en-AU" w:eastAsia="en-US"/>
        </w:rPr>
        <w:t xml:space="preserve"> a sequence of letters and asked if the current letter matches the </w:t>
      </w:r>
      <w:r w:rsidR="00721C5E">
        <w:rPr>
          <w:szCs w:val="20"/>
          <w:lang w:val="en-AU" w:eastAsia="en-US"/>
        </w:rPr>
        <w:t>letter</w:t>
      </w:r>
      <w:r w:rsidR="00721C5E" w:rsidRPr="00FE1865">
        <w:rPr>
          <w:szCs w:val="20"/>
          <w:lang w:val="en-AU" w:eastAsia="en-US"/>
        </w:rPr>
        <w:t xml:space="preserve"> presented ‘n’ letters ago. </w:t>
      </w:r>
      <w:r w:rsidR="00721C5E">
        <w:t>Performing the task accurately requires the subject to hold the identity of the letter presented ‘n’ letters ago in their short-term memory, while comparing it against the current letter.</w:t>
      </w:r>
    </w:p>
    <w:p w14:paraId="71207B74" w14:textId="77777777" w:rsidR="00721C5E" w:rsidRDefault="00721C5E" w:rsidP="00721C5E">
      <w:pPr>
        <w:spacing w:beforeLines="1" w:before="2" w:afterLines="1" w:after="2"/>
        <w:rPr>
          <w:szCs w:val="20"/>
          <w:lang w:val="en-AU" w:eastAsia="en-US"/>
        </w:rPr>
      </w:pPr>
    </w:p>
    <w:p w14:paraId="062CFD31" w14:textId="77777777" w:rsidR="00721C5E" w:rsidRPr="00D15368" w:rsidRDefault="00721C5E" w:rsidP="00721C5E">
      <w:pPr>
        <w:spacing w:beforeLines="1" w:before="2" w:afterLines="1" w:after="2"/>
        <w:rPr>
          <w:szCs w:val="20"/>
          <w:lang w:val="en-AU" w:eastAsia="en-US"/>
        </w:rPr>
      </w:pPr>
      <w:r w:rsidRPr="00FE1865">
        <w:rPr>
          <w:szCs w:val="20"/>
          <w:lang w:val="en-AU" w:eastAsia="en-US"/>
        </w:rPr>
        <w:t xml:space="preserve">Matching the last-but-one letter (n=2) is quite difficult, and matching letters further back is even harder. This test </w:t>
      </w:r>
      <w:r>
        <w:rPr>
          <w:szCs w:val="20"/>
          <w:lang w:val="en-AU" w:eastAsia="en-US"/>
        </w:rPr>
        <w:t>is used to show</w:t>
      </w:r>
      <w:r w:rsidRPr="00FE1865">
        <w:rPr>
          <w:szCs w:val="20"/>
          <w:lang w:val="en-AU" w:eastAsia="en-US"/>
        </w:rPr>
        <w:t xml:space="preserve"> which parts of the brain are involved in working memory and recall.</w:t>
      </w:r>
      <w:r>
        <w:rPr>
          <w:szCs w:val="20"/>
          <w:lang w:val="en-AU" w:eastAsia="en-US"/>
        </w:rPr>
        <w:t xml:space="preserve"> </w:t>
      </w:r>
      <w:r>
        <w:t xml:space="preserve">The ability to hold information across short delays is important for everything </w:t>
      </w:r>
      <w:r w:rsidRPr="00FE1865">
        <w:t xml:space="preserve">from remembering a phone number to remembering why you </w:t>
      </w:r>
      <w:r>
        <w:t>went into the kitchen</w:t>
      </w:r>
      <w:r w:rsidRPr="00FE1865">
        <w:t>.</w:t>
      </w:r>
    </w:p>
    <w:p w14:paraId="06F9F195" w14:textId="77777777" w:rsidR="00721C5E" w:rsidRPr="00FE1865" w:rsidRDefault="00721C5E" w:rsidP="00721C5E"/>
    <w:p w14:paraId="3DB59E1F" w14:textId="77777777" w:rsidR="00721C5E" w:rsidRDefault="00721C5E" w:rsidP="00721C5E">
      <w:pPr>
        <w:spacing w:beforeLines="1" w:before="2" w:afterLines="1" w:after="2"/>
        <w:rPr>
          <w:szCs w:val="20"/>
          <w:lang w:val="en-AU" w:eastAsia="en-US"/>
        </w:rPr>
      </w:pPr>
      <w:r w:rsidRPr="00FE1865">
        <w:rPr>
          <w:szCs w:val="20"/>
          <w:lang w:val="en-AU" w:eastAsia="en-US"/>
        </w:rPr>
        <w:t>Functional MRI can reveal which parts of the brain are active when someone is doing different activities. I</w:t>
      </w:r>
      <w:r>
        <w:rPr>
          <w:szCs w:val="20"/>
          <w:lang w:val="en-AU" w:eastAsia="en-US"/>
        </w:rPr>
        <w:t>t involves having someone in a magnetic resonance imaging (</w:t>
      </w:r>
      <w:r w:rsidRPr="00FE1865">
        <w:rPr>
          <w:szCs w:val="20"/>
          <w:lang w:val="en-AU" w:eastAsia="en-US"/>
        </w:rPr>
        <w:t>MRI</w:t>
      </w:r>
      <w:r>
        <w:rPr>
          <w:szCs w:val="20"/>
          <w:lang w:val="en-AU" w:eastAsia="en-US"/>
        </w:rPr>
        <w:t>)</w:t>
      </w:r>
      <w:r w:rsidRPr="00FE1865">
        <w:rPr>
          <w:szCs w:val="20"/>
          <w:lang w:val="en-AU" w:eastAsia="en-US"/>
        </w:rPr>
        <w:t xml:space="preserve"> machine alternate between performing tasks and resting. An example of a task that is used in this work is the n-back test. Images of the brain are taken throughout the time the person is in the machine. The differences in the images produced are identified as being due to performing the task. </w:t>
      </w:r>
      <w:r>
        <w:rPr>
          <w:szCs w:val="20"/>
          <w:lang w:val="en-AU" w:eastAsia="en-US"/>
        </w:rPr>
        <w:t>Scientists and doctors</w:t>
      </w:r>
      <w:r w:rsidRPr="00FE1865">
        <w:rPr>
          <w:szCs w:val="20"/>
          <w:lang w:val="en-AU" w:eastAsia="en-US"/>
        </w:rPr>
        <w:t xml:space="preserve"> can then work out from these images which parts of the brain were involved in the task.</w:t>
      </w:r>
      <w:r>
        <w:rPr>
          <w:szCs w:val="20"/>
          <w:lang w:val="en-AU" w:eastAsia="en-US"/>
        </w:rPr>
        <w:t xml:space="preserve"> </w:t>
      </w:r>
      <w:r>
        <w:t>These kinds of studies can provide new information on how a diseased brain and a healthy brain work. They can also lead to a greater understanding of how the human brain works.</w:t>
      </w:r>
    </w:p>
    <w:p w14:paraId="7B7FDF8E" w14:textId="77777777" w:rsidR="00721C5E" w:rsidRDefault="00721C5E" w:rsidP="00721C5E">
      <w:pPr>
        <w:spacing w:beforeLines="1" w:before="2" w:afterLines="1" w:after="2"/>
        <w:rPr>
          <w:szCs w:val="20"/>
          <w:lang w:val="en-AU" w:eastAsia="en-US"/>
        </w:rPr>
      </w:pPr>
    </w:p>
    <w:p w14:paraId="73B031AF" w14:textId="77777777" w:rsidR="00721C5E" w:rsidRPr="00AC2100" w:rsidRDefault="00721C5E" w:rsidP="00721C5E">
      <w:pPr>
        <w:spacing w:beforeLines="1" w:before="2" w:afterLines="1" w:after="2"/>
        <w:rPr>
          <w:szCs w:val="20"/>
          <w:lang w:val="en-AU" w:eastAsia="en-US"/>
        </w:rPr>
      </w:pPr>
      <w:r>
        <w:rPr>
          <w:szCs w:val="20"/>
          <w:lang w:val="en-AU" w:eastAsia="en-US"/>
        </w:rPr>
        <w:t xml:space="preserve">In this activity, students first practise and then design n-back tests. </w:t>
      </w:r>
    </w:p>
    <w:p w14:paraId="496F0461" w14:textId="77777777" w:rsidR="00721C5E" w:rsidRPr="00B02A70" w:rsidRDefault="00721C5E" w:rsidP="00721C5E"/>
    <w:p w14:paraId="4307D62E" w14:textId="77777777" w:rsidR="00721C5E" w:rsidRPr="00B02A70" w:rsidRDefault="00721C5E" w:rsidP="00721C5E">
      <w:pPr>
        <w:rPr>
          <w:b/>
        </w:rPr>
      </w:pPr>
      <w:bookmarkStart w:id="2" w:name="need"/>
      <w:bookmarkEnd w:id="2"/>
      <w:r w:rsidRPr="00B02A70">
        <w:rPr>
          <w:b/>
        </w:rPr>
        <w:t>What you need</w:t>
      </w:r>
    </w:p>
    <w:p w14:paraId="1EB06D7E" w14:textId="77777777" w:rsidR="00721C5E" w:rsidRDefault="00721C5E" w:rsidP="00721C5E"/>
    <w:p w14:paraId="716538E3" w14:textId="77777777" w:rsidR="00721C5E" w:rsidRPr="00C2404D" w:rsidRDefault="00C2404D" w:rsidP="00C2404D">
      <w:pPr>
        <w:numPr>
          <w:ilvl w:val="0"/>
          <w:numId w:val="16"/>
        </w:numPr>
      </w:pPr>
      <w:r>
        <w:t>A</w:t>
      </w:r>
      <w:r w:rsidR="00721C5E" w:rsidRPr="00C2404D">
        <w:t xml:space="preserve">ccess to the articles </w:t>
      </w:r>
      <w:hyperlink r:id="rId7" w:history="1">
        <w:r w:rsidR="00721C5E" w:rsidRPr="00783602">
          <w:rPr>
            <w:rStyle w:val="Hyperlink"/>
          </w:rPr>
          <w:t>Magnetic r</w:t>
        </w:r>
        <w:r w:rsidR="00721C5E" w:rsidRPr="00783602">
          <w:rPr>
            <w:rStyle w:val="Hyperlink"/>
          </w:rPr>
          <w:t>e</w:t>
        </w:r>
        <w:r w:rsidR="00721C5E" w:rsidRPr="00783602">
          <w:rPr>
            <w:rStyle w:val="Hyperlink"/>
          </w:rPr>
          <w:t>son</w:t>
        </w:r>
        <w:r w:rsidR="00721C5E" w:rsidRPr="00783602">
          <w:rPr>
            <w:rStyle w:val="Hyperlink"/>
          </w:rPr>
          <w:t>a</w:t>
        </w:r>
        <w:r w:rsidR="00721C5E" w:rsidRPr="00783602">
          <w:rPr>
            <w:rStyle w:val="Hyperlink"/>
          </w:rPr>
          <w:t>nce i</w:t>
        </w:r>
        <w:r w:rsidR="00721C5E" w:rsidRPr="00783602">
          <w:rPr>
            <w:rStyle w:val="Hyperlink"/>
          </w:rPr>
          <w:t>m</w:t>
        </w:r>
        <w:r w:rsidR="00721C5E" w:rsidRPr="00783602">
          <w:rPr>
            <w:rStyle w:val="Hyperlink"/>
          </w:rPr>
          <w:t>aging (MRI)</w:t>
        </w:r>
      </w:hyperlink>
      <w:r>
        <w:t xml:space="preserve"> and</w:t>
      </w:r>
      <w:r w:rsidR="00721C5E" w:rsidRPr="00C2404D">
        <w:t xml:space="preserve"> </w:t>
      </w:r>
      <w:hyperlink r:id="rId8" w:history="1">
        <w:r w:rsidR="00721C5E" w:rsidRPr="00783602">
          <w:rPr>
            <w:rStyle w:val="Hyperlink"/>
          </w:rPr>
          <w:t xml:space="preserve">Looking </w:t>
        </w:r>
        <w:r w:rsidR="00721C5E" w:rsidRPr="00783602">
          <w:rPr>
            <w:rStyle w:val="Hyperlink"/>
          </w:rPr>
          <w:t>a</w:t>
        </w:r>
        <w:r w:rsidR="00721C5E" w:rsidRPr="00783602">
          <w:rPr>
            <w:rStyle w:val="Hyperlink"/>
          </w:rPr>
          <w:t>t th</w:t>
        </w:r>
        <w:r w:rsidR="00721C5E" w:rsidRPr="00783602">
          <w:rPr>
            <w:rStyle w:val="Hyperlink"/>
          </w:rPr>
          <w:t>e</w:t>
        </w:r>
        <w:r w:rsidR="00721C5E" w:rsidRPr="00783602">
          <w:rPr>
            <w:rStyle w:val="Hyperlink"/>
          </w:rPr>
          <w:t xml:space="preserve"> </w:t>
        </w:r>
        <w:r w:rsidR="00721C5E" w:rsidRPr="00783602">
          <w:rPr>
            <w:rStyle w:val="Hyperlink"/>
          </w:rPr>
          <w:t>b</w:t>
        </w:r>
        <w:r w:rsidR="00721C5E" w:rsidRPr="00783602">
          <w:rPr>
            <w:rStyle w:val="Hyperlink"/>
          </w:rPr>
          <w:t>rain with MRI</w:t>
        </w:r>
      </w:hyperlink>
      <w:r w:rsidR="00721C5E" w:rsidRPr="00C2404D">
        <w:t xml:space="preserve"> </w:t>
      </w:r>
    </w:p>
    <w:p w14:paraId="53444C8F" w14:textId="77777777" w:rsidR="00721C5E" w:rsidRDefault="00C2404D" w:rsidP="00C2404D">
      <w:pPr>
        <w:numPr>
          <w:ilvl w:val="0"/>
          <w:numId w:val="16"/>
        </w:numPr>
      </w:pPr>
      <w:r>
        <w:t>A</w:t>
      </w:r>
      <w:r w:rsidR="00721C5E" w:rsidRPr="00C2404D">
        <w:t xml:space="preserve">ccess to the video clips </w:t>
      </w:r>
      <w:hyperlink r:id="rId9" w:history="1">
        <w:r w:rsidR="00FE19B2" w:rsidRPr="006B4487">
          <w:rPr>
            <w:rStyle w:val="Hyperlink"/>
          </w:rPr>
          <w:t>What can w</w:t>
        </w:r>
        <w:r w:rsidR="00FE19B2" w:rsidRPr="006B4487">
          <w:rPr>
            <w:rStyle w:val="Hyperlink"/>
          </w:rPr>
          <w:t>e</w:t>
        </w:r>
        <w:r w:rsidR="00FE19B2" w:rsidRPr="006B4487">
          <w:rPr>
            <w:rStyle w:val="Hyperlink"/>
          </w:rPr>
          <w:t xml:space="preserve"> use</w:t>
        </w:r>
        <w:r w:rsidR="00FE19B2" w:rsidRPr="006B4487">
          <w:rPr>
            <w:rStyle w:val="Hyperlink"/>
          </w:rPr>
          <w:t xml:space="preserve"> </w:t>
        </w:r>
        <w:r w:rsidR="00FE19B2" w:rsidRPr="006B4487">
          <w:rPr>
            <w:rStyle w:val="Hyperlink"/>
          </w:rPr>
          <w:t>an MRI for?</w:t>
        </w:r>
      </w:hyperlink>
      <w:r w:rsidR="00FE19B2">
        <w:t xml:space="preserve">, </w:t>
      </w:r>
      <w:hyperlink r:id="rId10" w:history="1">
        <w:r w:rsidR="00721C5E" w:rsidRPr="006B4487">
          <w:rPr>
            <w:rStyle w:val="Hyperlink"/>
          </w:rPr>
          <w:t>Function</w:t>
        </w:r>
        <w:r w:rsidR="00721C5E" w:rsidRPr="006B4487">
          <w:rPr>
            <w:rStyle w:val="Hyperlink"/>
          </w:rPr>
          <w:t>a</w:t>
        </w:r>
        <w:r w:rsidR="00721C5E" w:rsidRPr="006B4487">
          <w:rPr>
            <w:rStyle w:val="Hyperlink"/>
          </w:rPr>
          <w:t>l</w:t>
        </w:r>
        <w:r w:rsidR="00721C5E" w:rsidRPr="006B4487">
          <w:rPr>
            <w:rStyle w:val="Hyperlink"/>
          </w:rPr>
          <w:t xml:space="preserve"> </w:t>
        </w:r>
        <w:r w:rsidR="00721C5E" w:rsidRPr="006B4487">
          <w:rPr>
            <w:rStyle w:val="Hyperlink"/>
          </w:rPr>
          <w:t xml:space="preserve">MRI </w:t>
        </w:r>
        <w:r w:rsidR="00721C5E" w:rsidRPr="006B4487">
          <w:rPr>
            <w:rStyle w:val="Hyperlink"/>
          </w:rPr>
          <w:t>–</w:t>
        </w:r>
        <w:r w:rsidR="00721C5E" w:rsidRPr="006B4487">
          <w:rPr>
            <w:rStyle w:val="Hyperlink"/>
          </w:rPr>
          <w:t xml:space="preserve"> looking at the brain over time</w:t>
        </w:r>
      </w:hyperlink>
      <w:r w:rsidR="00FE19B2">
        <w:t xml:space="preserve"> and </w:t>
      </w:r>
      <w:hyperlink r:id="rId11" w:history="1">
        <w:r w:rsidR="00FE19B2" w:rsidRPr="00783602">
          <w:rPr>
            <w:rStyle w:val="Hyperlink"/>
          </w:rPr>
          <w:t>Looking at head inju</w:t>
        </w:r>
        <w:r w:rsidR="00FE19B2" w:rsidRPr="00783602">
          <w:rPr>
            <w:rStyle w:val="Hyperlink"/>
          </w:rPr>
          <w:t>r</w:t>
        </w:r>
        <w:r w:rsidR="00FE19B2" w:rsidRPr="00783602">
          <w:rPr>
            <w:rStyle w:val="Hyperlink"/>
          </w:rPr>
          <w:t>ies in the MRI</w:t>
        </w:r>
      </w:hyperlink>
    </w:p>
    <w:p w14:paraId="7E39D998" w14:textId="77777777" w:rsidR="00721C5E" w:rsidRPr="00DF0A8E" w:rsidRDefault="00721C5E" w:rsidP="00721C5E"/>
    <w:p w14:paraId="0C5D9FA5" w14:textId="77777777" w:rsidR="00721C5E" w:rsidRDefault="00721C5E" w:rsidP="00721C5E">
      <w:pPr>
        <w:rPr>
          <w:b/>
        </w:rPr>
      </w:pPr>
      <w:bookmarkStart w:id="3" w:name="Do"/>
      <w:bookmarkEnd w:id="3"/>
      <w:r w:rsidRPr="00B02A70">
        <w:rPr>
          <w:b/>
        </w:rPr>
        <w:t>What to do</w:t>
      </w:r>
    </w:p>
    <w:p w14:paraId="7EC2477E" w14:textId="77777777" w:rsidR="00721C5E" w:rsidRDefault="00721C5E" w:rsidP="00721C5E">
      <w:pPr>
        <w:rPr>
          <w:b/>
        </w:rPr>
      </w:pPr>
    </w:p>
    <w:p w14:paraId="7E3DA2B5" w14:textId="77777777" w:rsidR="00721C5E" w:rsidRDefault="00721C5E" w:rsidP="00721C5E">
      <w:pPr>
        <w:numPr>
          <w:ilvl w:val="0"/>
          <w:numId w:val="15"/>
        </w:numPr>
      </w:pPr>
      <w:r>
        <w:t xml:space="preserve">Introduce your students to MRI by showing them the video clip </w:t>
      </w:r>
      <w:hyperlink r:id="rId12" w:history="1">
        <w:r w:rsidRPr="006B4487">
          <w:rPr>
            <w:rStyle w:val="Hyperlink"/>
          </w:rPr>
          <w:t>What can we use an MRI for?</w:t>
        </w:r>
      </w:hyperlink>
      <w:r>
        <w:t xml:space="preserve"> and getting them to read </w:t>
      </w:r>
      <w:hyperlink r:id="rId13" w:history="1">
        <w:r w:rsidRPr="006B4487">
          <w:rPr>
            <w:rStyle w:val="Hyperlink"/>
          </w:rPr>
          <w:t>Magnetic resonance i</w:t>
        </w:r>
        <w:r w:rsidRPr="006B4487">
          <w:rPr>
            <w:rStyle w:val="Hyperlink"/>
          </w:rPr>
          <w:t>m</w:t>
        </w:r>
        <w:r w:rsidRPr="006B4487">
          <w:rPr>
            <w:rStyle w:val="Hyperlink"/>
          </w:rPr>
          <w:t>aging (MRI).</w:t>
        </w:r>
      </w:hyperlink>
    </w:p>
    <w:p w14:paraId="1D97F65D" w14:textId="77777777" w:rsidR="00721C5E" w:rsidRPr="00C2404D" w:rsidRDefault="00721C5E" w:rsidP="00C2404D"/>
    <w:p w14:paraId="69D303F5" w14:textId="77777777" w:rsidR="00721C5E" w:rsidRDefault="00721C5E" w:rsidP="00721C5E">
      <w:pPr>
        <w:numPr>
          <w:ilvl w:val="0"/>
          <w:numId w:val="15"/>
        </w:numPr>
      </w:pPr>
      <w:r>
        <w:t xml:space="preserve">Introduce your students to the n-back test and its use in functional MRI by showing them the video clip </w:t>
      </w:r>
      <w:hyperlink r:id="rId14" w:history="1">
        <w:r w:rsidRPr="006B4487">
          <w:rPr>
            <w:rStyle w:val="Hyperlink"/>
          </w:rPr>
          <w:t>Functional MRI – looking at the brain over time</w:t>
        </w:r>
      </w:hyperlink>
      <w:r>
        <w:t xml:space="preserve"> and getting them to read the article </w:t>
      </w:r>
      <w:hyperlink r:id="rId15" w:history="1">
        <w:r w:rsidRPr="006B4487">
          <w:rPr>
            <w:rStyle w:val="Hyperlink"/>
          </w:rPr>
          <w:t>Looking at the brai</w:t>
        </w:r>
        <w:r w:rsidRPr="006B4487">
          <w:rPr>
            <w:rStyle w:val="Hyperlink"/>
          </w:rPr>
          <w:t>n</w:t>
        </w:r>
        <w:r w:rsidRPr="006B4487">
          <w:rPr>
            <w:rStyle w:val="Hyperlink"/>
          </w:rPr>
          <w:t xml:space="preserve"> with MRI</w:t>
        </w:r>
      </w:hyperlink>
      <w:r w:rsidR="00C2404D">
        <w:t>.</w:t>
      </w:r>
    </w:p>
    <w:p w14:paraId="5F4BB45B" w14:textId="77777777" w:rsidR="00721C5E" w:rsidRDefault="00721C5E" w:rsidP="00721C5E"/>
    <w:p w14:paraId="7652E58A" w14:textId="77777777" w:rsidR="00721C5E" w:rsidRDefault="00721C5E" w:rsidP="00721C5E">
      <w:pPr>
        <w:numPr>
          <w:ilvl w:val="0"/>
          <w:numId w:val="15"/>
        </w:numPr>
      </w:pPr>
      <w:r>
        <w:t>Discuss with your students the format of an n-back test and how it is used to test working memory.</w:t>
      </w:r>
    </w:p>
    <w:p w14:paraId="653CE135" w14:textId="77777777" w:rsidR="00721C5E" w:rsidRDefault="00721C5E" w:rsidP="00721C5E"/>
    <w:p w14:paraId="6B9894AE" w14:textId="77777777" w:rsidR="00721C5E" w:rsidRDefault="00721C5E" w:rsidP="00721C5E">
      <w:pPr>
        <w:numPr>
          <w:ilvl w:val="0"/>
          <w:numId w:val="15"/>
        </w:numPr>
      </w:pPr>
      <w:r>
        <w:t xml:space="preserve">Ask your students to get into pairs. Assign roles to the student pairs – one is the tester, one is the subject. </w:t>
      </w:r>
    </w:p>
    <w:p w14:paraId="578CBCAA" w14:textId="77777777" w:rsidR="00721C5E" w:rsidRDefault="00721C5E" w:rsidP="00721C5E"/>
    <w:p w14:paraId="4D2E9D80" w14:textId="77777777" w:rsidR="00721C5E" w:rsidRDefault="00721C5E" w:rsidP="00721C5E">
      <w:pPr>
        <w:numPr>
          <w:ilvl w:val="0"/>
          <w:numId w:val="15"/>
        </w:numPr>
      </w:pPr>
      <w:r>
        <w:t xml:space="preserve">The tester tells the subject that </w:t>
      </w:r>
      <w:r w:rsidR="00C2404D">
        <w:t xml:space="preserve">they are </w:t>
      </w:r>
      <w:r>
        <w:t xml:space="preserve">going to do a 2-back test. The tester will read out a sequence of letters. </w:t>
      </w:r>
      <w:r w:rsidR="00C2404D">
        <w:t>They</w:t>
      </w:r>
      <w:r>
        <w:t xml:space="preserve"> instruct the subject to tap on the desk when </w:t>
      </w:r>
      <w:r w:rsidR="00C2404D">
        <w:t>t</w:t>
      </w:r>
      <w:r>
        <w:t>he</w:t>
      </w:r>
      <w:r w:rsidR="00C2404D">
        <w:t>y</w:t>
      </w:r>
      <w:r>
        <w:t xml:space="preserve"> hear a letter read out that was read out two letters ago. </w:t>
      </w:r>
    </w:p>
    <w:p w14:paraId="105D05E1" w14:textId="77777777" w:rsidR="00721C5E" w:rsidRDefault="00721C5E" w:rsidP="00C2404D"/>
    <w:p w14:paraId="5BB73C10" w14:textId="77777777" w:rsidR="00721C5E" w:rsidRDefault="00721C5E" w:rsidP="00C2404D">
      <w:pPr>
        <w:numPr>
          <w:ilvl w:val="0"/>
          <w:numId w:val="15"/>
        </w:numPr>
      </w:pPr>
      <w:r>
        <w:t xml:space="preserve">For example, if the tester reads out the list of letters </w:t>
      </w:r>
      <w:r w:rsidRPr="00BC29A1">
        <w:t xml:space="preserve">A </w:t>
      </w:r>
      <w:r w:rsidRPr="00E9293A">
        <w:rPr>
          <w:b/>
        </w:rPr>
        <w:t>C</w:t>
      </w:r>
      <w:r w:rsidRPr="00BC29A1">
        <w:t xml:space="preserve"> M </w:t>
      </w:r>
      <w:r w:rsidRPr="00E9293A">
        <w:rPr>
          <w:b/>
          <w:highlight w:val="yellow"/>
        </w:rPr>
        <w:t>C</w:t>
      </w:r>
      <w:r w:rsidRPr="00BC29A1">
        <w:t xml:space="preserve"> Q P C </w:t>
      </w:r>
      <w:r w:rsidRPr="00E9293A">
        <w:rPr>
          <w:b/>
        </w:rPr>
        <w:t>X</w:t>
      </w:r>
      <w:r w:rsidRPr="00BC29A1">
        <w:t xml:space="preserve"> R </w:t>
      </w:r>
      <w:r w:rsidRPr="00E9293A">
        <w:rPr>
          <w:b/>
          <w:highlight w:val="yellow"/>
        </w:rPr>
        <w:t>X</w:t>
      </w:r>
      <w:r w:rsidR="00C2404D" w:rsidRPr="00C2404D">
        <w:t>,</w:t>
      </w:r>
      <w:r w:rsidRPr="00BC29A1">
        <w:t xml:space="preserve"> </w:t>
      </w:r>
      <w:r>
        <w:t xml:space="preserve">the subject will tap on the desk when </w:t>
      </w:r>
      <w:r w:rsidR="00C2404D">
        <w:t>t</w:t>
      </w:r>
      <w:r>
        <w:t>he</w:t>
      </w:r>
      <w:r w:rsidR="00C2404D">
        <w:t>y</w:t>
      </w:r>
      <w:r>
        <w:t xml:space="preserve"> hear the second C, as it is the same as the letter two letters ago. </w:t>
      </w:r>
      <w:r w:rsidR="00C2404D">
        <w:t>They</w:t>
      </w:r>
      <w:r>
        <w:t xml:space="preserve"> would then tap on the desk when </w:t>
      </w:r>
      <w:r w:rsidR="00C2404D">
        <w:t>t</w:t>
      </w:r>
      <w:r>
        <w:t>he</w:t>
      </w:r>
      <w:r w:rsidR="00C2404D">
        <w:t>y</w:t>
      </w:r>
      <w:r>
        <w:t xml:space="preserve"> hear the second X. Inside the MRI, subjects are given a buzzer to push.</w:t>
      </w:r>
    </w:p>
    <w:p w14:paraId="1F881BEA" w14:textId="77777777" w:rsidR="00721C5E" w:rsidRDefault="00721C5E" w:rsidP="00C2404D"/>
    <w:p w14:paraId="43A39B47" w14:textId="77777777" w:rsidR="00721C5E" w:rsidRDefault="00721C5E" w:rsidP="00C2404D">
      <w:pPr>
        <w:numPr>
          <w:ilvl w:val="0"/>
          <w:numId w:val="15"/>
        </w:numPr>
      </w:pPr>
      <w:r>
        <w:t xml:space="preserve">Instruct the tester to design </w:t>
      </w:r>
      <w:r w:rsidR="00C2404D">
        <w:t>their</w:t>
      </w:r>
      <w:r>
        <w:t xml:space="preserve"> own sequence of 20 letters for a 2-back test. The tester then tries this out with </w:t>
      </w:r>
      <w:r w:rsidR="00C2404D">
        <w:t xml:space="preserve">the </w:t>
      </w:r>
      <w:r>
        <w:t xml:space="preserve">subject. </w:t>
      </w:r>
    </w:p>
    <w:p w14:paraId="7688C044" w14:textId="77777777" w:rsidR="00721C5E" w:rsidRDefault="00721C5E" w:rsidP="00C2404D"/>
    <w:p w14:paraId="7744E9DC" w14:textId="77777777" w:rsidR="00721C5E" w:rsidRDefault="00721C5E" w:rsidP="00C2404D">
      <w:pPr>
        <w:numPr>
          <w:ilvl w:val="0"/>
          <w:numId w:val="15"/>
        </w:numPr>
      </w:pPr>
      <w:r>
        <w:t xml:space="preserve">Reverse the roles so that the subject becomes the tester and the tester becomes the subject. </w:t>
      </w:r>
    </w:p>
    <w:p w14:paraId="29CC9230" w14:textId="77777777" w:rsidR="00721C5E" w:rsidRDefault="00721C5E" w:rsidP="00C2404D"/>
    <w:p w14:paraId="2810F941" w14:textId="77777777" w:rsidR="00721C5E" w:rsidRDefault="00721C5E" w:rsidP="00C2404D">
      <w:pPr>
        <w:numPr>
          <w:ilvl w:val="0"/>
          <w:numId w:val="15"/>
        </w:numPr>
      </w:pPr>
      <w:r>
        <w:t xml:space="preserve">Discuss as a class how they found the 2-back test. Is it difficult </w:t>
      </w:r>
      <w:r w:rsidR="00507992">
        <w:t>o</w:t>
      </w:r>
      <w:r>
        <w:t xml:space="preserve">r easy? How would you make a harder n-back test </w:t>
      </w:r>
      <w:r w:rsidR="00507992">
        <w:t>o</w:t>
      </w:r>
      <w:r>
        <w:t>r an easier n-back test?</w:t>
      </w:r>
    </w:p>
    <w:p w14:paraId="2E3706D6" w14:textId="77777777" w:rsidR="00721C5E" w:rsidRDefault="00721C5E" w:rsidP="00C2404D"/>
    <w:p w14:paraId="100DF984" w14:textId="77777777" w:rsidR="00721C5E" w:rsidRDefault="00721C5E" w:rsidP="00C2404D">
      <w:pPr>
        <w:numPr>
          <w:ilvl w:val="0"/>
          <w:numId w:val="15"/>
        </w:numPr>
      </w:pPr>
      <w:r>
        <w:t>Watch the video</w:t>
      </w:r>
      <w:r w:rsidR="00507992">
        <w:t xml:space="preserve"> clip</w:t>
      </w:r>
      <w:r>
        <w:t xml:space="preserve"> </w:t>
      </w:r>
      <w:hyperlink r:id="rId16" w:history="1">
        <w:r w:rsidRPr="006B4487">
          <w:rPr>
            <w:rStyle w:val="Hyperlink"/>
          </w:rPr>
          <w:t xml:space="preserve">Looking </w:t>
        </w:r>
        <w:r w:rsidRPr="006B4487">
          <w:rPr>
            <w:rStyle w:val="Hyperlink"/>
          </w:rPr>
          <w:t>a</w:t>
        </w:r>
        <w:r w:rsidRPr="006B4487">
          <w:rPr>
            <w:rStyle w:val="Hyperlink"/>
          </w:rPr>
          <w:t xml:space="preserve">t head </w:t>
        </w:r>
        <w:r w:rsidRPr="006B4487">
          <w:rPr>
            <w:rStyle w:val="Hyperlink"/>
          </w:rPr>
          <w:t>i</w:t>
        </w:r>
        <w:r w:rsidRPr="006B4487">
          <w:rPr>
            <w:rStyle w:val="Hyperlink"/>
          </w:rPr>
          <w:t>njuries in the MRI</w:t>
        </w:r>
      </w:hyperlink>
      <w:r>
        <w:t xml:space="preserve"> and discuss with your class how an n-back test may be useful in this sort of study. You may also want to revisit the video clip </w:t>
      </w:r>
      <w:hyperlink r:id="rId17" w:history="1">
        <w:r w:rsidR="00FE19B2" w:rsidRPr="006B4487">
          <w:rPr>
            <w:rStyle w:val="Hyperlink"/>
          </w:rPr>
          <w:t>Functional MRI – looking at the brain over time</w:t>
        </w:r>
      </w:hyperlink>
      <w:r w:rsidR="00507992">
        <w:t>.</w:t>
      </w:r>
    </w:p>
    <w:p w14:paraId="0329F228" w14:textId="77777777" w:rsidR="00721C5E" w:rsidRDefault="00721C5E" w:rsidP="00C2404D"/>
    <w:p w14:paraId="7B3B9AA8" w14:textId="77777777" w:rsidR="00721C5E" w:rsidRPr="00B001D4" w:rsidRDefault="00721C5E" w:rsidP="00721C5E">
      <w:pPr>
        <w:tabs>
          <w:tab w:val="left" w:pos="426"/>
        </w:tabs>
        <w:rPr>
          <w:b/>
        </w:rPr>
      </w:pPr>
      <w:bookmarkStart w:id="4" w:name="extension"/>
      <w:bookmarkEnd w:id="4"/>
      <w:r w:rsidRPr="00B001D4">
        <w:rPr>
          <w:b/>
        </w:rPr>
        <w:t>Extension ideas</w:t>
      </w:r>
    </w:p>
    <w:p w14:paraId="38A90CBB" w14:textId="77777777" w:rsidR="00721C5E" w:rsidRDefault="00721C5E" w:rsidP="00C2404D"/>
    <w:p w14:paraId="485A297D" w14:textId="77777777" w:rsidR="00721C5E" w:rsidRDefault="00507992" w:rsidP="00C2404D">
      <w:pPr>
        <w:tabs>
          <w:tab w:val="left" w:pos="709"/>
        </w:tabs>
      </w:pPr>
      <w:r>
        <w:t>n</w:t>
      </w:r>
      <w:r w:rsidR="00721C5E">
        <w:t>-back tests are also available as apps for your phone/tablet. These may be used as a substitute for reading out a sequence of letters or as an extension activity.</w:t>
      </w:r>
    </w:p>
    <w:sectPr w:rsidR="00721C5E" w:rsidSect="00721C5E">
      <w:headerReference w:type="default" r:id="rId18"/>
      <w:footerReference w:type="default" r:id="rId1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6FE11" w14:textId="77777777" w:rsidR="00562796" w:rsidRDefault="00562796">
      <w:r>
        <w:separator/>
      </w:r>
    </w:p>
  </w:endnote>
  <w:endnote w:type="continuationSeparator" w:id="0">
    <w:p w14:paraId="5375827C" w14:textId="77777777" w:rsidR="00562796" w:rsidRDefault="0056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CD902" w14:textId="77777777" w:rsidR="00FA5DC3" w:rsidRDefault="00FA5DC3" w:rsidP="00721C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D01">
      <w:rPr>
        <w:rStyle w:val="PageNumber"/>
        <w:noProof/>
      </w:rPr>
      <w:t>2</w:t>
    </w:r>
    <w:r>
      <w:rPr>
        <w:rStyle w:val="PageNumber"/>
      </w:rPr>
      <w:fldChar w:fldCharType="end"/>
    </w:r>
  </w:p>
  <w:p w14:paraId="0AEE1BF0" w14:textId="77777777" w:rsidR="00783602" w:rsidRPr="005E307E" w:rsidRDefault="00783602" w:rsidP="00783602">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6BB2837A" w14:textId="77777777" w:rsidR="00FA5DC3" w:rsidRPr="00035E8D" w:rsidRDefault="00783602" w:rsidP="00783602">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3E942" w14:textId="77777777" w:rsidR="00562796" w:rsidRDefault="00562796">
      <w:r>
        <w:separator/>
      </w:r>
    </w:p>
  </w:footnote>
  <w:footnote w:type="continuationSeparator" w:id="0">
    <w:p w14:paraId="7498BED1" w14:textId="77777777" w:rsidR="00562796" w:rsidRDefault="005627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783602" w:rsidRPr="00251C18" w14:paraId="683A75CD" w14:textId="77777777" w:rsidTr="007C2F37">
      <w:tc>
        <w:tcPr>
          <w:tcW w:w="1980" w:type="dxa"/>
          <w:shd w:val="clear" w:color="auto" w:fill="auto"/>
        </w:tcPr>
        <w:p w14:paraId="67A0A8A6" w14:textId="77777777" w:rsidR="00783602" w:rsidRPr="00251C18" w:rsidRDefault="00783602" w:rsidP="007C2F37">
          <w:pPr>
            <w:pStyle w:val="Header"/>
            <w:tabs>
              <w:tab w:val="clear" w:pos="4320"/>
              <w:tab w:val="clear" w:pos="8640"/>
            </w:tabs>
            <w:rPr>
              <w:rFonts w:cs="Arial"/>
              <w:color w:val="3366FF"/>
            </w:rPr>
          </w:pPr>
        </w:p>
      </w:tc>
      <w:tc>
        <w:tcPr>
          <w:tcW w:w="7654" w:type="dxa"/>
          <w:shd w:val="clear" w:color="auto" w:fill="auto"/>
          <w:vAlign w:val="center"/>
        </w:tcPr>
        <w:p w14:paraId="1972E7FC" w14:textId="77777777" w:rsidR="00783602" w:rsidRPr="00251C18" w:rsidRDefault="00783602" w:rsidP="007C2F37">
          <w:pPr>
            <w:pStyle w:val="Header"/>
            <w:tabs>
              <w:tab w:val="clear" w:pos="4320"/>
              <w:tab w:val="clear" w:pos="8640"/>
            </w:tabs>
            <w:rPr>
              <w:rFonts w:cs="Arial"/>
              <w:color w:val="3366FF"/>
            </w:rPr>
          </w:pPr>
          <w:r>
            <w:rPr>
              <w:rFonts w:cs="Arial"/>
              <w:color w:val="3366FF"/>
            </w:rPr>
            <w:t>Activity: n-back test</w:t>
          </w:r>
          <w:r w:rsidRPr="00251C18">
            <w:rPr>
              <w:rFonts w:cs="Arial"/>
              <w:color w:val="3366FF"/>
            </w:rPr>
            <w:t xml:space="preserve"> </w:t>
          </w:r>
        </w:p>
      </w:tc>
    </w:tr>
  </w:tbl>
  <w:p w14:paraId="25C62FB6" w14:textId="5CE7012A" w:rsidR="00783602" w:rsidRDefault="00077D01" w:rsidP="00783602">
    <w:pPr>
      <w:pStyle w:val="Header"/>
    </w:pPr>
    <w:r>
      <w:rPr>
        <w:noProof/>
        <w:lang w:val="en-US" w:eastAsia="en-US"/>
      </w:rPr>
      <w:drawing>
        <wp:anchor distT="0" distB="0" distL="114300" distR="114300" simplePos="0" relativeHeight="251657728" behindDoc="0" locked="0" layoutInCell="1" allowOverlap="1" wp14:anchorId="4EE4565A" wp14:editId="34D7FBE3">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124B8" w14:textId="77777777" w:rsidR="00FA5DC3" w:rsidRPr="00783602" w:rsidRDefault="00FA5DC3" w:rsidP="007836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648CC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7717C0"/>
    <w:multiLevelType w:val="hybridMultilevel"/>
    <w:tmpl w:val="95266CFE"/>
    <w:lvl w:ilvl="0" w:tplc="0409000F">
      <w:start w:val="1"/>
      <w:numFmt w:val="decimal"/>
      <w:lvlText w:val="%1."/>
      <w:lvlJc w:val="left"/>
      <w:pPr>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E7D5166"/>
    <w:multiLevelType w:val="hybridMultilevel"/>
    <w:tmpl w:val="F48C2F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B0F6A"/>
    <w:multiLevelType w:val="hybridMultilevel"/>
    <w:tmpl w:val="F9303BBA"/>
    <w:lvl w:ilvl="0" w:tplc="6A74583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406C03"/>
    <w:multiLevelType w:val="hybridMultilevel"/>
    <w:tmpl w:val="2EC6D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1">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7FE1DD3"/>
    <w:multiLevelType w:val="hybridMultilevel"/>
    <w:tmpl w:val="AFAE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F4F26"/>
    <w:multiLevelType w:val="hybridMultilevel"/>
    <w:tmpl w:val="5EFC4340"/>
    <w:lvl w:ilvl="0" w:tplc="92F4302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13"/>
  </w:num>
  <w:num w:numId="6">
    <w:abstractNumId w:val="10"/>
  </w:num>
  <w:num w:numId="7">
    <w:abstractNumId w:val="12"/>
  </w:num>
  <w:num w:numId="8">
    <w:abstractNumId w:val="11"/>
  </w:num>
  <w:num w:numId="9">
    <w:abstractNumId w:val="7"/>
  </w:num>
  <w:num w:numId="10">
    <w:abstractNumId w:val="9"/>
  </w:num>
  <w:num w:numId="11">
    <w:abstractNumId w:val="16"/>
  </w:num>
  <w:num w:numId="12">
    <w:abstractNumId w:val="3"/>
  </w:num>
  <w:num w:numId="13">
    <w:abstractNumId w:val="8"/>
  </w:num>
  <w:num w:numId="14">
    <w:abstractNumId w:val="14"/>
  </w:num>
  <w:num w:numId="15">
    <w:abstractNumId w:val="5"/>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633E5"/>
    <w:rsid w:val="00077D01"/>
    <w:rsid w:val="000C6675"/>
    <w:rsid w:val="00176076"/>
    <w:rsid w:val="002A5087"/>
    <w:rsid w:val="00371BDA"/>
    <w:rsid w:val="00507992"/>
    <w:rsid w:val="00562796"/>
    <w:rsid w:val="00673903"/>
    <w:rsid w:val="006B4487"/>
    <w:rsid w:val="00705F6C"/>
    <w:rsid w:val="00721C5E"/>
    <w:rsid w:val="00783602"/>
    <w:rsid w:val="007C2F37"/>
    <w:rsid w:val="00B00776"/>
    <w:rsid w:val="00BA7DC4"/>
    <w:rsid w:val="00C1661D"/>
    <w:rsid w:val="00C2404D"/>
    <w:rsid w:val="00D24BD5"/>
    <w:rsid w:val="00EA455B"/>
    <w:rsid w:val="00EB3AAA"/>
    <w:rsid w:val="00FA5DC3"/>
    <w:rsid w:val="00FE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1BFC5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customStyle="1" w:styleId="Char3">
    <w:name w:val="Char3"/>
    <w:rsid w:val="007957EB"/>
    <w:rPr>
      <w:rFonts w:ascii="Verdana" w:hAnsi="Verdana"/>
      <w:szCs w:val="24"/>
      <w:lang w:val="en-GB" w:eastAsia="ar-SA" w:bidi="ar-SA"/>
    </w:rPr>
  </w:style>
  <w:style w:type="paragraph" w:styleId="BalloonText">
    <w:name w:val="Balloon Text"/>
    <w:basedOn w:val="Normal"/>
    <w:link w:val="BalloonTextChar"/>
    <w:uiPriority w:val="99"/>
    <w:semiHidden/>
    <w:unhideWhenUsed/>
    <w:rsid w:val="00677DDD"/>
    <w:rPr>
      <w:rFonts w:ascii="Tahoma" w:hAnsi="Tahoma"/>
      <w:sz w:val="16"/>
      <w:szCs w:val="16"/>
    </w:rPr>
  </w:style>
  <w:style w:type="character" w:customStyle="1" w:styleId="BalloonTextChar">
    <w:name w:val="Balloon Text Char"/>
    <w:link w:val="BalloonText"/>
    <w:uiPriority w:val="99"/>
    <w:semiHidden/>
    <w:rsid w:val="00677DDD"/>
    <w:rPr>
      <w:rFonts w:ascii="Tahoma" w:hAnsi="Tahoma" w:cs="Tahoma"/>
      <w:sz w:val="16"/>
      <w:szCs w:val="16"/>
      <w:lang w:val="en-GB" w:eastAsia="en-GB"/>
    </w:rPr>
  </w:style>
  <w:style w:type="character" w:styleId="CommentReference">
    <w:name w:val="annotation reference"/>
    <w:uiPriority w:val="99"/>
    <w:semiHidden/>
    <w:unhideWhenUsed/>
    <w:rsid w:val="001E7CE7"/>
    <w:rPr>
      <w:sz w:val="18"/>
      <w:szCs w:val="18"/>
    </w:rPr>
  </w:style>
  <w:style w:type="paragraph" w:styleId="CommentText">
    <w:name w:val="annotation text"/>
    <w:basedOn w:val="Normal"/>
    <w:link w:val="CommentTextChar"/>
    <w:uiPriority w:val="99"/>
    <w:unhideWhenUsed/>
    <w:rsid w:val="001E7CE7"/>
    <w:rPr>
      <w:sz w:val="24"/>
    </w:rPr>
  </w:style>
  <w:style w:type="character" w:customStyle="1" w:styleId="CommentTextChar">
    <w:name w:val="Comment Text Char"/>
    <w:link w:val="CommentText"/>
    <w:uiPriority w:val="99"/>
    <w:rsid w:val="001E7CE7"/>
    <w:rPr>
      <w:rFonts w:ascii="Verdana" w:hAnsi="Verdana"/>
      <w:sz w:val="24"/>
      <w:szCs w:val="24"/>
      <w:lang w:val="en-GB" w:eastAsia="en-GB"/>
    </w:rPr>
  </w:style>
  <w:style w:type="paragraph" w:styleId="CommentSubject">
    <w:name w:val="annotation subject"/>
    <w:basedOn w:val="CommentText"/>
    <w:next w:val="CommentText"/>
    <w:link w:val="CommentSubjectChar"/>
    <w:uiPriority w:val="99"/>
    <w:semiHidden/>
    <w:unhideWhenUsed/>
    <w:rsid w:val="001E7CE7"/>
    <w:rPr>
      <w:b/>
      <w:bCs/>
      <w:sz w:val="20"/>
      <w:szCs w:val="20"/>
    </w:rPr>
  </w:style>
  <w:style w:type="character" w:customStyle="1" w:styleId="CommentSubjectChar">
    <w:name w:val="Comment Subject Char"/>
    <w:link w:val="CommentSubject"/>
    <w:uiPriority w:val="99"/>
    <w:semiHidden/>
    <w:rsid w:val="001E7CE7"/>
    <w:rPr>
      <w:rFonts w:ascii="Verdana" w:hAnsi="Verdana"/>
      <w:b/>
      <w:bCs/>
      <w:sz w:val="24"/>
      <w:szCs w:val="24"/>
      <w:lang w:val="en-GB" w:eastAsia="en-GB"/>
    </w:rPr>
  </w:style>
  <w:style w:type="paragraph" w:styleId="NormalWeb">
    <w:name w:val="Normal (Web)"/>
    <w:basedOn w:val="Normal"/>
    <w:uiPriority w:val="99"/>
    <w:rsid w:val="001E7CE7"/>
    <w:pPr>
      <w:spacing w:beforeLines="1" w:afterLines="1"/>
    </w:pPr>
    <w:rPr>
      <w:rFonts w:ascii="Times" w:hAnsi="Times"/>
      <w:szCs w:val="20"/>
      <w:lang w:val="en-AU" w:eastAsia="en-US"/>
    </w:rPr>
  </w:style>
  <w:style w:type="character" w:customStyle="1" w:styleId="HeaderChar1">
    <w:name w:val="Header Char1"/>
    <w:locked/>
    <w:rsid w:val="00783602"/>
    <w:rPr>
      <w:rFonts w:ascii="Verdana" w:hAnsi="Verdana"/>
      <w:sz w:val="24"/>
      <w:lang w:val="en-GB" w:eastAsia="en-GB"/>
    </w:rPr>
  </w:style>
  <w:style w:type="character" w:customStyle="1" w:styleId="FooterChar2">
    <w:name w:val="Footer Char2"/>
    <w:locked/>
    <w:rsid w:val="00783602"/>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03415">
      <w:bodyDiv w:val="1"/>
      <w:marLeft w:val="0"/>
      <w:marRight w:val="0"/>
      <w:marTop w:val="0"/>
      <w:marBottom w:val="0"/>
      <w:divBdr>
        <w:top w:val="none" w:sz="0" w:space="0" w:color="auto"/>
        <w:left w:val="none" w:sz="0" w:space="0" w:color="auto"/>
        <w:bottom w:val="none" w:sz="0" w:space="0" w:color="auto"/>
        <w:right w:val="none" w:sz="0" w:space="0" w:color="auto"/>
      </w:divBdr>
      <w:divsChild>
        <w:div w:id="1102149471">
          <w:marLeft w:val="0"/>
          <w:marRight w:val="0"/>
          <w:marTop w:val="0"/>
          <w:marBottom w:val="0"/>
          <w:divBdr>
            <w:top w:val="none" w:sz="0" w:space="0" w:color="auto"/>
            <w:left w:val="none" w:sz="0" w:space="0" w:color="auto"/>
            <w:bottom w:val="none" w:sz="0" w:space="0" w:color="auto"/>
            <w:right w:val="none" w:sz="0" w:space="0" w:color="auto"/>
          </w:divBdr>
          <w:divsChild>
            <w:div w:id="378287513">
              <w:marLeft w:val="0"/>
              <w:marRight w:val="0"/>
              <w:marTop w:val="0"/>
              <w:marBottom w:val="0"/>
              <w:divBdr>
                <w:top w:val="none" w:sz="0" w:space="0" w:color="auto"/>
                <w:left w:val="none" w:sz="0" w:space="0" w:color="auto"/>
                <w:bottom w:val="none" w:sz="0" w:space="0" w:color="auto"/>
                <w:right w:val="none" w:sz="0" w:space="0" w:color="auto"/>
              </w:divBdr>
              <w:divsChild>
                <w:div w:id="95253399">
                  <w:marLeft w:val="0"/>
                  <w:marRight w:val="0"/>
                  <w:marTop w:val="0"/>
                  <w:marBottom w:val="0"/>
                  <w:divBdr>
                    <w:top w:val="none" w:sz="0" w:space="0" w:color="auto"/>
                    <w:left w:val="none" w:sz="0" w:space="0" w:color="auto"/>
                    <w:bottom w:val="none" w:sz="0" w:space="0" w:color="auto"/>
                    <w:right w:val="none" w:sz="0" w:space="0" w:color="auto"/>
                  </w:divBdr>
                </w:div>
                <w:div w:id="10181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videos/542-what-can-we-use-an-mri-for"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sciencelearn.org.nz/videos/523-functional-mri-looking-at-the-brain-over-time" TargetMode="External"/><Relationship Id="rId11" Type="http://schemas.openxmlformats.org/officeDocument/2006/relationships/hyperlink" Target="https://www.sciencelearn.org.nz/videos/522-looking-at-head-injuries-in-the-mri" TargetMode="External"/><Relationship Id="rId12" Type="http://schemas.openxmlformats.org/officeDocument/2006/relationships/hyperlink" Target="https://www.sciencelearn.org.nz/videos/542-what-can-we-use-an-mri-for" TargetMode="External"/><Relationship Id="rId13" Type="http://schemas.openxmlformats.org/officeDocument/2006/relationships/hyperlink" Target="https://www.sciencelearn.org.nz/resources/997-magnetic-resonance-imaging-mri" TargetMode="External"/><Relationship Id="rId14" Type="http://schemas.openxmlformats.org/officeDocument/2006/relationships/hyperlink" Target="https://www.sciencelearn.org.nz/videos/523-functional-mri-looking-at-the-brain-over-time" TargetMode="External"/><Relationship Id="rId15" Type="http://schemas.openxmlformats.org/officeDocument/2006/relationships/hyperlink" Target="https://www.sciencelearn.org.nz/videos/523-functional-mri-looking-at-the-brain-over-time" TargetMode="External"/><Relationship Id="rId16" Type="http://schemas.openxmlformats.org/officeDocument/2006/relationships/hyperlink" Target="https://www.sciencelearn.org.nz/videos/522-looking-at-head-injuries-in-the-mri" TargetMode="External"/><Relationship Id="rId17" Type="http://schemas.openxmlformats.org/officeDocument/2006/relationships/hyperlink" Target="https://www.sciencelearn.org.nz/videos/523-functional-mri-looking-at-the-brain-over-time"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997-magnetic-resonance-imaging-mri" TargetMode="External"/><Relationship Id="rId8" Type="http://schemas.openxmlformats.org/officeDocument/2006/relationships/hyperlink" Target="https://www.sciencelearn.org.nz/resources/987-looking-at-the-brain-with-mri"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5346</CharactersWithSpaces>
  <SharedDoc>false</SharedDoc>
  <HLinks>
    <vt:vector size="96" baseType="variant">
      <vt:variant>
        <vt:i4>1704021</vt:i4>
      </vt:variant>
      <vt:variant>
        <vt:i4>42</vt:i4>
      </vt:variant>
      <vt:variant>
        <vt:i4>0</vt:i4>
      </vt:variant>
      <vt:variant>
        <vt:i4>5</vt:i4>
      </vt:variant>
      <vt:variant>
        <vt:lpwstr>https://www.sciencelearn.org.nz/videos/523-functional-mri-looking-at-the-brain-over-time</vt:lpwstr>
      </vt:variant>
      <vt:variant>
        <vt:lpwstr/>
      </vt:variant>
      <vt:variant>
        <vt:i4>8192102</vt:i4>
      </vt:variant>
      <vt:variant>
        <vt:i4>39</vt:i4>
      </vt:variant>
      <vt:variant>
        <vt:i4>0</vt:i4>
      </vt:variant>
      <vt:variant>
        <vt:i4>5</vt:i4>
      </vt:variant>
      <vt:variant>
        <vt:lpwstr>https://www.sciencelearn.org.nz/videos/522-looking-at-head-injuries-in-the-mri</vt:lpwstr>
      </vt:variant>
      <vt:variant>
        <vt:lpwstr/>
      </vt:variant>
      <vt:variant>
        <vt:i4>1704021</vt:i4>
      </vt:variant>
      <vt:variant>
        <vt:i4>36</vt:i4>
      </vt:variant>
      <vt:variant>
        <vt:i4>0</vt:i4>
      </vt:variant>
      <vt:variant>
        <vt:i4>5</vt:i4>
      </vt:variant>
      <vt:variant>
        <vt:lpwstr>https://www.sciencelearn.org.nz/videos/523-functional-mri-looking-at-the-brain-over-time</vt:lpwstr>
      </vt:variant>
      <vt:variant>
        <vt:lpwstr/>
      </vt:variant>
      <vt:variant>
        <vt:i4>1704021</vt:i4>
      </vt:variant>
      <vt:variant>
        <vt:i4>33</vt:i4>
      </vt:variant>
      <vt:variant>
        <vt:i4>0</vt:i4>
      </vt:variant>
      <vt:variant>
        <vt:i4>5</vt:i4>
      </vt:variant>
      <vt:variant>
        <vt:lpwstr>https://www.sciencelearn.org.nz/videos/523-functional-mri-looking-at-the-brain-over-time</vt:lpwstr>
      </vt:variant>
      <vt:variant>
        <vt:lpwstr/>
      </vt:variant>
      <vt:variant>
        <vt:i4>6225937</vt:i4>
      </vt:variant>
      <vt:variant>
        <vt:i4>30</vt:i4>
      </vt:variant>
      <vt:variant>
        <vt:i4>0</vt:i4>
      </vt:variant>
      <vt:variant>
        <vt:i4>5</vt:i4>
      </vt:variant>
      <vt:variant>
        <vt:lpwstr>https://www.sciencelearn.org.nz/resources/997-magnetic-resonance-imaging-mri</vt:lpwstr>
      </vt:variant>
      <vt:variant>
        <vt:lpwstr/>
      </vt:variant>
      <vt:variant>
        <vt:i4>65564</vt:i4>
      </vt:variant>
      <vt:variant>
        <vt:i4>27</vt:i4>
      </vt:variant>
      <vt:variant>
        <vt:i4>0</vt:i4>
      </vt:variant>
      <vt:variant>
        <vt:i4>5</vt:i4>
      </vt:variant>
      <vt:variant>
        <vt:lpwstr>https://www.sciencelearn.org.nz/videos/542-what-can-we-use-an-mri-for</vt:lpwstr>
      </vt:variant>
      <vt:variant>
        <vt:lpwstr/>
      </vt:variant>
      <vt:variant>
        <vt:i4>8192102</vt:i4>
      </vt:variant>
      <vt:variant>
        <vt:i4>24</vt:i4>
      </vt:variant>
      <vt:variant>
        <vt:i4>0</vt:i4>
      </vt:variant>
      <vt:variant>
        <vt:i4>5</vt:i4>
      </vt:variant>
      <vt:variant>
        <vt:lpwstr>https://www.sciencelearn.org.nz/videos/522-looking-at-head-injuries-in-the-mri</vt:lpwstr>
      </vt:variant>
      <vt:variant>
        <vt:lpwstr/>
      </vt:variant>
      <vt:variant>
        <vt:i4>1704021</vt:i4>
      </vt:variant>
      <vt:variant>
        <vt:i4>21</vt:i4>
      </vt:variant>
      <vt:variant>
        <vt:i4>0</vt:i4>
      </vt:variant>
      <vt:variant>
        <vt:i4>5</vt:i4>
      </vt:variant>
      <vt:variant>
        <vt:lpwstr>https://www.sciencelearn.org.nz/videos/523-functional-mri-looking-at-the-brain-over-time</vt:lpwstr>
      </vt:variant>
      <vt:variant>
        <vt:lpwstr/>
      </vt:variant>
      <vt:variant>
        <vt:i4>65564</vt:i4>
      </vt:variant>
      <vt:variant>
        <vt:i4>18</vt:i4>
      </vt:variant>
      <vt:variant>
        <vt:i4>0</vt:i4>
      </vt:variant>
      <vt:variant>
        <vt:i4>5</vt:i4>
      </vt:variant>
      <vt:variant>
        <vt:lpwstr>https://www.sciencelearn.org.nz/videos/542-what-can-we-use-an-mri-for</vt:lpwstr>
      </vt:variant>
      <vt:variant>
        <vt:lpwstr/>
      </vt:variant>
      <vt:variant>
        <vt:i4>3342458</vt:i4>
      </vt:variant>
      <vt:variant>
        <vt:i4>15</vt:i4>
      </vt:variant>
      <vt:variant>
        <vt:i4>0</vt:i4>
      </vt:variant>
      <vt:variant>
        <vt:i4>5</vt:i4>
      </vt:variant>
      <vt:variant>
        <vt:lpwstr>https://www.sciencelearn.org.nz/resources/987-looking-at-the-brain-with-mri</vt:lpwstr>
      </vt:variant>
      <vt:variant>
        <vt:lpwstr/>
      </vt:variant>
      <vt:variant>
        <vt:i4>6225937</vt:i4>
      </vt:variant>
      <vt:variant>
        <vt:i4>12</vt:i4>
      </vt:variant>
      <vt:variant>
        <vt:i4>0</vt:i4>
      </vt:variant>
      <vt:variant>
        <vt:i4>5</vt:i4>
      </vt:variant>
      <vt:variant>
        <vt:lpwstr>https://www.sciencelearn.org.nz/resources/997-magnetic-resonance-imaging-mri</vt:lpwstr>
      </vt:variant>
      <vt:variant>
        <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2011-06-21T01:12:00Z</cp:lastPrinted>
  <dcterms:created xsi:type="dcterms:W3CDTF">2017-03-20T20:06:00Z</dcterms:created>
  <dcterms:modified xsi:type="dcterms:W3CDTF">2017-03-20T20:06:00Z</dcterms:modified>
</cp:coreProperties>
</file>