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D39BC" w14:textId="5EA5F3DF" w:rsidR="007D46EB" w:rsidRPr="002574C3" w:rsidRDefault="00BF2DA9" w:rsidP="00150588">
      <w:pPr>
        <w:pStyle w:val="Heading1"/>
        <w:jc w:val="center"/>
        <w:rPr>
          <w:rFonts w:ascii="Verdana" w:hAnsi="Verdana" w:cs="Arial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78FDEB05" wp14:editId="7FB1AF7B">
            <wp:simplePos x="0" y="0"/>
            <wp:positionH relativeFrom="column">
              <wp:posOffset>3771900</wp:posOffset>
            </wp:positionH>
            <wp:positionV relativeFrom="paragraph">
              <wp:posOffset>227965</wp:posOffset>
            </wp:positionV>
            <wp:extent cx="1943100" cy="1381760"/>
            <wp:effectExtent l="0" t="0" r="0" b="0"/>
            <wp:wrapTight wrapText="bothSides">
              <wp:wrapPolygon edited="0">
                <wp:start x="0" y="0"/>
                <wp:lineTo x="0" y="21441"/>
                <wp:lineTo x="21388" y="21441"/>
                <wp:lineTo x="21388" y="0"/>
                <wp:lineTo x="0" y="0"/>
              </wp:wrapPolygon>
            </wp:wrapTight>
            <wp:docPr id="4" name="Picture 4" descr="potato_plates_and_contai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ato_plates_and_contain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588">
        <w:rPr>
          <w:rFonts w:ascii="Verdana" w:hAnsi="Verdana" w:cs="Arial"/>
          <w:sz w:val="24"/>
          <w:szCs w:val="20"/>
        </w:rPr>
        <w:t>A</w:t>
      </w:r>
      <w:r w:rsidR="007D46EB" w:rsidRPr="002574C3">
        <w:rPr>
          <w:rFonts w:ascii="Verdana" w:hAnsi="Verdana" w:cs="Arial"/>
          <w:sz w:val="24"/>
          <w:szCs w:val="20"/>
        </w:rPr>
        <w:t>ctivity: Promoting potato plates</w:t>
      </w:r>
    </w:p>
    <w:p w14:paraId="2A0CC4E1" w14:textId="77777777" w:rsidR="007D46EB" w:rsidRPr="002574C3" w:rsidRDefault="007D46EB" w:rsidP="007D46EB">
      <w:pPr>
        <w:pStyle w:val="NormalWeb"/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In this activity, students use their knowledge of potato plates to write a letter promoting their use. </w:t>
      </w:r>
    </w:p>
    <w:p w14:paraId="46E9AE93" w14:textId="77777777" w:rsidR="007D46EB" w:rsidRPr="002574C3" w:rsidRDefault="007D46EB" w:rsidP="007D46EB">
      <w:pPr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This activity can be adapted to suit different class levels from middle primary to junior secondary by adjusting the target audience and level of content of the letter. </w:t>
      </w:r>
    </w:p>
    <w:p w14:paraId="0DDB1825" w14:textId="77777777" w:rsidR="007D46EB" w:rsidRPr="002574C3" w:rsidRDefault="007D46EB" w:rsidP="007D46E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Discuss why and how we use disposable plates and packaging at home and in the community. What happens to the plates after use? </w:t>
      </w:r>
    </w:p>
    <w:p w14:paraId="2939F5A5" w14:textId="5264A0F3" w:rsidR="007D46EB" w:rsidRPr="002574C3" w:rsidRDefault="007D46EB" w:rsidP="007D46E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Watch the video: </w:t>
      </w:r>
      <w:hyperlink r:id="rId8" w:history="1">
        <w:r w:rsidRPr="002574C3">
          <w:rPr>
            <w:rStyle w:val="Hyperlink"/>
            <w:rFonts w:ascii="Verdana" w:hAnsi="Verdana"/>
            <w:sz w:val="20"/>
            <w:szCs w:val="20"/>
          </w:rPr>
          <w:t>What are potato plates?</w:t>
        </w:r>
      </w:hyperlink>
      <w:r w:rsidRPr="002574C3">
        <w:rPr>
          <w:rFonts w:ascii="Verdana" w:hAnsi="Verdana"/>
          <w:sz w:val="20"/>
          <w:szCs w:val="20"/>
        </w:rPr>
        <w:t xml:space="preserve"> Compare potato plates with plastic alternatives and discuss why they may have been developed.</w:t>
      </w:r>
    </w:p>
    <w:p w14:paraId="2F91893E" w14:textId="6F520025" w:rsidR="007D46EB" w:rsidRPr="002574C3" w:rsidRDefault="007D46EB" w:rsidP="007D46E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Use the </w:t>
      </w:r>
      <w:hyperlink r:id="rId9" w:history="1">
        <w:r w:rsidRPr="002574C3">
          <w:rPr>
            <w:rStyle w:val="Hyperlink"/>
            <w:rFonts w:ascii="Verdana" w:hAnsi="Verdana"/>
            <w:sz w:val="20"/>
            <w:szCs w:val="20"/>
          </w:rPr>
          <w:t>Potato plate manufacturing process interactive</w:t>
        </w:r>
      </w:hyperlink>
      <w:r w:rsidRPr="002574C3">
        <w:rPr>
          <w:rFonts w:ascii="Verdana" w:hAnsi="Verdana"/>
          <w:sz w:val="20"/>
          <w:szCs w:val="20"/>
        </w:rPr>
        <w:t xml:space="preserve"> to explore how the plates are made. </w:t>
      </w:r>
    </w:p>
    <w:p w14:paraId="7D4AE23E" w14:textId="4B3AEC92" w:rsidR="007D46EB" w:rsidRPr="002574C3" w:rsidRDefault="007D46EB" w:rsidP="007D46E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Discuss product life cycles as a way of understanding the environmental impact of a product. Refer to </w:t>
      </w:r>
      <w:r w:rsidR="002E67AC">
        <w:rPr>
          <w:rFonts w:ascii="Verdana" w:hAnsi="Verdana"/>
          <w:sz w:val="20"/>
          <w:szCs w:val="20"/>
        </w:rPr>
        <w:t>article</w:t>
      </w:r>
      <w:r w:rsidRPr="002574C3">
        <w:rPr>
          <w:rFonts w:ascii="Verdana" w:hAnsi="Verdana"/>
          <w:sz w:val="20"/>
          <w:szCs w:val="20"/>
        </w:rPr>
        <w:t xml:space="preserve">: </w:t>
      </w:r>
      <w:hyperlink r:id="rId10" w:history="1">
        <w:r w:rsidRPr="002574C3">
          <w:rPr>
            <w:rStyle w:val="Hyperlink"/>
            <w:rFonts w:ascii="Verdana" w:hAnsi="Verdana"/>
            <w:sz w:val="20"/>
            <w:szCs w:val="20"/>
          </w:rPr>
          <w:t>Environmental benefits of potato plates</w:t>
        </w:r>
      </w:hyperlink>
      <w:r w:rsidRPr="002574C3">
        <w:rPr>
          <w:rFonts w:ascii="Verdana" w:hAnsi="Verdana"/>
          <w:sz w:val="20"/>
          <w:szCs w:val="20"/>
        </w:rPr>
        <w:t>.</w:t>
      </w:r>
    </w:p>
    <w:p w14:paraId="3CD652BE" w14:textId="228F0AF9" w:rsidR="007D46EB" w:rsidRPr="002574C3" w:rsidRDefault="007D46EB" w:rsidP="007D46E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Discuss the life cycle of potato plates and plastic plates. Refer to </w:t>
      </w:r>
      <w:hyperlink r:id="rId11" w:history="1">
        <w:r w:rsidR="00BF2DA9">
          <w:rPr>
            <w:rStyle w:val="Hyperlink"/>
            <w:rFonts w:ascii="Verdana" w:hAnsi="Verdana"/>
            <w:sz w:val="20"/>
            <w:szCs w:val="20"/>
          </w:rPr>
          <w:t>https://earthpac.co.nz/about/</w:t>
        </w:r>
      </w:hyperlink>
      <w:r w:rsidRPr="002574C3">
        <w:rPr>
          <w:rFonts w:ascii="Verdana" w:hAnsi="Verdana"/>
          <w:sz w:val="20"/>
          <w:szCs w:val="20"/>
        </w:rPr>
        <w:t xml:space="preserve"> for the helix of sustainability. List the advantages of using potato plates over plastic plates. </w:t>
      </w:r>
    </w:p>
    <w:p w14:paraId="0531245C" w14:textId="5E30B77F" w:rsidR="007D46EB" w:rsidRPr="002574C3" w:rsidRDefault="007D46EB" w:rsidP="007D46E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Write a letter explaining what potato plates are, the advantages of using them over plastic ones and promoting their use as an alternative for a specific activity or situation. Include links to the potato plates website and resources on the </w:t>
      </w:r>
      <w:r w:rsidR="002E67AC">
        <w:rPr>
          <w:rFonts w:ascii="Verdana" w:hAnsi="Verdana"/>
          <w:sz w:val="20"/>
          <w:szCs w:val="20"/>
        </w:rPr>
        <w:t>Science</w:t>
      </w:r>
      <w:r w:rsidRPr="002574C3">
        <w:rPr>
          <w:rFonts w:ascii="Verdana" w:hAnsi="Verdana"/>
          <w:sz w:val="20"/>
          <w:szCs w:val="20"/>
        </w:rPr>
        <w:t xml:space="preserve"> </w:t>
      </w:r>
      <w:bookmarkStart w:id="0" w:name="_GoBack"/>
      <w:r w:rsidRPr="002574C3">
        <w:rPr>
          <w:rFonts w:ascii="Verdana" w:hAnsi="Verdana"/>
          <w:sz w:val="20"/>
          <w:szCs w:val="20"/>
        </w:rPr>
        <w:t>Learning Hub</w:t>
      </w:r>
      <w:bookmarkEnd w:id="0"/>
      <w:r w:rsidRPr="002574C3">
        <w:rPr>
          <w:rFonts w:ascii="Verdana" w:hAnsi="Verdana"/>
          <w:sz w:val="20"/>
          <w:szCs w:val="20"/>
        </w:rPr>
        <w:t xml:space="preserve">. </w:t>
      </w:r>
    </w:p>
    <w:p w14:paraId="494C8F06" w14:textId="77777777" w:rsidR="007D46EB" w:rsidRPr="002574C3" w:rsidRDefault="007D46EB" w:rsidP="007D46EB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>Primary students could write a letter home suggesting the family use potato plates instead of plastic ones.</w:t>
      </w:r>
    </w:p>
    <w:p w14:paraId="1917BC76" w14:textId="77777777" w:rsidR="007D46EB" w:rsidRDefault="007D46EB" w:rsidP="007D46EB">
      <w:pPr>
        <w:pStyle w:val="NormalWeb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2574C3">
        <w:rPr>
          <w:rFonts w:ascii="Verdana" w:hAnsi="Verdana"/>
          <w:sz w:val="20"/>
          <w:szCs w:val="20"/>
        </w:rPr>
        <w:t xml:space="preserve">Junior secondary students could write a letter to a business, for example, a café, canteen or supermarket where they see an opportunity for potato plates to be used in place of existing plastic or polystyrene. </w:t>
      </w:r>
    </w:p>
    <w:p w14:paraId="3EA5C832" w14:textId="5ED91C27" w:rsidR="007D46EB" w:rsidRPr="005E57F5" w:rsidRDefault="00BF2DA9" w:rsidP="005E57F5">
      <w:pPr>
        <w:pStyle w:val="NormalWeb"/>
        <w:jc w:val="center"/>
        <w:rPr>
          <w:rFonts w:ascii="Verdana" w:hAnsi="Verdana"/>
          <w:sz w:val="20"/>
          <w:szCs w:val="20"/>
        </w:rPr>
      </w:pPr>
      <w:r w:rsidRPr="005E57F5">
        <w:rPr>
          <w:rFonts w:ascii="Verdana" w:hAnsi="Verdana"/>
          <w:noProof/>
          <w:sz w:val="20"/>
          <w:szCs w:val="20"/>
        </w:rPr>
        <w:drawing>
          <wp:inline distT="0" distB="0" distL="0" distR="0" wp14:anchorId="402E1C3F" wp14:editId="4DDE2909">
            <wp:extent cx="3905250" cy="2762250"/>
            <wp:effectExtent l="0" t="0" r="0" b="0"/>
            <wp:docPr id="1" name="Picture 1" descr="the_lifecycle_of_potato_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_lifecycle_of_potato_plat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6EB" w:rsidRPr="005E57F5" w:rsidSect="00BF40CA">
      <w:headerReference w:type="default" r:id="rId13"/>
      <w:footerReference w:type="default" r:id="rId14"/>
      <w:pgSz w:w="12240" w:h="15840"/>
      <w:pgMar w:top="1438" w:right="1800" w:bottom="1440" w:left="180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10F92" w14:textId="77777777" w:rsidR="00DE7737" w:rsidRDefault="00DE7737">
      <w:r>
        <w:separator/>
      </w:r>
    </w:p>
  </w:endnote>
  <w:endnote w:type="continuationSeparator" w:id="0">
    <w:p w14:paraId="413898BA" w14:textId="77777777" w:rsidR="00DE7737" w:rsidRDefault="00D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D229" w14:textId="4063E5E9" w:rsidR="00220A77" w:rsidRDefault="00220A77" w:rsidP="00220A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7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015C97" w14:textId="77777777" w:rsidR="00220A77" w:rsidRPr="00220A77" w:rsidRDefault="00220A77" w:rsidP="00220A77">
    <w:pPr>
      <w:pStyle w:val="Header"/>
      <w:tabs>
        <w:tab w:val="left" w:pos="720"/>
      </w:tabs>
      <w:rPr>
        <w:rFonts w:ascii="Verdana" w:hAnsi="Verdana" w:cs="Arial"/>
        <w:color w:val="3366FF"/>
        <w:sz w:val="20"/>
        <w:szCs w:val="20"/>
      </w:rPr>
    </w:pPr>
    <w:r w:rsidRPr="00220A77">
      <w:rPr>
        <w:rFonts w:ascii="Verdana" w:hAnsi="Verdana" w:cs="Arial"/>
        <w:color w:val="3366FF"/>
        <w:sz w:val="20"/>
        <w:szCs w:val="20"/>
      </w:rPr>
      <w:t>© Copyright. Science Learning Hub, The University of Waikato.</w:t>
    </w:r>
  </w:p>
  <w:p w14:paraId="30B11183" w14:textId="222B92CA" w:rsidR="00BF40CA" w:rsidRPr="00220A77" w:rsidRDefault="00DE7737" w:rsidP="00220A77">
    <w:pPr>
      <w:pStyle w:val="Footer"/>
      <w:ind w:right="360"/>
      <w:rPr>
        <w:rFonts w:ascii="Verdana" w:hAnsi="Verdana"/>
        <w:sz w:val="20"/>
        <w:szCs w:val="20"/>
      </w:rPr>
    </w:pPr>
    <w:hyperlink r:id="rId1" w:tooltip="Ctrl+Click or tap to follow the link" w:history="1">
      <w:r w:rsidR="00220A77" w:rsidRPr="00220A77">
        <w:rPr>
          <w:rStyle w:val="Hyperlink"/>
          <w:rFonts w:ascii="Verdana" w:hAnsi="Verdana"/>
          <w:sz w:val="20"/>
          <w:szCs w:val="20"/>
        </w:rPr>
        <w:t>http://sciencelearn.org.nz</w:t>
      </w:r>
    </w:hyperlink>
    <w:r w:rsidR="00220A77" w:rsidRPr="00220A77">
      <w:rPr>
        <w:rFonts w:ascii="Verdana" w:hAnsi="Verdana"/>
        <w:color w:val="3366F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73EB" w14:textId="77777777" w:rsidR="00DE7737" w:rsidRDefault="00DE7737">
      <w:r>
        <w:separator/>
      </w:r>
    </w:p>
  </w:footnote>
  <w:footnote w:type="continuationSeparator" w:id="0">
    <w:p w14:paraId="382C6EBD" w14:textId="77777777" w:rsidR="00DE7737" w:rsidRDefault="00DE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79"/>
      <w:gridCol w:w="7651"/>
    </w:tblGrid>
    <w:tr w:rsidR="00220A77" w14:paraId="08495AD0" w14:textId="77777777" w:rsidTr="00220A77">
      <w:tc>
        <w:tcPr>
          <w:tcW w:w="1980" w:type="dxa"/>
        </w:tcPr>
        <w:p w14:paraId="2AA80461" w14:textId="77777777" w:rsidR="00220A77" w:rsidRDefault="00220A77" w:rsidP="00220A77">
          <w:pPr>
            <w:pStyle w:val="Header"/>
            <w:tabs>
              <w:tab w:val="left" w:pos="720"/>
            </w:tabs>
            <w:rPr>
              <w:rFonts w:cs="Arial"/>
              <w:color w:val="3366FF"/>
              <w:sz w:val="20"/>
              <w:szCs w:val="20"/>
            </w:rPr>
          </w:pPr>
        </w:p>
      </w:tc>
      <w:tc>
        <w:tcPr>
          <w:tcW w:w="7654" w:type="dxa"/>
          <w:vAlign w:val="center"/>
          <w:hideMark/>
        </w:tcPr>
        <w:p w14:paraId="0ABCCE77" w14:textId="62E93304" w:rsidR="00220A77" w:rsidRPr="00220A77" w:rsidRDefault="00220A77" w:rsidP="00220A77">
          <w:pPr>
            <w:pStyle w:val="Header"/>
            <w:tabs>
              <w:tab w:val="left" w:pos="720"/>
            </w:tabs>
            <w:rPr>
              <w:rFonts w:ascii="Verdana" w:hAnsi="Verdana" w:cs="Arial"/>
              <w:color w:val="3366FF"/>
              <w:sz w:val="20"/>
            </w:rPr>
          </w:pPr>
          <w:r w:rsidRPr="00220A77">
            <w:rPr>
              <w:rFonts w:ascii="Verdana" w:hAnsi="Verdana" w:cs="Arial"/>
              <w:color w:val="3366FF"/>
              <w:sz w:val="20"/>
            </w:rPr>
            <w:t>Activity: Promoting potato plates</w:t>
          </w:r>
        </w:p>
      </w:tc>
    </w:tr>
  </w:tbl>
  <w:p w14:paraId="012D9E28" w14:textId="06730CDD" w:rsidR="00220A77" w:rsidRDefault="00BF2DA9" w:rsidP="00220A77">
    <w:pPr>
      <w:pStyle w:val="Header"/>
      <w:rPr>
        <w:rFonts w:ascii="Verdana" w:hAnsi="Verdana"/>
        <w:sz w:val="20"/>
        <w:lang w:val="en-GB" w:eastAsia="en-GB"/>
      </w:rPr>
    </w:pPr>
    <w:r>
      <w:rPr>
        <w:rFonts w:ascii="Verdana" w:hAnsi="Verdana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1873278" wp14:editId="3589E716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169F2" w14:textId="20532A37" w:rsidR="00BF40CA" w:rsidRPr="00220A77" w:rsidRDefault="00BF40CA" w:rsidP="00220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E1EE2"/>
    <w:multiLevelType w:val="multilevel"/>
    <w:tmpl w:val="06C4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EB"/>
    <w:rsid w:val="00052F5D"/>
    <w:rsid w:val="00150588"/>
    <w:rsid w:val="00200C62"/>
    <w:rsid w:val="00220A77"/>
    <w:rsid w:val="002574C3"/>
    <w:rsid w:val="002665D2"/>
    <w:rsid w:val="002E67AC"/>
    <w:rsid w:val="0036376F"/>
    <w:rsid w:val="00401904"/>
    <w:rsid w:val="005E57F5"/>
    <w:rsid w:val="00695C5A"/>
    <w:rsid w:val="007A3B3A"/>
    <w:rsid w:val="007D46EB"/>
    <w:rsid w:val="008653EE"/>
    <w:rsid w:val="00A6340B"/>
    <w:rsid w:val="00BF2DA9"/>
    <w:rsid w:val="00BF40CA"/>
    <w:rsid w:val="00DC2D94"/>
    <w:rsid w:val="00DE7737"/>
    <w:rsid w:val="00E60956"/>
    <w:rsid w:val="00F817AC"/>
    <w:rsid w:val="00F95007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67A1F"/>
  <w15:chartTrackingRefBased/>
  <w15:docId w15:val="{3C26FFD1-8163-475E-ADE8-0D382F5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7D46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D46E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D46EB"/>
    <w:rPr>
      <w:color w:val="0000FF"/>
      <w:u w:val="single"/>
    </w:rPr>
  </w:style>
  <w:style w:type="paragraph" w:styleId="Header">
    <w:name w:val="header"/>
    <w:basedOn w:val="Normal"/>
    <w:link w:val="HeaderChar"/>
    <w:rsid w:val="007D46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D46EB"/>
    <w:pPr>
      <w:tabs>
        <w:tab w:val="center" w:pos="4320"/>
        <w:tab w:val="right" w:pos="8640"/>
      </w:tabs>
    </w:pPr>
  </w:style>
  <w:style w:type="paragraph" w:customStyle="1" w:styleId="left">
    <w:name w:val="left"/>
    <w:basedOn w:val="Normal"/>
    <w:rsid w:val="007D46EB"/>
    <w:pPr>
      <w:spacing w:before="100" w:beforeAutospacing="1" w:after="100" w:afterAutospacing="1"/>
    </w:pPr>
  </w:style>
  <w:style w:type="character" w:styleId="PageNumber">
    <w:name w:val="page number"/>
    <w:unhideWhenUsed/>
    <w:rsid w:val="00220A77"/>
    <w:rPr>
      <w:rFonts w:ascii="Verdana" w:hAnsi="Verdana" w:cs="Times New Roman" w:hint="default"/>
      <w:sz w:val="20"/>
    </w:rPr>
  </w:style>
  <w:style w:type="character" w:customStyle="1" w:styleId="HeaderChar">
    <w:name w:val="Header Char"/>
    <w:link w:val="Header"/>
    <w:locked/>
    <w:rsid w:val="00220A77"/>
    <w:rPr>
      <w:sz w:val="24"/>
      <w:szCs w:val="24"/>
    </w:rPr>
  </w:style>
  <w:style w:type="character" w:customStyle="1" w:styleId="FooterChar">
    <w:name w:val="Footer Char"/>
    <w:link w:val="Footer"/>
    <w:locked/>
    <w:rsid w:val="00220A77"/>
    <w:rPr>
      <w:sz w:val="24"/>
      <w:szCs w:val="24"/>
    </w:rPr>
  </w:style>
  <w:style w:type="character" w:styleId="FollowedHyperlink">
    <w:name w:val="FollowedHyperlink"/>
    <w:basedOn w:val="DefaultParagraphFont"/>
    <w:rsid w:val="00150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8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videos/582-what-are-potato-plat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rthpac.co.nz/abou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ciencelearn.org.nz/resources/1075-environmental-benefits-of-potato-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image_maps/19-potato-plate-manufacturing-proces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 New Media</Company>
  <LinksUpToDate>false</LinksUpToDate>
  <CharactersWithSpaces>1923</CharactersWithSpaces>
  <SharedDoc>false</SharedDoc>
  <HLinks>
    <vt:vector size="30" baseType="variant"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http://www.potatoplates.co.nz/</vt:lpwstr>
      </vt:variant>
      <vt:variant>
        <vt:lpwstr/>
      </vt:variant>
      <vt:variant>
        <vt:i4>1114205</vt:i4>
      </vt:variant>
      <vt:variant>
        <vt:i4>6</vt:i4>
      </vt:variant>
      <vt:variant>
        <vt:i4>0</vt:i4>
      </vt:variant>
      <vt:variant>
        <vt:i4>5</vt:i4>
      </vt:variant>
      <vt:variant>
        <vt:lpwstr>http://www.biotechlearn.org.nz/focus_stories/potato_plates/environmental_benefits_of_potato_plates</vt:lpwstr>
      </vt:variant>
      <vt:variant>
        <vt:lpwstr/>
      </vt:variant>
      <vt:variant>
        <vt:i4>4718629</vt:i4>
      </vt:variant>
      <vt:variant>
        <vt:i4>3</vt:i4>
      </vt:variant>
      <vt:variant>
        <vt:i4>0</vt:i4>
      </vt:variant>
      <vt:variant>
        <vt:i4>5</vt:i4>
      </vt:variant>
      <vt:variant>
        <vt:lpwstr>http://www.biotechlearn.org.nz/focus_stories/potato_plates/potato_plate_manufacturing_process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http://www.biotechlearn.org.nz/focus_stories/potato_plates/video_clips/what_are_potato_plates_v0365</vt:lpwstr>
      </vt:variant>
      <vt:variant>
        <vt:lpwstr/>
      </vt:variant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http://www.biotechlearn.org.nz/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potato plates</dc:title>
  <dc:subject/>
  <dc:creator>Science Learning Hub, The University of Waikato</dc:creator>
  <cp:keywords/>
  <dc:description/>
  <cp:lastModifiedBy>Christina Schipper</cp:lastModifiedBy>
  <cp:revision>4</cp:revision>
  <cp:lastPrinted>2009-12-21T01:16:00Z</cp:lastPrinted>
  <dcterms:created xsi:type="dcterms:W3CDTF">2018-01-22T23:54:00Z</dcterms:created>
  <dcterms:modified xsi:type="dcterms:W3CDTF">2018-01-24T21:28:00Z</dcterms:modified>
</cp:coreProperties>
</file>