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E29D5" w14:textId="77777777" w:rsidR="002E0A03" w:rsidRDefault="00373544" w:rsidP="00234DC8">
      <w:pPr>
        <w:rPr>
          <w:rFonts w:ascii="Verdana" w:hAnsi="Verdana"/>
          <w:b/>
          <w:szCs w:val="20"/>
        </w:rPr>
      </w:pPr>
      <w:r w:rsidRPr="00373544">
        <w:rPr>
          <w:rFonts w:ascii="Verdana" w:hAnsi="Verdana"/>
          <w:b/>
          <w:szCs w:val="20"/>
        </w:rPr>
        <w:t>Unit plan: Developing a biocontrol game</w:t>
      </w:r>
    </w:p>
    <w:p w14:paraId="28C78F18" w14:textId="77777777" w:rsidR="00373544" w:rsidRPr="00373544" w:rsidRDefault="00373544" w:rsidP="00234DC8">
      <w:pPr>
        <w:rPr>
          <w:rFonts w:ascii="Verdana" w:hAnsi="Verdana"/>
          <w:b/>
          <w:szCs w:val="20"/>
        </w:rPr>
      </w:pPr>
    </w:p>
    <w:p w14:paraId="0AC966D6" w14:textId="77777777" w:rsidR="00373544" w:rsidRPr="00373544" w:rsidRDefault="00373544" w:rsidP="00373544">
      <w:pPr>
        <w:rPr>
          <w:rFonts w:ascii="Verdana" w:hAnsi="Verdana"/>
          <w:b/>
          <w:sz w:val="20"/>
          <w:szCs w:val="20"/>
        </w:rPr>
      </w:pPr>
      <w:r w:rsidRPr="00373544">
        <w:rPr>
          <w:rFonts w:ascii="Verdana" w:hAnsi="Verdana"/>
          <w:b/>
          <w:szCs w:val="20"/>
        </w:rPr>
        <w:t>Overview</w:t>
      </w:r>
      <w:r w:rsidRPr="00373544">
        <w:rPr>
          <w:rFonts w:ascii="Verdana" w:hAnsi="Verdana"/>
          <w:b/>
          <w:sz w:val="20"/>
          <w:szCs w:val="20"/>
        </w:rPr>
        <w:tab/>
      </w:r>
    </w:p>
    <w:p w14:paraId="6B7AE56C" w14:textId="77777777" w:rsidR="00373544" w:rsidRDefault="00373544" w:rsidP="00373544">
      <w:pPr>
        <w:rPr>
          <w:rFonts w:ascii="Verdana" w:hAnsi="Verdana"/>
          <w:sz w:val="20"/>
          <w:szCs w:val="20"/>
        </w:rPr>
      </w:pPr>
    </w:p>
    <w:p w14:paraId="64C05D96" w14:textId="77777777" w:rsidR="00373544" w:rsidRPr="00373544" w:rsidRDefault="00373544" w:rsidP="00373544">
      <w:pPr>
        <w:rPr>
          <w:rFonts w:ascii="Verdana" w:hAnsi="Verdana"/>
          <w:sz w:val="20"/>
          <w:szCs w:val="20"/>
        </w:rPr>
      </w:pPr>
      <w:r w:rsidRPr="00373544">
        <w:rPr>
          <w:rFonts w:ascii="Verdana" w:hAnsi="Verdana"/>
          <w:sz w:val="20"/>
          <w:szCs w:val="20"/>
        </w:rPr>
        <w:t>Students of any level develop a board game illustrating knowledge of New Zealand’s possum problem and the strategies used to control it – including biocontrol strategies.</w:t>
      </w:r>
    </w:p>
    <w:p w14:paraId="42D33F59" w14:textId="77777777" w:rsidR="00373544" w:rsidRPr="00373544" w:rsidRDefault="00373544" w:rsidP="00373544">
      <w:pPr>
        <w:rPr>
          <w:rFonts w:ascii="Verdana" w:hAnsi="Verdana"/>
          <w:sz w:val="20"/>
          <w:szCs w:val="20"/>
        </w:rPr>
      </w:pPr>
    </w:p>
    <w:p w14:paraId="3D321CD6" w14:textId="77777777" w:rsidR="00373544" w:rsidRPr="00373544" w:rsidRDefault="00373544" w:rsidP="00373544">
      <w:pPr>
        <w:rPr>
          <w:rFonts w:ascii="Verdana" w:hAnsi="Verdana"/>
          <w:b/>
          <w:sz w:val="20"/>
          <w:szCs w:val="20"/>
        </w:rPr>
      </w:pPr>
      <w:r w:rsidRPr="00373544">
        <w:rPr>
          <w:rFonts w:ascii="Verdana" w:hAnsi="Verdana"/>
          <w:b/>
          <w:szCs w:val="20"/>
        </w:rPr>
        <w:t>Purpose</w:t>
      </w:r>
      <w:r w:rsidRPr="00373544">
        <w:rPr>
          <w:rFonts w:ascii="Verdana" w:hAnsi="Verdana"/>
          <w:b/>
          <w:sz w:val="20"/>
          <w:szCs w:val="20"/>
        </w:rPr>
        <w:tab/>
      </w:r>
    </w:p>
    <w:p w14:paraId="46891FF9" w14:textId="77777777" w:rsidR="00373544" w:rsidRDefault="00373544" w:rsidP="00373544">
      <w:pPr>
        <w:rPr>
          <w:rFonts w:ascii="Verdana" w:hAnsi="Verdana"/>
          <w:sz w:val="20"/>
          <w:szCs w:val="20"/>
        </w:rPr>
      </w:pPr>
    </w:p>
    <w:p w14:paraId="159C7252" w14:textId="77777777" w:rsidR="00373544" w:rsidRPr="00373544" w:rsidRDefault="00373544" w:rsidP="00373544">
      <w:pPr>
        <w:rPr>
          <w:rFonts w:ascii="Verdana" w:hAnsi="Verdana"/>
          <w:sz w:val="20"/>
          <w:szCs w:val="20"/>
        </w:rPr>
      </w:pPr>
      <w:r w:rsidRPr="00373544">
        <w:rPr>
          <w:rFonts w:ascii="Verdana" w:hAnsi="Verdana"/>
          <w:sz w:val="20"/>
          <w:szCs w:val="20"/>
        </w:rPr>
        <w:t>To demonstrate through a board game the inter-relationships of organisms within a biological community, and the societal responses to a range of biocontrol solutions.</w:t>
      </w:r>
    </w:p>
    <w:p w14:paraId="2DDA659E" w14:textId="77777777" w:rsidR="002E0A03" w:rsidRDefault="002E0A03" w:rsidP="00373544">
      <w:pPr>
        <w:rPr>
          <w:rFonts w:ascii="Verdana" w:hAnsi="Verdana"/>
          <w:sz w:val="20"/>
          <w:szCs w:val="20"/>
        </w:rPr>
      </w:pPr>
    </w:p>
    <w:p w14:paraId="2E793039" w14:textId="77777777" w:rsidR="00373544" w:rsidRDefault="00373544" w:rsidP="00373544">
      <w:pPr>
        <w:rPr>
          <w:rFonts w:ascii="Verdana" w:hAnsi="Verdana"/>
          <w:b/>
          <w:szCs w:val="20"/>
        </w:rPr>
      </w:pPr>
      <w:r w:rsidRPr="00373544">
        <w:rPr>
          <w:rFonts w:ascii="Verdana" w:hAnsi="Verdana"/>
          <w:b/>
          <w:szCs w:val="20"/>
        </w:rPr>
        <w:t>Background</w:t>
      </w:r>
    </w:p>
    <w:p w14:paraId="7A3BBBAB" w14:textId="77777777" w:rsidR="00373544" w:rsidRPr="00373544" w:rsidRDefault="00373544" w:rsidP="00373544">
      <w:pPr>
        <w:rPr>
          <w:rFonts w:ascii="Verdana" w:hAnsi="Verdana"/>
          <w:b/>
          <w:szCs w:val="20"/>
        </w:rPr>
      </w:pPr>
    </w:p>
    <w:p w14:paraId="609B7B77" w14:textId="77777777" w:rsidR="00373544" w:rsidRPr="00373544" w:rsidRDefault="00373544" w:rsidP="00373544">
      <w:pPr>
        <w:rPr>
          <w:rFonts w:ascii="Verdana" w:hAnsi="Verdana"/>
          <w:b/>
          <w:sz w:val="20"/>
          <w:szCs w:val="20"/>
        </w:rPr>
      </w:pPr>
      <w:r w:rsidRPr="00373544">
        <w:rPr>
          <w:rFonts w:ascii="Verdana" w:hAnsi="Verdana"/>
          <w:b/>
          <w:sz w:val="20"/>
          <w:szCs w:val="20"/>
        </w:rPr>
        <w:t>Suggestions for a scenario</w:t>
      </w:r>
    </w:p>
    <w:p w14:paraId="47DC773F" w14:textId="77777777" w:rsidR="00373544" w:rsidRPr="00373544" w:rsidRDefault="00373544" w:rsidP="00373544">
      <w:pPr>
        <w:rPr>
          <w:rFonts w:ascii="Verdana" w:hAnsi="Verdana"/>
          <w:sz w:val="20"/>
          <w:szCs w:val="20"/>
        </w:rPr>
      </w:pPr>
    </w:p>
    <w:p w14:paraId="6FD77EC1" w14:textId="77777777" w:rsidR="00373544" w:rsidRPr="00373544" w:rsidRDefault="00373544" w:rsidP="00373544">
      <w:pPr>
        <w:rPr>
          <w:rFonts w:ascii="Verdana" w:hAnsi="Verdana"/>
          <w:sz w:val="20"/>
          <w:szCs w:val="20"/>
        </w:rPr>
      </w:pPr>
      <w:r w:rsidRPr="00373544">
        <w:rPr>
          <w:rFonts w:ascii="Verdana" w:hAnsi="Verdana"/>
          <w:sz w:val="20"/>
          <w:szCs w:val="20"/>
        </w:rPr>
        <w:t>The local Forest and Bird Protection Society has asked your school to develop some board games that will explain why possums are pests and show that possum control involves people, lots of different initiatives and ongoing research.</w:t>
      </w:r>
    </w:p>
    <w:p w14:paraId="2373E540" w14:textId="77777777" w:rsidR="00373544" w:rsidRPr="00373544" w:rsidRDefault="00373544" w:rsidP="00373544">
      <w:pPr>
        <w:rPr>
          <w:rFonts w:ascii="Verdana" w:hAnsi="Verdana"/>
          <w:sz w:val="20"/>
          <w:szCs w:val="20"/>
        </w:rPr>
      </w:pPr>
    </w:p>
    <w:p w14:paraId="302E7E20" w14:textId="77777777" w:rsidR="00373544" w:rsidRPr="00373544" w:rsidRDefault="00373544" w:rsidP="00373544">
      <w:pPr>
        <w:rPr>
          <w:rFonts w:ascii="Verdana" w:hAnsi="Verdana"/>
          <w:b/>
          <w:sz w:val="20"/>
          <w:szCs w:val="20"/>
        </w:rPr>
      </w:pPr>
      <w:r w:rsidRPr="00373544">
        <w:rPr>
          <w:rFonts w:ascii="Verdana" w:hAnsi="Verdana"/>
          <w:b/>
          <w:sz w:val="20"/>
          <w:szCs w:val="20"/>
        </w:rPr>
        <w:t>Where's the Biotechnology?</w:t>
      </w:r>
    </w:p>
    <w:p w14:paraId="02A95C1C" w14:textId="77777777" w:rsidR="00373544" w:rsidRPr="00373544" w:rsidRDefault="00373544" w:rsidP="00373544">
      <w:pPr>
        <w:rPr>
          <w:rFonts w:ascii="Verdana" w:hAnsi="Verdana"/>
          <w:sz w:val="20"/>
          <w:szCs w:val="20"/>
        </w:rPr>
      </w:pPr>
    </w:p>
    <w:p w14:paraId="363F406A" w14:textId="77A385A8" w:rsidR="00373544" w:rsidRPr="00373544" w:rsidRDefault="00373544" w:rsidP="00373544">
      <w:pPr>
        <w:rPr>
          <w:rFonts w:ascii="Verdana" w:hAnsi="Verdana"/>
          <w:sz w:val="20"/>
          <w:szCs w:val="20"/>
        </w:rPr>
      </w:pPr>
      <w:r w:rsidRPr="00373544">
        <w:rPr>
          <w:rFonts w:ascii="Verdana" w:hAnsi="Verdana"/>
          <w:sz w:val="20"/>
          <w:szCs w:val="20"/>
        </w:rPr>
        <w:t>Biological control (biocontrol) is based on interactions between organisms, where one organism is used to control the population numbers of another. In New Zealand, possums are</w:t>
      </w:r>
      <w:r w:rsidR="00125DF1">
        <w:rPr>
          <w:rFonts w:ascii="Verdana" w:hAnsi="Verdana"/>
          <w:sz w:val="20"/>
          <w:szCs w:val="20"/>
        </w:rPr>
        <w:t xml:space="preserve"> regarded as pests and there have been</w:t>
      </w:r>
      <w:r w:rsidRPr="00373544">
        <w:rPr>
          <w:rFonts w:ascii="Verdana" w:hAnsi="Verdana"/>
          <w:sz w:val="20"/>
          <w:szCs w:val="20"/>
        </w:rPr>
        <w:t xml:space="preserve"> proposals for introducing a biocontrol strategy to control possum numbers (see </w:t>
      </w:r>
      <w:hyperlink r:id="rId7" w:history="1">
        <w:r w:rsidRPr="007E2038">
          <w:rPr>
            <w:rStyle w:val="Hyperlink"/>
            <w:rFonts w:ascii="Verdana" w:hAnsi="Verdana"/>
            <w:sz w:val="20"/>
            <w:szCs w:val="20"/>
          </w:rPr>
          <w:t>possum bio</w:t>
        </w:r>
        <w:r w:rsidR="00125DF1" w:rsidRPr="007E2038">
          <w:rPr>
            <w:rStyle w:val="Hyperlink"/>
            <w:rFonts w:ascii="Verdana" w:hAnsi="Verdana"/>
            <w:sz w:val="20"/>
            <w:szCs w:val="20"/>
          </w:rPr>
          <w:t>control introductory article</w:t>
        </w:r>
      </w:hyperlink>
      <w:r w:rsidRPr="00373544">
        <w:rPr>
          <w:rFonts w:ascii="Verdana" w:hAnsi="Verdana"/>
          <w:sz w:val="20"/>
          <w:szCs w:val="20"/>
        </w:rPr>
        <w:t>). It is important that the case for biocontrol is fully discussed by all members of the community.</w:t>
      </w:r>
    </w:p>
    <w:p w14:paraId="3396FCBA" w14:textId="77777777" w:rsidR="00373544" w:rsidRPr="00373544" w:rsidRDefault="00373544" w:rsidP="00373544">
      <w:pPr>
        <w:rPr>
          <w:rFonts w:ascii="Verdana" w:hAnsi="Verdana"/>
          <w:sz w:val="20"/>
          <w:szCs w:val="20"/>
        </w:rPr>
      </w:pPr>
    </w:p>
    <w:p w14:paraId="426A2A5C" w14:textId="77777777" w:rsidR="00373544" w:rsidRPr="00373544" w:rsidRDefault="00373544" w:rsidP="00373544">
      <w:pPr>
        <w:rPr>
          <w:rFonts w:ascii="Verdana" w:hAnsi="Verdana"/>
          <w:sz w:val="20"/>
          <w:szCs w:val="20"/>
        </w:rPr>
      </w:pPr>
      <w:r w:rsidRPr="00373544">
        <w:rPr>
          <w:rFonts w:ascii="Verdana" w:hAnsi="Verdana"/>
          <w:sz w:val="20"/>
          <w:szCs w:val="20"/>
        </w:rPr>
        <w:t>The development of a board game would provide students with an insight into the complexity of the problem, the advantages and limitations of biocontrol, as well as an opportunity for players to make their views known.</w:t>
      </w:r>
    </w:p>
    <w:p w14:paraId="7DE7ED80" w14:textId="77777777" w:rsidR="00373544" w:rsidRDefault="00373544" w:rsidP="00373544">
      <w:pPr>
        <w:rPr>
          <w:rFonts w:ascii="Verdana" w:hAnsi="Verdana"/>
          <w:sz w:val="20"/>
          <w:szCs w:val="20"/>
        </w:rPr>
      </w:pPr>
    </w:p>
    <w:p w14:paraId="6BEEDB87" w14:textId="77777777" w:rsidR="006F0A06" w:rsidRDefault="006F0A06" w:rsidP="00373544">
      <w:pPr>
        <w:rPr>
          <w:rFonts w:ascii="Verdana" w:hAnsi="Verdana"/>
          <w:b/>
          <w:szCs w:val="20"/>
        </w:rPr>
      </w:pPr>
    </w:p>
    <w:p w14:paraId="4568ADFF" w14:textId="77777777" w:rsidR="006F0A06" w:rsidRDefault="006F0A06" w:rsidP="00373544">
      <w:pPr>
        <w:rPr>
          <w:rFonts w:ascii="Verdana" w:hAnsi="Verdana"/>
          <w:b/>
          <w:szCs w:val="20"/>
        </w:rPr>
      </w:pPr>
    </w:p>
    <w:p w14:paraId="5BE7F576" w14:textId="77777777" w:rsidR="006F0A06" w:rsidRDefault="006F0A06" w:rsidP="00373544">
      <w:pPr>
        <w:rPr>
          <w:rFonts w:ascii="Verdana" w:hAnsi="Verdana"/>
          <w:b/>
          <w:szCs w:val="20"/>
        </w:rPr>
      </w:pPr>
    </w:p>
    <w:p w14:paraId="6CC0AA4C" w14:textId="77777777" w:rsidR="006F0A06" w:rsidRDefault="006F0A06" w:rsidP="00373544">
      <w:pPr>
        <w:rPr>
          <w:rFonts w:ascii="Verdana" w:hAnsi="Verdana"/>
          <w:b/>
          <w:szCs w:val="20"/>
        </w:rPr>
      </w:pPr>
    </w:p>
    <w:p w14:paraId="36521E2B" w14:textId="77777777" w:rsidR="006F0A06" w:rsidRDefault="006F0A06" w:rsidP="00373544">
      <w:pPr>
        <w:rPr>
          <w:rFonts w:ascii="Verdana" w:hAnsi="Verdana"/>
          <w:b/>
          <w:szCs w:val="20"/>
        </w:rPr>
      </w:pPr>
    </w:p>
    <w:p w14:paraId="458F3EC9" w14:textId="77777777" w:rsidR="00373544" w:rsidRPr="00373544" w:rsidRDefault="00373544" w:rsidP="00373544">
      <w:pPr>
        <w:rPr>
          <w:rFonts w:ascii="Verdana" w:hAnsi="Verdana"/>
          <w:b/>
          <w:szCs w:val="20"/>
        </w:rPr>
      </w:pPr>
      <w:r w:rsidRPr="00373544">
        <w:rPr>
          <w:rFonts w:ascii="Verdana" w:hAnsi="Verdana"/>
          <w:b/>
          <w:szCs w:val="20"/>
        </w:rPr>
        <w:lastRenderedPageBreak/>
        <w:t>Curriculum focus</w:t>
      </w:r>
    </w:p>
    <w:p w14:paraId="23688574" w14:textId="77777777" w:rsidR="00373544" w:rsidRDefault="00373544" w:rsidP="00373544">
      <w:pPr>
        <w:rPr>
          <w:rFonts w:ascii="Verdana" w:hAnsi="Verdana"/>
          <w:sz w:val="20"/>
          <w:szCs w:val="20"/>
        </w:rPr>
      </w:pPr>
    </w:p>
    <w:p w14:paraId="7BD48436" w14:textId="77777777" w:rsidR="00373544" w:rsidRPr="00373544" w:rsidRDefault="00373544" w:rsidP="00373544">
      <w:pPr>
        <w:rPr>
          <w:rFonts w:ascii="Verdana" w:hAnsi="Verdana"/>
          <w:b/>
          <w:sz w:val="20"/>
          <w:szCs w:val="20"/>
        </w:rPr>
      </w:pPr>
      <w:r w:rsidRPr="00373544">
        <w:rPr>
          <w:rFonts w:ascii="Verdana" w:hAnsi="Verdana"/>
          <w:b/>
          <w:sz w:val="20"/>
          <w:szCs w:val="20"/>
        </w:rPr>
        <w:t>Technology</w:t>
      </w:r>
    </w:p>
    <w:p w14:paraId="22E0F9FD" w14:textId="77777777" w:rsidR="00373544" w:rsidRPr="00373544" w:rsidRDefault="00373544" w:rsidP="00373544">
      <w:pPr>
        <w:rPr>
          <w:rFonts w:ascii="Verdana" w:hAnsi="Verdana"/>
          <w:sz w:val="20"/>
          <w:szCs w:val="20"/>
        </w:rPr>
      </w:pPr>
    </w:p>
    <w:p w14:paraId="2BE327D1" w14:textId="77777777" w:rsidR="00373544" w:rsidRPr="00373544" w:rsidRDefault="00373544" w:rsidP="00373544">
      <w:pPr>
        <w:rPr>
          <w:rFonts w:ascii="Verdana" w:hAnsi="Verdana"/>
          <w:sz w:val="20"/>
          <w:szCs w:val="20"/>
        </w:rPr>
      </w:pPr>
      <w:r w:rsidRPr="00373544">
        <w:rPr>
          <w:rFonts w:ascii="Verdana" w:hAnsi="Verdana"/>
          <w:sz w:val="20"/>
          <w:szCs w:val="20"/>
        </w:rPr>
        <w:t xml:space="preserve">A location-specific solution is developed by </w:t>
      </w:r>
      <w:proofErr w:type="spellStart"/>
      <w:r w:rsidRPr="00373544">
        <w:rPr>
          <w:rFonts w:ascii="Verdana" w:hAnsi="Verdana"/>
          <w:sz w:val="20"/>
          <w:szCs w:val="20"/>
        </w:rPr>
        <w:t>utilising</w:t>
      </w:r>
      <w:proofErr w:type="spellEnd"/>
      <w:r w:rsidRPr="00373544">
        <w:rPr>
          <w:rFonts w:ascii="Verdana" w:hAnsi="Verdana"/>
          <w:sz w:val="20"/>
          <w:szCs w:val="20"/>
        </w:rPr>
        <w:t xml:space="preserve"> scientific understanding, technological knowledge and input of the community.</w:t>
      </w:r>
    </w:p>
    <w:p w14:paraId="447B4CA6" w14:textId="77777777" w:rsidR="00373544" w:rsidRPr="00373544" w:rsidRDefault="00373544" w:rsidP="00373544">
      <w:pPr>
        <w:rPr>
          <w:rFonts w:ascii="Verdana" w:hAnsi="Verdana"/>
          <w:sz w:val="20"/>
          <w:szCs w:val="20"/>
        </w:rPr>
      </w:pPr>
    </w:p>
    <w:p w14:paraId="49386055" w14:textId="77777777" w:rsidR="00373544" w:rsidRPr="00373544" w:rsidRDefault="00373544" w:rsidP="00373544">
      <w:pPr>
        <w:rPr>
          <w:rFonts w:ascii="Verdana" w:hAnsi="Verdana"/>
          <w:sz w:val="20"/>
          <w:szCs w:val="20"/>
        </w:rPr>
      </w:pPr>
      <w:r w:rsidRPr="00373544">
        <w:rPr>
          <w:rFonts w:ascii="Verdana" w:hAnsi="Verdana"/>
          <w:sz w:val="20"/>
          <w:szCs w:val="20"/>
        </w:rPr>
        <w:t>Biotechnological solutions cannot be introduced into a society without critical input from all members of the society (biotechnologists, ecologists, citizens).</w:t>
      </w:r>
    </w:p>
    <w:p w14:paraId="12D48987" w14:textId="77777777" w:rsidR="00373544" w:rsidRDefault="00373544" w:rsidP="00373544">
      <w:pPr>
        <w:rPr>
          <w:rFonts w:ascii="Verdana" w:hAnsi="Verdana"/>
          <w:b/>
          <w:sz w:val="20"/>
          <w:szCs w:val="20"/>
        </w:rPr>
      </w:pPr>
    </w:p>
    <w:p w14:paraId="7EACC20D" w14:textId="77777777" w:rsidR="00373544" w:rsidRPr="00373544" w:rsidRDefault="00373544" w:rsidP="00373544">
      <w:pPr>
        <w:rPr>
          <w:rFonts w:ascii="Verdana" w:hAnsi="Verdana"/>
          <w:b/>
          <w:sz w:val="20"/>
          <w:szCs w:val="20"/>
        </w:rPr>
      </w:pPr>
      <w:r w:rsidRPr="00373544">
        <w:rPr>
          <w:rFonts w:ascii="Verdana" w:hAnsi="Verdana"/>
          <w:b/>
          <w:sz w:val="20"/>
          <w:szCs w:val="20"/>
        </w:rPr>
        <w:t>Science</w:t>
      </w:r>
    </w:p>
    <w:p w14:paraId="449D6DE6" w14:textId="77777777" w:rsidR="00373544" w:rsidRPr="00373544" w:rsidRDefault="00373544" w:rsidP="00373544">
      <w:pPr>
        <w:rPr>
          <w:rFonts w:ascii="Verdana" w:hAnsi="Verdana"/>
          <w:sz w:val="20"/>
          <w:szCs w:val="20"/>
        </w:rPr>
      </w:pPr>
    </w:p>
    <w:p w14:paraId="668DF016" w14:textId="77777777" w:rsidR="00373544" w:rsidRPr="00373544" w:rsidRDefault="00373544" w:rsidP="00373544">
      <w:pPr>
        <w:rPr>
          <w:rFonts w:ascii="Verdana" w:hAnsi="Verdana"/>
          <w:sz w:val="20"/>
          <w:szCs w:val="20"/>
        </w:rPr>
      </w:pPr>
      <w:r w:rsidRPr="00373544">
        <w:rPr>
          <w:rFonts w:ascii="Verdana" w:hAnsi="Verdana"/>
          <w:sz w:val="20"/>
          <w:szCs w:val="20"/>
        </w:rPr>
        <w:t>Interdependence of organisms within an ecosystem.</w:t>
      </w:r>
    </w:p>
    <w:p w14:paraId="6E406C88" w14:textId="77777777" w:rsidR="00373544" w:rsidRDefault="00373544" w:rsidP="00373544">
      <w:pPr>
        <w:rPr>
          <w:rFonts w:ascii="Verdana" w:hAnsi="Verdana"/>
          <w:sz w:val="20"/>
          <w:szCs w:val="20"/>
        </w:rPr>
      </w:pPr>
    </w:p>
    <w:p w14:paraId="389096DE" w14:textId="77777777" w:rsidR="00373544" w:rsidRPr="00373544" w:rsidRDefault="00373544" w:rsidP="00373544">
      <w:pPr>
        <w:rPr>
          <w:rFonts w:ascii="Verdana" w:hAnsi="Verdana"/>
          <w:b/>
          <w:sz w:val="20"/>
          <w:szCs w:val="20"/>
        </w:rPr>
      </w:pPr>
      <w:r w:rsidRPr="00373544">
        <w:rPr>
          <w:rFonts w:ascii="Verdana" w:hAnsi="Verdana"/>
          <w:b/>
          <w:sz w:val="20"/>
          <w:szCs w:val="20"/>
        </w:rPr>
        <w:t>Focus of skill &amp; strategy</w:t>
      </w:r>
    </w:p>
    <w:p w14:paraId="1DF8870F" w14:textId="77777777" w:rsidR="00373544" w:rsidRPr="00373544" w:rsidRDefault="00373544" w:rsidP="00373544">
      <w:pPr>
        <w:rPr>
          <w:rFonts w:ascii="Verdana" w:hAnsi="Verdana"/>
          <w:sz w:val="20"/>
          <w:szCs w:val="20"/>
        </w:rPr>
      </w:pPr>
    </w:p>
    <w:p w14:paraId="62621E11" w14:textId="77777777" w:rsidR="00373544" w:rsidRPr="00373544" w:rsidRDefault="00373544" w:rsidP="00373544">
      <w:pPr>
        <w:rPr>
          <w:rFonts w:ascii="Verdana" w:hAnsi="Verdana"/>
          <w:sz w:val="20"/>
          <w:szCs w:val="20"/>
        </w:rPr>
      </w:pPr>
      <w:r w:rsidRPr="00373544">
        <w:rPr>
          <w:rFonts w:ascii="Verdana" w:hAnsi="Verdana"/>
          <w:sz w:val="20"/>
          <w:szCs w:val="20"/>
        </w:rPr>
        <w:t>To develop an understanding of the complexity of a biotechnological solution by developing a board game.</w:t>
      </w:r>
    </w:p>
    <w:p w14:paraId="69286749" w14:textId="77777777" w:rsidR="00373544" w:rsidRDefault="00373544" w:rsidP="00373544">
      <w:pPr>
        <w:rPr>
          <w:rFonts w:ascii="Verdana" w:hAnsi="Verdana"/>
          <w:sz w:val="20"/>
          <w:szCs w:val="20"/>
        </w:rPr>
      </w:pPr>
    </w:p>
    <w:p w14:paraId="4E0F580D" w14:textId="77777777" w:rsidR="00373544" w:rsidRPr="00373544" w:rsidRDefault="00373544" w:rsidP="00373544">
      <w:pPr>
        <w:rPr>
          <w:rFonts w:ascii="Verdana" w:hAnsi="Verdana"/>
          <w:b/>
          <w:sz w:val="20"/>
          <w:szCs w:val="20"/>
        </w:rPr>
      </w:pPr>
      <w:r w:rsidRPr="00373544">
        <w:rPr>
          <w:rFonts w:ascii="Verdana" w:hAnsi="Verdana"/>
          <w:b/>
          <w:sz w:val="20"/>
          <w:szCs w:val="20"/>
        </w:rPr>
        <w:t>Resources</w:t>
      </w:r>
    </w:p>
    <w:p w14:paraId="3DB1C037" w14:textId="77777777" w:rsidR="00373544" w:rsidRPr="00373544" w:rsidRDefault="00373544" w:rsidP="00373544">
      <w:pPr>
        <w:rPr>
          <w:rFonts w:ascii="Verdana" w:hAnsi="Verdana"/>
          <w:sz w:val="20"/>
          <w:szCs w:val="20"/>
        </w:rPr>
      </w:pPr>
    </w:p>
    <w:p w14:paraId="6727E17C" w14:textId="40975AAE" w:rsidR="00373544" w:rsidRPr="00373544" w:rsidRDefault="00EB3779" w:rsidP="00373544">
      <w:pPr>
        <w:rPr>
          <w:rFonts w:ascii="Verdana" w:hAnsi="Verdana"/>
          <w:sz w:val="20"/>
          <w:szCs w:val="20"/>
        </w:rPr>
      </w:pPr>
      <w:r>
        <w:rPr>
          <w:rFonts w:ascii="Verdana" w:hAnsi="Verdana"/>
          <w:sz w:val="20"/>
          <w:szCs w:val="20"/>
        </w:rPr>
        <w:t>S</w:t>
      </w:r>
      <w:r w:rsidR="00697085">
        <w:rPr>
          <w:rFonts w:ascii="Verdana" w:hAnsi="Verdana"/>
          <w:sz w:val="20"/>
          <w:szCs w:val="20"/>
        </w:rPr>
        <w:t>tory on investigations into the</w:t>
      </w:r>
      <w:r w:rsidR="00373544" w:rsidRPr="00373544">
        <w:rPr>
          <w:rFonts w:ascii="Verdana" w:hAnsi="Verdana"/>
          <w:sz w:val="20"/>
          <w:szCs w:val="20"/>
        </w:rPr>
        <w:t xml:space="preserve"> </w:t>
      </w:r>
      <w:hyperlink r:id="rId8" w:history="1">
        <w:r w:rsidR="00373544" w:rsidRPr="00697085">
          <w:rPr>
            <w:rStyle w:val="Hyperlink"/>
            <w:rFonts w:ascii="Verdana" w:hAnsi="Verdana"/>
            <w:sz w:val="20"/>
            <w:szCs w:val="20"/>
          </w:rPr>
          <w:t>biocontrol strategy for possums</w:t>
        </w:r>
      </w:hyperlink>
      <w:r w:rsidR="00373544" w:rsidRPr="00373544">
        <w:rPr>
          <w:rFonts w:ascii="Verdana" w:hAnsi="Verdana"/>
          <w:sz w:val="20"/>
          <w:szCs w:val="20"/>
        </w:rPr>
        <w:t>.</w:t>
      </w:r>
    </w:p>
    <w:p w14:paraId="00023448" w14:textId="77777777" w:rsidR="00373544" w:rsidRPr="00373544" w:rsidRDefault="00373544" w:rsidP="00373544">
      <w:pPr>
        <w:rPr>
          <w:rFonts w:ascii="Verdana" w:hAnsi="Verdana"/>
          <w:sz w:val="20"/>
          <w:szCs w:val="20"/>
        </w:rPr>
      </w:pPr>
    </w:p>
    <w:p w14:paraId="6F9C66A6" w14:textId="77777777" w:rsidR="00373544" w:rsidRPr="00373544" w:rsidRDefault="00373544" w:rsidP="00373544">
      <w:pPr>
        <w:rPr>
          <w:rFonts w:ascii="Verdana" w:hAnsi="Verdana"/>
          <w:sz w:val="20"/>
          <w:szCs w:val="20"/>
        </w:rPr>
      </w:pPr>
      <w:r w:rsidRPr="00373544">
        <w:rPr>
          <w:rFonts w:ascii="Verdana" w:hAnsi="Verdana"/>
          <w:sz w:val="20"/>
          <w:szCs w:val="20"/>
        </w:rPr>
        <w:t>How many leaves does a possum eat in a night?</w:t>
      </w:r>
    </w:p>
    <w:p w14:paraId="5E1AECDC" w14:textId="77777777" w:rsidR="00373544" w:rsidRDefault="00373544" w:rsidP="00373544">
      <w:pPr>
        <w:rPr>
          <w:rFonts w:ascii="Verdana" w:hAnsi="Verdana"/>
          <w:sz w:val="20"/>
          <w:szCs w:val="20"/>
        </w:rPr>
      </w:pPr>
    </w:p>
    <w:p w14:paraId="49FD939B" w14:textId="77777777" w:rsidR="00373544" w:rsidRPr="00373544" w:rsidRDefault="00373544" w:rsidP="00373544">
      <w:pPr>
        <w:rPr>
          <w:rFonts w:ascii="Verdana" w:hAnsi="Verdana"/>
          <w:b/>
          <w:sz w:val="20"/>
          <w:szCs w:val="20"/>
        </w:rPr>
      </w:pPr>
      <w:r w:rsidRPr="00373544">
        <w:rPr>
          <w:rFonts w:ascii="Verdana" w:hAnsi="Verdana"/>
          <w:b/>
          <w:sz w:val="20"/>
          <w:szCs w:val="20"/>
        </w:rPr>
        <w:t>Health and Safety</w:t>
      </w:r>
    </w:p>
    <w:p w14:paraId="2014796D" w14:textId="77777777" w:rsidR="00373544" w:rsidRPr="00373544" w:rsidRDefault="00373544" w:rsidP="00373544">
      <w:pPr>
        <w:rPr>
          <w:rFonts w:ascii="Verdana" w:hAnsi="Verdana"/>
          <w:sz w:val="20"/>
          <w:szCs w:val="20"/>
        </w:rPr>
      </w:pPr>
    </w:p>
    <w:p w14:paraId="4C831573" w14:textId="77777777" w:rsidR="00373544" w:rsidRDefault="00373544" w:rsidP="00373544">
      <w:pPr>
        <w:rPr>
          <w:rFonts w:ascii="Verdana" w:hAnsi="Verdana"/>
          <w:sz w:val="20"/>
          <w:szCs w:val="20"/>
        </w:rPr>
      </w:pPr>
      <w:r w:rsidRPr="00373544">
        <w:rPr>
          <w:rFonts w:ascii="Verdana" w:hAnsi="Verdana"/>
          <w:sz w:val="20"/>
          <w:szCs w:val="20"/>
        </w:rPr>
        <w:t>Live possums have the potential to harm students. They are wild animals. Dead possums may carry TB and other potential pathogens. They should not be handled.</w:t>
      </w:r>
    </w:p>
    <w:p w14:paraId="5BDAC839" w14:textId="77777777" w:rsidR="00373544" w:rsidRPr="00373544" w:rsidRDefault="00373544" w:rsidP="00373544">
      <w:pPr>
        <w:rPr>
          <w:rFonts w:ascii="Verdana" w:hAnsi="Verdana"/>
          <w:sz w:val="20"/>
          <w:szCs w:val="20"/>
        </w:rPr>
      </w:pPr>
      <w:r>
        <w:rPr>
          <w:rFonts w:ascii="Verdana" w:hAnsi="Verdan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8"/>
        <w:gridCol w:w="5376"/>
        <w:gridCol w:w="3929"/>
      </w:tblGrid>
      <w:tr w:rsidR="00373544" w:rsidRPr="00A66D03" w14:paraId="7365DC55" w14:textId="77777777">
        <w:tc>
          <w:tcPr>
            <w:tcW w:w="13176" w:type="dxa"/>
            <w:gridSpan w:val="3"/>
          </w:tcPr>
          <w:p w14:paraId="73401EAD" w14:textId="77777777" w:rsidR="00373544" w:rsidRPr="00A66D03" w:rsidRDefault="00373544" w:rsidP="001B7E4B">
            <w:pPr>
              <w:rPr>
                <w:rFonts w:ascii="Verdana" w:hAnsi="Verdana"/>
                <w:b/>
                <w:sz w:val="20"/>
                <w:szCs w:val="20"/>
              </w:rPr>
            </w:pPr>
            <w:r w:rsidRPr="00A66D03">
              <w:rPr>
                <w:rFonts w:ascii="Verdana" w:hAnsi="Verdana"/>
                <w:b/>
                <w:sz w:val="20"/>
                <w:szCs w:val="20"/>
              </w:rPr>
              <w:lastRenderedPageBreak/>
              <w:t>UNIT PLAN: DEVELOPING A BIOCONTROL GAME</w:t>
            </w:r>
          </w:p>
          <w:p w14:paraId="7DE5C93B" w14:textId="77777777" w:rsidR="00373544" w:rsidRPr="00A66D03" w:rsidRDefault="00373544" w:rsidP="001B7E4B">
            <w:pPr>
              <w:rPr>
                <w:rFonts w:ascii="Verdana" w:hAnsi="Verdana"/>
                <w:sz w:val="20"/>
                <w:szCs w:val="20"/>
              </w:rPr>
            </w:pPr>
          </w:p>
        </w:tc>
      </w:tr>
      <w:tr w:rsidR="00373544" w:rsidRPr="00A66D03" w14:paraId="499FE4D2" w14:textId="77777777">
        <w:tc>
          <w:tcPr>
            <w:tcW w:w="3708" w:type="dxa"/>
            <w:tcBorders>
              <w:bottom w:val="single" w:sz="2" w:space="0" w:color="auto"/>
            </w:tcBorders>
          </w:tcPr>
          <w:p w14:paraId="25C2AB7B" w14:textId="77777777" w:rsidR="00373544" w:rsidRPr="00A66D03" w:rsidRDefault="00373544" w:rsidP="001B7E4B">
            <w:pPr>
              <w:pStyle w:val="BodyText"/>
              <w:jc w:val="left"/>
              <w:rPr>
                <w:rFonts w:ascii="Verdana" w:hAnsi="Verdana"/>
                <w:b/>
              </w:rPr>
            </w:pPr>
            <w:r w:rsidRPr="00A66D03">
              <w:rPr>
                <w:rFonts w:ascii="Verdana" w:hAnsi="Verdana"/>
                <w:b/>
              </w:rPr>
              <w:t>Suggested learning intentions</w:t>
            </w:r>
          </w:p>
          <w:p w14:paraId="3839583D" w14:textId="77777777" w:rsidR="00373544" w:rsidRPr="00A66D03" w:rsidRDefault="00373544" w:rsidP="001B7E4B">
            <w:pPr>
              <w:rPr>
                <w:rFonts w:ascii="Verdana" w:hAnsi="Verdana"/>
                <w:sz w:val="20"/>
                <w:szCs w:val="20"/>
              </w:rPr>
            </w:pPr>
          </w:p>
        </w:tc>
        <w:tc>
          <w:tcPr>
            <w:tcW w:w="5490" w:type="dxa"/>
          </w:tcPr>
          <w:p w14:paraId="0AFAEBBD" w14:textId="77777777" w:rsidR="00373544" w:rsidRPr="00A66D03" w:rsidRDefault="00373544" w:rsidP="001B7E4B">
            <w:pPr>
              <w:pStyle w:val="Heading3"/>
              <w:spacing w:before="0"/>
              <w:rPr>
                <w:rFonts w:ascii="Verdana" w:hAnsi="Verdana"/>
                <w:sz w:val="20"/>
                <w:szCs w:val="20"/>
              </w:rPr>
            </w:pPr>
            <w:r w:rsidRPr="00A66D03">
              <w:rPr>
                <w:rFonts w:ascii="Verdana" w:hAnsi="Verdana"/>
                <w:sz w:val="20"/>
                <w:szCs w:val="20"/>
              </w:rPr>
              <w:t>Suggested learning experiences</w:t>
            </w:r>
          </w:p>
          <w:p w14:paraId="57326163" w14:textId="77777777" w:rsidR="00373544" w:rsidRPr="00A66D03" w:rsidRDefault="00373544" w:rsidP="001B7E4B">
            <w:pPr>
              <w:rPr>
                <w:rFonts w:ascii="Verdana" w:hAnsi="Verdana"/>
                <w:i/>
                <w:sz w:val="20"/>
                <w:szCs w:val="20"/>
              </w:rPr>
            </w:pPr>
            <w:r w:rsidRPr="00A66D03">
              <w:rPr>
                <w:rFonts w:ascii="Verdana" w:hAnsi="Verdana"/>
                <w:i/>
                <w:sz w:val="20"/>
                <w:szCs w:val="20"/>
              </w:rPr>
              <w:t xml:space="preserve">The following learning experiences will provide you with starting points for an exploration of this topic.  You may decide to narrow your focus to one component, or include most of the ideas in a unit that incorporates science and/or technology themes. </w:t>
            </w:r>
          </w:p>
          <w:p w14:paraId="42CF07DA" w14:textId="77777777" w:rsidR="00373544" w:rsidRPr="00A66D03" w:rsidRDefault="00373544" w:rsidP="001B7E4B">
            <w:pPr>
              <w:rPr>
                <w:rFonts w:ascii="Verdana" w:hAnsi="Verdana"/>
                <w:sz w:val="20"/>
                <w:szCs w:val="20"/>
              </w:rPr>
            </w:pPr>
          </w:p>
        </w:tc>
        <w:tc>
          <w:tcPr>
            <w:tcW w:w="3978" w:type="dxa"/>
          </w:tcPr>
          <w:p w14:paraId="1B6D1DD3" w14:textId="77777777" w:rsidR="00373544" w:rsidRPr="00A66D03" w:rsidRDefault="00373544" w:rsidP="001B7E4B">
            <w:pPr>
              <w:pStyle w:val="Heading3"/>
              <w:spacing w:before="0"/>
              <w:rPr>
                <w:rFonts w:ascii="Verdana" w:hAnsi="Verdana"/>
                <w:sz w:val="20"/>
                <w:szCs w:val="20"/>
              </w:rPr>
            </w:pPr>
            <w:r w:rsidRPr="00A66D03">
              <w:rPr>
                <w:rFonts w:ascii="Verdana" w:hAnsi="Verdana"/>
                <w:sz w:val="20"/>
                <w:szCs w:val="20"/>
              </w:rPr>
              <w:t>Possible teaching/assessment activities</w:t>
            </w:r>
          </w:p>
          <w:p w14:paraId="441DE325" w14:textId="77777777" w:rsidR="00373544" w:rsidRPr="00A66D03" w:rsidRDefault="00373544" w:rsidP="001B7E4B">
            <w:pPr>
              <w:rPr>
                <w:rFonts w:ascii="Verdana" w:hAnsi="Verdana"/>
                <w:sz w:val="20"/>
                <w:szCs w:val="20"/>
              </w:rPr>
            </w:pPr>
          </w:p>
        </w:tc>
      </w:tr>
      <w:tr w:rsidR="00373544" w:rsidRPr="00A66D03" w14:paraId="1F72D165" w14:textId="77777777">
        <w:tc>
          <w:tcPr>
            <w:tcW w:w="3708" w:type="dxa"/>
            <w:tcBorders>
              <w:top w:val="single" w:sz="2" w:space="0" w:color="auto"/>
            </w:tcBorders>
          </w:tcPr>
          <w:p w14:paraId="070CD0F2" w14:textId="77777777" w:rsidR="00373544" w:rsidRPr="00A66D03" w:rsidRDefault="00373544" w:rsidP="001B7E4B">
            <w:pPr>
              <w:pStyle w:val="BodyText"/>
              <w:jc w:val="left"/>
              <w:rPr>
                <w:rFonts w:ascii="Verdana" w:hAnsi="Verdana"/>
              </w:rPr>
            </w:pPr>
            <w:r w:rsidRPr="00A66D03">
              <w:rPr>
                <w:rFonts w:ascii="Verdana" w:hAnsi="Verdana"/>
              </w:rPr>
              <w:t>Possum damage can be estimated via a variety of indirect methods.</w:t>
            </w:r>
          </w:p>
          <w:p w14:paraId="11B88020" w14:textId="77777777" w:rsidR="00373544" w:rsidRPr="00A66D03" w:rsidRDefault="00373544" w:rsidP="001B7E4B">
            <w:pPr>
              <w:pStyle w:val="BodyText"/>
              <w:jc w:val="left"/>
              <w:rPr>
                <w:rFonts w:ascii="Verdana" w:hAnsi="Verdana"/>
              </w:rPr>
            </w:pPr>
          </w:p>
        </w:tc>
        <w:tc>
          <w:tcPr>
            <w:tcW w:w="5490" w:type="dxa"/>
          </w:tcPr>
          <w:p w14:paraId="6E18058B" w14:textId="77777777" w:rsidR="00373544" w:rsidRPr="00A66D03" w:rsidRDefault="00373544" w:rsidP="001B7E4B">
            <w:pPr>
              <w:pStyle w:val="BodyText"/>
              <w:jc w:val="left"/>
              <w:rPr>
                <w:rFonts w:ascii="Verdana" w:hAnsi="Verdana"/>
                <w:b/>
              </w:rPr>
            </w:pPr>
            <w:r w:rsidRPr="00A66D03">
              <w:rPr>
                <w:rFonts w:ascii="Verdana" w:hAnsi="Verdana"/>
                <w:b/>
              </w:rPr>
              <w:t xml:space="preserve">Introduction </w:t>
            </w:r>
          </w:p>
          <w:p w14:paraId="2A998EFF" w14:textId="77777777" w:rsidR="00373544" w:rsidRPr="00A66D03" w:rsidRDefault="00373544" w:rsidP="001B7E4B">
            <w:pPr>
              <w:pStyle w:val="BodyText"/>
              <w:numPr>
                <w:ilvl w:val="0"/>
                <w:numId w:val="8"/>
              </w:numPr>
              <w:jc w:val="left"/>
              <w:rPr>
                <w:rFonts w:ascii="Verdana" w:hAnsi="Verdana"/>
              </w:rPr>
            </w:pPr>
            <w:r w:rsidRPr="00A66D03">
              <w:rPr>
                <w:rFonts w:ascii="Verdana" w:hAnsi="Verdana"/>
              </w:rPr>
              <w:t xml:space="preserve">Visit a local area of bush and look for possum damage. </w:t>
            </w:r>
          </w:p>
          <w:p w14:paraId="600F9CE2" w14:textId="77777777" w:rsidR="00373544" w:rsidRPr="00A66D03" w:rsidRDefault="00373544" w:rsidP="001B7E4B">
            <w:pPr>
              <w:pStyle w:val="BodyText"/>
              <w:ind w:left="349"/>
              <w:jc w:val="left"/>
              <w:rPr>
                <w:rFonts w:ascii="Verdana" w:hAnsi="Verdana"/>
              </w:rPr>
            </w:pPr>
          </w:p>
          <w:p w14:paraId="5202788C" w14:textId="77777777" w:rsidR="00373544" w:rsidRPr="00A66D03" w:rsidRDefault="00373544" w:rsidP="001B7E4B">
            <w:pPr>
              <w:pStyle w:val="BodyText"/>
              <w:jc w:val="left"/>
              <w:rPr>
                <w:rFonts w:ascii="Verdana" w:hAnsi="Verdana"/>
                <w:b/>
              </w:rPr>
            </w:pPr>
            <w:r w:rsidRPr="00A66D03">
              <w:rPr>
                <w:rFonts w:ascii="Verdana" w:hAnsi="Verdana"/>
                <w:b/>
              </w:rPr>
              <w:t xml:space="preserve">Introduce the scenario </w:t>
            </w:r>
          </w:p>
          <w:p w14:paraId="43D762A8" w14:textId="77777777" w:rsidR="00373544" w:rsidRPr="00A66D03" w:rsidRDefault="00373544" w:rsidP="001B7E4B">
            <w:pPr>
              <w:pStyle w:val="BodyText"/>
              <w:numPr>
                <w:ilvl w:val="0"/>
                <w:numId w:val="8"/>
              </w:numPr>
              <w:jc w:val="left"/>
              <w:rPr>
                <w:rFonts w:ascii="Verdana" w:hAnsi="Verdana"/>
              </w:rPr>
            </w:pPr>
            <w:r w:rsidRPr="00A66D03">
              <w:rPr>
                <w:rFonts w:ascii="Verdana" w:hAnsi="Verdana"/>
              </w:rPr>
              <w:t xml:space="preserve">Explore the scenario to find out areas of expertise that need to be developed, for example: understanding the ecological niche of the possum, potential food chains, influence of biocontrol agents and ways to get community input. </w:t>
            </w:r>
          </w:p>
          <w:p w14:paraId="38F0B208" w14:textId="77777777" w:rsidR="00373544" w:rsidRPr="00A66D03" w:rsidRDefault="00373544" w:rsidP="001B7E4B">
            <w:pPr>
              <w:pStyle w:val="BodyText"/>
              <w:jc w:val="left"/>
              <w:rPr>
                <w:rFonts w:ascii="Verdana" w:hAnsi="Verdana"/>
                <w:b/>
              </w:rPr>
            </w:pPr>
          </w:p>
        </w:tc>
        <w:tc>
          <w:tcPr>
            <w:tcW w:w="3978" w:type="dxa"/>
          </w:tcPr>
          <w:p w14:paraId="37E537ED" w14:textId="77777777" w:rsidR="00373544" w:rsidRPr="00A66D03" w:rsidRDefault="00373544" w:rsidP="001B7E4B">
            <w:pPr>
              <w:rPr>
                <w:rFonts w:ascii="Verdana" w:hAnsi="Verdana"/>
                <w:sz w:val="20"/>
                <w:szCs w:val="20"/>
              </w:rPr>
            </w:pPr>
            <w:r w:rsidRPr="00A66D03">
              <w:rPr>
                <w:rFonts w:ascii="Verdana" w:hAnsi="Verdana"/>
                <w:sz w:val="20"/>
                <w:szCs w:val="20"/>
              </w:rPr>
              <w:t xml:space="preserve">Report on possum damage in your area by using an indirect method e.g. leaf damage, bark damage, variety of trees in a local area, estimation of possum appetite. </w:t>
            </w:r>
          </w:p>
          <w:p w14:paraId="6F9F5663" w14:textId="77777777" w:rsidR="00373544" w:rsidRPr="00A66D03" w:rsidRDefault="00373544" w:rsidP="001B7E4B">
            <w:pPr>
              <w:rPr>
                <w:rFonts w:ascii="Verdana" w:hAnsi="Verdana"/>
                <w:sz w:val="20"/>
                <w:szCs w:val="20"/>
              </w:rPr>
            </w:pPr>
          </w:p>
          <w:p w14:paraId="4EC20541" w14:textId="77777777" w:rsidR="00373544" w:rsidRPr="00A66D03" w:rsidRDefault="00373544" w:rsidP="001B7E4B">
            <w:pPr>
              <w:rPr>
                <w:rFonts w:ascii="Verdana" w:hAnsi="Verdana"/>
                <w:sz w:val="20"/>
                <w:szCs w:val="20"/>
              </w:rPr>
            </w:pPr>
            <w:r w:rsidRPr="00A66D03">
              <w:rPr>
                <w:rFonts w:ascii="Verdana" w:hAnsi="Verdana"/>
                <w:sz w:val="20"/>
                <w:szCs w:val="20"/>
              </w:rPr>
              <w:t xml:space="preserve">Depict a possum at the </w:t>
            </w:r>
            <w:proofErr w:type="spellStart"/>
            <w:r w:rsidRPr="00A66D03">
              <w:rPr>
                <w:rFonts w:ascii="Verdana" w:hAnsi="Verdana"/>
                <w:sz w:val="20"/>
                <w:szCs w:val="20"/>
              </w:rPr>
              <w:t>centre</w:t>
            </w:r>
            <w:proofErr w:type="spellEnd"/>
            <w:r w:rsidRPr="00A66D03">
              <w:rPr>
                <w:rFonts w:ascii="Verdana" w:hAnsi="Verdana"/>
                <w:sz w:val="20"/>
                <w:szCs w:val="20"/>
              </w:rPr>
              <w:t xml:space="preserve"> of a food web and the effect of its activities on NZ biodiversity (plants and animals).</w:t>
            </w:r>
          </w:p>
          <w:p w14:paraId="04508108" w14:textId="77777777" w:rsidR="00373544" w:rsidRPr="00A66D03" w:rsidRDefault="00373544" w:rsidP="001B7E4B">
            <w:pPr>
              <w:rPr>
                <w:rFonts w:ascii="Verdana" w:hAnsi="Verdana"/>
                <w:sz w:val="20"/>
                <w:szCs w:val="20"/>
              </w:rPr>
            </w:pPr>
          </w:p>
        </w:tc>
      </w:tr>
      <w:tr w:rsidR="00373544" w:rsidRPr="00A66D03" w14:paraId="279A7A37" w14:textId="77777777">
        <w:trPr>
          <w:trHeight w:val="1610"/>
        </w:trPr>
        <w:tc>
          <w:tcPr>
            <w:tcW w:w="3708" w:type="dxa"/>
            <w:tcBorders>
              <w:top w:val="single" w:sz="2" w:space="0" w:color="auto"/>
            </w:tcBorders>
          </w:tcPr>
          <w:p w14:paraId="7EBCA85F" w14:textId="77777777" w:rsidR="00373544" w:rsidRPr="00A66D03" w:rsidRDefault="00373544" w:rsidP="001B7E4B">
            <w:pPr>
              <w:pStyle w:val="BodyText"/>
              <w:jc w:val="left"/>
              <w:rPr>
                <w:rFonts w:ascii="Verdana" w:hAnsi="Verdana"/>
              </w:rPr>
            </w:pPr>
            <w:r w:rsidRPr="00A66D03">
              <w:rPr>
                <w:rFonts w:ascii="Verdana" w:hAnsi="Verdana"/>
              </w:rPr>
              <w:t xml:space="preserve">The feeding habits of a possum explain its potency as a pest. </w:t>
            </w:r>
          </w:p>
          <w:p w14:paraId="2694326F" w14:textId="77777777" w:rsidR="00373544" w:rsidRPr="00A66D03" w:rsidRDefault="00373544" w:rsidP="001B7E4B">
            <w:pPr>
              <w:pStyle w:val="BodyText"/>
              <w:jc w:val="left"/>
              <w:rPr>
                <w:rFonts w:ascii="Verdana" w:hAnsi="Verdana"/>
              </w:rPr>
            </w:pPr>
          </w:p>
          <w:p w14:paraId="1E5F91C9" w14:textId="77777777" w:rsidR="00373544" w:rsidRPr="00A66D03" w:rsidRDefault="00373544" w:rsidP="001B7E4B">
            <w:pPr>
              <w:pStyle w:val="BodyText"/>
              <w:jc w:val="left"/>
              <w:rPr>
                <w:rFonts w:ascii="Verdana" w:hAnsi="Verdana"/>
              </w:rPr>
            </w:pPr>
            <w:r w:rsidRPr="00A66D03">
              <w:rPr>
                <w:rFonts w:ascii="Verdana" w:hAnsi="Verdana"/>
              </w:rPr>
              <w:t>Biocontrol involves knowledge of the pest as well as the community’s acceptance of the proposed method.</w:t>
            </w:r>
          </w:p>
          <w:p w14:paraId="53688E1B" w14:textId="77777777" w:rsidR="00373544" w:rsidRPr="00A66D03" w:rsidRDefault="00373544" w:rsidP="001B7E4B">
            <w:pPr>
              <w:pStyle w:val="BodyText"/>
              <w:jc w:val="left"/>
              <w:rPr>
                <w:rFonts w:ascii="Verdana" w:hAnsi="Verdana"/>
              </w:rPr>
            </w:pPr>
          </w:p>
          <w:p w14:paraId="6D208396" w14:textId="77777777" w:rsidR="00373544" w:rsidRPr="00A66D03" w:rsidRDefault="00373544" w:rsidP="001B7E4B">
            <w:pPr>
              <w:pStyle w:val="BodyText"/>
              <w:jc w:val="left"/>
              <w:rPr>
                <w:rFonts w:ascii="Verdana" w:hAnsi="Verdana"/>
              </w:rPr>
            </w:pPr>
          </w:p>
          <w:p w14:paraId="13651345" w14:textId="77777777" w:rsidR="00373544" w:rsidRPr="00A66D03" w:rsidRDefault="00373544" w:rsidP="001B7E4B">
            <w:pPr>
              <w:pStyle w:val="BodyText"/>
              <w:jc w:val="left"/>
              <w:rPr>
                <w:rFonts w:ascii="Verdana" w:hAnsi="Verdana"/>
              </w:rPr>
            </w:pPr>
          </w:p>
          <w:p w14:paraId="27A1089F" w14:textId="77777777" w:rsidR="00373544" w:rsidRPr="00A66D03" w:rsidRDefault="00373544" w:rsidP="001B7E4B">
            <w:pPr>
              <w:pStyle w:val="BodyText"/>
              <w:jc w:val="left"/>
              <w:rPr>
                <w:rFonts w:ascii="Verdana" w:hAnsi="Verdana"/>
                <w:b/>
              </w:rPr>
            </w:pPr>
          </w:p>
          <w:p w14:paraId="67D48B55" w14:textId="77777777" w:rsidR="00373544" w:rsidRPr="00A66D03" w:rsidRDefault="00373544" w:rsidP="001B7E4B">
            <w:pPr>
              <w:pStyle w:val="BodyText"/>
              <w:jc w:val="left"/>
              <w:rPr>
                <w:rFonts w:ascii="Verdana" w:hAnsi="Verdana"/>
                <w:b/>
              </w:rPr>
            </w:pPr>
          </w:p>
          <w:p w14:paraId="5FF23855" w14:textId="77777777" w:rsidR="00373544" w:rsidRPr="00A66D03" w:rsidRDefault="00373544" w:rsidP="001B7E4B">
            <w:pPr>
              <w:pStyle w:val="BodyText"/>
              <w:jc w:val="left"/>
              <w:rPr>
                <w:rFonts w:ascii="Verdana" w:hAnsi="Verdana"/>
                <w:b/>
              </w:rPr>
            </w:pPr>
          </w:p>
          <w:p w14:paraId="6A6809C4" w14:textId="77777777" w:rsidR="00373544" w:rsidRPr="00A66D03" w:rsidRDefault="00373544" w:rsidP="001B7E4B">
            <w:pPr>
              <w:pStyle w:val="BodyText"/>
              <w:jc w:val="left"/>
              <w:rPr>
                <w:rFonts w:ascii="Verdana" w:hAnsi="Verdana"/>
                <w:b/>
              </w:rPr>
            </w:pPr>
          </w:p>
        </w:tc>
        <w:tc>
          <w:tcPr>
            <w:tcW w:w="5490" w:type="dxa"/>
          </w:tcPr>
          <w:p w14:paraId="344B8BD4" w14:textId="77777777" w:rsidR="00373544" w:rsidRPr="00A66D03" w:rsidRDefault="00373544" w:rsidP="001B7E4B">
            <w:pPr>
              <w:pStyle w:val="BodyText"/>
              <w:jc w:val="left"/>
              <w:rPr>
                <w:rFonts w:ascii="Verdana" w:hAnsi="Verdana"/>
                <w:b/>
              </w:rPr>
            </w:pPr>
            <w:r w:rsidRPr="00A66D03">
              <w:rPr>
                <w:rFonts w:ascii="Verdana" w:hAnsi="Verdana"/>
                <w:b/>
              </w:rPr>
              <w:lastRenderedPageBreak/>
              <w:t xml:space="preserve">Developing expertise </w:t>
            </w:r>
          </w:p>
          <w:p w14:paraId="514025DF" w14:textId="77777777" w:rsidR="00373544" w:rsidRPr="00A66D03" w:rsidRDefault="00373544" w:rsidP="001B7E4B">
            <w:pPr>
              <w:pStyle w:val="BodyText"/>
              <w:jc w:val="left"/>
              <w:rPr>
                <w:rFonts w:ascii="Verdana" w:hAnsi="Verdana"/>
              </w:rPr>
            </w:pPr>
            <w:r w:rsidRPr="00A66D03">
              <w:rPr>
                <w:rFonts w:ascii="Verdana" w:hAnsi="Verdana"/>
              </w:rPr>
              <w:t xml:space="preserve">The level of expertise is dependent on the class. A number of options are presented below. Not all of these options will be appropriate for all levels.  </w:t>
            </w:r>
          </w:p>
          <w:p w14:paraId="24F9BE65" w14:textId="77777777" w:rsidR="00373544" w:rsidRPr="00A66D03" w:rsidRDefault="00373544" w:rsidP="001B7E4B">
            <w:pPr>
              <w:pStyle w:val="BodyText"/>
              <w:jc w:val="left"/>
              <w:rPr>
                <w:rFonts w:ascii="Verdana" w:hAnsi="Verdana"/>
              </w:rPr>
            </w:pPr>
          </w:p>
          <w:p w14:paraId="1C09EF20" w14:textId="77777777" w:rsidR="00373544" w:rsidRPr="00A66D03" w:rsidRDefault="00373544" w:rsidP="001B7E4B">
            <w:pPr>
              <w:pStyle w:val="BodyText"/>
              <w:jc w:val="left"/>
              <w:rPr>
                <w:rFonts w:ascii="Verdana" w:hAnsi="Verdana"/>
              </w:rPr>
            </w:pPr>
            <w:r w:rsidRPr="00A66D03">
              <w:rPr>
                <w:rFonts w:ascii="Verdana" w:hAnsi="Verdana"/>
              </w:rPr>
              <w:t>Developing expertise in biocontrol</w:t>
            </w:r>
          </w:p>
          <w:p w14:paraId="44276E93" w14:textId="77777777" w:rsidR="00373544" w:rsidRPr="00A66D03" w:rsidRDefault="00373544" w:rsidP="001B7E4B">
            <w:pPr>
              <w:pStyle w:val="BodyText"/>
              <w:numPr>
                <w:ilvl w:val="0"/>
                <w:numId w:val="4"/>
              </w:numPr>
              <w:jc w:val="left"/>
              <w:rPr>
                <w:rFonts w:ascii="Verdana" w:hAnsi="Verdana"/>
              </w:rPr>
            </w:pPr>
            <w:r w:rsidRPr="00A66D03">
              <w:rPr>
                <w:rFonts w:ascii="Verdana" w:hAnsi="Verdana"/>
              </w:rPr>
              <w:t>Identify native plants and animals and how they interact in NZ forests.</w:t>
            </w:r>
          </w:p>
          <w:p w14:paraId="37C9CFF9" w14:textId="77777777" w:rsidR="00373544" w:rsidRPr="00A66D03" w:rsidRDefault="00373544" w:rsidP="001B7E4B">
            <w:pPr>
              <w:pStyle w:val="BodyText"/>
              <w:numPr>
                <w:ilvl w:val="0"/>
                <w:numId w:val="4"/>
              </w:numPr>
              <w:jc w:val="left"/>
              <w:rPr>
                <w:rFonts w:ascii="Verdana" w:hAnsi="Verdana"/>
              </w:rPr>
            </w:pPr>
            <w:r w:rsidRPr="00A66D03">
              <w:rPr>
                <w:rFonts w:ascii="Verdana" w:hAnsi="Verdana"/>
              </w:rPr>
              <w:t xml:space="preserve">Develop a chart to show the kinds of food a possum may eat. </w:t>
            </w:r>
          </w:p>
          <w:p w14:paraId="543C63BD" w14:textId="5AAD43DF" w:rsidR="00373544" w:rsidRPr="00A66D03" w:rsidRDefault="00373544" w:rsidP="001B7E4B">
            <w:pPr>
              <w:pStyle w:val="BodyText"/>
              <w:numPr>
                <w:ilvl w:val="0"/>
                <w:numId w:val="4"/>
              </w:numPr>
              <w:jc w:val="left"/>
              <w:rPr>
                <w:rFonts w:ascii="Verdana" w:hAnsi="Verdana"/>
              </w:rPr>
            </w:pPr>
            <w:r w:rsidRPr="00A66D03">
              <w:rPr>
                <w:rFonts w:ascii="Verdana" w:hAnsi="Verdana"/>
              </w:rPr>
              <w:t xml:space="preserve">What is biocontrol?  Examine case </w:t>
            </w:r>
            <w:r w:rsidR="006F0A06">
              <w:rPr>
                <w:rFonts w:ascii="Verdana" w:hAnsi="Verdana"/>
              </w:rPr>
              <w:t>studies of biocontrol. Get article</w:t>
            </w:r>
            <w:r w:rsidRPr="00A66D03">
              <w:rPr>
                <w:rFonts w:ascii="Verdana" w:hAnsi="Verdana"/>
              </w:rPr>
              <w:t xml:space="preserve">: </w:t>
            </w:r>
            <w:hyperlink r:id="rId9" w:history="1">
              <w:r w:rsidRPr="006F0A06">
                <w:rPr>
                  <w:rStyle w:val="Hyperlink"/>
                  <w:rFonts w:ascii="Verdana" w:hAnsi="Verdana"/>
                </w:rPr>
                <w:t>Biocontrol</w:t>
              </w:r>
            </w:hyperlink>
          </w:p>
          <w:p w14:paraId="2D767C25" w14:textId="23E18005" w:rsidR="00373544" w:rsidRPr="00AC0FC3" w:rsidRDefault="00373544" w:rsidP="00AC0FC3">
            <w:pPr>
              <w:pStyle w:val="BodyText"/>
              <w:numPr>
                <w:ilvl w:val="0"/>
                <w:numId w:val="3"/>
              </w:numPr>
              <w:jc w:val="left"/>
              <w:rPr>
                <w:rFonts w:ascii="Verdana" w:hAnsi="Verdana"/>
              </w:rPr>
            </w:pPr>
            <w:r w:rsidRPr="00A66D03">
              <w:rPr>
                <w:rFonts w:ascii="Verdana" w:hAnsi="Verdana"/>
              </w:rPr>
              <w:lastRenderedPageBreak/>
              <w:t>Investigate a proposal for a biocontrol agent fo</w:t>
            </w:r>
            <w:r w:rsidR="006F0A06">
              <w:rPr>
                <w:rFonts w:ascii="Verdana" w:hAnsi="Verdana"/>
              </w:rPr>
              <w:t>r possums. Get article</w:t>
            </w:r>
            <w:r w:rsidRPr="00A66D03">
              <w:rPr>
                <w:rFonts w:ascii="Verdana" w:hAnsi="Verdana"/>
              </w:rPr>
              <w:t xml:space="preserve">: </w:t>
            </w:r>
            <w:hyperlink r:id="rId10" w:history="1">
              <w:r w:rsidRPr="006F0A06">
                <w:rPr>
                  <w:rStyle w:val="Hyperlink"/>
                  <w:rFonts w:ascii="Verdana" w:hAnsi="Verdana"/>
                </w:rPr>
                <w:t>Biological control</w:t>
              </w:r>
              <w:r w:rsidRPr="006F0A06">
                <w:rPr>
                  <w:rStyle w:val="Hyperlink"/>
                  <w:rFonts w:ascii="Verdana" w:hAnsi="Verdana"/>
                </w:rPr>
                <w:t xml:space="preserve"> </w:t>
              </w:r>
              <w:r w:rsidRPr="006F0A06">
                <w:rPr>
                  <w:rStyle w:val="Hyperlink"/>
                  <w:rFonts w:ascii="Verdana" w:hAnsi="Verdana"/>
                </w:rPr>
                <w:t>of possums</w:t>
              </w:r>
            </w:hyperlink>
          </w:p>
        </w:tc>
        <w:tc>
          <w:tcPr>
            <w:tcW w:w="3978" w:type="dxa"/>
          </w:tcPr>
          <w:p w14:paraId="58AE677A" w14:textId="77777777" w:rsidR="00373544" w:rsidRPr="00A66D03" w:rsidRDefault="00373544" w:rsidP="001B7E4B">
            <w:pPr>
              <w:rPr>
                <w:rFonts w:ascii="Verdana" w:hAnsi="Verdana"/>
                <w:sz w:val="20"/>
                <w:szCs w:val="20"/>
              </w:rPr>
            </w:pPr>
            <w:r w:rsidRPr="00A66D03">
              <w:rPr>
                <w:rFonts w:ascii="Verdana" w:hAnsi="Verdana"/>
                <w:sz w:val="20"/>
                <w:szCs w:val="20"/>
              </w:rPr>
              <w:lastRenderedPageBreak/>
              <w:t>Draw up a list of consequences for the introduction of biocontrol to control possums.</w:t>
            </w:r>
          </w:p>
          <w:p w14:paraId="35C49E52" w14:textId="77777777" w:rsidR="00373544" w:rsidRPr="00A66D03" w:rsidRDefault="00373544" w:rsidP="001B7E4B">
            <w:pPr>
              <w:rPr>
                <w:rFonts w:ascii="Verdana" w:hAnsi="Verdana"/>
                <w:sz w:val="20"/>
                <w:szCs w:val="20"/>
              </w:rPr>
            </w:pPr>
          </w:p>
          <w:p w14:paraId="52FA71F3" w14:textId="77777777" w:rsidR="00373544" w:rsidRPr="00A66D03" w:rsidRDefault="00373544" w:rsidP="001B7E4B">
            <w:pPr>
              <w:rPr>
                <w:rFonts w:ascii="Verdana" w:hAnsi="Verdana"/>
                <w:sz w:val="20"/>
                <w:szCs w:val="20"/>
              </w:rPr>
            </w:pPr>
          </w:p>
          <w:p w14:paraId="0F6EC579" w14:textId="77777777" w:rsidR="00373544" w:rsidRPr="00A66D03" w:rsidRDefault="00373544" w:rsidP="001B7E4B">
            <w:pPr>
              <w:rPr>
                <w:rFonts w:ascii="Verdana" w:hAnsi="Verdana"/>
                <w:sz w:val="20"/>
                <w:szCs w:val="20"/>
              </w:rPr>
            </w:pPr>
          </w:p>
        </w:tc>
      </w:tr>
      <w:tr w:rsidR="00373544" w:rsidRPr="00A66D03" w14:paraId="23F13388" w14:textId="77777777">
        <w:trPr>
          <w:trHeight w:val="90"/>
        </w:trPr>
        <w:tc>
          <w:tcPr>
            <w:tcW w:w="3708" w:type="dxa"/>
          </w:tcPr>
          <w:p w14:paraId="3C1D2029" w14:textId="77777777" w:rsidR="00373544" w:rsidRPr="00A66D03" w:rsidRDefault="00373544" w:rsidP="001B7E4B">
            <w:pPr>
              <w:pStyle w:val="BodyText"/>
              <w:jc w:val="left"/>
              <w:rPr>
                <w:rFonts w:ascii="Verdana" w:hAnsi="Verdana"/>
              </w:rPr>
            </w:pPr>
            <w:r w:rsidRPr="00A66D03">
              <w:rPr>
                <w:rFonts w:ascii="Verdana" w:hAnsi="Verdana"/>
              </w:rPr>
              <w:lastRenderedPageBreak/>
              <w:t>The local community have opinions about the possum problem that must be considered.</w:t>
            </w:r>
          </w:p>
          <w:p w14:paraId="4467A960" w14:textId="77777777" w:rsidR="00373544" w:rsidRPr="00A66D03" w:rsidRDefault="00373544" w:rsidP="001B7E4B">
            <w:pPr>
              <w:pStyle w:val="BodyText"/>
              <w:jc w:val="left"/>
              <w:rPr>
                <w:rFonts w:ascii="Verdana" w:hAnsi="Verdana"/>
              </w:rPr>
            </w:pPr>
          </w:p>
          <w:p w14:paraId="57D9919A" w14:textId="77777777" w:rsidR="00373544" w:rsidRPr="00A66D03" w:rsidRDefault="00373544" w:rsidP="001B7E4B">
            <w:pPr>
              <w:pStyle w:val="BodyText"/>
              <w:jc w:val="left"/>
              <w:rPr>
                <w:rFonts w:ascii="Verdana" w:hAnsi="Verdana"/>
              </w:rPr>
            </w:pPr>
          </w:p>
          <w:p w14:paraId="50B3B6F5" w14:textId="77777777" w:rsidR="00373544" w:rsidRPr="00A66D03" w:rsidRDefault="00373544" w:rsidP="001B7E4B">
            <w:pPr>
              <w:pStyle w:val="BodyText"/>
              <w:jc w:val="left"/>
              <w:rPr>
                <w:rFonts w:ascii="Verdana" w:hAnsi="Verdana"/>
              </w:rPr>
            </w:pPr>
          </w:p>
          <w:p w14:paraId="197EB211" w14:textId="77777777" w:rsidR="00373544" w:rsidRPr="00A66D03" w:rsidRDefault="00373544" w:rsidP="001B7E4B">
            <w:pPr>
              <w:pStyle w:val="BodyText"/>
              <w:jc w:val="left"/>
              <w:rPr>
                <w:rFonts w:ascii="Verdana" w:hAnsi="Verdana"/>
              </w:rPr>
            </w:pPr>
          </w:p>
          <w:p w14:paraId="2C820095" w14:textId="77777777" w:rsidR="00373544" w:rsidRPr="00A66D03" w:rsidRDefault="00373544" w:rsidP="001B7E4B">
            <w:pPr>
              <w:pStyle w:val="BodyText"/>
              <w:jc w:val="left"/>
              <w:rPr>
                <w:rFonts w:ascii="Verdana" w:hAnsi="Verdana"/>
              </w:rPr>
            </w:pPr>
          </w:p>
          <w:p w14:paraId="125D15C5" w14:textId="77777777" w:rsidR="00373544" w:rsidRPr="00A66D03" w:rsidRDefault="00373544" w:rsidP="001B7E4B">
            <w:pPr>
              <w:pStyle w:val="BodyText"/>
              <w:jc w:val="left"/>
              <w:rPr>
                <w:rFonts w:ascii="Verdana" w:hAnsi="Verdana"/>
              </w:rPr>
            </w:pPr>
          </w:p>
          <w:p w14:paraId="1818DE8A" w14:textId="77777777" w:rsidR="00373544" w:rsidRPr="00A66D03" w:rsidRDefault="00373544" w:rsidP="001B7E4B">
            <w:pPr>
              <w:pStyle w:val="BodyText"/>
              <w:jc w:val="left"/>
              <w:rPr>
                <w:rFonts w:ascii="Verdana" w:hAnsi="Verdana"/>
              </w:rPr>
            </w:pPr>
          </w:p>
        </w:tc>
        <w:tc>
          <w:tcPr>
            <w:tcW w:w="5490" w:type="dxa"/>
          </w:tcPr>
          <w:p w14:paraId="0D1E21E9" w14:textId="77777777" w:rsidR="00373544" w:rsidRPr="00A66D03" w:rsidRDefault="00373544" w:rsidP="001B7E4B">
            <w:pPr>
              <w:pStyle w:val="BodyText"/>
              <w:jc w:val="left"/>
              <w:rPr>
                <w:rFonts w:ascii="Verdana" w:hAnsi="Verdana"/>
                <w:b/>
              </w:rPr>
            </w:pPr>
            <w:r w:rsidRPr="00A66D03">
              <w:rPr>
                <w:rFonts w:ascii="Verdana" w:hAnsi="Verdana"/>
                <w:b/>
              </w:rPr>
              <w:t>Accessing and consulting the community</w:t>
            </w:r>
          </w:p>
          <w:p w14:paraId="5807AFF3" w14:textId="77777777" w:rsidR="00373544" w:rsidRPr="00A66D03" w:rsidRDefault="00373544" w:rsidP="001B7E4B">
            <w:pPr>
              <w:pStyle w:val="BodyText"/>
              <w:jc w:val="left"/>
              <w:rPr>
                <w:rFonts w:ascii="Verdana" w:hAnsi="Verdana"/>
              </w:rPr>
            </w:pPr>
            <w:r w:rsidRPr="00A66D03">
              <w:rPr>
                <w:rFonts w:ascii="Verdana" w:hAnsi="Verdana"/>
              </w:rPr>
              <w:t>For example:</w:t>
            </w:r>
          </w:p>
          <w:p w14:paraId="39F5E1FB" w14:textId="77777777" w:rsidR="00373544" w:rsidRPr="00A66D03" w:rsidRDefault="00373544" w:rsidP="001B7E4B">
            <w:pPr>
              <w:pStyle w:val="BodyText"/>
              <w:jc w:val="left"/>
              <w:rPr>
                <w:rFonts w:ascii="Verdana" w:hAnsi="Verdana"/>
              </w:rPr>
            </w:pPr>
            <w:r w:rsidRPr="00A66D03">
              <w:rPr>
                <w:rFonts w:ascii="Verdana" w:hAnsi="Verdana"/>
              </w:rPr>
              <w:t xml:space="preserve">Ask Forest and Bird how they collect the opinions of the community. </w:t>
            </w:r>
          </w:p>
          <w:p w14:paraId="28EB38D2" w14:textId="77777777" w:rsidR="00373544" w:rsidRPr="00A66D03" w:rsidRDefault="00373544" w:rsidP="001B7E4B">
            <w:pPr>
              <w:pStyle w:val="BodyText"/>
              <w:jc w:val="left"/>
              <w:rPr>
                <w:rFonts w:ascii="Verdana" w:hAnsi="Verdana"/>
              </w:rPr>
            </w:pPr>
          </w:p>
          <w:p w14:paraId="62EF9393" w14:textId="77777777" w:rsidR="00373544" w:rsidRPr="00A66D03" w:rsidRDefault="00373544" w:rsidP="001B7E4B">
            <w:pPr>
              <w:pStyle w:val="BodyText"/>
              <w:jc w:val="left"/>
              <w:rPr>
                <w:rFonts w:ascii="Verdana" w:hAnsi="Verdana"/>
              </w:rPr>
            </w:pPr>
            <w:r w:rsidRPr="00A66D03">
              <w:rPr>
                <w:rFonts w:ascii="Verdana" w:hAnsi="Verdana"/>
              </w:rPr>
              <w:t xml:space="preserve">Set up a story board and information site, for example in your school library. </w:t>
            </w:r>
          </w:p>
          <w:p w14:paraId="1BFD4C97" w14:textId="77777777" w:rsidR="00373544" w:rsidRPr="00A66D03" w:rsidRDefault="00373544" w:rsidP="001B7E4B">
            <w:pPr>
              <w:pStyle w:val="BodyText"/>
              <w:jc w:val="left"/>
              <w:rPr>
                <w:rFonts w:ascii="Verdana" w:hAnsi="Verdana"/>
              </w:rPr>
            </w:pPr>
          </w:p>
          <w:p w14:paraId="5F6FFCB1" w14:textId="77777777" w:rsidR="00373544" w:rsidRPr="00A66D03" w:rsidRDefault="00373544" w:rsidP="001B7E4B">
            <w:pPr>
              <w:pStyle w:val="BodyText"/>
              <w:jc w:val="left"/>
              <w:rPr>
                <w:rFonts w:ascii="Verdana" w:hAnsi="Verdana"/>
              </w:rPr>
            </w:pPr>
            <w:r w:rsidRPr="00A66D03">
              <w:rPr>
                <w:rFonts w:ascii="Verdana" w:hAnsi="Verdana"/>
              </w:rPr>
              <w:t xml:space="preserve">Ask the community for their opinions. </w:t>
            </w:r>
          </w:p>
          <w:p w14:paraId="663E0936" w14:textId="77777777" w:rsidR="00373544" w:rsidRPr="00A66D03" w:rsidRDefault="00373544" w:rsidP="001B7E4B">
            <w:pPr>
              <w:pStyle w:val="BodyText"/>
              <w:jc w:val="left"/>
              <w:rPr>
                <w:rFonts w:ascii="Verdana" w:hAnsi="Verdana"/>
              </w:rPr>
            </w:pPr>
          </w:p>
          <w:p w14:paraId="74F44092" w14:textId="77777777" w:rsidR="00373544" w:rsidRPr="00A66D03" w:rsidRDefault="00373544" w:rsidP="001B7E4B">
            <w:pPr>
              <w:pStyle w:val="BodyText"/>
              <w:jc w:val="left"/>
              <w:rPr>
                <w:rFonts w:ascii="Verdana" w:hAnsi="Verdana"/>
              </w:rPr>
            </w:pPr>
            <w:r w:rsidRPr="00A66D03">
              <w:rPr>
                <w:rFonts w:ascii="Verdana" w:hAnsi="Verdana"/>
              </w:rPr>
              <w:t>Set up focus groups to consult community members about the acceptability of a range of possible possum control solutions. Collate the information for input into the development of the board game.</w:t>
            </w:r>
          </w:p>
          <w:p w14:paraId="595E06B7" w14:textId="77777777" w:rsidR="00373544" w:rsidRPr="00A66D03" w:rsidRDefault="00373544" w:rsidP="001B7E4B">
            <w:pPr>
              <w:pStyle w:val="BodyText"/>
              <w:jc w:val="left"/>
              <w:rPr>
                <w:rFonts w:ascii="Verdana" w:hAnsi="Verdana"/>
              </w:rPr>
            </w:pPr>
          </w:p>
        </w:tc>
        <w:tc>
          <w:tcPr>
            <w:tcW w:w="3978" w:type="dxa"/>
          </w:tcPr>
          <w:p w14:paraId="052DDF22" w14:textId="77777777" w:rsidR="00373544" w:rsidRPr="00A66D03" w:rsidRDefault="00373544" w:rsidP="001B7E4B">
            <w:pPr>
              <w:rPr>
                <w:rFonts w:ascii="Verdana" w:hAnsi="Verdana"/>
                <w:sz w:val="20"/>
                <w:szCs w:val="20"/>
              </w:rPr>
            </w:pPr>
            <w:r w:rsidRPr="00A66D03">
              <w:rPr>
                <w:rFonts w:ascii="Verdana" w:hAnsi="Verdana"/>
                <w:sz w:val="20"/>
                <w:szCs w:val="20"/>
              </w:rPr>
              <w:t xml:space="preserve">Develop a strategy for collecting and collating community opinions about the possum problem and control options. </w:t>
            </w:r>
          </w:p>
          <w:p w14:paraId="4BD5D3EC" w14:textId="77777777" w:rsidR="00373544" w:rsidRPr="00A66D03" w:rsidRDefault="00373544" w:rsidP="001B7E4B">
            <w:pPr>
              <w:rPr>
                <w:rFonts w:ascii="Verdana" w:hAnsi="Verdana"/>
                <w:sz w:val="20"/>
                <w:szCs w:val="20"/>
              </w:rPr>
            </w:pPr>
          </w:p>
          <w:p w14:paraId="652FE3E4" w14:textId="77777777" w:rsidR="00373544" w:rsidRPr="00A66D03" w:rsidRDefault="00373544" w:rsidP="001B7E4B">
            <w:pPr>
              <w:rPr>
                <w:rFonts w:ascii="Verdana" w:hAnsi="Verdana"/>
                <w:sz w:val="20"/>
                <w:szCs w:val="20"/>
              </w:rPr>
            </w:pPr>
          </w:p>
          <w:p w14:paraId="794695E4" w14:textId="77777777" w:rsidR="00373544" w:rsidRPr="00A66D03" w:rsidRDefault="00373544" w:rsidP="001B7E4B">
            <w:pPr>
              <w:rPr>
                <w:rFonts w:ascii="Verdana" w:hAnsi="Verdana"/>
                <w:sz w:val="20"/>
                <w:szCs w:val="20"/>
              </w:rPr>
            </w:pPr>
          </w:p>
        </w:tc>
      </w:tr>
      <w:tr w:rsidR="00373544" w:rsidRPr="00A66D03" w14:paraId="745624FE" w14:textId="77777777">
        <w:tc>
          <w:tcPr>
            <w:tcW w:w="3708" w:type="dxa"/>
          </w:tcPr>
          <w:p w14:paraId="7752AADD" w14:textId="77777777" w:rsidR="00373544" w:rsidRPr="00A66D03" w:rsidRDefault="00373544" w:rsidP="001B7E4B">
            <w:pPr>
              <w:pStyle w:val="BodyText"/>
              <w:jc w:val="left"/>
              <w:rPr>
                <w:rFonts w:ascii="Verdana" w:hAnsi="Verdana"/>
              </w:rPr>
            </w:pPr>
            <w:r w:rsidRPr="00A66D03">
              <w:rPr>
                <w:rFonts w:ascii="Verdana" w:hAnsi="Verdana"/>
              </w:rPr>
              <w:t>The specifications of a board game must be closely linked to the interest and ability of a particular group.</w:t>
            </w:r>
          </w:p>
          <w:p w14:paraId="3971E4E9" w14:textId="77777777" w:rsidR="00373544" w:rsidRPr="00A66D03" w:rsidRDefault="00373544" w:rsidP="001B7E4B">
            <w:pPr>
              <w:pStyle w:val="BodyText"/>
              <w:jc w:val="left"/>
              <w:rPr>
                <w:rFonts w:ascii="Verdana" w:hAnsi="Verdana"/>
                <w:b/>
              </w:rPr>
            </w:pPr>
          </w:p>
        </w:tc>
        <w:tc>
          <w:tcPr>
            <w:tcW w:w="5490" w:type="dxa"/>
          </w:tcPr>
          <w:p w14:paraId="6167859A" w14:textId="77777777" w:rsidR="00373544" w:rsidRPr="00A66D03" w:rsidRDefault="00373544" w:rsidP="001B7E4B">
            <w:pPr>
              <w:pStyle w:val="BodyText"/>
              <w:jc w:val="left"/>
              <w:rPr>
                <w:rFonts w:ascii="Verdana" w:hAnsi="Verdana"/>
                <w:b/>
              </w:rPr>
            </w:pPr>
            <w:r w:rsidRPr="00A66D03">
              <w:rPr>
                <w:rFonts w:ascii="Verdana" w:hAnsi="Verdana"/>
                <w:b/>
              </w:rPr>
              <w:t>Develop expertise in making a board game</w:t>
            </w:r>
          </w:p>
          <w:p w14:paraId="5B7D3F4F" w14:textId="77777777" w:rsidR="00373544" w:rsidRPr="00A66D03" w:rsidRDefault="00373544" w:rsidP="001B7E4B">
            <w:pPr>
              <w:pStyle w:val="BodyText"/>
              <w:numPr>
                <w:ilvl w:val="0"/>
                <w:numId w:val="6"/>
              </w:numPr>
              <w:jc w:val="left"/>
              <w:rPr>
                <w:rFonts w:ascii="Verdana" w:hAnsi="Verdana"/>
              </w:rPr>
            </w:pPr>
            <w:r w:rsidRPr="00A66D03">
              <w:rPr>
                <w:rFonts w:ascii="Verdana" w:hAnsi="Verdana"/>
              </w:rPr>
              <w:t>Survey a range of board games.</w:t>
            </w:r>
          </w:p>
          <w:p w14:paraId="6EF295C9" w14:textId="77777777" w:rsidR="00373544" w:rsidRPr="00A66D03" w:rsidRDefault="00373544" w:rsidP="001B7E4B">
            <w:pPr>
              <w:pStyle w:val="BodyText"/>
              <w:numPr>
                <w:ilvl w:val="0"/>
                <w:numId w:val="6"/>
              </w:numPr>
              <w:jc w:val="left"/>
              <w:rPr>
                <w:rFonts w:ascii="Verdana" w:hAnsi="Verdana"/>
              </w:rPr>
            </w:pPr>
            <w:r w:rsidRPr="00A66D03">
              <w:rPr>
                <w:rFonts w:ascii="Verdana" w:hAnsi="Verdana"/>
              </w:rPr>
              <w:t>Survey some board games with a scientific focus.</w:t>
            </w:r>
          </w:p>
          <w:p w14:paraId="6B6922EC" w14:textId="77777777" w:rsidR="00373544" w:rsidRPr="00A66D03" w:rsidRDefault="00373544" w:rsidP="001B7E4B">
            <w:pPr>
              <w:pStyle w:val="BodyText"/>
              <w:numPr>
                <w:ilvl w:val="0"/>
                <w:numId w:val="6"/>
              </w:numPr>
              <w:jc w:val="left"/>
              <w:rPr>
                <w:rFonts w:ascii="Verdana" w:hAnsi="Verdana"/>
              </w:rPr>
            </w:pPr>
            <w:r w:rsidRPr="00A66D03">
              <w:rPr>
                <w:rFonts w:ascii="Verdana" w:hAnsi="Verdana"/>
              </w:rPr>
              <w:t>Ask people (children / adults) about their favourite board games (questionnaire development).</w:t>
            </w:r>
          </w:p>
          <w:p w14:paraId="3B6DAEF2" w14:textId="77777777" w:rsidR="00373544" w:rsidRPr="00A66D03" w:rsidRDefault="00373544" w:rsidP="001B7E4B">
            <w:pPr>
              <w:pStyle w:val="BodyText"/>
              <w:jc w:val="left"/>
              <w:rPr>
                <w:rFonts w:ascii="Verdana" w:hAnsi="Verdana"/>
                <w:b/>
              </w:rPr>
            </w:pPr>
          </w:p>
          <w:p w14:paraId="79DD5373" w14:textId="77777777" w:rsidR="00373544" w:rsidRPr="00A66D03" w:rsidRDefault="00373544" w:rsidP="001B7E4B">
            <w:pPr>
              <w:pStyle w:val="BodyText"/>
              <w:jc w:val="left"/>
              <w:rPr>
                <w:rFonts w:ascii="Verdana" w:hAnsi="Verdana"/>
                <w:u w:val="single"/>
              </w:rPr>
            </w:pPr>
          </w:p>
        </w:tc>
        <w:tc>
          <w:tcPr>
            <w:tcW w:w="3978" w:type="dxa"/>
          </w:tcPr>
          <w:p w14:paraId="3AD7654E" w14:textId="77777777" w:rsidR="00373544" w:rsidRPr="00A66D03" w:rsidRDefault="00373544" w:rsidP="001B7E4B">
            <w:pPr>
              <w:pStyle w:val="Heading3"/>
              <w:spacing w:before="0"/>
              <w:rPr>
                <w:rFonts w:ascii="Verdana" w:hAnsi="Verdana"/>
                <w:b w:val="0"/>
                <w:sz w:val="20"/>
                <w:szCs w:val="20"/>
              </w:rPr>
            </w:pPr>
          </w:p>
        </w:tc>
      </w:tr>
      <w:tr w:rsidR="00373544" w:rsidRPr="00A66D03" w14:paraId="69FF848D" w14:textId="77777777">
        <w:tc>
          <w:tcPr>
            <w:tcW w:w="3708" w:type="dxa"/>
          </w:tcPr>
          <w:p w14:paraId="5D61CCB8" w14:textId="77777777" w:rsidR="00373544" w:rsidRPr="00A66D03" w:rsidRDefault="00373544" w:rsidP="001B7E4B">
            <w:pPr>
              <w:pStyle w:val="BodyText"/>
              <w:jc w:val="left"/>
              <w:rPr>
                <w:rFonts w:ascii="Verdana" w:hAnsi="Verdana"/>
              </w:rPr>
            </w:pPr>
            <w:r w:rsidRPr="00A66D03">
              <w:rPr>
                <w:rFonts w:ascii="Verdana" w:hAnsi="Verdana"/>
              </w:rPr>
              <w:t xml:space="preserve">The introduction of a biocontrol strategy requires input from a range of experts (e.g. ecologists, possum scientists). The views of </w:t>
            </w:r>
            <w:r w:rsidRPr="00A66D03">
              <w:rPr>
                <w:rFonts w:ascii="Verdana" w:hAnsi="Verdana"/>
              </w:rPr>
              <w:lastRenderedPageBreak/>
              <w:t>the community are equally important. A biotech solution must reflect these viewpoints.</w:t>
            </w:r>
          </w:p>
          <w:p w14:paraId="0BF78F34" w14:textId="77777777" w:rsidR="00373544" w:rsidRPr="00A66D03" w:rsidRDefault="00373544" w:rsidP="001B7E4B">
            <w:pPr>
              <w:rPr>
                <w:rFonts w:ascii="Verdana" w:hAnsi="Verdana"/>
                <w:sz w:val="20"/>
                <w:szCs w:val="20"/>
              </w:rPr>
            </w:pPr>
          </w:p>
        </w:tc>
        <w:tc>
          <w:tcPr>
            <w:tcW w:w="5490" w:type="dxa"/>
          </w:tcPr>
          <w:p w14:paraId="333D87FF" w14:textId="77777777" w:rsidR="00373544" w:rsidRPr="00A66D03" w:rsidRDefault="00373544" w:rsidP="001B7E4B">
            <w:pPr>
              <w:pStyle w:val="BodyText"/>
              <w:jc w:val="left"/>
              <w:rPr>
                <w:rFonts w:ascii="Verdana" w:hAnsi="Verdana"/>
                <w:b/>
              </w:rPr>
            </w:pPr>
            <w:r w:rsidRPr="00A66D03">
              <w:rPr>
                <w:rFonts w:ascii="Verdana" w:hAnsi="Verdana"/>
                <w:b/>
              </w:rPr>
              <w:lastRenderedPageBreak/>
              <w:t>Planning for practice</w:t>
            </w:r>
          </w:p>
          <w:p w14:paraId="5A970DC3" w14:textId="77777777" w:rsidR="00373544" w:rsidRPr="00A66D03" w:rsidRDefault="00373544" w:rsidP="001B7E4B">
            <w:pPr>
              <w:pStyle w:val="BodyText"/>
              <w:numPr>
                <w:ilvl w:val="0"/>
                <w:numId w:val="5"/>
              </w:numPr>
              <w:jc w:val="left"/>
              <w:rPr>
                <w:rFonts w:ascii="Verdana" w:hAnsi="Verdana"/>
              </w:rPr>
            </w:pPr>
            <w:r w:rsidRPr="00A66D03">
              <w:rPr>
                <w:rFonts w:ascii="Verdana" w:hAnsi="Verdana"/>
              </w:rPr>
              <w:t xml:space="preserve">Interview a representative from the  </w:t>
            </w:r>
            <w:hyperlink r:id="rId11" w:history="1">
              <w:r w:rsidRPr="00A66D03">
                <w:rPr>
                  <w:rStyle w:val="Hyperlink"/>
                  <w:rFonts w:ascii="Verdana" w:hAnsi="Verdana"/>
                </w:rPr>
                <w:t>Forest and Bird Protection Society</w:t>
              </w:r>
            </w:hyperlink>
            <w:r w:rsidRPr="00A66D03">
              <w:rPr>
                <w:rFonts w:ascii="Verdana" w:hAnsi="Verdana"/>
              </w:rPr>
              <w:t xml:space="preserve"> to find out specifications for a biocontrol game</w:t>
            </w:r>
          </w:p>
          <w:p w14:paraId="6FF7E0A8" w14:textId="77777777" w:rsidR="00373544" w:rsidRPr="00A66D03" w:rsidRDefault="00373544" w:rsidP="001B7E4B">
            <w:pPr>
              <w:pStyle w:val="BodyText"/>
              <w:numPr>
                <w:ilvl w:val="0"/>
                <w:numId w:val="5"/>
              </w:numPr>
              <w:jc w:val="left"/>
              <w:rPr>
                <w:rFonts w:ascii="Verdana" w:hAnsi="Verdana"/>
                <w:b/>
              </w:rPr>
            </w:pPr>
            <w:r w:rsidRPr="00A66D03">
              <w:rPr>
                <w:rFonts w:ascii="Verdana" w:hAnsi="Verdana"/>
              </w:rPr>
              <w:lastRenderedPageBreak/>
              <w:t>Organise the group into areas of expertise, for example science research, survey of game options (questionnaire development), sourcing</w:t>
            </w:r>
            <w:r w:rsidRPr="00A66D03">
              <w:rPr>
                <w:rFonts w:ascii="Verdana" w:hAnsi="Verdana"/>
                <w:b/>
              </w:rPr>
              <w:t xml:space="preserve"> </w:t>
            </w:r>
            <w:r w:rsidRPr="00A66D03">
              <w:rPr>
                <w:rFonts w:ascii="Verdana" w:hAnsi="Verdana"/>
              </w:rPr>
              <w:t>materials.</w:t>
            </w:r>
          </w:p>
          <w:p w14:paraId="13727FAD" w14:textId="77777777" w:rsidR="00373544" w:rsidRPr="00A66D03" w:rsidRDefault="00373544" w:rsidP="001B7E4B">
            <w:pPr>
              <w:pStyle w:val="BodyText"/>
              <w:numPr>
                <w:ilvl w:val="0"/>
                <w:numId w:val="7"/>
              </w:numPr>
              <w:jc w:val="left"/>
              <w:rPr>
                <w:rFonts w:ascii="Verdana" w:hAnsi="Verdana"/>
              </w:rPr>
            </w:pPr>
            <w:r w:rsidRPr="00A66D03">
              <w:rPr>
                <w:rFonts w:ascii="Verdana" w:hAnsi="Verdana"/>
              </w:rPr>
              <w:t>Draft a range of options and trial with experts and a focus group.</w:t>
            </w:r>
          </w:p>
          <w:p w14:paraId="2A98C007" w14:textId="77777777" w:rsidR="00373544" w:rsidRPr="00A66D03" w:rsidRDefault="00373544" w:rsidP="001B7E4B">
            <w:pPr>
              <w:rPr>
                <w:rFonts w:ascii="Verdana" w:hAnsi="Verdana"/>
                <w:sz w:val="20"/>
                <w:szCs w:val="20"/>
              </w:rPr>
            </w:pPr>
          </w:p>
        </w:tc>
        <w:tc>
          <w:tcPr>
            <w:tcW w:w="3978" w:type="dxa"/>
          </w:tcPr>
          <w:p w14:paraId="75CCFCDA" w14:textId="77777777" w:rsidR="00373544" w:rsidRPr="00A66D03" w:rsidRDefault="00373544" w:rsidP="001B7E4B">
            <w:pPr>
              <w:rPr>
                <w:rFonts w:ascii="Verdana" w:hAnsi="Verdana"/>
                <w:sz w:val="20"/>
                <w:szCs w:val="20"/>
              </w:rPr>
            </w:pPr>
            <w:bookmarkStart w:id="0" w:name="_GoBack"/>
            <w:bookmarkEnd w:id="0"/>
            <w:r w:rsidRPr="00A66D03">
              <w:rPr>
                <w:rFonts w:ascii="Verdana" w:hAnsi="Verdana"/>
                <w:sz w:val="20"/>
                <w:szCs w:val="20"/>
              </w:rPr>
              <w:lastRenderedPageBreak/>
              <w:t xml:space="preserve">Students present the specifications for a board game to Forest and Bird Protection Society for their comments. The game may include </w:t>
            </w:r>
            <w:r w:rsidRPr="00A66D03">
              <w:rPr>
                <w:rFonts w:ascii="Verdana" w:hAnsi="Verdana"/>
                <w:sz w:val="20"/>
                <w:szCs w:val="20"/>
              </w:rPr>
              <w:lastRenderedPageBreak/>
              <w:t>the interactions between possums, plants, animals and the biocontrol agent.</w:t>
            </w:r>
          </w:p>
          <w:p w14:paraId="540D1B4C" w14:textId="77777777" w:rsidR="00373544" w:rsidRPr="00A66D03" w:rsidRDefault="00373544" w:rsidP="001B7E4B">
            <w:pPr>
              <w:rPr>
                <w:rFonts w:ascii="Verdana" w:hAnsi="Verdana"/>
                <w:sz w:val="20"/>
                <w:szCs w:val="20"/>
              </w:rPr>
            </w:pPr>
          </w:p>
          <w:p w14:paraId="15DD263A" w14:textId="77777777" w:rsidR="00373544" w:rsidRPr="00A66D03" w:rsidRDefault="00373544" w:rsidP="001B7E4B">
            <w:pPr>
              <w:rPr>
                <w:rFonts w:ascii="Verdana" w:hAnsi="Verdana"/>
                <w:sz w:val="20"/>
                <w:szCs w:val="20"/>
              </w:rPr>
            </w:pPr>
            <w:r w:rsidRPr="00A66D03">
              <w:rPr>
                <w:rFonts w:ascii="Verdana" w:hAnsi="Verdana"/>
                <w:sz w:val="20"/>
                <w:szCs w:val="20"/>
              </w:rPr>
              <w:t>The presentation of a board game that fulfils the specifications identified by Forest and Bird Protection Society and demonstrates that it has been modified according to trial participants’ input.</w:t>
            </w:r>
          </w:p>
          <w:p w14:paraId="60103CF6" w14:textId="77777777" w:rsidR="00373544" w:rsidRPr="00A66D03" w:rsidRDefault="00373544" w:rsidP="001B7E4B">
            <w:pPr>
              <w:rPr>
                <w:rFonts w:ascii="Verdana" w:hAnsi="Verdana"/>
                <w:sz w:val="20"/>
                <w:szCs w:val="20"/>
              </w:rPr>
            </w:pPr>
          </w:p>
        </w:tc>
      </w:tr>
      <w:tr w:rsidR="00373544" w:rsidRPr="00A66D03" w14:paraId="6D66291D" w14:textId="77777777">
        <w:tc>
          <w:tcPr>
            <w:tcW w:w="3708" w:type="dxa"/>
          </w:tcPr>
          <w:p w14:paraId="0A8D179A" w14:textId="77777777" w:rsidR="00373544" w:rsidRPr="00A66D03" w:rsidRDefault="00373544" w:rsidP="001B7E4B">
            <w:pPr>
              <w:rPr>
                <w:rFonts w:ascii="Verdana" w:hAnsi="Verdana"/>
                <w:sz w:val="20"/>
                <w:szCs w:val="20"/>
              </w:rPr>
            </w:pPr>
          </w:p>
        </w:tc>
        <w:tc>
          <w:tcPr>
            <w:tcW w:w="5490" w:type="dxa"/>
          </w:tcPr>
          <w:p w14:paraId="61CF2484" w14:textId="77777777" w:rsidR="00373544" w:rsidRPr="00A66D03" w:rsidRDefault="00373544" w:rsidP="001B7E4B">
            <w:pPr>
              <w:pStyle w:val="BodyText"/>
              <w:jc w:val="left"/>
              <w:rPr>
                <w:rFonts w:ascii="Verdana" w:hAnsi="Verdana"/>
              </w:rPr>
            </w:pPr>
            <w:r w:rsidRPr="00A66D03">
              <w:rPr>
                <w:rFonts w:ascii="Verdana" w:hAnsi="Verdana"/>
                <w:b/>
              </w:rPr>
              <w:t>Developing an outcome</w:t>
            </w:r>
          </w:p>
          <w:p w14:paraId="62B8D749" w14:textId="77777777" w:rsidR="00373544" w:rsidRPr="00A66D03" w:rsidRDefault="00373544" w:rsidP="001B7E4B">
            <w:pPr>
              <w:pStyle w:val="BodyText"/>
              <w:numPr>
                <w:ilvl w:val="0"/>
                <w:numId w:val="7"/>
              </w:numPr>
              <w:jc w:val="left"/>
              <w:rPr>
                <w:rFonts w:ascii="Verdana" w:hAnsi="Verdana"/>
              </w:rPr>
            </w:pPr>
            <w:r w:rsidRPr="00A66D03">
              <w:rPr>
                <w:rFonts w:ascii="Verdana" w:hAnsi="Verdana"/>
              </w:rPr>
              <w:t xml:space="preserve">Develop the game. Trial it. Adapt the game as a result of initial evaluation. </w:t>
            </w:r>
          </w:p>
          <w:p w14:paraId="6827E49B" w14:textId="77777777" w:rsidR="00373544" w:rsidRPr="00A66D03" w:rsidRDefault="00373544" w:rsidP="001B7E4B">
            <w:pPr>
              <w:pStyle w:val="BodyText"/>
              <w:numPr>
                <w:ilvl w:val="0"/>
                <w:numId w:val="7"/>
              </w:numPr>
              <w:jc w:val="left"/>
              <w:rPr>
                <w:rFonts w:ascii="Verdana" w:hAnsi="Verdana"/>
              </w:rPr>
            </w:pPr>
            <w:r w:rsidRPr="00A66D03">
              <w:rPr>
                <w:rFonts w:ascii="Verdana" w:hAnsi="Verdana"/>
              </w:rPr>
              <w:t>Present the game to the Forest and Bird Protection Society with an accompanying evaluation sheet.</w:t>
            </w:r>
          </w:p>
          <w:p w14:paraId="5D7A0D63" w14:textId="77777777" w:rsidR="00373544" w:rsidRPr="00A66D03" w:rsidRDefault="00373544" w:rsidP="001B7E4B">
            <w:pPr>
              <w:rPr>
                <w:rFonts w:ascii="Verdana" w:hAnsi="Verdana"/>
                <w:b/>
                <w:sz w:val="20"/>
                <w:szCs w:val="20"/>
              </w:rPr>
            </w:pPr>
          </w:p>
          <w:p w14:paraId="2E606B34" w14:textId="77777777" w:rsidR="00373544" w:rsidRPr="00A66D03" w:rsidRDefault="00373544" w:rsidP="001B7E4B">
            <w:pPr>
              <w:rPr>
                <w:rFonts w:ascii="Verdana" w:hAnsi="Verdana"/>
                <w:sz w:val="20"/>
                <w:szCs w:val="20"/>
              </w:rPr>
            </w:pPr>
          </w:p>
        </w:tc>
        <w:tc>
          <w:tcPr>
            <w:tcW w:w="3978" w:type="dxa"/>
          </w:tcPr>
          <w:p w14:paraId="43FD745F" w14:textId="77777777" w:rsidR="00373544" w:rsidRPr="00A66D03" w:rsidRDefault="00373544" w:rsidP="001B7E4B">
            <w:pPr>
              <w:rPr>
                <w:rFonts w:ascii="Verdana" w:hAnsi="Verdana"/>
                <w:sz w:val="20"/>
                <w:szCs w:val="20"/>
              </w:rPr>
            </w:pPr>
          </w:p>
        </w:tc>
      </w:tr>
    </w:tbl>
    <w:p w14:paraId="03443E1E" w14:textId="77777777" w:rsidR="00373544" w:rsidRPr="00373544" w:rsidRDefault="00373544" w:rsidP="00373544">
      <w:pPr>
        <w:rPr>
          <w:rFonts w:ascii="Verdana" w:hAnsi="Verdana"/>
          <w:sz w:val="20"/>
          <w:szCs w:val="20"/>
        </w:rPr>
      </w:pPr>
    </w:p>
    <w:sectPr w:rsidR="00373544" w:rsidRPr="00373544" w:rsidSect="004F753B">
      <w:headerReference w:type="default" r:id="rId12"/>
      <w:footerReference w:type="default" r:id="rId13"/>
      <w:pgSz w:w="15840" w:h="12240" w:orient="landscape"/>
      <w:pgMar w:top="1618" w:right="1457" w:bottom="1797" w:left="1440"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C28E6" w14:textId="77777777" w:rsidR="00354A17" w:rsidRDefault="00354A17">
      <w:r>
        <w:separator/>
      </w:r>
    </w:p>
  </w:endnote>
  <w:endnote w:type="continuationSeparator" w:id="0">
    <w:p w14:paraId="3A6DFD27" w14:textId="77777777" w:rsidR="00354A17" w:rsidRDefault="0035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CDF83" w14:textId="77777777" w:rsidR="006F0A06" w:rsidRDefault="006F0A06" w:rsidP="006F0A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67931B" w14:textId="77777777" w:rsidR="006F0A06" w:rsidRPr="00BF5956" w:rsidRDefault="006F0A06" w:rsidP="006F0A06">
    <w:pPr>
      <w:pStyle w:val="Header"/>
      <w:tabs>
        <w:tab w:val="clear" w:pos="4320"/>
        <w:tab w:val="clear" w:pos="8640"/>
      </w:tabs>
      <w:rPr>
        <w:rFonts w:ascii="Verdana" w:hAnsi="Verdana" w:cs="Arial"/>
        <w:color w:val="3366FF"/>
        <w:sz w:val="20"/>
        <w:szCs w:val="20"/>
      </w:rPr>
    </w:pPr>
    <w:r w:rsidRPr="00BF5956">
      <w:rPr>
        <w:rFonts w:ascii="Verdana" w:hAnsi="Verdana" w:cs="Arial"/>
        <w:color w:val="3366FF"/>
        <w:sz w:val="20"/>
        <w:szCs w:val="20"/>
      </w:rPr>
      <w:t>© Copyright. Science Learning Hub, The University of Waikato.</w:t>
    </w:r>
  </w:p>
  <w:p w14:paraId="53B7E587" w14:textId="136A3138" w:rsidR="00234DC8" w:rsidRPr="006F0A06" w:rsidRDefault="00354A17" w:rsidP="006F0A06">
    <w:pPr>
      <w:pStyle w:val="Footer"/>
      <w:ind w:right="360"/>
      <w:rPr>
        <w:sz w:val="20"/>
        <w:szCs w:val="20"/>
      </w:rPr>
    </w:pPr>
    <w:hyperlink r:id="rId1" w:history="1">
      <w:r w:rsidR="006F0A06" w:rsidRPr="00BF5956">
        <w:rPr>
          <w:rStyle w:val="Hyperlink"/>
          <w:rFonts w:ascii="Verdana" w:hAnsi="Verdana"/>
          <w:sz w:val="20"/>
          <w:szCs w:val="20"/>
        </w:rPr>
        <w:t>http://sciencelearn.org.nz</w:t>
      </w:r>
    </w:hyperlink>
    <w:r w:rsidR="006F0A06" w:rsidRPr="00370CE5">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41BD6" w14:textId="77777777" w:rsidR="00354A17" w:rsidRDefault="00354A17">
      <w:r>
        <w:separator/>
      </w:r>
    </w:p>
  </w:footnote>
  <w:footnote w:type="continuationSeparator" w:id="0">
    <w:p w14:paraId="7F4161C1" w14:textId="77777777" w:rsidR="00354A17" w:rsidRDefault="00354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6F0A06" w:rsidRPr="00251C18" w14:paraId="13A69BAF" w14:textId="77777777" w:rsidTr="006F0A06">
      <w:trPr>
        <w:trHeight w:val="200"/>
      </w:trPr>
      <w:tc>
        <w:tcPr>
          <w:tcW w:w="1980" w:type="dxa"/>
          <w:shd w:val="clear" w:color="auto" w:fill="auto"/>
        </w:tcPr>
        <w:p w14:paraId="6EA23667" w14:textId="77777777" w:rsidR="006F0A06" w:rsidRPr="00251C18" w:rsidRDefault="006F0A06" w:rsidP="003503D0">
          <w:pPr>
            <w:pStyle w:val="Header"/>
            <w:tabs>
              <w:tab w:val="clear" w:pos="4320"/>
              <w:tab w:val="clear" w:pos="8640"/>
            </w:tabs>
            <w:rPr>
              <w:rFonts w:cs="Arial"/>
              <w:color w:val="3366FF"/>
              <w:sz w:val="20"/>
            </w:rPr>
          </w:pPr>
        </w:p>
      </w:tc>
      <w:tc>
        <w:tcPr>
          <w:tcW w:w="7654" w:type="dxa"/>
          <w:shd w:val="clear" w:color="auto" w:fill="auto"/>
          <w:vAlign w:val="center"/>
        </w:tcPr>
        <w:p w14:paraId="600DFCC3" w14:textId="0925FD9C" w:rsidR="006F0A06" w:rsidRPr="00BF5956" w:rsidRDefault="006F0A06" w:rsidP="003503D0">
          <w:pPr>
            <w:pStyle w:val="Header"/>
            <w:rPr>
              <w:rFonts w:ascii="Verdana" w:hAnsi="Verdana" w:cs="Arial"/>
              <w:color w:val="3366FF"/>
              <w:sz w:val="20"/>
            </w:rPr>
          </w:pPr>
          <w:r>
            <w:rPr>
              <w:rFonts w:ascii="Verdana" w:hAnsi="Verdana" w:cs="Arial"/>
              <w:color w:val="3366FF"/>
              <w:sz w:val="20"/>
            </w:rPr>
            <w:t>Unit plan: Develop a biocontrol game</w:t>
          </w:r>
        </w:p>
      </w:tc>
    </w:tr>
  </w:tbl>
  <w:p w14:paraId="79AF500D" w14:textId="77777777" w:rsidR="006F0A06" w:rsidRDefault="006F0A06" w:rsidP="006F0A06">
    <w:pPr>
      <w:pStyle w:val="Header"/>
      <w:tabs>
        <w:tab w:val="clear" w:pos="4320"/>
        <w:tab w:val="clear" w:pos="8640"/>
        <w:tab w:val="left" w:pos="2460"/>
        <w:tab w:val="left" w:pos="3460"/>
      </w:tabs>
      <w:rPr>
        <w:sz w:val="20"/>
      </w:rPr>
    </w:pPr>
    <w:r>
      <w:rPr>
        <w:noProof/>
      </w:rPr>
      <w:drawing>
        <wp:anchor distT="0" distB="0" distL="114300" distR="114300" simplePos="0" relativeHeight="251659264" behindDoc="0" locked="0" layoutInCell="1" allowOverlap="1" wp14:anchorId="51E3BCF6" wp14:editId="28D515DD">
          <wp:simplePos x="0" y="0"/>
          <wp:positionH relativeFrom="column">
            <wp:posOffset>-55245</wp:posOffset>
          </wp:positionH>
          <wp:positionV relativeFrom="paragraph">
            <wp:posOffset>-358775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ab/>
    </w:r>
    <w:r>
      <w:tab/>
    </w:r>
  </w:p>
  <w:p w14:paraId="1D3CBFC9" w14:textId="01FEBFB2" w:rsidR="00234DC8" w:rsidRPr="006F0A06" w:rsidRDefault="00234DC8" w:rsidP="006F0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7084"/>
    <w:multiLevelType w:val="hybridMultilevel"/>
    <w:tmpl w:val="771CDBE4"/>
    <w:lvl w:ilvl="0" w:tplc="FFFFFFFF">
      <w:numFmt w:val="bullet"/>
      <w:lvlText w:val=""/>
      <w:lvlJc w:val="left"/>
      <w:pPr>
        <w:tabs>
          <w:tab w:val="num" w:pos="720"/>
        </w:tabs>
        <w:ind w:left="7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52FB9"/>
    <w:multiLevelType w:val="hybridMultilevel"/>
    <w:tmpl w:val="33104632"/>
    <w:lvl w:ilvl="0" w:tplc="FFFFFFFF">
      <w:numFmt w:val="bullet"/>
      <w:lvlText w:val=""/>
      <w:lvlJc w:val="left"/>
      <w:pPr>
        <w:tabs>
          <w:tab w:val="num" w:pos="720"/>
        </w:tabs>
        <w:ind w:left="7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D55760"/>
    <w:multiLevelType w:val="hybridMultilevel"/>
    <w:tmpl w:val="7E1A51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4C23F5"/>
    <w:multiLevelType w:val="hybridMultilevel"/>
    <w:tmpl w:val="CF3E30F6"/>
    <w:lvl w:ilvl="0" w:tplc="FFFFFFFF">
      <w:start w:val="4"/>
      <w:numFmt w:val="bullet"/>
      <w:lvlText w:val="-"/>
      <w:lvlJc w:val="left"/>
      <w:pPr>
        <w:tabs>
          <w:tab w:val="num" w:pos="720"/>
        </w:tabs>
        <w:ind w:left="720" w:hanging="360"/>
      </w:pPr>
      <w:rPr>
        <w:rFonts w:ascii="Times New Roman" w:eastAsia="Times"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62214"/>
    <w:multiLevelType w:val="hybridMultilevel"/>
    <w:tmpl w:val="1DBC1DA8"/>
    <w:lvl w:ilvl="0" w:tplc="FFFFFFFF">
      <w:numFmt w:val="bullet"/>
      <w:lvlText w:val=""/>
      <w:lvlJc w:val="left"/>
      <w:pPr>
        <w:tabs>
          <w:tab w:val="num" w:pos="720"/>
        </w:tabs>
        <w:ind w:left="7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117ED8"/>
    <w:multiLevelType w:val="hybridMultilevel"/>
    <w:tmpl w:val="D27C8A32"/>
    <w:lvl w:ilvl="0" w:tplc="FFFFFFFF">
      <w:numFmt w:val="bullet"/>
      <w:lvlText w:val=""/>
      <w:lvlJc w:val="left"/>
      <w:pPr>
        <w:tabs>
          <w:tab w:val="num" w:pos="720"/>
        </w:tabs>
        <w:ind w:left="7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44"/>
    <w:rsid w:val="00037728"/>
    <w:rsid w:val="00070631"/>
    <w:rsid w:val="001034F7"/>
    <w:rsid w:val="0010682F"/>
    <w:rsid w:val="00125DF1"/>
    <w:rsid w:val="001B7E4B"/>
    <w:rsid w:val="001D6B07"/>
    <w:rsid w:val="00234DC8"/>
    <w:rsid w:val="00280FBB"/>
    <w:rsid w:val="002A1DE6"/>
    <w:rsid w:val="002E0A03"/>
    <w:rsid w:val="002F5F79"/>
    <w:rsid w:val="00323D72"/>
    <w:rsid w:val="00354A17"/>
    <w:rsid w:val="00373544"/>
    <w:rsid w:val="003D625E"/>
    <w:rsid w:val="0045462E"/>
    <w:rsid w:val="00485E5B"/>
    <w:rsid w:val="004F753B"/>
    <w:rsid w:val="005114DB"/>
    <w:rsid w:val="00562AD5"/>
    <w:rsid w:val="00667C05"/>
    <w:rsid w:val="00697085"/>
    <w:rsid w:val="006F0A06"/>
    <w:rsid w:val="007E2038"/>
    <w:rsid w:val="00802677"/>
    <w:rsid w:val="00854694"/>
    <w:rsid w:val="00953407"/>
    <w:rsid w:val="00A47B9A"/>
    <w:rsid w:val="00AC0FC3"/>
    <w:rsid w:val="00BC4D99"/>
    <w:rsid w:val="00C71400"/>
    <w:rsid w:val="00CB0F75"/>
    <w:rsid w:val="00D13CDD"/>
    <w:rsid w:val="00D21664"/>
    <w:rsid w:val="00DE3885"/>
    <w:rsid w:val="00EB3779"/>
    <w:rsid w:val="00EB5D8C"/>
    <w:rsid w:val="00EC5A98"/>
    <w:rsid w:val="00EE3C41"/>
    <w:rsid w:val="00F00339"/>
    <w:rsid w:val="00F0774F"/>
    <w:rsid w:val="00F56B05"/>
    <w:rsid w:val="00F66613"/>
    <w:rsid w:val="00FE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BAB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4694"/>
    <w:pPr>
      <w:spacing w:before="100" w:beforeAutospacing="1" w:after="100" w:afterAutospacing="1"/>
    </w:pPr>
  </w:style>
  <w:style w:type="character" w:styleId="Hyperlink">
    <w:name w:val="Hyperlink"/>
    <w:basedOn w:val="DefaultParagraphFont"/>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paragraph" w:styleId="BodyText">
    <w:name w:val="Body Text"/>
    <w:basedOn w:val="Normal"/>
    <w:rsid w:val="00373544"/>
    <w:pPr>
      <w:jc w:val="center"/>
    </w:pPr>
    <w:rPr>
      <w:rFonts w:ascii="Arial" w:eastAsia="Times" w:hAnsi="Arial"/>
      <w:sz w:val="20"/>
      <w:szCs w:val="20"/>
      <w:lang w:val="en-AU"/>
    </w:rPr>
  </w:style>
  <w:style w:type="character" w:styleId="FollowedHyperlink">
    <w:name w:val="FollowedHyperlink"/>
    <w:basedOn w:val="DefaultParagraphFont"/>
    <w:rsid w:val="002A1DE6"/>
    <w:rPr>
      <w:color w:val="800080"/>
      <w:u w:val="single"/>
    </w:rPr>
  </w:style>
  <w:style w:type="character" w:customStyle="1" w:styleId="HeaderChar">
    <w:name w:val="Header Char"/>
    <w:link w:val="Header"/>
    <w:locked/>
    <w:rsid w:val="006F0A06"/>
    <w:rPr>
      <w:sz w:val="24"/>
      <w:szCs w:val="24"/>
    </w:rPr>
  </w:style>
  <w:style w:type="character" w:styleId="PageNumber">
    <w:name w:val="page number"/>
    <w:rsid w:val="006F0A06"/>
  </w:style>
  <w:style w:type="character" w:customStyle="1" w:styleId="FooterChar">
    <w:name w:val="Footer Char"/>
    <w:link w:val="Footer"/>
    <w:locked/>
    <w:rsid w:val="006F0A06"/>
    <w:rPr>
      <w:sz w:val="24"/>
      <w:szCs w:val="24"/>
    </w:rPr>
  </w:style>
  <w:style w:type="character" w:styleId="UnresolvedMention">
    <w:name w:val="Unresolved Mention"/>
    <w:basedOn w:val="DefaultParagraphFont"/>
    <w:uiPriority w:val="99"/>
    <w:rsid w:val="007E2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18383">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1">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3632811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082-biological-control-of-possu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iencelearn.org.nz/resources/1082-biological-control-of-possu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estandbird.org.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ciencelearn.org.nz/resources/1082-biological-control-of-possums" TargetMode="External"/><Relationship Id="rId4" Type="http://schemas.openxmlformats.org/officeDocument/2006/relationships/webSettings" Target="webSettings.xml"/><Relationship Id="rId9" Type="http://schemas.openxmlformats.org/officeDocument/2006/relationships/hyperlink" Target="https://www.sciencelearn.org.nz/resources/1743-biocontro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New%20look%20Worksheets%20+%20Unit%20Plans%20+%20Class%20case%20studies\Unit%20plans\BLH%20-%20unit%20plan%20downlo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B:\Content\Miscellaneous Content\New look Worksheets + Unit Plans + Class case studies\Unit plans\BLH - unit plan download template.dot</Template>
  <TotalTime>11</TotalTime>
  <Pages>5</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Developing a biocontrol game - unit plan</vt:lpstr>
    </vt:vector>
  </TitlesOfParts>
  <Manager/>
  <Company/>
  <LinksUpToDate>false</LinksUpToDate>
  <CharactersWithSpaces>6612</CharactersWithSpaces>
  <SharedDoc>false</SharedDoc>
  <HyperlinkBase/>
  <HLinks>
    <vt:vector size="24" baseType="variant">
      <vt:variant>
        <vt:i4>852056</vt:i4>
      </vt:variant>
      <vt:variant>
        <vt:i4>6</vt:i4>
      </vt:variant>
      <vt:variant>
        <vt:i4>0</vt:i4>
      </vt:variant>
      <vt:variant>
        <vt:i4>5</vt:i4>
      </vt:variant>
      <vt:variant>
        <vt:lpwstr>http://www.forestandbird.org.nz/</vt:lpwstr>
      </vt:variant>
      <vt:variant>
        <vt:lpwstr/>
      </vt:variant>
      <vt:variant>
        <vt:i4>3735602</vt:i4>
      </vt:variant>
      <vt:variant>
        <vt:i4>3</vt:i4>
      </vt:variant>
      <vt:variant>
        <vt:i4>0</vt:i4>
      </vt:variant>
      <vt:variant>
        <vt:i4>5</vt:i4>
      </vt:variant>
      <vt:variant>
        <vt:lpwstr>http://www.biotechlearn.org.nz/focus_stories/biological_control_of_possums</vt:lpwstr>
      </vt:variant>
      <vt:variant>
        <vt:lpwstr/>
      </vt:variant>
      <vt:variant>
        <vt:i4>3342391</vt:i4>
      </vt:variant>
      <vt:variant>
        <vt:i4>0</vt:i4>
      </vt:variant>
      <vt:variant>
        <vt:i4>0</vt:i4>
      </vt:variant>
      <vt:variant>
        <vt:i4>5</vt:i4>
      </vt:variant>
      <vt:variant>
        <vt:lpwstr>http://www.biotechlearn.co.nz/themes/biocontrol</vt:lpwstr>
      </vt:variant>
      <vt:variant>
        <vt:lpwstr/>
      </vt:variant>
      <vt:variant>
        <vt:i4>3407915</vt:i4>
      </vt:variant>
      <vt:variant>
        <vt:i4>0</vt:i4>
      </vt:variant>
      <vt:variant>
        <vt:i4>0</vt:i4>
      </vt:variant>
      <vt:variant>
        <vt:i4>5</vt:i4>
      </vt:variant>
      <vt:variant>
        <vt:lpwstr>http://www.biotechlearn.org.nz/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biocontrol game - unit plan</dc:title>
  <dc:subject/>
  <dc:creator>Science Learning Hub, University of Waikato</dc:creator>
  <cp:keywords/>
  <dc:description/>
  <cp:lastModifiedBy>Science Learning Hub - University of Waikato</cp:lastModifiedBy>
  <cp:revision>7</cp:revision>
  <cp:lastPrinted>1899-12-31T12:30:00Z</cp:lastPrinted>
  <dcterms:created xsi:type="dcterms:W3CDTF">2017-04-03T02:37:00Z</dcterms:created>
  <dcterms:modified xsi:type="dcterms:W3CDTF">2018-09-16T23:31:00Z</dcterms:modified>
  <cp:category/>
</cp:coreProperties>
</file>