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096F" w14:textId="77777777" w:rsidR="00CA6BB3" w:rsidRDefault="00CA6BB3" w:rsidP="00CA6BB3">
      <w:pPr>
        <w:jc w:val="center"/>
        <w:rPr>
          <w:b/>
          <w:sz w:val="24"/>
          <w:szCs w:val="24"/>
        </w:rPr>
      </w:pPr>
      <w:r>
        <w:rPr>
          <w:b/>
          <w:sz w:val="24"/>
          <w:szCs w:val="24"/>
        </w:rPr>
        <w:t xml:space="preserve">ACTIVITY: </w:t>
      </w:r>
      <w:bookmarkStart w:id="0" w:name="_GoBack"/>
      <w:r>
        <w:rPr>
          <w:b/>
          <w:sz w:val="24"/>
          <w:szCs w:val="24"/>
        </w:rPr>
        <w:t>Wai words</w:t>
      </w:r>
      <w:bookmarkEnd w:id="0"/>
    </w:p>
    <w:p w14:paraId="0524DDA4" w14:textId="77777777" w:rsidR="00CA6BB3" w:rsidRDefault="00CA6BB3" w:rsidP="00CA6BB3"/>
    <w:p w14:paraId="725788C8" w14:textId="77777777" w:rsidR="00CA6BB3" w:rsidRDefault="00CA6BB3" w:rsidP="00CA6BB3">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327674E" w14:textId="77777777" w:rsidR="00CA6BB3" w:rsidRDefault="00CA6BB3" w:rsidP="00CA6BB3">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9B2DE8C" w14:textId="77777777" w:rsidR="00CA6BB3" w:rsidRPr="00CA6BB3" w:rsidRDefault="00CA6BB3" w:rsidP="00CA6BB3">
      <w:pPr>
        <w:pBdr>
          <w:top w:val="single" w:sz="4" w:space="1" w:color="000000"/>
          <w:left w:val="single" w:sz="4" w:space="1" w:color="000000"/>
          <w:bottom w:val="single" w:sz="4" w:space="1" w:color="000000"/>
          <w:right w:val="single" w:sz="4" w:space="1" w:color="000000"/>
        </w:pBdr>
        <w:rPr>
          <w:b/>
        </w:rPr>
      </w:pPr>
      <w:r>
        <w:t xml:space="preserve">In this activity, students learn and practise using science content vocabulary associated with </w:t>
      </w:r>
      <w:proofErr w:type="spellStart"/>
      <w:r>
        <w:t>wai</w:t>
      </w:r>
      <w:proofErr w:type="spellEnd"/>
      <w:r>
        <w:t xml:space="preserve">, water monitoring and water quality. </w:t>
      </w:r>
    </w:p>
    <w:p w14:paraId="1E107814" w14:textId="77777777" w:rsidR="00CA6BB3" w:rsidRPr="00CA6BB3" w:rsidRDefault="00CA6BB3" w:rsidP="00CA6BB3">
      <w:pPr>
        <w:pBdr>
          <w:top w:val="single" w:sz="4" w:space="1" w:color="000000"/>
          <w:left w:val="single" w:sz="4" w:space="1" w:color="000000"/>
          <w:bottom w:val="single" w:sz="4" w:space="1" w:color="000000"/>
          <w:right w:val="single" w:sz="4" w:space="1" w:color="000000"/>
        </w:pBdr>
      </w:pPr>
    </w:p>
    <w:p w14:paraId="78DB5B39" w14:textId="77777777" w:rsidR="00CA6BB3" w:rsidRDefault="00CA6BB3" w:rsidP="00CA6BB3">
      <w:pPr>
        <w:pBdr>
          <w:top w:val="single" w:sz="4" w:space="1" w:color="000000"/>
          <w:left w:val="single" w:sz="4" w:space="1" w:color="000000"/>
          <w:bottom w:val="single" w:sz="4" w:space="1" w:color="000000"/>
          <w:right w:val="single" w:sz="4" w:space="1" w:color="000000"/>
        </w:pBdr>
      </w:pPr>
      <w:r>
        <w:t>By the end of this activity, students should be able to:</w:t>
      </w:r>
    </w:p>
    <w:p w14:paraId="1247903F" w14:textId="77777777" w:rsidR="00CA6BB3" w:rsidRDefault="00CA6BB3" w:rsidP="00CA6BB3">
      <w:pPr>
        <w:numPr>
          <w:ilvl w:val="0"/>
          <w:numId w:val="2"/>
        </w:numPr>
        <w:pBdr>
          <w:top w:val="single" w:sz="4" w:space="1" w:color="000000"/>
          <w:left w:val="single" w:sz="4" w:space="1" w:color="000000"/>
          <w:bottom w:val="single" w:sz="4" w:space="1" w:color="000000"/>
          <w:right w:val="single" w:sz="4" w:space="1" w:color="000000"/>
        </w:pBdr>
      </w:pPr>
      <w:r>
        <w:t>read some or all of the content vocabulary words</w:t>
      </w:r>
    </w:p>
    <w:p w14:paraId="5E758226" w14:textId="77777777" w:rsidR="00CA6BB3" w:rsidRDefault="00CA6BB3" w:rsidP="00CA6BB3">
      <w:pPr>
        <w:numPr>
          <w:ilvl w:val="0"/>
          <w:numId w:val="2"/>
        </w:numPr>
        <w:pBdr>
          <w:top w:val="single" w:sz="4" w:space="1" w:color="000000"/>
          <w:left w:val="single" w:sz="4" w:space="1" w:color="000000"/>
          <w:bottom w:val="single" w:sz="4" w:space="1" w:color="000000"/>
          <w:right w:val="single" w:sz="4" w:space="1" w:color="000000"/>
        </w:pBdr>
      </w:pPr>
      <w:r>
        <w:t>match some or all of the content vocabulary words to their definitions</w:t>
      </w:r>
    </w:p>
    <w:p w14:paraId="5D0ECDA9" w14:textId="77777777" w:rsidR="00CA6BB3" w:rsidRDefault="00CA6BB3" w:rsidP="00CA6BB3">
      <w:pPr>
        <w:numPr>
          <w:ilvl w:val="0"/>
          <w:numId w:val="2"/>
        </w:numPr>
        <w:pBdr>
          <w:top w:val="single" w:sz="4" w:space="1" w:color="000000"/>
          <w:left w:val="single" w:sz="4" w:space="1" w:color="000000"/>
          <w:bottom w:val="single" w:sz="4" w:space="1" w:color="000000"/>
          <w:right w:val="single" w:sz="4" w:space="1" w:color="000000"/>
        </w:pBdr>
      </w:pPr>
      <w:r>
        <w:t>recite or paraphrase some of the definitions without looking at the cards</w:t>
      </w:r>
    </w:p>
    <w:p w14:paraId="1BF4AEC7" w14:textId="77777777" w:rsidR="00CA6BB3" w:rsidRDefault="00CA6BB3" w:rsidP="00CA6BB3">
      <w:pPr>
        <w:numPr>
          <w:ilvl w:val="0"/>
          <w:numId w:val="2"/>
        </w:numPr>
        <w:pBdr>
          <w:top w:val="single" w:sz="4" w:space="1" w:color="000000"/>
          <w:left w:val="single" w:sz="4" w:space="1" w:color="000000"/>
          <w:bottom w:val="single" w:sz="4" w:space="1" w:color="000000"/>
          <w:right w:val="single" w:sz="4" w:space="1" w:color="000000"/>
        </w:pBdr>
      </w:pPr>
      <w:r>
        <w:t>group words in categories of their own choosing.</w:t>
      </w:r>
    </w:p>
    <w:p w14:paraId="14E1CEBB" w14:textId="77777777" w:rsidR="00CA6BB3" w:rsidRDefault="00CA6BB3" w:rsidP="00CA6BB3"/>
    <w:p w14:paraId="35C48585" w14:textId="77777777" w:rsidR="00CA6BB3" w:rsidRDefault="00CA6BB3" w:rsidP="00CA6BB3">
      <w:pPr>
        <w:pStyle w:val="Heading1"/>
      </w:pPr>
      <w:bookmarkStart w:id="1" w:name="bookmark=id.gjdgxs" w:colFirst="0" w:colLast="0"/>
      <w:bookmarkEnd w:id="1"/>
      <w:r>
        <w:t>For teachers</w:t>
      </w:r>
    </w:p>
    <w:p w14:paraId="4F4311E3" w14:textId="77777777" w:rsidR="00CA6BB3" w:rsidRDefault="00CA6BB3" w:rsidP="00CA6BB3">
      <w:pPr>
        <w:rPr>
          <w:b/>
        </w:rPr>
      </w:pPr>
    </w:p>
    <w:p w14:paraId="5B1211BF" w14:textId="77777777" w:rsidR="00CA6BB3" w:rsidRDefault="00CA6BB3" w:rsidP="00CA6BB3">
      <w:pPr>
        <w:pStyle w:val="Heading2"/>
      </w:pPr>
      <w:r>
        <w:t>Introduction/background</w:t>
      </w:r>
    </w:p>
    <w:p w14:paraId="5F3FB5E2" w14:textId="77777777" w:rsidR="00CA6BB3" w:rsidRDefault="00CA6BB3" w:rsidP="00CA6BB3"/>
    <w:p w14:paraId="2A3195B7" w14:textId="77777777" w:rsidR="00CA6BB3" w:rsidRDefault="00CA6BB3" w:rsidP="00CA6BB3">
      <w:r>
        <w:t>Content vocabulary is an important aspect of science knowledge and understanding. Marisa Cohen recommends the explicit and direct instruction of content vocabulary:</w:t>
      </w:r>
    </w:p>
    <w:p w14:paraId="4B495590" w14:textId="77777777" w:rsidR="00CA6BB3" w:rsidRDefault="00CA6BB3" w:rsidP="00CA6BB3"/>
    <w:p w14:paraId="5764451C" w14:textId="77777777" w:rsidR="00CA6BB3" w:rsidRDefault="00CA6BB3" w:rsidP="00CA6BB3">
      <w:pPr>
        <w:ind w:left="720"/>
      </w:pPr>
      <w:r>
        <w:t xml:space="preserve">While a good command of vocabulary is necessary for all subjects, its effects on learning are even more apparent in content areas such as science. Science has its own language, one in which students are introduced to either completely new words or novel uses of familiar words. Students also must be able to connect the vocabulary word to the underlying concept in a deep and meaningful way. Yore, Craig, and Maguire (1998) found that efficient, successful readers of science text material “realize that words are labels for ideas … and text is stored descriptions of ideas.” Effective learners do not treat the word as an isolated piece of information, but rather as a part that enables them to develop a complete understanding of the content they are learning. </w:t>
      </w:r>
    </w:p>
    <w:p w14:paraId="3CBC2E2C" w14:textId="77777777" w:rsidR="00CA6BB3" w:rsidRDefault="00CA6BB3" w:rsidP="00CA6BB3">
      <w:pPr>
        <w:ind w:left="720"/>
      </w:pPr>
      <w:r>
        <w:t xml:space="preserve">(Cohen, M. T. (2012). The importance of vocabulary for science learning. </w:t>
      </w:r>
      <w:r>
        <w:rPr>
          <w:i/>
        </w:rPr>
        <w:t>Kappa Delta Pi Record</w:t>
      </w:r>
      <w:r>
        <w:t xml:space="preserve">, </w:t>
      </w:r>
      <w:r>
        <w:rPr>
          <w:i/>
        </w:rPr>
        <w:t>48</w:t>
      </w:r>
      <w:r>
        <w:t xml:space="preserve">(2), 72–77. </w:t>
      </w:r>
      <w:hyperlink r:id="rId7">
        <w:r>
          <w:rPr>
            <w:color w:val="1155CC"/>
            <w:u w:val="single"/>
          </w:rPr>
          <w:t>https://doi.org/10.1080/00228958.2012.680372</w:t>
        </w:r>
      </w:hyperlink>
      <w:r>
        <w:rPr>
          <w:color w:val="1155CC"/>
        </w:rPr>
        <w:t>)</w:t>
      </w:r>
      <w:r>
        <w:t xml:space="preserve"> </w:t>
      </w:r>
    </w:p>
    <w:p w14:paraId="1A441026" w14:textId="77777777" w:rsidR="00CA6BB3" w:rsidRDefault="00CA6BB3" w:rsidP="00CA6BB3"/>
    <w:p w14:paraId="402C4431" w14:textId="77777777" w:rsidR="00CA6BB3" w:rsidRDefault="00CA6BB3" w:rsidP="00CA6BB3">
      <w:pPr>
        <w:pStyle w:val="Heading2"/>
      </w:pPr>
      <w:r>
        <w:t xml:space="preserve">Teaching suggestions </w:t>
      </w:r>
    </w:p>
    <w:p w14:paraId="7D40E317" w14:textId="77777777" w:rsidR="00CA6BB3" w:rsidRDefault="00CA6BB3" w:rsidP="00CA6BB3"/>
    <w:p w14:paraId="3D54DAA6" w14:textId="77777777" w:rsidR="00CA6BB3" w:rsidRDefault="00CA6BB3" w:rsidP="00CA6BB3">
      <w:r>
        <w:t xml:space="preserve">The student handout has a selection of words associated with the water cycle, use of water, water quality, stream monitoring and uses or descriptions of </w:t>
      </w:r>
      <w:proofErr w:type="spellStart"/>
      <w:r>
        <w:t>wai</w:t>
      </w:r>
      <w:proofErr w:type="spellEnd"/>
      <w:r>
        <w:t xml:space="preserve"> in te reo Māori.</w:t>
      </w:r>
    </w:p>
    <w:p w14:paraId="7B54DE5B" w14:textId="77777777" w:rsidR="00CA6BB3" w:rsidRDefault="00CA6BB3" w:rsidP="00CA6BB3"/>
    <w:p w14:paraId="01E330EA" w14:textId="77777777" w:rsidR="00CA6BB3" w:rsidRDefault="00CA6BB3" w:rsidP="00CA6BB3">
      <w:r>
        <w:t xml:space="preserve">Consider which words your students are likely to encounter and will need to know, </w:t>
      </w:r>
      <w:proofErr w:type="gramStart"/>
      <w:r>
        <w:t>taking into account</w:t>
      </w:r>
      <w:proofErr w:type="gramEnd"/>
      <w:r>
        <w:t xml:space="preserve"> student ability and prior knowledge. If you print the cards for student use, hold back the word cards you do not wish to use. These may be used later for extension purposes.</w:t>
      </w:r>
    </w:p>
    <w:p w14:paraId="03D82B32" w14:textId="77777777" w:rsidR="00CA6BB3" w:rsidRDefault="00CA6BB3" w:rsidP="00CA6BB3"/>
    <w:p w14:paraId="16FDDAC3" w14:textId="77777777" w:rsidR="00CA6BB3" w:rsidRDefault="00CA6BB3" w:rsidP="00CA6BB3">
      <w:r>
        <w:t>Choose the content vocabulary words you want students to know and employ some of the strategies listed below to aid student knowledge and understanding:</w:t>
      </w:r>
    </w:p>
    <w:p w14:paraId="23BE1AC9" w14:textId="77777777" w:rsidR="00CA6BB3" w:rsidRDefault="00CA6BB3" w:rsidP="00CA6BB3">
      <w:pPr>
        <w:numPr>
          <w:ilvl w:val="0"/>
          <w:numId w:val="1"/>
        </w:numPr>
      </w:pPr>
      <w:r>
        <w:t>Introduce a word and ask students to use think-pair-share to define the word orally, in writing or with a quick sketch. Check the meaning with another group or the class.</w:t>
      </w:r>
    </w:p>
    <w:p w14:paraId="4F166533" w14:textId="77777777" w:rsidR="00CA6BB3" w:rsidRDefault="00CA6BB3" w:rsidP="00CA6BB3">
      <w:pPr>
        <w:numPr>
          <w:ilvl w:val="0"/>
          <w:numId w:val="1"/>
        </w:numPr>
      </w:pPr>
      <w:r>
        <w:t xml:space="preserve">Use the online </w:t>
      </w:r>
      <w:proofErr w:type="spellStart"/>
      <w:r>
        <w:t>flipcards</w:t>
      </w:r>
      <w:proofErr w:type="spellEnd"/>
      <w:r>
        <w:t xml:space="preserve"> to practise word recognition and definitions.</w:t>
      </w:r>
    </w:p>
    <w:p w14:paraId="2935455C" w14:textId="77777777" w:rsidR="00CA6BB3" w:rsidRDefault="00CA6BB3" w:rsidP="00CA6BB3">
      <w:pPr>
        <w:numPr>
          <w:ilvl w:val="0"/>
          <w:numId w:val="1"/>
        </w:numPr>
      </w:pPr>
      <w:r>
        <w:t>Print the student handout so pages are back to back, creating flashcards. (For older students, research suggests that writing the answer prior to flipping over the card provides deeper understanding, rather than promoting simple rote learning.)</w:t>
      </w:r>
    </w:p>
    <w:p w14:paraId="7BB2A4E6" w14:textId="77777777" w:rsidR="00CA6BB3" w:rsidRDefault="00CA6BB3" w:rsidP="00CA6BB3">
      <w:pPr>
        <w:numPr>
          <w:ilvl w:val="0"/>
          <w:numId w:val="1"/>
        </w:numPr>
      </w:pPr>
      <w:r>
        <w:t>Use the flashcards to create groups of words. There is no right or wrong way to do this, but students have to justify why they have created particular groups.</w:t>
      </w:r>
    </w:p>
    <w:p w14:paraId="0F6CFA87" w14:textId="77777777" w:rsidR="00CA6BB3" w:rsidRDefault="00CA6BB3" w:rsidP="00CA6BB3">
      <w:pPr>
        <w:numPr>
          <w:ilvl w:val="0"/>
          <w:numId w:val="1"/>
        </w:numPr>
      </w:pPr>
      <w:r>
        <w:t>Locate or draw images that illustrate the word and/or concept it represents.</w:t>
      </w:r>
    </w:p>
    <w:p w14:paraId="62D3C0F7" w14:textId="73832065" w:rsidR="00CA6BB3" w:rsidRDefault="00CA6BB3" w:rsidP="00CA6BB3">
      <w:pPr>
        <w:numPr>
          <w:ilvl w:val="0"/>
          <w:numId w:val="1"/>
        </w:numPr>
      </w:pPr>
      <w:r>
        <w:t xml:space="preserve">Refer to the words in context. For example, ask students to choose/group flashcards to use with the Rivers and Us downloadable PDFs </w:t>
      </w:r>
      <w:hyperlink r:id="rId8" w:history="1">
        <w:r w:rsidRPr="00517E0D">
          <w:rPr>
            <w:rStyle w:val="Hyperlink"/>
          </w:rPr>
          <w:t>The Water Cycle (unlabelled</w:t>
        </w:r>
      </w:hyperlink>
      <w:r>
        <w:t xml:space="preserve">), </w:t>
      </w:r>
      <w:hyperlink r:id="rId9" w:history="1">
        <w:r w:rsidRPr="00517E0D">
          <w:rPr>
            <w:rStyle w:val="Hyperlink"/>
          </w:rPr>
          <w:t>The Water Treatment Process</w:t>
        </w:r>
      </w:hyperlink>
      <w:r>
        <w:t xml:space="preserve"> and </w:t>
      </w:r>
      <w:hyperlink r:id="rId10" w:history="1">
        <w:r w:rsidRPr="00517E0D">
          <w:rPr>
            <w:rStyle w:val="Hyperlink"/>
          </w:rPr>
          <w:t>The Waste Water Treatment Process</w:t>
        </w:r>
      </w:hyperlink>
      <w:r>
        <w:t>.</w:t>
      </w:r>
    </w:p>
    <w:p w14:paraId="709EBF36" w14:textId="77777777" w:rsidR="00CA6BB3" w:rsidRDefault="00CA6BB3" w:rsidP="00CA6BB3">
      <w:pPr>
        <w:numPr>
          <w:ilvl w:val="0"/>
          <w:numId w:val="1"/>
        </w:numPr>
      </w:pPr>
      <w:r>
        <w:lastRenderedPageBreak/>
        <w:t>Use an online map of Aotearoa New Zealand to look for place names beginning with ‘</w:t>
      </w:r>
      <w:proofErr w:type="spellStart"/>
      <w:r>
        <w:t>wai</w:t>
      </w:r>
      <w:proofErr w:type="spellEnd"/>
      <w:r>
        <w:t xml:space="preserve">’. Refer to the descriptions of </w:t>
      </w:r>
      <w:proofErr w:type="spellStart"/>
      <w:r>
        <w:t>wai</w:t>
      </w:r>
      <w:proofErr w:type="spellEnd"/>
      <w:r>
        <w:t xml:space="preserve"> in te reo Māori and create a story to explain why a location might have the name it does.</w:t>
      </w:r>
      <w:r>
        <w:br w:type="page"/>
      </w:r>
    </w:p>
    <w:p w14:paraId="151A61A6" w14:textId="77777777" w:rsidR="00CA6BB3" w:rsidRDefault="00CA6BB3" w:rsidP="00CA6BB3">
      <w:pPr>
        <w:pStyle w:val="Heading1"/>
      </w:pPr>
      <w:r>
        <w:lastRenderedPageBreak/>
        <w:t>For students</w:t>
      </w:r>
    </w:p>
    <w:p w14:paraId="3020C77E" w14:textId="77777777" w:rsidR="00CA6BB3" w:rsidRDefault="00CA6BB3" w:rsidP="00CA6BB3"/>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09"/>
      </w:tblGrid>
      <w:tr w:rsidR="00CA6BB3" w14:paraId="45CEB670" w14:textId="77777777" w:rsidTr="00BE67E9">
        <w:trPr>
          <w:trHeight w:val="1290"/>
        </w:trPr>
        <w:tc>
          <w:tcPr>
            <w:tcW w:w="4810" w:type="dxa"/>
            <w:shd w:val="clear" w:color="auto" w:fill="auto"/>
            <w:tcMar>
              <w:top w:w="100" w:type="dxa"/>
              <w:left w:w="100" w:type="dxa"/>
              <w:bottom w:w="100" w:type="dxa"/>
              <w:right w:w="100" w:type="dxa"/>
            </w:tcMar>
            <w:vAlign w:val="center"/>
          </w:tcPr>
          <w:p w14:paraId="7491EA5D"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algae</w:t>
            </w:r>
          </w:p>
        </w:tc>
        <w:tc>
          <w:tcPr>
            <w:tcW w:w="4809" w:type="dxa"/>
            <w:shd w:val="clear" w:color="auto" w:fill="auto"/>
            <w:tcMar>
              <w:top w:w="100" w:type="dxa"/>
              <w:left w:w="100" w:type="dxa"/>
              <w:bottom w:w="100" w:type="dxa"/>
              <w:right w:w="100" w:type="dxa"/>
            </w:tcMar>
            <w:vAlign w:val="center"/>
          </w:tcPr>
          <w:p w14:paraId="1CD8D777" w14:textId="77777777" w:rsidR="00CA6BB3" w:rsidRDefault="00CA6BB3" w:rsidP="00BE67E9">
            <w:pPr>
              <w:pBdr>
                <w:top w:val="nil"/>
                <w:left w:val="nil"/>
                <w:bottom w:val="nil"/>
                <w:right w:val="nil"/>
                <w:between w:val="nil"/>
              </w:pBdr>
              <w:rPr>
                <w:sz w:val="22"/>
                <w:szCs w:val="22"/>
              </w:rPr>
            </w:pPr>
            <w:r>
              <w:rPr>
                <w:sz w:val="22"/>
                <w:szCs w:val="22"/>
              </w:rPr>
              <w:t>Small, often microscopic plants.</w:t>
            </w:r>
          </w:p>
        </w:tc>
      </w:tr>
      <w:tr w:rsidR="00CA6BB3" w14:paraId="45D128D4" w14:textId="77777777" w:rsidTr="00BE67E9">
        <w:trPr>
          <w:trHeight w:val="1290"/>
        </w:trPr>
        <w:tc>
          <w:tcPr>
            <w:tcW w:w="4810" w:type="dxa"/>
            <w:shd w:val="clear" w:color="auto" w:fill="auto"/>
            <w:tcMar>
              <w:top w:w="100" w:type="dxa"/>
              <w:left w:w="100" w:type="dxa"/>
              <w:bottom w:w="100" w:type="dxa"/>
              <w:right w:w="100" w:type="dxa"/>
            </w:tcMar>
            <w:vAlign w:val="center"/>
          </w:tcPr>
          <w:p w14:paraId="2639C819"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aquifer</w:t>
            </w:r>
          </w:p>
        </w:tc>
        <w:tc>
          <w:tcPr>
            <w:tcW w:w="4809" w:type="dxa"/>
            <w:shd w:val="clear" w:color="auto" w:fill="auto"/>
            <w:tcMar>
              <w:top w:w="100" w:type="dxa"/>
              <w:left w:w="100" w:type="dxa"/>
              <w:bottom w:w="100" w:type="dxa"/>
              <w:right w:w="100" w:type="dxa"/>
            </w:tcMar>
            <w:vAlign w:val="center"/>
          </w:tcPr>
          <w:p w14:paraId="11BE1FA8" w14:textId="77777777" w:rsidR="00CA6BB3" w:rsidRDefault="00CA6BB3" w:rsidP="00BE67E9">
            <w:pPr>
              <w:pBdr>
                <w:top w:val="nil"/>
                <w:left w:val="nil"/>
                <w:bottom w:val="nil"/>
                <w:right w:val="nil"/>
                <w:between w:val="nil"/>
              </w:pBdr>
              <w:rPr>
                <w:sz w:val="22"/>
                <w:szCs w:val="22"/>
              </w:rPr>
            </w:pPr>
            <w:r>
              <w:rPr>
                <w:sz w:val="22"/>
                <w:szCs w:val="22"/>
              </w:rPr>
              <w:t>A large underground space between the rocks where water seeps.</w:t>
            </w:r>
          </w:p>
        </w:tc>
      </w:tr>
      <w:tr w:rsidR="00CA6BB3" w14:paraId="5D50BB89" w14:textId="77777777" w:rsidTr="00BE67E9">
        <w:trPr>
          <w:trHeight w:val="1290"/>
        </w:trPr>
        <w:tc>
          <w:tcPr>
            <w:tcW w:w="4810" w:type="dxa"/>
            <w:shd w:val="clear" w:color="auto" w:fill="auto"/>
            <w:tcMar>
              <w:top w:w="100" w:type="dxa"/>
              <w:left w:w="100" w:type="dxa"/>
              <w:bottom w:w="100" w:type="dxa"/>
              <w:right w:w="100" w:type="dxa"/>
            </w:tcMar>
            <w:vAlign w:val="center"/>
          </w:tcPr>
          <w:p w14:paraId="04181AB8"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biodiversity</w:t>
            </w:r>
          </w:p>
        </w:tc>
        <w:tc>
          <w:tcPr>
            <w:tcW w:w="4809" w:type="dxa"/>
            <w:shd w:val="clear" w:color="auto" w:fill="auto"/>
            <w:tcMar>
              <w:top w:w="100" w:type="dxa"/>
              <w:left w:w="100" w:type="dxa"/>
              <w:bottom w:w="100" w:type="dxa"/>
              <w:right w:w="100" w:type="dxa"/>
            </w:tcMar>
            <w:vAlign w:val="center"/>
          </w:tcPr>
          <w:p w14:paraId="2BC5C62F" w14:textId="77777777" w:rsidR="00CA6BB3" w:rsidRDefault="00CA6BB3" w:rsidP="00BE67E9">
            <w:pPr>
              <w:pBdr>
                <w:top w:val="nil"/>
                <w:left w:val="nil"/>
                <w:bottom w:val="nil"/>
                <w:right w:val="nil"/>
                <w:between w:val="nil"/>
              </w:pBdr>
              <w:rPr>
                <w:sz w:val="22"/>
                <w:szCs w:val="22"/>
              </w:rPr>
            </w:pPr>
            <w:r>
              <w:rPr>
                <w:sz w:val="22"/>
                <w:szCs w:val="22"/>
              </w:rPr>
              <w:t>The range of species found in a particular region.</w:t>
            </w:r>
          </w:p>
        </w:tc>
      </w:tr>
      <w:tr w:rsidR="00CA6BB3" w14:paraId="17646AFC" w14:textId="77777777" w:rsidTr="00BE67E9">
        <w:trPr>
          <w:trHeight w:val="1290"/>
        </w:trPr>
        <w:tc>
          <w:tcPr>
            <w:tcW w:w="4810" w:type="dxa"/>
            <w:shd w:val="clear" w:color="auto" w:fill="auto"/>
            <w:tcMar>
              <w:top w:w="100" w:type="dxa"/>
              <w:left w:w="100" w:type="dxa"/>
              <w:bottom w:w="100" w:type="dxa"/>
              <w:right w:w="100" w:type="dxa"/>
            </w:tcMar>
            <w:vAlign w:val="center"/>
          </w:tcPr>
          <w:p w14:paraId="7D375507"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catchment</w:t>
            </w:r>
          </w:p>
        </w:tc>
        <w:tc>
          <w:tcPr>
            <w:tcW w:w="4809" w:type="dxa"/>
            <w:shd w:val="clear" w:color="auto" w:fill="auto"/>
            <w:tcMar>
              <w:top w:w="100" w:type="dxa"/>
              <w:left w:w="100" w:type="dxa"/>
              <w:bottom w:w="100" w:type="dxa"/>
              <w:right w:w="100" w:type="dxa"/>
            </w:tcMar>
            <w:vAlign w:val="center"/>
          </w:tcPr>
          <w:p w14:paraId="4EC5DAB7" w14:textId="77777777" w:rsidR="00CA6BB3" w:rsidRDefault="00CA6BB3" w:rsidP="00BE67E9">
            <w:pPr>
              <w:pBdr>
                <w:top w:val="nil"/>
                <w:left w:val="nil"/>
                <w:bottom w:val="nil"/>
                <w:right w:val="nil"/>
                <w:between w:val="nil"/>
              </w:pBdr>
              <w:rPr>
                <w:sz w:val="22"/>
                <w:szCs w:val="22"/>
              </w:rPr>
            </w:pPr>
            <w:r>
              <w:rPr>
                <w:sz w:val="22"/>
                <w:szCs w:val="22"/>
              </w:rPr>
              <w:t>An area of land that provides water to a stream, river, lake or estuary.</w:t>
            </w:r>
          </w:p>
        </w:tc>
      </w:tr>
      <w:tr w:rsidR="00CA6BB3" w14:paraId="01A9E11E" w14:textId="77777777" w:rsidTr="00BE67E9">
        <w:trPr>
          <w:trHeight w:val="1290"/>
        </w:trPr>
        <w:tc>
          <w:tcPr>
            <w:tcW w:w="4810" w:type="dxa"/>
            <w:shd w:val="clear" w:color="auto" w:fill="auto"/>
            <w:tcMar>
              <w:top w:w="100" w:type="dxa"/>
              <w:left w:w="100" w:type="dxa"/>
              <w:bottom w:w="100" w:type="dxa"/>
              <w:right w:w="100" w:type="dxa"/>
            </w:tcMar>
            <w:vAlign w:val="center"/>
          </w:tcPr>
          <w:p w14:paraId="02690A7C"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cobbles</w:t>
            </w:r>
          </w:p>
        </w:tc>
        <w:tc>
          <w:tcPr>
            <w:tcW w:w="4809" w:type="dxa"/>
            <w:shd w:val="clear" w:color="auto" w:fill="auto"/>
            <w:tcMar>
              <w:top w:w="100" w:type="dxa"/>
              <w:left w:w="100" w:type="dxa"/>
              <w:bottom w:w="100" w:type="dxa"/>
              <w:right w:w="100" w:type="dxa"/>
            </w:tcMar>
            <w:vAlign w:val="center"/>
          </w:tcPr>
          <w:p w14:paraId="12C3EEB9" w14:textId="77777777" w:rsidR="00CA6BB3" w:rsidRDefault="00CA6BB3" w:rsidP="00BE67E9">
            <w:pPr>
              <w:pBdr>
                <w:top w:val="nil"/>
                <w:left w:val="nil"/>
                <w:bottom w:val="nil"/>
                <w:right w:val="nil"/>
                <w:between w:val="nil"/>
              </w:pBdr>
              <w:rPr>
                <w:sz w:val="22"/>
                <w:szCs w:val="22"/>
              </w:rPr>
            </w:pPr>
            <w:r>
              <w:rPr>
                <w:sz w:val="22"/>
                <w:szCs w:val="22"/>
              </w:rPr>
              <w:t>Small rocks and stones in the bed of a stream.</w:t>
            </w:r>
          </w:p>
        </w:tc>
      </w:tr>
      <w:tr w:rsidR="00CA6BB3" w14:paraId="1B02D4CF" w14:textId="77777777" w:rsidTr="00BE67E9">
        <w:trPr>
          <w:trHeight w:val="1290"/>
        </w:trPr>
        <w:tc>
          <w:tcPr>
            <w:tcW w:w="4810" w:type="dxa"/>
            <w:shd w:val="clear" w:color="auto" w:fill="auto"/>
            <w:tcMar>
              <w:top w:w="100" w:type="dxa"/>
              <w:left w:w="100" w:type="dxa"/>
              <w:bottom w:w="100" w:type="dxa"/>
              <w:right w:w="100" w:type="dxa"/>
            </w:tcMar>
            <w:vAlign w:val="center"/>
          </w:tcPr>
          <w:p w14:paraId="6D2DDEF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condensation</w:t>
            </w:r>
          </w:p>
        </w:tc>
        <w:tc>
          <w:tcPr>
            <w:tcW w:w="4809" w:type="dxa"/>
            <w:shd w:val="clear" w:color="auto" w:fill="auto"/>
            <w:tcMar>
              <w:top w:w="100" w:type="dxa"/>
              <w:left w:w="100" w:type="dxa"/>
              <w:bottom w:w="100" w:type="dxa"/>
              <w:right w:w="100" w:type="dxa"/>
            </w:tcMar>
            <w:vAlign w:val="center"/>
          </w:tcPr>
          <w:p w14:paraId="13CF83E0" w14:textId="77777777" w:rsidR="00CA6BB3" w:rsidRDefault="00CA6BB3" w:rsidP="00BE67E9">
            <w:pPr>
              <w:pBdr>
                <w:top w:val="nil"/>
                <w:left w:val="nil"/>
                <w:bottom w:val="nil"/>
                <w:right w:val="nil"/>
                <w:between w:val="nil"/>
              </w:pBdr>
              <w:rPr>
                <w:sz w:val="22"/>
                <w:szCs w:val="22"/>
              </w:rPr>
            </w:pPr>
            <w:r>
              <w:rPr>
                <w:sz w:val="22"/>
                <w:szCs w:val="22"/>
              </w:rPr>
              <w:t>The process by which a gas or vapour becomes a liquid, for example, when water is cooled, it changes from water vapour into liquid water.</w:t>
            </w:r>
          </w:p>
        </w:tc>
      </w:tr>
      <w:tr w:rsidR="00CA6BB3" w14:paraId="4FA663CC" w14:textId="77777777" w:rsidTr="00BE67E9">
        <w:trPr>
          <w:trHeight w:val="1290"/>
        </w:trPr>
        <w:tc>
          <w:tcPr>
            <w:tcW w:w="4810" w:type="dxa"/>
            <w:shd w:val="clear" w:color="auto" w:fill="auto"/>
            <w:tcMar>
              <w:top w:w="100" w:type="dxa"/>
              <w:left w:w="100" w:type="dxa"/>
              <w:bottom w:w="100" w:type="dxa"/>
              <w:right w:w="100" w:type="dxa"/>
            </w:tcMar>
            <w:vAlign w:val="center"/>
          </w:tcPr>
          <w:p w14:paraId="56AAD80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drainage</w:t>
            </w:r>
          </w:p>
        </w:tc>
        <w:tc>
          <w:tcPr>
            <w:tcW w:w="4809" w:type="dxa"/>
            <w:shd w:val="clear" w:color="auto" w:fill="auto"/>
            <w:tcMar>
              <w:top w:w="100" w:type="dxa"/>
              <w:left w:w="100" w:type="dxa"/>
              <w:bottom w:w="100" w:type="dxa"/>
              <w:right w:w="100" w:type="dxa"/>
            </w:tcMar>
            <w:vAlign w:val="center"/>
          </w:tcPr>
          <w:p w14:paraId="732E3B50" w14:textId="77777777" w:rsidR="00CA6BB3" w:rsidRDefault="00CA6BB3" w:rsidP="00BE67E9">
            <w:pPr>
              <w:pBdr>
                <w:top w:val="nil"/>
                <w:left w:val="nil"/>
                <w:bottom w:val="nil"/>
                <w:right w:val="nil"/>
                <w:between w:val="nil"/>
              </w:pBdr>
              <w:rPr>
                <w:sz w:val="22"/>
                <w:szCs w:val="22"/>
              </w:rPr>
            </w:pPr>
            <w:r>
              <w:rPr>
                <w:sz w:val="22"/>
                <w:szCs w:val="22"/>
              </w:rPr>
              <w:t>Lowering the water table to achieve productive land use for agriculture, horticulture, building etc.</w:t>
            </w:r>
          </w:p>
        </w:tc>
      </w:tr>
      <w:tr w:rsidR="00CA6BB3" w14:paraId="3CEBE5CC" w14:textId="77777777" w:rsidTr="00BE67E9">
        <w:trPr>
          <w:trHeight w:val="1290"/>
        </w:trPr>
        <w:tc>
          <w:tcPr>
            <w:tcW w:w="4810" w:type="dxa"/>
            <w:shd w:val="clear" w:color="auto" w:fill="auto"/>
            <w:tcMar>
              <w:top w:w="100" w:type="dxa"/>
              <w:left w:w="100" w:type="dxa"/>
              <w:bottom w:w="100" w:type="dxa"/>
              <w:right w:w="100" w:type="dxa"/>
            </w:tcMar>
            <w:vAlign w:val="center"/>
          </w:tcPr>
          <w:p w14:paraId="3D4F6D24"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effluent</w:t>
            </w:r>
          </w:p>
        </w:tc>
        <w:tc>
          <w:tcPr>
            <w:tcW w:w="4809" w:type="dxa"/>
            <w:shd w:val="clear" w:color="auto" w:fill="auto"/>
            <w:tcMar>
              <w:top w:w="100" w:type="dxa"/>
              <w:left w:w="100" w:type="dxa"/>
              <w:bottom w:w="100" w:type="dxa"/>
              <w:right w:w="100" w:type="dxa"/>
            </w:tcMar>
            <w:vAlign w:val="center"/>
          </w:tcPr>
          <w:p w14:paraId="2B1AC45D" w14:textId="77777777" w:rsidR="00CA6BB3" w:rsidRDefault="00CA6BB3" w:rsidP="00BE67E9">
            <w:pPr>
              <w:pBdr>
                <w:top w:val="nil"/>
                <w:left w:val="nil"/>
                <w:bottom w:val="nil"/>
                <w:right w:val="nil"/>
                <w:between w:val="nil"/>
              </w:pBdr>
              <w:rPr>
                <w:sz w:val="22"/>
                <w:szCs w:val="22"/>
              </w:rPr>
            </w:pPr>
            <w:r>
              <w:rPr>
                <w:sz w:val="22"/>
                <w:szCs w:val="22"/>
              </w:rPr>
              <w:t>Liquid waste material such as sewage or from a milking shed.</w:t>
            </w:r>
          </w:p>
        </w:tc>
      </w:tr>
      <w:tr w:rsidR="00CA6BB3" w14:paraId="57028F3F" w14:textId="77777777" w:rsidTr="00BE67E9">
        <w:trPr>
          <w:trHeight w:val="1290"/>
        </w:trPr>
        <w:tc>
          <w:tcPr>
            <w:tcW w:w="4810" w:type="dxa"/>
            <w:shd w:val="clear" w:color="auto" w:fill="auto"/>
            <w:tcMar>
              <w:top w:w="100" w:type="dxa"/>
              <w:left w:w="100" w:type="dxa"/>
              <w:bottom w:w="100" w:type="dxa"/>
              <w:right w:w="100" w:type="dxa"/>
            </w:tcMar>
            <w:vAlign w:val="center"/>
          </w:tcPr>
          <w:p w14:paraId="40DB9DEC"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erosion</w:t>
            </w:r>
          </w:p>
        </w:tc>
        <w:tc>
          <w:tcPr>
            <w:tcW w:w="4809" w:type="dxa"/>
            <w:shd w:val="clear" w:color="auto" w:fill="auto"/>
            <w:tcMar>
              <w:top w:w="100" w:type="dxa"/>
              <w:left w:w="100" w:type="dxa"/>
              <w:bottom w:w="100" w:type="dxa"/>
              <w:right w:w="100" w:type="dxa"/>
            </w:tcMar>
            <w:vAlign w:val="center"/>
          </w:tcPr>
          <w:p w14:paraId="44464645" w14:textId="77777777" w:rsidR="00CA6BB3" w:rsidRDefault="00CA6BB3" w:rsidP="00BE67E9">
            <w:pPr>
              <w:pBdr>
                <w:top w:val="nil"/>
                <w:left w:val="nil"/>
                <w:bottom w:val="nil"/>
                <w:right w:val="nil"/>
                <w:between w:val="nil"/>
              </w:pBdr>
              <w:rPr>
                <w:sz w:val="22"/>
                <w:szCs w:val="22"/>
              </w:rPr>
            </w:pPr>
            <w:r>
              <w:rPr>
                <w:sz w:val="22"/>
                <w:szCs w:val="22"/>
              </w:rPr>
              <w:t>The wearing down or washing away of the soil and land surface by the action of water, wind or ice.</w:t>
            </w:r>
          </w:p>
        </w:tc>
      </w:tr>
      <w:tr w:rsidR="00CA6BB3" w14:paraId="3D4A1BC1" w14:textId="77777777" w:rsidTr="00BE67E9">
        <w:trPr>
          <w:trHeight w:val="1290"/>
        </w:trPr>
        <w:tc>
          <w:tcPr>
            <w:tcW w:w="4810" w:type="dxa"/>
            <w:shd w:val="clear" w:color="auto" w:fill="auto"/>
            <w:tcMar>
              <w:top w:w="100" w:type="dxa"/>
              <w:left w:w="100" w:type="dxa"/>
              <w:bottom w:w="100" w:type="dxa"/>
              <w:right w:w="100" w:type="dxa"/>
            </w:tcMar>
            <w:vAlign w:val="center"/>
          </w:tcPr>
          <w:p w14:paraId="183E36FC"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lastRenderedPageBreak/>
              <w:t>eutrophication</w:t>
            </w:r>
          </w:p>
        </w:tc>
        <w:tc>
          <w:tcPr>
            <w:tcW w:w="4809" w:type="dxa"/>
            <w:shd w:val="clear" w:color="auto" w:fill="auto"/>
            <w:tcMar>
              <w:top w:w="100" w:type="dxa"/>
              <w:left w:w="100" w:type="dxa"/>
              <w:bottom w:w="100" w:type="dxa"/>
              <w:right w:w="100" w:type="dxa"/>
            </w:tcMar>
            <w:vAlign w:val="center"/>
          </w:tcPr>
          <w:p w14:paraId="25D025E2" w14:textId="77777777" w:rsidR="00CA6BB3" w:rsidRDefault="00CA6BB3" w:rsidP="00BE67E9">
            <w:pPr>
              <w:pBdr>
                <w:top w:val="nil"/>
                <w:left w:val="nil"/>
                <w:bottom w:val="nil"/>
                <w:right w:val="nil"/>
                <w:between w:val="nil"/>
              </w:pBdr>
              <w:rPr>
                <w:sz w:val="22"/>
                <w:szCs w:val="22"/>
              </w:rPr>
            </w:pPr>
            <w:r>
              <w:rPr>
                <w:sz w:val="22"/>
                <w:szCs w:val="22"/>
              </w:rPr>
              <w:t>The enrichment of water by nutrients such as nitrogen and phosphorus and organic matter such as plants.</w:t>
            </w:r>
          </w:p>
        </w:tc>
      </w:tr>
      <w:tr w:rsidR="00CA6BB3" w14:paraId="3EC82C9F" w14:textId="77777777" w:rsidTr="00BE67E9">
        <w:trPr>
          <w:trHeight w:val="1290"/>
        </w:trPr>
        <w:tc>
          <w:tcPr>
            <w:tcW w:w="4810" w:type="dxa"/>
            <w:shd w:val="clear" w:color="auto" w:fill="auto"/>
            <w:tcMar>
              <w:top w:w="100" w:type="dxa"/>
              <w:left w:w="100" w:type="dxa"/>
              <w:bottom w:w="100" w:type="dxa"/>
              <w:right w:w="100" w:type="dxa"/>
            </w:tcMar>
            <w:vAlign w:val="center"/>
          </w:tcPr>
          <w:p w14:paraId="5F178DFB"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evaporation</w:t>
            </w:r>
          </w:p>
        </w:tc>
        <w:tc>
          <w:tcPr>
            <w:tcW w:w="4809" w:type="dxa"/>
            <w:shd w:val="clear" w:color="auto" w:fill="auto"/>
            <w:tcMar>
              <w:top w:w="100" w:type="dxa"/>
              <w:left w:w="100" w:type="dxa"/>
              <w:bottom w:w="100" w:type="dxa"/>
              <w:right w:w="100" w:type="dxa"/>
            </w:tcMar>
            <w:vAlign w:val="center"/>
          </w:tcPr>
          <w:p w14:paraId="25AED257" w14:textId="77777777" w:rsidR="00CA6BB3" w:rsidRDefault="00CA6BB3" w:rsidP="00BE67E9">
            <w:pPr>
              <w:pBdr>
                <w:top w:val="nil"/>
                <w:left w:val="nil"/>
                <w:bottom w:val="nil"/>
                <w:right w:val="nil"/>
                <w:between w:val="nil"/>
              </w:pBdr>
              <w:rPr>
                <w:sz w:val="22"/>
                <w:szCs w:val="22"/>
              </w:rPr>
            </w:pPr>
            <w:r>
              <w:rPr>
                <w:sz w:val="22"/>
                <w:szCs w:val="22"/>
              </w:rPr>
              <w:t xml:space="preserve">The process in which a </w:t>
            </w:r>
            <w:proofErr w:type="gramStart"/>
            <w:r>
              <w:rPr>
                <w:sz w:val="22"/>
                <w:szCs w:val="22"/>
              </w:rPr>
              <w:t>liquid changes</w:t>
            </w:r>
            <w:proofErr w:type="gramEnd"/>
            <w:r>
              <w:rPr>
                <w:sz w:val="22"/>
                <w:szCs w:val="22"/>
              </w:rPr>
              <w:t xml:space="preserve"> into a gas, usually as a result of heating.</w:t>
            </w:r>
          </w:p>
        </w:tc>
      </w:tr>
      <w:tr w:rsidR="00CA6BB3" w14:paraId="1C45BC99" w14:textId="77777777" w:rsidTr="00BE67E9">
        <w:trPr>
          <w:trHeight w:val="1290"/>
        </w:trPr>
        <w:tc>
          <w:tcPr>
            <w:tcW w:w="4810" w:type="dxa"/>
            <w:shd w:val="clear" w:color="auto" w:fill="auto"/>
            <w:tcMar>
              <w:top w:w="100" w:type="dxa"/>
              <w:left w:w="100" w:type="dxa"/>
              <w:bottom w:w="100" w:type="dxa"/>
              <w:right w:w="100" w:type="dxa"/>
            </w:tcMar>
            <w:vAlign w:val="center"/>
          </w:tcPr>
          <w:p w14:paraId="2064A183"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flocculate</w:t>
            </w:r>
          </w:p>
        </w:tc>
        <w:tc>
          <w:tcPr>
            <w:tcW w:w="4809" w:type="dxa"/>
            <w:shd w:val="clear" w:color="auto" w:fill="auto"/>
            <w:tcMar>
              <w:top w:w="100" w:type="dxa"/>
              <w:left w:w="100" w:type="dxa"/>
              <w:bottom w:w="100" w:type="dxa"/>
              <w:right w:w="100" w:type="dxa"/>
            </w:tcMar>
            <w:vAlign w:val="center"/>
          </w:tcPr>
          <w:p w14:paraId="4F94D895" w14:textId="77777777" w:rsidR="00CA6BB3" w:rsidRDefault="00CA6BB3" w:rsidP="00BE67E9">
            <w:pPr>
              <w:pBdr>
                <w:top w:val="nil"/>
                <w:left w:val="nil"/>
                <w:bottom w:val="nil"/>
                <w:right w:val="nil"/>
                <w:between w:val="nil"/>
              </w:pBdr>
              <w:rPr>
                <w:sz w:val="22"/>
                <w:szCs w:val="22"/>
              </w:rPr>
            </w:pPr>
            <w:r>
              <w:rPr>
                <w:sz w:val="22"/>
                <w:szCs w:val="22"/>
              </w:rPr>
              <w:t>The process in which small particles in a liquid stick together to form clusters. Flocculation agents are used in the water treatment process to gather solids together.</w:t>
            </w:r>
          </w:p>
        </w:tc>
      </w:tr>
      <w:tr w:rsidR="00CA6BB3" w14:paraId="1CA1D6AF" w14:textId="77777777" w:rsidTr="00BE67E9">
        <w:trPr>
          <w:trHeight w:val="1290"/>
        </w:trPr>
        <w:tc>
          <w:tcPr>
            <w:tcW w:w="4810" w:type="dxa"/>
            <w:shd w:val="clear" w:color="auto" w:fill="auto"/>
            <w:tcMar>
              <w:top w:w="100" w:type="dxa"/>
              <w:left w:w="100" w:type="dxa"/>
              <w:bottom w:w="100" w:type="dxa"/>
              <w:right w:w="100" w:type="dxa"/>
            </w:tcMar>
            <w:vAlign w:val="center"/>
          </w:tcPr>
          <w:p w14:paraId="3A6105B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groundwater</w:t>
            </w:r>
          </w:p>
        </w:tc>
        <w:tc>
          <w:tcPr>
            <w:tcW w:w="4809" w:type="dxa"/>
            <w:shd w:val="clear" w:color="auto" w:fill="auto"/>
            <w:tcMar>
              <w:top w:w="100" w:type="dxa"/>
              <w:left w:w="100" w:type="dxa"/>
              <w:bottom w:w="100" w:type="dxa"/>
              <w:right w:w="100" w:type="dxa"/>
            </w:tcMar>
            <w:vAlign w:val="center"/>
          </w:tcPr>
          <w:p w14:paraId="3724DF93" w14:textId="77777777" w:rsidR="00CA6BB3" w:rsidRDefault="00CA6BB3" w:rsidP="00BE67E9">
            <w:pPr>
              <w:pBdr>
                <w:top w:val="nil"/>
                <w:left w:val="nil"/>
                <w:bottom w:val="nil"/>
                <w:right w:val="nil"/>
                <w:between w:val="nil"/>
              </w:pBdr>
              <w:rPr>
                <w:sz w:val="22"/>
                <w:szCs w:val="22"/>
              </w:rPr>
            </w:pPr>
            <w:r>
              <w:rPr>
                <w:sz w:val="22"/>
                <w:szCs w:val="22"/>
              </w:rPr>
              <w:t>Water that is stored in the spaces between underground rocks and soil.</w:t>
            </w:r>
          </w:p>
        </w:tc>
      </w:tr>
      <w:tr w:rsidR="00CA6BB3" w14:paraId="11CC6C1D" w14:textId="77777777" w:rsidTr="00BE67E9">
        <w:trPr>
          <w:trHeight w:val="1290"/>
        </w:trPr>
        <w:tc>
          <w:tcPr>
            <w:tcW w:w="4810" w:type="dxa"/>
            <w:shd w:val="clear" w:color="auto" w:fill="auto"/>
            <w:tcMar>
              <w:top w:w="100" w:type="dxa"/>
              <w:left w:w="100" w:type="dxa"/>
              <w:bottom w:w="100" w:type="dxa"/>
              <w:right w:w="100" w:type="dxa"/>
            </w:tcMar>
            <w:vAlign w:val="center"/>
          </w:tcPr>
          <w:p w14:paraId="07B5A79B"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habitat</w:t>
            </w:r>
          </w:p>
        </w:tc>
        <w:tc>
          <w:tcPr>
            <w:tcW w:w="4809" w:type="dxa"/>
            <w:shd w:val="clear" w:color="auto" w:fill="auto"/>
            <w:tcMar>
              <w:top w:w="100" w:type="dxa"/>
              <w:left w:w="100" w:type="dxa"/>
              <w:bottom w:w="100" w:type="dxa"/>
              <w:right w:w="100" w:type="dxa"/>
            </w:tcMar>
            <w:vAlign w:val="center"/>
          </w:tcPr>
          <w:p w14:paraId="5EEBA958" w14:textId="77777777" w:rsidR="00CA6BB3" w:rsidRDefault="00CA6BB3" w:rsidP="00BE67E9">
            <w:pPr>
              <w:pBdr>
                <w:top w:val="nil"/>
                <w:left w:val="nil"/>
                <w:bottom w:val="nil"/>
                <w:right w:val="nil"/>
                <w:between w:val="nil"/>
              </w:pBdr>
              <w:rPr>
                <w:sz w:val="22"/>
                <w:szCs w:val="22"/>
              </w:rPr>
            </w:pPr>
            <w:r>
              <w:rPr>
                <w:sz w:val="22"/>
                <w:szCs w:val="22"/>
              </w:rPr>
              <w:t>The natural environment in which an organism lives.</w:t>
            </w:r>
          </w:p>
        </w:tc>
      </w:tr>
      <w:tr w:rsidR="00CA6BB3" w14:paraId="779ED657" w14:textId="77777777" w:rsidTr="00BE67E9">
        <w:trPr>
          <w:trHeight w:val="1290"/>
        </w:trPr>
        <w:tc>
          <w:tcPr>
            <w:tcW w:w="4810" w:type="dxa"/>
            <w:shd w:val="clear" w:color="auto" w:fill="auto"/>
            <w:tcMar>
              <w:top w:w="100" w:type="dxa"/>
              <w:left w:w="100" w:type="dxa"/>
              <w:bottom w:w="100" w:type="dxa"/>
              <w:right w:w="100" w:type="dxa"/>
            </w:tcMar>
            <w:vAlign w:val="center"/>
          </w:tcPr>
          <w:p w14:paraId="6A5C518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headwaters</w:t>
            </w:r>
          </w:p>
        </w:tc>
        <w:tc>
          <w:tcPr>
            <w:tcW w:w="4809" w:type="dxa"/>
            <w:shd w:val="clear" w:color="auto" w:fill="auto"/>
            <w:tcMar>
              <w:top w:w="100" w:type="dxa"/>
              <w:left w:w="100" w:type="dxa"/>
              <w:bottom w:w="100" w:type="dxa"/>
              <w:right w:w="100" w:type="dxa"/>
            </w:tcMar>
            <w:vAlign w:val="center"/>
          </w:tcPr>
          <w:p w14:paraId="72B07C56" w14:textId="77777777" w:rsidR="00CA6BB3" w:rsidRDefault="00CA6BB3" w:rsidP="00BE67E9">
            <w:pPr>
              <w:pBdr>
                <w:top w:val="nil"/>
                <w:left w:val="nil"/>
                <w:bottom w:val="nil"/>
                <w:right w:val="nil"/>
                <w:between w:val="nil"/>
              </w:pBdr>
              <w:rPr>
                <w:sz w:val="22"/>
                <w:szCs w:val="22"/>
              </w:rPr>
            </w:pPr>
            <w:r>
              <w:rPr>
                <w:sz w:val="22"/>
                <w:szCs w:val="22"/>
              </w:rPr>
              <w:t>The upper catchment or origin of a stream or river.</w:t>
            </w:r>
          </w:p>
        </w:tc>
      </w:tr>
      <w:tr w:rsidR="00CA6BB3" w14:paraId="3974E4C5" w14:textId="77777777" w:rsidTr="00BE67E9">
        <w:trPr>
          <w:trHeight w:val="1290"/>
        </w:trPr>
        <w:tc>
          <w:tcPr>
            <w:tcW w:w="4810" w:type="dxa"/>
            <w:shd w:val="clear" w:color="auto" w:fill="auto"/>
            <w:tcMar>
              <w:top w:w="100" w:type="dxa"/>
              <w:left w:w="100" w:type="dxa"/>
              <w:bottom w:w="100" w:type="dxa"/>
              <w:right w:w="100" w:type="dxa"/>
            </w:tcMar>
            <w:vAlign w:val="center"/>
          </w:tcPr>
          <w:p w14:paraId="2391C56A"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invertebrate</w:t>
            </w:r>
          </w:p>
        </w:tc>
        <w:tc>
          <w:tcPr>
            <w:tcW w:w="4809" w:type="dxa"/>
            <w:shd w:val="clear" w:color="auto" w:fill="auto"/>
            <w:tcMar>
              <w:top w:w="100" w:type="dxa"/>
              <w:left w:w="100" w:type="dxa"/>
              <w:bottom w:w="100" w:type="dxa"/>
              <w:right w:w="100" w:type="dxa"/>
            </w:tcMar>
            <w:vAlign w:val="center"/>
          </w:tcPr>
          <w:p w14:paraId="2A4F2616" w14:textId="77777777" w:rsidR="00CA6BB3" w:rsidRDefault="00CA6BB3" w:rsidP="00BE67E9">
            <w:pPr>
              <w:pBdr>
                <w:top w:val="nil"/>
                <w:left w:val="nil"/>
                <w:bottom w:val="nil"/>
                <w:right w:val="nil"/>
                <w:between w:val="nil"/>
              </w:pBdr>
              <w:rPr>
                <w:sz w:val="22"/>
                <w:szCs w:val="22"/>
              </w:rPr>
            </w:pPr>
            <w:r>
              <w:rPr>
                <w:sz w:val="22"/>
                <w:szCs w:val="22"/>
              </w:rPr>
              <w:t>An animal that does not have a backbone, for example, snails, insects and worms.</w:t>
            </w:r>
          </w:p>
        </w:tc>
      </w:tr>
      <w:tr w:rsidR="00CA6BB3" w14:paraId="31986E01" w14:textId="77777777" w:rsidTr="00BE67E9">
        <w:trPr>
          <w:trHeight w:val="1290"/>
        </w:trPr>
        <w:tc>
          <w:tcPr>
            <w:tcW w:w="4810" w:type="dxa"/>
            <w:shd w:val="clear" w:color="auto" w:fill="auto"/>
            <w:tcMar>
              <w:top w:w="100" w:type="dxa"/>
              <w:left w:w="100" w:type="dxa"/>
              <w:bottom w:w="100" w:type="dxa"/>
              <w:right w:w="100" w:type="dxa"/>
            </w:tcMar>
            <w:vAlign w:val="center"/>
          </w:tcPr>
          <w:p w14:paraId="54793E0B"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larva</w:t>
            </w:r>
          </w:p>
        </w:tc>
        <w:tc>
          <w:tcPr>
            <w:tcW w:w="4809" w:type="dxa"/>
            <w:shd w:val="clear" w:color="auto" w:fill="auto"/>
            <w:tcMar>
              <w:top w:w="100" w:type="dxa"/>
              <w:left w:w="100" w:type="dxa"/>
              <w:bottom w:w="100" w:type="dxa"/>
              <w:right w:w="100" w:type="dxa"/>
            </w:tcMar>
            <w:vAlign w:val="center"/>
          </w:tcPr>
          <w:p w14:paraId="4A4E1C17" w14:textId="77777777" w:rsidR="00CA6BB3" w:rsidRDefault="00CA6BB3" w:rsidP="00BE67E9">
            <w:pPr>
              <w:pBdr>
                <w:top w:val="nil"/>
                <w:left w:val="nil"/>
                <w:bottom w:val="nil"/>
                <w:right w:val="nil"/>
                <w:between w:val="nil"/>
              </w:pBdr>
              <w:rPr>
                <w:sz w:val="22"/>
                <w:szCs w:val="22"/>
              </w:rPr>
            </w:pPr>
            <w:r>
              <w:rPr>
                <w:sz w:val="22"/>
                <w:szCs w:val="22"/>
              </w:rPr>
              <w:t>Developmental stage in an insect’s life between the egg and the pupa or adult.</w:t>
            </w:r>
          </w:p>
        </w:tc>
      </w:tr>
      <w:tr w:rsidR="00CA6BB3" w14:paraId="14BA0901" w14:textId="77777777" w:rsidTr="00BE67E9">
        <w:trPr>
          <w:trHeight w:val="1290"/>
        </w:trPr>
        <w:tc>
          <w:tcPr>
            <w:tcW w:w="4810" w:type="dxa"/>
            <w:shd w:val="clear" w:color="auto" w:fill="auto"/>
            <w:tcMar>
              <w:top w:w="100" w:type="dxa"/>
              <w:left w:w="100" w:type="dxa"/>
              <w:bottom w:w="100" w:type="dxa"/>
              <w:right w:w="100" w:type="dxa"/>
            </w:tcMar>
            <w:vAlign w:val="center"/>
          </w:tcPr>
          <w:p w14:paraId="3FC0F96D"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macroinvertebrate</w:t>
            </w:r>
          </w:p>
        </w:tc>
        <w:tc>
          <w:tcPr>
            <w:tcW w:w="4809" w:type="dxa"/>
            <w:shd w:val="clear" w:color="auto" w:fill="auto"/>
            <w:tcMar>
              <w:top w:w="100" w:type="dxa"/>
              <w:left w:w="100" w:type="dxa"/>
              <w:bottom w:w="100" w:type="dxa"/>
              <w:right w:w="100" w:type="dxa"/>
            </w:tcMar>
            <w:vAlign w:val="center"/>
          </w:tcPr>
          <w:p w14:paraId="692D9500" w14:textId="77777777" w:rsidR="00CA6BB3" w:rsidRDefault="00CA6BB3" w:rsidP="00BE67E9">
            <w:pPr>
              <w:pBdr>
                <w:top w:val="nil"/>
                <w:left w:val="nil"/>
                <w:bottom w:val="nil"/>
                <w:right w:val="nil"/>
                <w:between w:val="nil"/>
              </w:pBdr>
              <w:rPr>
                <w:sz w:val="22"/>
                <w:szCs w:val="22"/>
              </w:rPr>
            </w:pPr>
            <w:r>
              <w:rPr>
                <w:sz w:val="22"/>
                <w:szCs w:val="22"/>
              </w:rPr>
              <w:t>An organism without a backbone or internal skeleton large enough to be visible to the naked eye.</w:t>
            </w:r>
          </w:p>
        </w:tc>
      </w:tr>
      <w:tr w:rsidR="00CA6BB3" w14:paraId="4C53501F" w14:textId="77777777" w:rsidTr="00BE67E9">
        <w:trPr>
          <w:trHeight w:val="1290"/>
        </w:trPr>
        <w:tc>
          <w:tcPr>
            <w:tcW w:w="4810" w:type="dxa"/>
            <w:shd w:val="clear" w:color="auto" w:fill="auto"/>
            <w:tcMar>
              <w:top w:w="100" w:type="dxa"/>
              <w:left w:w="100" w:type="dxa"/>
              <w:bottom w:w="100" w:type="dxa"/>
              <w:right w:w="100" w:type="dxa"/>
            </w:tcMar>
            <w:vAlign w:val="center"/>
          </w:tcPr>
          <w:p w14:paraId="3FF8235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lastRenderedPageBreak/>
              <w:t>mauri</w:t>
            </w:r>
          </w:p>
        </w:tc>
        <w:tc>
          <w:tcPr>
            <w:tcW w:w="4809" w:type="dxa"/>
            <w:shd w:val="clear" w:color="auto" w:fill="auto"/>
            <w:tcMar>
              <w:top w:w="100" w:type="dxa"/>
              <w:left w:w="100" w:type="dxa"/>
              <w:bottom w:w="100" w:type="dxa"/>
              <w:right w:w="100" w:type="dxa"/>
            </w:tcMar>
            <w:vAlign w:val="center"/>
          </w:tcPr>
          <w:p w14:paraId="2D706805" w14:textId="77777777" w:rsidR="00CA6BB3" w:rsidRDefault="00CA6BB3" w:rsidP="00BE67E9">
            <w:pPr>
              <w:pBdr>
                <w:top w:val="nil"/>
                <w:left w:val="nil"/>
                <w:bottom w:val="nil"/>
                <w:right w:val="nil"/>
                <w:between w:val="nil"/>
              </w:pBdr>
              <w:rPr>
                <w:sz w:val="22"/>
                <w:szCs w:val="22"/>
              </w:rPr>
            </w:pPr>
            <w:r>
              <w:rPr>
                <w:sz w:val="22"/>
                <w:szCs w:val="22"/>
              </w:rPr>
              <w:t>Life force and spiritual life principle.</w:t>
            </w:r>
          </w:p>
        </w:tc>
      </w:tr>
      <w:tr w:rsidR="00CA6BB3" w14:paraId="51D0146F" w14:textId="77777777" w:rsidTr="00BE67E9">
        <w:trPr>
          <w:trHeight w:val="1290"/>
        </w:trPr>
        <w:tc>
          <w:tcPr>
            <w:tcW w:w="4810" w:type="dxa"/>
            <w:shd w:val="clear" w:color="auto" w:fill="auto"/>
            <w:tcMar>
              <w:top w:w="100" w:type="dxa"/>
              <w:left w:w="100" w:type="dxa"/>
              <w:bottom w:w="100" w:type="dxa"/>
              <w:right w:w="100" w:type="dxa"/>
            </w:tcMar>
            <w:vAlign w:val="center"/>
          </w:tcPr>
          <w:p w14:paraId="333599F7"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non-point source discharge</w:t>
            </w:r>
          </w:p>
        </w:tc>
        <w:tc>
          <w:tcPr>
            <w:tcW w:w="4809" w:type="dxa"/>
            <w:shd w:val="clear" w:color="auto" w:fill="auto"/>
            <w:tcMar>
              <w:top w:w="100" w:type="dxa"/>
              <w:left w:w="100" w:type="dxa"/>
              <w:bottom w:w="100" w:type="dxa"/>
              <w:right w:w="100" w:type="dxa"/>
            </w:tcMar>
            <w:vAlign w:val="center"/>
          </w:tcPr>
          <w:p w14:paraId="2A60775E" w14:textId="77777777" w:rsidR="00CA6BB3" w:rsidRDefault="00CA6BB3" w:rsidP="00BE67E9">
            <w:pPr>
              <w:pBdr>
                <w:top w:val="nil"/>
                <w:left w:val="nil"/>
                <w:bottom w:val="nil"/>
                <w:right w:val="nil"/>
                <w:between w:val="nil"/>
              </w:pBdr>
              <w:rPr>
                <w:sz w:val="22"/>
                <w:szCs w:val="22"/>
              </w:rPr>
            </w:pPr>
            <w:r>
              <w:rPr>
                <w:sz w:val="22"/>
                <w:szCs w:val="22"/>
              </w:rPr>
              <w:t>A discharge that does not come from one specific point or place. It comes from many individual places or a widespread area.</w:t>
            </w:r>
          </w:p>
        </w:tc>
      </w:tr>
      <w:tr w:rsidR="00CA6BB3" w14:paraId="7AA06D81" w14:textId="77777777" w:rsidTr="00BE67E9">
        <w:trPr>
          <w:trHeight w:val="1290"/>
        </w:trPr>
        <w:tc>
          <w:tcPr>
            <w:tcW w:w="4810" w:type="dxa"/>
            <w:shd w:val="clear" w:color="auto" w:fill="auto"/>
            <w:tcMar>
              <w:top w:w="100" w:type="dxa"/>
              <w:left w:w="100" w:type="dxa"/>
              <w:bottom w:w="100" w:type="dxa"/>
              <w:right w:w="100" w:type="dxa"/>
            </w:tcMar>
            <w:vAlign w:val="center"/>
          </w:tcPr>
          <w:p w14:paraId="36ACC483"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nutrient</w:t>
            </w:r>
          </w:p>
        </w:tc>
        <w:tc>
          <w:tcPr>
            <w:tcW w:w="4809" w:type="dxa"/>
            <w:shd w:val="clear" w:color="auto" w:fill="auto"/>
            <w:tcMar>
              <w:top w:w="100" w:type="dxa"/>
              <w:left w:w="100" w:type="dxa"/>
              <w:bottom w:w="100" w:type="dxa"/>
              <w:right w:w="100" w:type="dxa"/>
            </w:tcMar>
            <w:vAlign w:val="center"/>
          </w:tcPr>
          <w:p w14:paraId="1CFB956E" w14:textId="77777777" w:rsidR="00CA6BB3" w:rsidRDefault="00CA6BB3" w:rsidP="00BE67E9">
            <w:pPr>
              <w:pBdr>
                <w:top w:val="nil"/>
                <w:left w:val="nil"/>
                <w:bottom w:val="nil"/>
                <w:right w:val="nil"/>
                <w:between w:val="nil"/>
              </w:pBdr>
              <w:rPr>
                <w:sz w:val="22"/>
                <w:szCs w:val="22"/>
              </w:rPr>
            </w:pPr>
            <w:r>
              <w:rPr>
                <w:sz w:val="22"/>
                <w:szCs w:val="22"/>
              </w:rPr>
              <w:t>A substance that provides nourishment for growth or metabolism.</w:t>
            </w:r>
          </w:p>
        </w:tc>
      </w:tr>
      <w:tr w:rsidR="00CA6BB3" w14:paraId="06259C48" w14:textId="77777777" w:rsidTr="00BE67E9">
        <w:trPr>
          <w:trHeight w:val="1290"/>
        </w:trPr>
        <w:tc>
          <w:tcPr>
            <w:tcW w:w="4810" w:type="dxa"/>
            <w:shd w:val="clear" w:color="auto" w:fill="auto"/>
            <w:tcMar>
              <w:top w:w="100" w:type="dxa"/>
              <w:left w:w="100" w:type="dxa"/>
              <w:bottom w:w="100" w:type="dxa"/>
              <w:right w:w="100" w:type="dxa"/>
            </w:tcMar>
            <w:vAlign w:val="center"/>
          </w:tcPr>
          <w:p w14:paraId="7795F82E"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outlet</w:t>
            </w:r>
          </w:p>
        </w:tc>
        <w:tc>
          <w:tcPr>
            <w:tcW w:w="4809" w:type="dxa"/>
            <w:shd w:val="clear" w:color="auto" w:fill="auto"/>
            <w:tcMar>
              <w:top w:w="100" w:type="dxa"/>
              <w:left w:w="100" w:type="dxa"/>
              <w:bottom w:w="100" w:type="dxa"/>
              <w:right w:w="100" w:type="dxa"/>
            </w:tcMar>
            <w:vAlign w:val="center"/>
          </w:tcPr>
          <w:p w14:paraId="4F5EE28A" w14:textId="77777777" w:rsidR="00CA6BB3" w:rsidRDefault="00CA6BB3" w:rsidP="00BE67E9">
            <w:pPr>
              <w:pBdr>
                <w:top w:val="nil"/>
                <w:left w:val="nil"/>
                <w:bottom w:val="nil"/>
                <w:right w:val="nil"/>
                <w:between w:val="nil"/>
              </w:pBdr>
              <w:rPr>
                <w:sz w:val="22"/>
                <w:szCs w:val="22"/>
              </w:rPr>
            </w:pPr>
            <w:r>
              <w:rPr>
                <w:sz w:val="22"/>
                <w:szCs w:val="22"/>
              </w:rPr>
              <w:t>The point where the water in a stream or river joins another water body. This may be another stream, river, wetland, estuary or the ocean.</w:t>
            </w:r>
          </w:p>
        </w:tc>
      </w:tr>
      <w:tr w:rsidR="00CA6BB3" w14:paraId="0D071E22" w14:textId="77777777" w:rsidTr="00BE67E9">
        <w:trPr>
          <w:trHeight w:val="1290"/>
        </w:trPr>
        <w:tc>
          <w:tcPr>
            <w:tcW w:w="4810" w:type="dxa"/>
            <w:shd w:val="clear" w:color="auto" w:fill="auto"/>
            <w:tcMar>
              <w:top w:w="100" w:type="dxa"/>
              <w:left w:w="100" w:type="dxa"/>
              <w:bottom w:w="100" w:type="dxa"/>
              <w:right w:w="100" w:type="dxa"/>
            </w:tcMar>
            <w:vAlign w:val="center"/>
          </w:tcPr>
          <w:p w14:paraId="6BE928F5"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pH</w:t>
            </w:r>
          </w:p>
        </w:tc>
        <w:tc>
          <w:tcPr>
            <w:tcW w:w="4809" w:type="dxa"/>
            <w:shd w:val="clear" w:color="auto" w:fill="auto"/>
            <w:tcMar>
              <w:top w:w="100" w:type="dxa"/>
              <w:left w:w="100" w:type="dxa"/>
              <w:bottom w:w="100" w:type="dxa"/>
              <w:right w:w="100" w:type="dxa"/>
            </w:tcMar>
            <w:vAlign w:val="center"/>
          </w:tcPr>
          <w:p w14:paraId="6AD51EAF" w14:textId="77777777" w:rsidR="00CA6BB3" w:rsidRDefault="00CA6BB3" w:rsidP="00BE67E9">
            <w:pPr>
              <w:pBdr>
                <w:top w:val="nil"/>
                <w:left w:val="nil"/>
                <w:bottom w:val="nil"/>
                <w:right w:val="nil"/>
                <w:between w:val="nil"/>
              </w:pBdr>
              <w:rPr>
                <w:sz w:val="22"/>
                <w:szCs w:val="22"/>
              </w:rPr>
            </w:pPr>
            <w:r>
              <w:rPr>
                <w:sz w:val="22"/>
                <w:szCs w:val="22"/>
              </w:rPr>
              <w:t>A scale of acidity and alkalinity from 0–14. 7 is neutral, with numbers less than 7 representing acidity and those greater than 7 representing alkalinity.</w:t>
            </w:r>
          </w:p>
        </w:tc>
      </w:tr>
      <w:tr w:rsidR="00CA6BB3" w14:paraId="52E0D7EA" w14:textId="77777777" w:rsidTr="00BE67E9">
        <w:trPr>
          <w:trHeight w:val="1290"/>
        </w:trPr>
        <w:tc>
          <w:tcPr>
            <w:tcW w:w="4810" w:type="dxa"/>
            <w:shd w:val="clear" w:color="auto" w:fill="auto"/>
            <w:tcMar>
              <w:top w:w="100" w:type="dxa"/>
              <w:left w:w="100" w:type="dxa"/>
              <w:bottom w:w="100" w:type="dxa"/>
              <w:right w:w="100" w:type="dxa"/>
            </w:tcMar>
            <w:vAlign w:val="center"/>
          </w:tcPr>
          <w:p w14:paraId="651BA9E2"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point source discharge</w:t>
            </w:r>
          </w:p>
        </w:tc>
        <w:tc>
          <w:tcPr>
            <w:tcW w:w="4809" w:type="dxa"/>
            <w:shd w:val="clear" w:color="auto" w:fill="auto"/>
            <w:tcMar>
              <w:top w:w="100" w:type="dxa"/>
              <w:left w:w="100" w:type="dxa"/>
              <w:bottom w:w="100" w:type="dxa"/>
              <w:right w:w="100" w:type="dxa"/>
            </w:tcMar>
            <w:vAlign w:val="center"/>
          </w:tcPr>
          <w:p w14:paraId="71513165" w14:textId="77777777" w:rsidR="00CA6BB3" w:rsidRDefault="00CA6BB3" w:rsidP="00BE67E9">
            <w:pPr>
              <w:pBdr>
                <w:top w:val="nil"/>
                <w:left w:val="nil"/>
                <w:bottom w:val="nil"/>
                <w:right w:val="nil"/>
                <w:between w:val="nil"/>
              </w:pBdr>
              <w:rPr>
                <w:sz w:val="22"/>
                <w:szCs w:val="22"/>
              </w:rPr>
            </w:pPr>
            <w:r>
              <w:rPr>
                <w:sz w:val="22"/>
                <w:szCs w:val="22"/>
              </w:rPr>
              <w:t>A source of pollution that can be traced to a particular site or pipe.</w:t>
            </w:r>
          </w:p>
        </w:tc>
      </w:tr>
      <w:tr w:rsidR="00CA6BB3" w14:paraId="749DFC13" w14:textId="77777777" w:rsidTr="00BE67E9">
        <w:trPr>
          <w:trHeight w:val="1290"/>
        </w:trPr>
        <w:tc>
          <w:tcPr>
            <w:tcW w:w="4810" w:type="dxa"/>
            <w:shd w:val="clear" w:color="auto" w:fill="auto"/>
            <w:tcMar>
              <w:top w:w="100" w:type="dxa"/>
              <w:left w:w="100" w:type="dxa"/>
              <w:bottom w:w="100" w:type="dxa"/>
              <w:right w:w="100" w:type="dxa"/>
            </w:tcMar>
            <w:vAlign w:val="center"/>
          </w:tcPr>
          <w:p w14:paraId="16C81F53"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pollution</w:t>
            </w:r>
          </w:p>
        </w:tc>
        <w:tc>
          <w:tcPr>
            <w:tcW w:w="4809" w:type="dxa"/>
            <w:shd w:val="clear" w:color="auto" w:fill="auto"/>
            <w:tcMar>
              <w:top w:w="100" w:type="dxa"/>
              <w:left w:w="100" w:type="dxa"/>
              <w:bottom w:w="100" w:type="dxa"/>
              <w:right w:w="100" w:type="dxa"/>
            </w:tcMar>
            <w:vAlign w:val="center"/>
          </w:tcPr>
          <w:p w14:paraId="16667B89" w14:textId="77777777" w:rsidR="00CA6BB3" w:rsidRDefault="00CA6BB3" w:rsidP="00BE67E9">
            <w:pPr>
              <w:pBdr>
                <w:top w:val="nil"/>
                <w:left w:val="nil"/>
                <w:bottom w:val="nil"/>
                <w:right w:val="nil"/>
                <w:between w:val="nil"/>
              </w:pBdr>
              <w:rPr>
                <w:sz w:val="22"/>
                <w:szCs w:val="22"/>
              </w:rPr>
            </w:pPr>
            <w:r>
              <w:rPr>
                <w:sz w:val="22"/>
                <w:szCs w:val="22"/>
              </w:rPr>
              <w:t>An unwanted change in the atmosphere, water or soil that can harm living organisms.</w:t>
            </w:r>
          </w:p>
        </w:tc>
      </w:tr>
      <w:tr w:rsidR="00CA6BB3" w14:paraId="1323972B" w14:textId="77777777" w:rsidTr="00BE67E9">
        <w:trPr>
          <w:trHeight w:val="1290"/>
        </w:trPr>
        <w:tc>
          <w:tcPr>
            <w:tcW w:w="4810" w:type="dxa"/>
            <w:shd w:val="clear" w:color="auto" w:fill="auto"/>
            <w:tcMar>
              <w:top w:w="100" w:type="dxa"/>
              <w:left w:w="100" w:type="dxa"/>
              <w:bottom w:w="100" w:type="dxa"/>
              <w:right w:w="100" w:type="dxa"/>
            </w:tcMar>
            <w:vAlign w:val="center"/>
          </w:tcPr>
          <w:p w14:paraId="6BDC65C7" w14:textId="77777777" w:rsidR="00CA6BB3" w:rsidRDefault="00CA6BB3" w:rsidP="00BE67E9">
            <w:pPr>
              <w:jc w:val="center"/>
              <w:rPr>
                <w:b/>
                <w:color w:val="0000FF"/>
                <w:sz w:val="36"/>
                <w:szCs w:val="36"/>
              </w:rPr>
            </w:pPr>
            <w:r>
              <w:rPr>
                <w:b/>
                <w:color w:val="0000FF"/>
                <w:sz w:val="36"/>
                <w:szCs w:val="36"/>
              </w:rPr>
              <w:t>pollution tolerance index (PTI)</w:t>
            </w:r>
          </w:p>
        </w:tc>
        <w:tc>
          <w:tcPr>
            <w:tcW w:w="4809" w:type="dxa"/>
            <w:shd w:val="clear" w:color="auto" w:fill="auto"/>
            <w:tcMar>
              <w:top w:w="100" w:type="dxa"/>
              <w:left w:w="100" w:type="dxa"/>
              <w:bottom w:w="100" w:type="dxa"/>
              <w:right w:w="100" w:type="dxa"/>
            </w:tcMar>
            <w:vAlign w:val="center"/>
          </w:tcPr>
          <w:p w14:paraId="01396D52" w14:textId="77777777" w:rsidR="00CA6BB3" w:rsidRDefault="00CA6BB3" w:rsidP="00BE67E9">
            <w:pPr>
              <w:pBdr>
                <w:top w:val="nil"/>
                <w:left w:val="nil"/>
                <w:bottom w:val="nil"/>
                <w:right w:val="nil"/>
                <w:between w:val="nil"/>
              </w:pBdr>
              <w:rPr>
                <w:sz w:val="22"/>
                <w:szCs w:val="22"/>
              </w:rPr>
            </w:pPr>
            <w:r>
              <w:rPr>
                <w:sz w:val="22"/>
                <w:szCs w:val="22"/>
              </w:rPr>
              <w:t>A scale by which certain species of invertebrates are identified as living in particular quality of water. The higher the number, the better the water quality required by the animal.</w:t>
            </w:r>
          </w:p>
        </w:tc>
      </w:tr>
      <w:tr w:rsidR="00CA6BB3" w14:paraId="369D498C" w14:textId="77777777" w:rsidTr="00BE67E9">
        <w:trPr>
          <w:trHeight w:val="1290"/>
        </w:trPr>
        <w:tc>
          <w:tcPr>
            <w:tcW w:w="4810" w:type="dxa"/>
            <w:shd w:val="clear" w:color="auto" w:fill="auto"/>
            <w:tcMar>
              <w:top w:w="100" w:type="dxa"/>
              <w:left w:w="100" w:type="dxa"/>
              <w:bottom w:w="100" w:type="dxa"/>
              <w:right w:w="100" w:type="dxa"/>
            </w:tcMar>
            <w:vAlign w:val="center"/>
          </w:tcPr>
          <w:p w14:paraId="576AFED3" w14:textId="77777777" w:rsidR="00CA6BB3" w:rsidRDefault="00CA6BB3" w:rsidP="00BE67E9">
            <w:pPr>
              <w:jc w:val="center"/>
              <w:rPr>
                <w:b/>
                <w:color w:val="0000FF"/>
                <w:sz w:val="36"/>
                <w:szCs w:val="36"/>
              </w:rPr>
            </w:pPr>
            <w:r>
              <w:rPr>
                <w:b/>
                <w:color w:val="0000FF"/>
                <w:sz w:val="36"/>
                <w:szCs w:val="36"/>
              </w:rPr>
              <w:t>precipitation</w:t>
            </w:r>
          </w:p>
        </w:tc>
        <w:tc>
          <w:tcPr>
            <w:tcW w:w="4809" w:type="dxa"/>
            <w:shd w:val="clear" w:color="auto" w:fill="auto"/>
            <w:tcMar>
              <w:top w:w="100" w:type="dxa"/>
              <w:left w:w="100" w:type="dxa"/>
              <w:bottom w:w="100" w:type="dxa"/>
              <w:right w:w="100" w:type="dxa"/>
            </w:tcMar>
            <w:vAlign w:val="center"/>
          </w:tcPr>
          <w:p w14:paraId="3EBEBE74" w14:textId="77777777" w:rsidR="00CA6BB3" w:rsidRDefault="00CA6BB3" w:rsidP="00BE67E9">
            <w:pPr>
              <w:pBdr>
                <w:top w:val="nil"/>
                <w:left w:val="nil"/>
                <w:bottom w:val="nil"/>
                <w:right w:val="nil"/>
                <w:between w:val="nil"/>
              </w:pBdr>
              <w:rPr>
                <w:sz w:val="22"/>
                <w:szCs w:val="22"/>
              </w:rPr>
            </w:pPr>
            <w:r>
              <w:rPr>
                <w:sz w:val="22"/>
                <w:szCs w:val="22"/>
              </w:rPr>
              <w:t>Water falling in a liquid or solid state from the atmosphere to Earth such as rain and snow.</w:t>
            </w:r>
          </w:p>
        </w:tc>
      </w:tr>
      <w:tr w:rsidR="00CA6BB3" w14:paraId="35C841FC" w14:textId="77777777" w:rsidTr="00BE67E9">
        <w:trPr>
          <w:trHeight w:val="1290"/>
        </w:trPr>
        <w:tc>
          <w:tcPr>
            <w:tcW w:w="4810" w:type="dxa"/>
            <w:shd w:val="clear" w:color="auto" w:fill="auto"/>
            <w:tcMar>
              <w:top w:w="100" w:type="dxa"/>
              <w:left w:w="100" w:type="dxa"/>
              <w:bottom w:w="100" w:type="dxa"/>
              <w:right w:w="100" w:type="dxa"/>
            </w:tcMar>
            <w:vAlign w:val="center"/>
          </w:tcPr>
          <w:p w14:paraId="4B1B5ECB"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lastRenderedPageBreak/>
              <w:t>predator</w:t>
            </w:r>
          </w:p>
        </w:tc>
        <w:tc>
          <w:tcPr>
            <w:tcW w:w="4809" w:type="dxa"/>
            <w:shd w:val="clear" w:color="auto" w:fill="auto"/>
            <w:tcMar>
              <w:top w:w="100" w:type="dxa"/>
              <w:left w:w="100" w:type="dxa"/>
              <w:bottom w:w="100" w:type="dxa"/>
              <w:right w:w="100" w:type="dxa"/>
            </w:tcMar>
            <w:vAlign w:val="center"/>
          </w:tcPr>
          <w:p w14:paraId="741070E7" w14:textId="77777777" w:rsidR="00CA6BB3" w:rsidRDefault="00CA6BB3" w:rsidP="00BE67E9">
            <w:pPr>
              <w:pBdr>
                <w:top w:val="nil"/>
                <w:left w:val="nil"/>
                <w:bottom w:val="nil"/>
                <w:right w:val="nil"/>
                <w:between w:val="nil"/>
              </w:pBdr>
              <w:rPr>
                <w:sz w:val="22"/>
                <w:szCs w:val="22"/>
              </w:rPr>
            </w:pPr>
            <w:r>
              <w:rPr>
                <w:sz w:val="22"/>
                <w:szCs w:val="22"/>
              </w:rPr>
              <w:t>An organism that obtains its energy (food) by consuming – usually killing – another organism (the prey).</w:t>
            </w:r>
          </w:p>
        </w:tc>
      </w:tr>
      <w:tr w:rsidR="00CA6BB3" w14:paraId="0FA7A340" w14:textId="77777777" w:rsidTr="00BE67E9">
        <w:trPr>
          <w:trHeight w:val="1290"/>
        </w:trPr>
        <w:tc>
          <w:tcPr>
            <w:tcW w:w="4810" w:type="dxa"/>
            <w:shd w:val="clear" w:color="auto" w:fill="auto"/>
            <w:tcMar>
              <w:top w:w="100" w:type="dxa"/>
              <w:left w:w="100" w:type="dxa"/>
              <w:bottom w:w="100" w:type="dxa"/>
              <w:right w:w="100" w:type="dxa"/>
            </w:tcMar>
            <w:vAlign w:val="center"/>
          </w:tcPr>
          <w:p w14:paraId="5E9821F5"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pupa</w:t>
            </w:r>
          </w:p>
        </w:tc>
        <w:tc>
          <w:tcPr>
            <w:tcW w:w="4809" w:type="dxa"/>
            <w:shd w:val="clear" w:color="auto" w:fill="auto"/>
            <w:tcMar>
              <w:top w:w="100" w:type="dxa"/>
              <w:left w:w="100" w:type="dxa"/>
              <w:bottom w:w="100" w:type="dxa"/>
              <w:right w:w="100" w:type="dxa"/>
            </w:tcMar>
            <w:vAlign w:val="center"/>
          </w:tcPr>
          <w:p w14:paraId="0D5BA3CD" w14:textId="77777777" w:rsidR="00CA6BB3" w:rsidRDefault="00CA6BB3" w:rsidP="00BE67E9">
            <w:pPr>
              <w:pBdr>
                <w:top w:val="nil"/>
                <w:left w:val="nil"/>
                <w:bottom w:val="nil"/>
                <w:right w:val="nil"/>
                <w:between w:val="nil"/>
              </w:pBdr>
              <w:rPr>
                <w:sz w:val="22"/>
                <w:szCs w:val="22"/>
              </w:rPr>
            </w:pPr>
            <w:r>
              <w:rPr>
                <w:sz w:val="22"/>
                <w:szCs w:val="22"/>
              </w:rPr>
              <w:t>A developmental stage in an insect’s life cycle between the larva and the adult stage.</w:t>
            </w:r>
          </w:p>
        </w:tc>
      </w:tr>
      <w:tr w:rsidR="00CA6BB3" w14:paraId="5B3B8328" w14:textId="77777777" w:rsidTr="00BE67E9">
        <w:trPr>
          <w:trHeight w:val="1290"/>
        </w:trPr>
        <w:tc>
          <w:tcPr>
            <w:tcW w:w="4810" w:type="dxa"/>
            <w:shd w:val="clear" w:color="auto" w:fill="auto"/>
            <w:tcMar>
              <w:top w:w="100" w:type="dxa"/>
              <w:left w:w="100" w:type="dxa"/>
              <w:bottom w:w="100" w:type="dxa"/>
              <w:right w:w="100" w:type="dxa"/>
            </w:tcMar>
            <w:vAlign w:val="center"/>
          </w:tcPr>
          <w:p w14:paraId="2D2E956F"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resource consent</w:t>
            </w:r>
          </w:p>
        </w:tc>
        <w:tc>
          <w:tcPr>
            <w:tcW w:w="4809" w:type="dxa"/>
            <w:shd w:val="clear" w:color="auto" w:fill="auto"/>
            <w:tcMar>
              <w:top w:w="100" w:type="dxa"/>
              <w:left w:w="100" w:type="dxa"/>
              <w:bottom w:w="100" w:type="dxa"/>
              <w:right w:w="100" w:type="dxa"/>
            </w:tcMar>
            <w:vAlign w:val="center"/>
          </w:tcPr>
          <w:p w14:paraId="6F278C3A" w14:textId="77777777" w:rsidR="00CA6BB3" w:rsidRDefault="00CA6BB3" w:rsidP="00BE67E9">
            <w:pPr>
              <w:pBdr>
                <w:top w:val="nil"/>
                <w:left w:val="nil"/>
                <w:bottom w:val="nil"/>
                <w:right w:val="nil"/>
                <w:between w:val="nil"/>
              </w:pBdr>
              <w:rPr>
                <w:sz w:val="22"/>
                <w:szCs w:val="22"/>
              </w:rPr>
            </w:pPr>
            <w:r>
              <w:rPr>
                <w:sz w:val="22"/>
                <w:szCs w:val="22"/>
              </w:rPr>
              <w:t xml:space="preserve">An agreement between a regional council and a person/business/group to carry out an activity using a natural resource. </w:t>
            </w:r>
          </w:p>
        </w:tc>
      </w:tr>
      <w:tr w:rsidR="00CA6BB3" w14:paraId="20296299" w14:textId="77777777" w:rsidTr="00BE67E9">
        <w:trPr>
          <w:trHeight w:val="1290"/>
        </w:trPr>
        <w:tc>
          <w:tcPr>
            <w:tcW w:w="4810" w:type="dxa"/>
            <w:shd w:val="clear" w:color="auto" w:fill="auto"/>
            <w:tcMar>
              <w:top w:w="100" w:type="dxa"/>
              <w:left w:w="100" w:type="dxa"/>
              <w:bottom w:w="100" w:type="dxa"/>
              <w:right w:w="100" w:type="dxa"/>
            </w:tcMar>
            <w:vAlign w:val="center"/>
          </w:tcPr>
          <w:p w14:paraId="15237990"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riffles</w:t>
            </w:r>
          </w:p>
        </w:tc>
        <w:tc>
          <w:tcPr>
            <w:tcW w:w="4809" w:type="dxa"/>
            <w:shd w:val="clear" w:color="auto" w:fill="auto"/>
            <w:tcMar>
              <w:top w:w="100" w:type="dxa"/>
              <w:left w:w="100" w:type="dxa"/>
              <w:bottom w:w="100" w:type="dxa"/>
              <w:right w:w="100" w:type="dxa"/>
            </w:tcMar>
            <w:vAlign w:val="center"/>
          </w:tcPr>
          <w:p w14:paraId="0CFB4F99" w14:textId="77777777" w:rsidR="00CA6BB3" w:rsidRDefault="00CA6BB3" w:rsidP="00BE67E9">
            <w:pPr>
              <w:pBdr>
                <w:top w:val="nil"/>
                <w:left w:val="nil"/>
                <w:bottom w:val="nil"/>
                <w:right w:val="nil"/>
                <w:between w:val="nil"/>
              </w:pBdr>
              <w:rPr>
                <w:sz w:val="22"/>
                <w:szCs w:val="22"/>
              </w:rPr>
            </w:pPr>
            <w:r>
              <w:rPr>
                <w:sz w:val="22"/>
                <w:szCs w:val="22"/>
              </w:rPr>
              <w:t>A stretch of a stream where the water is flowing over small rocks and cobbles and the water appears white and bubbly. This process helps to oxygenate the water.</w:t>
            </w:r>
          </w:p>
        </w:tc>
      </w:tr>
      <w:tr w:rsidR="00CA6BB3" w14:paraId="3CD95F4E" w14:textId="77777777" w:rsidTr="00BE67E9">
        <w:trPr>
          <w:trHeight w:val="1290"/>
        </w:trPr>
        <w:tc>
          <w:tcPr>
            <w:tcW w:w="4810" w:type="dxa"/>
            <w:shd w:val="clear" w:color="auto" w:fill="auto"/>
            <w:tcMar>
              <w:top w:w="100" w:type="dxa"/>
              <w:left w:w="100" w:type="dxa"/>
              <w:bottom w:w="100" w:type="dxa"/>
              <w:right w:w="100" w:type="dxa"/>
            </w:tcMar>
            <w:vAlign w:val="center"/>
          </w:tcPr>
          <w:p w14:paraId="6EB83C08"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riparian</w:t>
            </w:r>
          </w:p>
        </w:tc>
        <w:tc>
          <w:tcPr>
            <w:tcW w:w="4809" w:type="dxa"/>
            <w:shd w:val="clear" w:color="auto" w:fill="auto"/>
            <w:tcMar>
              <w:top w:w="100" w:type="dxa"/>
              <w:left w:w="100" w:type="dxa"/>
              <w:bottom w:w="100" w:type="dxa"/>
              <w:right w:w="100" w:type="dxa"/>
            </w:tcMar>
            <w:vAlign w:val="center"/>
          </w:tcPr>
          <w:p w14:paraId="2CE3DE71" w14:textId="77777777" w:rsidR="00CA6BB3" w:rsidRDefault="00CA6BB3" w:rsidP="00BE67E9">
            <w:pPr>
              <w:pBdr>
                <w:top w:val="nil"/>
                <w:left w:val="nil"/>
                <w:bottom w:val="nil"/>
                <w:right w:val="nil"/>
                <w:between w:val="nil"/>
              </w:pBdr>
              <w:rPr>
                <w:sz w:val="22"/>
                <w:szCs w:val="22"/>
              </w:rPr>
            </w:pPr>
            <w:r>
              <w:rPr>
                <w:sz w:val="22"/>
                <w:szCs w:val="22"/>
              </w:rPr>
              <w:t>A strip of land, which can vary in width, next to a waterway.</w:t>
            </w:r>
          </w:p>
        </w:tc>
      </w:tr>
      <w:tr w:rsidR="00CA6BB3" w14:paraId="4CF95BF4" w14:textId="77777777" w:rsidTr="00BE67E9">
        <w:trPr>
          <w:trHeight w:val="1290"/>
        </w:trPr>
        <w:tc>
          <w:tcPr>
            <w:tcW w:w="4810" w:type="dxa"/>
            <w:shd w:val="clear" w:color="auto" w:fill="auto"/>
            <w:tcMar>
              <w:top w:w="100" w:type="dxa"/>
              <w:left w:w="100" w:type="dxa"/>
              <w:bottom w:w="100" w:type="dxa"/>
              <w:right w:w="100" w:type="dxa"/>
            </w:tcMar>
            <w:vAlign w:val="center"/>
          </w:tcPr>
          <w:p w14:paraId="7A2A0D6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run-off</w:t>
            </w:r>
          </w:p>
        </w:tc>
        <w:tc>
          <w:tcPr>
            <w:tcW w:w="4809" w:type="dxa"/>
            <w:shd w:val="clear" w:color="auto" w:fill="auto"/>
            <w:tcMar>
              <w:top w:w="100" w:type="dxa"/>
              <w:left w:w="100" w:type="dxa"/>
              <w:bottom w:w="100" w:type="dxa"/>
              <w:right w:w="100" w:type="dxa"/>
            </w:tcMar>
            <w:vAlign w:val="center"/>
          </w:tcPr>
          <w:p w14:paraId="3A50E8A2" w14:textId="77777777" w:rsidR="00CA6BB3" w:rsidRDefault="00CA6BB3" w:rsidP="00BE67E9">
            <w:pPr>
              <w:pBdr>
                <w:top w:val="nil"/>
                <w:left w:val="nil"/>
                <w:bottom w:val="nil"/>
                <w:right w:val="nil"/>
                <w:between w:val="nil"/>
              </w:pBdr>
              <w:rPr>
                <w:sz w:val="22"/>
                <w:szCs w:val="22"/>
              </w:rPr>
            </w:pPr>
            <w:r>
              <w:rPr>
                <w:sz w:val="22"/>
                <w:szCs w:val="22"/>
              </w:rPr>
              <w:t>Water that is not absorbed by soil and drains off the land into lakes, rivers, streams or the ocean.</w:t>
            </w:r>
          </w:p>
        </w:tc>
      </w:tr>
      <w:tr w:rsidR="00CA6BB3" w14:paraId="160C4C97" w14:textId="77777777" w:rsidTr="00BE67E9">
        <w:trPr>
          <w:trHeight w:val="1290"/>
        </w:trPr>
        <w:tc>
          <w:tcPr>
            <w:tcW w:w="4810" w:type="dxa"/>
            <w:shd w:val="clear" w:color="auto" w:fill="auto"/>
            <w:tcMar>
              <w:top w:w="100" w:type="dxa"/>
              <w:left w:w="100" w:type="dxa"/>
              <w:bottom w:w="100" w:type="dxa"/>
              <w:right w:w="100" w:type="dxa"/>
            </w:tcMar>
            <w:vAlign w:val="center"/>
          </w:tcPr>
          <w:p w14:paraId="154975F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sediment</w:t>
            </w:r>
          </w:p>
        </w:tc>
        <w:tc>
          <w:tcPr>
            <w:tcW w:w="4809" w:type="dxa"/>
            <w:shd w:val="clear" w:color="auto" w:fill="auto"/>
            <w:tcMar>
              <w:top w:w="100" w:type="dxa"/>
              <w:left w:w="100" w:type="dxa"/>
              <w:bottom w:w="100" w:type="dxa"/>
              <w:right w:w="100" w:type="dxa"/>
            </w:tcMar>
            <w:vAlign w:val="center"/>
          </w:tcPr>
          <w:p w14:paraId="3E3F1B6F" w14:textId="77777777" w:rsidR="00CA6BB3" w:rsidRDefault="00CA6BB3" w:rsidP="00BE67E9">
            <w:pPr>
              <w:pBdr>
                <w:top w:val="nil"/>
                <w:left w:val="nil"/>
                <w:bottom w:val="nil"/>
                <w:right w:val="nil"/>
                <w:between w:val="nil"/>
              </w:pBdr>
              <w:rPr>
                <w:sz w:val="22"/>
                <w:szCs w:val="22"/>
              </w:rPr>
            </w:pPr>
            <w:r>
              <w:rPr>
                <w:sz w:val="22"/>
                <w:szCs w:val="22"/>
              </w:rPr>
              <w:t>Small bits of soil, plant and/or animal matter that is carried in water.</w:t>
            </w:r>
          </w:p>
        </w:tc>
      </w:tr>
      <w:tr w:rsidR="00CA6BB3" w14:paraId="096B7747" w14:textId="77777777" w:rsidTr="00BE67E9">
        <w:trPr>
          <w:trHeight w:val="1290"/>
        </w:trPr>
        <w:tc>
          <w:tcPr>
            <w:tcW w:w="4810" w:type="dxa"/>
            <w:shd w:val="clear" w:color="auto" w:fill="auto"/>
            <w:tcMar>
              <w:top w:w="100" w:type="dxa"/>
              <w:left w:w="100" w:type="dxa"/>
              <w:bottom w:w="100" w:type="dxa"/>
              <w:right w:w="100" w:type="dxa"/>
            </w:tcMar>
            <w:vAlign w:val="center"/>
          </w:tcPr>
          <w:p w14:paraId="70E2F978"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silt</w:t>
            </w:r>
          </w:p>
        </w:tc>
        <w:tc>
          <w:tcPr>
            <w:tcW w:w="4809" w:type="dxa"/>
            <w:shd w:val="clear" w:color="auto" w:fill="auto"/>
            <w:tcMar>
              <w:top w:w="100" w:type="dxa"/>
              <w:left w:w="100" w:type="dxa"/>
              <w:bottom w:w="100" w:type="dxa"/>
              <w:right w:w="100" w:type="dxa"/>
            </w:tcMar>
            <w:vAlign w:val="center"/>
          </w:tcPr>
          <w:p w14:paraId="4E896EC6" w14:textId="77777777" w:rsidR="00CA6BB3" w:rsidRDefault="00CA6BB3" w:rsidP="00BE67E9">
            <w:pPr>
              <w:pBdr>
                <w:top w:val="nil"/>
                <w:left w:val="nil"/>
                <w:bottom w:val="nil"/>
                <w:right w:val="nil"/>
                <w:between w:val="nil"/>
              </w:pBdr>
              <w:rPr>
                <w:sz w:val="22"/>
                <w:szCs w:val="22"/>
              </w:rPr>
            </w:pPr>
            <w:r>
              <w:rPr>
                <w:sz w:val="22"/>
                <w:szCs w:val="22"/>
              </w:rPr>
              <w:t>A granular material. Silt may occur as a soil or as suspended sediment in water. It may also exist at the bottom of a water body.</w:t>
            </w:r>
          </w:p>
        </w:tc>
      </w:tr>
      <w:tr w:rsidR="00CA6BB3" w14:paraId="7774C25B" w14:textId="77777777" w:rsidTr="00BE67E9">
        <w:trPr>
          <w:trHeight w:val="1290"/>
        </w:trPr>
        <w:tc>
          <w:tcPr>
            <w:tcW w:w="4810" w:type="dxa"/>
            <w:shd w:val="clear" w:color="auto" w:fill="auto"/>
            <w:tcMar>
              <w:top w:w="100" w:type="dxa"/>
              <w:left w:w="100" w:type="dxa"/>
              <w:bottom w:w="100" w:type="dxa"/>
              <w:right w:w="100" w:type="dxa"/>
            </w:tcMar>
            <w:vAlign w:val="center"/>
          </w:tcPr>
          <w:p w14:paraId="7ACB8DFF"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stormwater</w:t>
            </w:r>
          </w:p>
        </w:tc>
        <w:tc>
          <w:tcPr>
            <w:tcW w:w="4809" w:type="dxa"/>
            <w:shd w:val="clear" w:color="auto" w:fill="auto"/>
            <w:tcMar>
              <w:top w:w="100" w:type="dxa"/>
              <w:left w:w="100" w:type="dxa"/>
              <w:bottom w:w="100" w:type="dxa"/>
              <w:right w:w="100" w:type="dxa"/>
            </w:tcMar>
            <w:vAlign w:val="center"/>
          </w:tcPr>
          <w:p w14:paraId="6E135A1B" w14:textId="77777777" w:rsidR="00CA6BB3" w:rsidRDefault="00CA6BB3" w:rsidP="00BE67E9">
            <w:pPr>
              <w:pBdr>
                <w:top w:val="nil"/>
                <w:left w:val="nil"/>
                <w:bottom w:val="nil"/>
                <w:right w:val="nil"/>
                <w:between w:val="nil"/>
              </w:pBdr>
              <w:rPr>
                <w:sz w:val="22"/>
                <w:szCs w:val="22"/>
              </w:rPr>
            </w:pPr>
            <w:r>
              <w:rPr>
                <w:sz w:val="22"/>
                <w:szCs w:val="22"/>
              </w:rPr>
              <w:t>Rainwater that drains off the land, usually from paved areas. Stormwater drain systems usually flow into rivers, lakes or the ocean.</w:t>
            </w:r>
          </w:p>
        </w:tc>
      </w:tr>
      <w:tr w:rsidR="00CA6BB3" w14:paraId="4DF3BF2E" w14:textId="77777777" w:rsidTr="00BE67E9">
        <w:trPr>
          <w:trHeight w:val="1290"/>
        </w:trPr>
        <w:tc>
          <w:tcPr>
            <w:tcW w:w="4810" w:type="dxa"/>
            <w:shd w:val="clear" w:color="auto" w:fill="auto"/>
            <w:tcMar>
              <w:top w:w="100" w:type="dxa"/>
              <w:left w:w="100" w:type="dxa"/>
              <w:bottom w:w="100" w:type="dxa"/>
              <w:right w:w="100" w:type="dxa"/>
            </w:tcMar>
            <w:vAlign w:val="center"/>
          </w:tcPr>
          <w:p w14:paraId="55510356"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lastRenderedPageBreak/>
              <w:t>surface water</w:t>
            </w:r>
          </w:p>
        </w:tc>
        <w:tc>
          <w:tcPr>
            <w:tcW w:w="4809" w:type="dxa"/>
            <w:shd w:val="clear" w:color="auto" w:fill="auto"/>
            <w:tcMar>
              <w:top w:w="100" w:type="dxa"/>
              <w:left w:w="100" w:type="dxa"/>
              <w:bottom w:w="100" w:type="dxa"/>
              <w:right w:w="100" w:type="dxa"/>
            </w:tcMar>
            <w:vAlign w:val="center"/>
          </w:tcPr>
          <w:p w14:paraId="1FF9D1D6" w14:textId="77777777" w:rsidR="00CA6BB3" w:rsidRDefault="00CA6BB3" w:rsidP="00BE67E9">
            <w:pPr>
              <w:pBdr>
                <w:top w:val="nil"/>
                <w:left w:val="nil"/>
                <w:bottom w:val="nil"/>
                <w:right w:val="nil"/>
                <w:between w:val="nil"/>
              </w:pBdr>
              <w:rPr>
                <w:sz w:val="22"/>
                <w:szCs w:val="22"/>
              </w:rPr>
            </w:pPr>
            <w:r>
              <w:rPr>
                <w:sz w:val="22"/>
                <w:szCs w:val="22"/>
              </w:rPr>
              <w:t>Water found in streams, rivers, lakes and wetlands.</w:t>
            </w:r>
          </w:p>
        </w:tc>
      </w:tr>
      <w:tr w:rsidR="00CA6BB3" w14:paraId="7DE5A9C5" w14:textId="77777777" w:rsidTr="00BE67E9">
        <w:trPr>
          <w:trHeight w:val="1290"/>
        </w:trPr>
        <w:tc>
          <w:tcPr>
            <w:tcW w:w="4810" w:type="dxa"/>
            <w:shd w:val="clear" w:color="auto" w:fill="auto"/>
            <w:tcMar>
              <w:top w:w="100" w:type="dxa"/>
              <w:left w:w="100" w:type="dxa"/>
              <w:bottom w:w="100" w:type="dxa"/>
              <w:right w:w="100" w:type="dxa"/>
            </w:tcMar>
            <w:vAlign w:val="center"/>
          </w:tcPr>
          <w:p w14:paraId="1AFA29A5"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topography</w:t>
            </w:r>
          </w:p>
        </w:tc>
        <w:tc>
          <w:tcPr>
            <w:tcW w:w="4809" w:type="dxa"/>
            <w:shd w:val="clear" w:color="auto" w:fill="auto"/>
            <w:tcMar>
              <w:top w:w="100" w:type="dxa"/>
              <w:left w:w="100" w:type="dxa"/>
              <w:bottom w:w="100" w:type="dxa"/>
              <w:right w:w="100" w:type="dxa"/>
            </w:tcMar>
            <w:vAlign w:val="center"/>
          </w:tcPr>
          <w:p w14:paraId="0A1C61EE" w14:textId="77777777" w:rsidR="00CA6BB3" w:rsidRDefault="00CA6BB3" w:rsidP="00BE67E9">
            <w:pPr>
              <w:pBdr>
                <w:top w:val="nil"/>
                <w:left w:val="nil"/>
                <w:bottom w:val="nil"/>
                <w:right w:val="nil"/>
                <w:between w:val="nil"/>
              </w:pBdr>
              <w:rPr>
                <w:sz w:val="22"/>
                <w:szCs w:val="22"/>
              </w:rPr>
            </w:pPr>
            <w:r>
              <w:rPr>
                <w:sz w:val="22"/>
                <w:szCs w:val="22"/>
              </w:rPr>
              <w:t>The natural surface features of the land area, its shape and height of the hills and valleys.</w:t>
            </w:r>
          </w:p>
        </w:tc>
      </w:tr>
      <w:tr w:rsidR="00CA6BB3" w14:paraId="2D8ACA83" w14:textId="77777777" w:rsidTr="00BE67E9">
        <w:trPr>
          <w:trHeight w:val="1290"/>
        </w:trPr>
        <w:tc>
          <w:tcPr>
            <w:tcW w:w="4810" w:type="dxa"/>
            <w:shd w:val="clear" w:color="auto" w:fill="auto"/>
            <w:tcMar>
              <w:top w:w="100" w:type="dxa"/>
              <w:left w:w="100" w:type="dxa"/>
              <w:bottom w:w="100" w:type="dxa"/>
              <w:right w:w="100" w:type="dxa"/>
            </w:tcMar>
            <w:vAlign w:val="center"/>
          </w:tcPr>
          <w:p w14:paraId="6EAEE140"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transpiration</w:t>
            </w:r>
          </w:p>
        </w:tc>
        <w:tc>
          <w:tcPr>
            <w:tcW w:w="4809" w:type="dxa"/>
            <w:shd w:val="clear" w:color="auto" w:fill="auto"/>
            <w:tcMar>
              <w:top w:w="100" w:type="dxa"/>
              <w:left w:w="100" w:type="dxa"/>
              <w:bottom w:w="100" w:type="dxa"/>
              <w:right w:w="100" w:type="dxa"/>
            </w:tcMar>
            <w:vAlign w:val="center"/>
          </w:tcPr>
          <w:p w14:paraId="460449AA" w14:textId="77777777" w:rsidR="00CA6BB3" w:rsidRDefault="00CA6BB3" w:rsidP="00BE67E9">
            <w:pPr>
              <w:pBdr>
                <w:top w:val="nil"/>
                <w:left w:val="nil"/>
                <w:bottom w:val="nil"/>
                <w:right w:val="nil"/>
                <w:between w:val="nil"/>
              </w:pBdr>
              <w:rPr>
                <w:sz w:val="22"/>
                <w:szCs w:val="22"/>
              </w:rPr>
            </w:pPr>
            <w:r>
              <w:rPr>
                <w:sz w:val="22"/>
                <w:szCs w:val="22"/>
              </w:rPr>
              <w:t>The process by which plants release water into the atmosphere.</w:t>
            </w:r>
          </w:p>
        </w:tc>
      </w:tr>
      <w:tr w:rsidR="00CA6BB3" w14:paraId="792B1877" w14:textId="77777777" w:rsidTr="00BE67E9">
        <w:trPr>
          <w:trHeight w:val="1290"/>
        </w:trPr>
        <w:tc>
          <w:tcPr>
            <w:tcW w:w="4810" w:type="dxa"/>
            <w:shd w:val="clear" w:color="auto" w:fill="auto"/>
            <w:tcMar>
              <w:top w:w="100" w:type="dxa"/>
              <w:left w:w="100" w:type="dxa"/>
              <w:bottom w:w="100" w:type="dxa"/>
              <w:right w:w="100" w:type="dxa"/>
            </w:tcMar>
            <w:vAlign w:val="center"/>
          </w:tcPr>
          <w:p w14:paraId="4087CF91"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turbid</w:t>
            </w:r>
          </w:p>
        </w:tc>
        <w:tc>
          <w:tcPr>
            <w:tcW w:w="4809" w:type="dxa"/>
            <w:shd w:val="clear" w:color="auto" w:fill="auto"/>
            <w:tcMar>
              <w:top w:w="100" w:type="dxa"/>
              <w:left w:w="100" w:type="dxa"/>
              <w:bottom w:w="100" w:type="dxa"/>
              <w:right w:w="100" w:type="dxa"/>
            </w:tcMar>
            <w:vAlign w:val="center"/>
          </w:tcPr>
          <w:p w14:paraId="3532CE8F" w14:textId="77777777" w:rsidR="00CA6BB3" w:rsidRDefault="00CA6BB3" w:rsidP="00BE67E9">
            <w:pPr>
              <w:pBdr>
                <w:top w:val="nil"/>
                <w:left w:val="nil"/>
                <w:bottom w:val="nil"/>
                <w:right w:val="nil"/>
                <w:between w:val="nil"/>
              </w:pBdr>
              <w:rPr>
                <w:sz w:val="22"/>
                <w:szCs w:val="22"/>
              </w:rPr>
            </w:pPr>
            <w:r>
              <w:rPr>
                <w:sz w:val="22"/>
                <w:szCs w:val="22"/>
              </w:rPr>
              <w:t xml:space="preserve">A measure of water clarity. High turbidity may occur when sediment is </w:t>
            </w:r>
            <w:proofErr w:type="gramStart"/>
            <w:r>
              <w:rPr>
                <w:sz w:val="22"/>
                <w:szCs w:val="22"/>
              </w:rPr>
              <w:t>disturbed</w:t>
            </w:r>
            <w:proofErr w:type="gramEnd"/>
            <w:r>
              <w:rPr>
                <w:sz w:val="22"/>
                <w:szCs w:val="22"/>
              </w:rPr>
              <w:t xml:space="preserve"> or other particles are suspended in the water.</w:t>
            </w:r>
          </w:p>
        </w:tc>
      </w:tr>
      <w:tr w:rsidR="00CA6BB3" w14:paraId="7EA14204" w14:textId="77777777" w:rsidTr="00BE67E9">
        <w:trPr>
          <w:trHeight w:val="1290"/>
        </w:trPr>
        <w:tc>
          <w:tcPr>
            <w:tcW w:w="4810" w:type="dxa"/>
            <w:shd w:val="clear" w:color="auto" w:fill="auto"/>
            <w:tcMar>
              <w:top w:w="100" w:type="dxa"/>
              <w:left w:w="100" w:type="dxa"/>
              <w:bottom w:w="100" w:type="dxa"/>
              <w:right w:w="100" w:type="dxa"/>
            </w:tcMar>
            <w:vAlign w:val="center"/>
          </w:tcPr>
          <w:p w14:paraId="0556893E"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vascular plants</w:t>
            </w:r>
          </w:p>
        </w:tc>
        <w:tc>
          <w:tcPr>
            <w:tcW w:w="4809" w:type="dxa"/>
            <w:shd w:val="clear" w:color="auto" w:fill="auto"/>
            <w:tcMar>
              <w:top w:w="100" w:type="dxa"/>
              <w:left w:w="100" w:type="dxa"/>
              <w:bottom w:w="100" w:type="dxa"/>
              <w:right w:w="100" w:type="dxa"/>
            </w:tcMar>
            <w:vAlign w:val="center"/>
          </w:tcPr>
          <w:p w14:paraId="63DBB450" w14:textId="77777777" w:rsidR="00CA6BB3" w:rsidRDefault="00CA6BB3" w:rsidP="00BE67E9">
            <w:pPr>
              <w:pBdr>
                <w:top w:val="nil"/>
                <w:left w:val="nil"/>
                <w:bottom w:val="nil"/>
                <w:right w:val="nil"/>
                <w:between w:val="nil"/>
              </w:pBdr>
              <w:rPr>
                <w:sz w:val="22"/>
                <w:szCs w:val="22"/>
              </w:rPr>
            </w:pPr>
            <w:r>
              <w:rPr>
                <w:sz w:val="22"/>
                <w:szCs w:val="22"/>
              </w:rPr>
              <w:t>Plants that contain vessels that conduct fluid.</w:t>
            </w:r>
          </w:p>
        </w:tc>
      </w:tr>
      <w:tr w:rsidR="00CA6BB3" w14:paraId="5F117D3E" w14:textId="77777777" w:rsidTr="00BE67E9">
        <w:trPr>
          <w:trHeight w:val="1290"/>
        </w:trPr>
        <w:tc>
          <w:tcPr>
            <w:tcW w:w="4810" w:type="dxa"/>
            <w:shd w:val="clear" w:color="auto" w:fill="auto"/>
            <w:tcMar>
              <w:top w:w="100" w:type="dxa"/>
              <w:left w:w="100" w:type="dxa"/>
              <w:bottom w:w="100" w:type="dxa"/>
              <w:right w:w="100" w:type="dxa"/>
            </w:tcMar>
            <w:vAlign w:val="center"/>
          </w:tcPr>
          <w:p w14:paraId="0B6E954F"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waiora</w:t>
            </w:r>
            <w:proofErr w:type="spellEnd"/>
          </w:p>
        </w:tc>
        <w:tc>
          <w:tcPr>
            <w:tcW w:w="4809" w:type="dxa"/>
            <w:shd w:val="clear" w:color="auto" w:fill="auto"/>
            <w:tcMar>
              <w:top w:w="100" w:type="dxa"/>
              <w:left w:w="100" w:type="dxa"/>
              <w:bottom w:w="100" w:type="dxa"/>
              <w:right w:w="100" w:type="dxa"/>
            </w:tcMar>
            <w:vAlign w:val="center"/>
          </w:tcPr>
          <w:p w14:paraId="2C62A2EF" w14:textId="77777777" w:rsidR="00CA6BB3" w:rsidRDefault="00CA6BB3" w:rsidP="00BE67E9">
            <w:pPr>
              <w:pBdr>
                <w:top w:val="nil"/>
                <w:left w:val="nil"/>
                <w:bottom w:val="nil"/>
                <w:right w:val="nil"/>
                <w:between w:val="nil"/>
              </w:pBdr>
              <w:rPr>
                <w:sz w:val="22"/>
                <w:szCs w:val="22"/>
              </w:rPr>
            </w:pPr>
            <w:r>
              <w:rPr>
                <w:sz w:val="22"/>
                <w:szCs w:val="22"/>
              </w:rPr>
              <w:t xml:space="preserve">The purest form of water – a source of wellbeing and life used for cleansing from sickness and to create positive energy. This water can become </w:t>
            </w:r>
            <w:proofErr w:type="spellStart"/>
            <w:r>
              <w:rPr>
                <w:sz w:val="22"/>
                <w:szCs w:val="22"/>
              </w:rPr>
              <w:t>waitapu</w:t>
            </w:r>
            <w:proofErr w:type="spellEnd"/>
            <w:r>
              <w:rPr>
                <w:sz w:val="22"/>
                <w:szCs w:val="22"/>
              </w:rPr>
              <w:t>.</w:t>
            </w:r>
          </w:p>
        </w:tc>
      </w:tr>
      <w:tr w:rsidR="00CA6BB3" w14:paraId="6AC49ED8" w14:textId="77777777" w:rsidTr="00BE67E9">
        <w:trPr>
          <w:trHeight w:val="1290"/>
        </w:trPr>
        <w:tc>
          <w:tcPr>
            <w:tcW w:w="4810" w:type="dxa"/>
            <w:shd w:val="clear" w:color="auto" w:fill="auto"/>
            <w:tcMar>
              <w:top w:w="100" w:type="dxa"/>
              <w:left w:w="100" w:type="dxa"/>
              <w:bottom w:w="100" w:type="dxa"/>
              <w:right w:w="100" w:type="dxa"/>
            </w:tcMar>
            <w:vAlign w:val="center"/>
          </w:tcPr>
          <w:p w14:paraId="3CFEAC3C"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māori</w:t>
            </w:r>
            <w:proofErr w:type="spellEnd"/>
          </w:p>
        </w:tc>
        <w:tc>
          <w:tcPr>
            <w:tcW w:w="4809" w:type="dxa"/>
            <w:shd w:val="clear" w:color="auto" w:fill="auto"/>
            <w:tcMar>
              <w:top w:w="100" w:type="dxa"/>
              <w:left w:w="100" w:type="dxa"/>
              <w:bottom w:w="100" w:type="dxa"/>
              <w:right w:w="100" w:type="dxa"/>
            </w:tcMar>
            <w:vAlign w:val="center"/>
          </w:tcPr>
          <w:p w14:paraId="1122452E" w14:textId="77777777" w:rsidR="00CA6BB3" w:rsidRDefault="00CA6BB3" w:rsidP="00BE67E9">
            <w:pPr>
              <w:pBdr>
                <w:top w:val="nil"/>
                <w:left w:val="nil"/>
                <w:bottom w:val="nil"/>
                <w:right w:val="nil"/>
                <w:between w:val="nil"/>
              </w:pBdr>
              <w:rPr>
                <w:sz w:val="22"/>
                <w:szCs w:val="22"/>
              </w:rPr>
            </w:pPr>
            <w:r>
              <w:rPr>
                <w:sz w:val="22"/>
                <w:szCs w:val="22"/>
              </w:rPr>
              <w:t>Water that runs freely and has no particular sacred associations. Ordinary water.</w:t>
            </w:r>
          </w:p>
        </w:tc>
      </w:tr>
      <w:tr w:rsidR="00CA6BB3" w14:paraId="7B9ECD8D" w14:textId="77777777" w:rsidTr="00BE67E9">
        <w:trPr>
          <w:trHeight w:val="1290"/>
        </w:trPr>
        <w:tc>
          <w:tcPr>
            <w:tcW w:w="4810" w:type="dxa"/>
            <w:shd w:val="clear" w:color="auto" w:fill="auto"/>
            <w:tcMar>
              <w:top w:w="100" w:type="dxa"/>
              <w:left w:w="100" w:type="dxa"/>
              <w:bottom w:w="100" w:type="dxa"/>
              <w:right w:w="100" w:type="dxa"/>
            </w:tcMar>
            <w:vAlign w:val="center"/>
          </w:tcPr>
          <w:p w14:paraId="140EB9F6"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horoi</w:t>
            </w:r>
            <w:proofErr w:type="spellEnd"/>
          </w:p>
        </w:tc>
        <w:tc>
          <w:tcPr>
            <w:tcW w:w="4809" w:type="dxa"/>
            <w:shd w:val="clear" w:color="auto" w:fill="auto"/>
            <w:tcMar>
              <w:top w:w="100" w:type="dxa"/>
              <w:left w:w="100" w:type="dxa"/>
              <w:bottom w:w="100" w:type="dxa"/>
              <w:right w:w="100" w:type="dxa"/>
            </w:tcMar>
            <w:vAlign w:val="center"/>
          </w:tcPr>
          <w:p w14:paraId="1400BEA7" w14:textId="77777777" w:rsidR="00CA6BB3" w:rsidRDefault="00CA6BB3" w:rsidP="00BE67E9">
            <w:pPr>
              <w:pBdr>
                <w:top w:val="nil"/>
                <w:left w:val="nil"/>
                <w:bottom w:val="nil"/>
                <w:right w:val="nil"/>
                <w:between w:val="nil"/>
              </w:pBdr>
              <w:rPr>
                <w:sz w:val="22"/>
                <w:szCs w:val="22"/>
              </w:rPr>
            </w:pPr>
            <w:r>
              <w:rPr>
                <w:sz w:val="22"/>
                <w:szCs w:val="22"/>
              </w:rPr>
              <w:t>Water that is used to bathe in or to wash clothes.</w:t>
            </w:r>
          </w:p>
        </w:tc>
      </w:tr>
      <w:tr w:rsidR="00CA6BB3" w14:paraId="2F41D87D" w14:textId="77777777" w:rsidTr="00BE67E9">
        <w:trPr>
          <w:trHeight w:val="1290"/>
        </w:trPr>
        <w:tc>
          <w:tcPr>
            <w:tcW w:w="4810" w:type="dxa"/>
            <w:shd w:val="clear" w:color="auto" w:fill="auto"/>
            <w:tcMar>
              <w:top w:w="100" w:type="dxa"/>
              <w:left w:w="100" w:type="dxa"/>
              <w:bottom w:w="100" w:type="dxa"/>
              <w:right w:w="100" w:type="dxa"/>
            </w:tcMar>
            <w:vAlign w:val="center"/>
          </w:tcPr>
          <w:p w14:paraId="1640A5F7"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inu</w:t>
            </w:r>
            <w:proofErr w:type="spellEnd"/>
            <w:r>
              <w:rPr>
                <w:b/>
                <w:color w:val="0000FF"/>
                <w:sz w:val="36"/>
                <w:szCs w:val="36"/>
              </w:rPr>
              <w:t>/</w:t>
            </w: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unu</w:t>
            </w:r>
            <w:proofErr w:type="spellEnd"/>
          </w:p>
        </w:tc>
        <w:tc>
          <w:tcPr>
            <w:tcW w:w="4809" w:type="dxa"/>
            <w:shd w:val="clear" w:color="auto" w:fill="auto"/>
            <w:tcMar>
              <w:top w:w="100" w:type="dxa"/>
              <w:left w:w="100" w:type="dxa"/>
              <w:bottom w:w="100" w:type="dxa"/>
              <w:right w:w="100" w:type="dxa"/>
            </w:tcMar>
            <w:vAlign w:val="center"/>
          </w:tcPr>
          <w:p w14:paraId="492BC56E" w14:textId="77777777" w:rsidR="00CA6BB3" w:rsidRDefault="00CA6BB3" w:rsidP="00BE67E9">
            <w:pPr>
              <w:pBdr>
                <w:top w:val="nil"/>
                <w:left w:val="nil"/>
                <w:bottom w:val="nil"/>
                <w:right w:val="nil"/>
                <w:between w:val="nil"/>
              </w:pBdr>
              <w:rPr>
                <w:sz w:val="22"/>
                <w:szCs w:val="22"/>
              </w:rPr>
            </w:pPr>
            <w:r>
              <w:rPr>
                <w:sz w:val="22"/>
                <w:szCs w:val="22"/>
              </w:rPr>
              <w:t>Water that is used only for drinking. Drinking water is not taken from a source used for washing unless there is no alternative, when it should be taken at a time when washing or bathing is not permitted.</w:t>
            </w:r>
          </w:p>
        </w:tc>
      </w:tr>
      <w:tr w:rsidR="00CA6BB3" w14:paraId="1FCE0EE1" w14:textId="77777777" w:rsidTr="00BE67E9">
        <w:trPr>
          <w:trHeight w:val="1290"/>
        </w:trPr>
        <w:tc>
          <w:tcPr>
            <w:tcW w:w="4810" w:type="dxa"/>
            <w:shd w:val="clear" w:color="auto" w:fill="auto"/>
            <w:tcMar>
              <w:top w:w="100" w:type="dxa"/>
              <w:left w:w="100" w:type="dxa"/>
              <w:bottom w:w="100" w:type="dxa"/>
              <w:right w:w="100" w:type="dxa"/>
            </w:tcMar>
            <w:vAlign w:val="center"/>
          </w:tcPr>
          <w:p w14:paraId="0C1B10D9"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lastRenderedPageBreak/>
              <w:t>waikino</w:t>
            </w:r>
            <w:proofErr w:type="spellEnd"/>
          </w:p>
        </w:tc>
        <w:tc>
          <w:tcPr>
            <w:tcW w:w="4809" w:type="dxa"/>
            <w:shd w:val="clear" w:color="auto" w:fill="auto"/>
            <w:tcMar>
              <w:top w:w="100" w:type="dxa"/>
              <w:left w:w="100" w:type="dxa"/>
              <w:bottom w:w="100" w:type="dxa"/>
              <w:right w:w="100" w:type="dxa"/>
            </w:tcMar>
            <w:vAlign w:val="center"/>
          </w:tcPr>
          <w:p w14:paraId="05621BB8" w14:textId="77777777" w:rsidR="00CA6BB3" w:rsidRDefault="00CA6BB3" w:rsidP="00BE67E9">
            <w:pPr>
              <w:pBdr>
                <w:top w:val="nil"/>
                <w:left w:val="nil"/>
                <w:bottom w:val="nil"/>
                <w:right w:val="nil"/>
                <w:between w:val="nil"/>
              </w:pBdr>
              <w:rPr>
                <w:sz w:val="22"/>
                <w:szCs w:val="22"/>
              </w:rPr>
            </w:pPr>
            <w:r>
              <w:rPr>
                <w:sz w:val="22"/>
                <w:szCs w:val="22"/>
              </w:rPr>
              <w:t>Water that has been corrupted or altered to such an extent that it can cause harm or water that conceals hidden danger.</w:t>
            </w:r>
          </w:p>
        </w:tc>
      </w:tr>
      <w:tr w:rsidR="00CA6BB3" w14:paraId="44CEC4C4" w14:textId="77777777" w:rsidTr="00BE67E9">
        <w:trPr>
          <w:trHeight w:val="1290"/>
        </w:trPr>
        <w:tc>
          <w:tcPr>
            <w:tcW w:w="4810" w:type="dxa"/>
            <w:shd w:val="clear" w:color="auto" w:fill="auto"/>
            <w:tcMar>
              <w:top w:w="100" w:type="dxa"/>
              <w:left w:w="100" w:type="dxa"/>
              <w:bottom w:w="100" w:type="dxa"/>
              <w:right w:w="100" w:type="dxa"/>
            </w:tcMar>
            <w:vAlign w:val="center"/>
          </w:tcPr>
          <w:p w14:paraId="3F1D8795"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makariri</w:t>
            </w:r>
            <w:proofErr w:type="spellEnd"/>
          </w:p>
        </w:tc>
        <w:tc>
          <w:tcPr>
            <w:tcW w:w="4809" w:type="dxa"/>
            <w:shd w:val="clear" w:color="auto" w:fill="auto"/>
            <w:tcMar>
              <w:top w:w="100" w:type="dxa"/>
              <w:left w:w="100" w:type="dxa"/>
              <w:bottom w:w="100" w:type="dxa"/>
              <w:right w:w="100" w:type="dxa"/>
            </w:tcMar>
            <w:vAlign w:val="center"/>
          </w:tcPr>
          <w:p w14:paraId="6AE741A8" w14:textId="77777777" w:rsidR="00CA6BB3" w:rsidRDefault="00CA6BB3" w:rsidP="00BE67E9">
            <w:pPr>
              <w:pBdr>
                <w:top w:val="nil"/>
                <w:left w:val="nil"/>
                <w:bottom w:val="nil"/>
                <w:right w:val="nil"/>
                <w:between w:val="nil"/>
              </w:pBdr>
              <w:rPr>
                <w:sz w:val="22"/>
                <w:szCs w:val="22"/>
              </w:rPr>
            </w:pPr>
            <w:r>
              <w:rPr>
                <w:sz w:val="22"/>
                <w:szCs w:val="22"/>
              </w:rPr>
              <w:t>Cold water, mainly cold freshwater.</w:t>
            </w:r>
          </w:p>
        </w:tc>
      </w:tr>
      <w:tr w:rsidR="00CA6BB3" w14:paraId="277403C1" w14:textId="77777777" w:rsidTr="00BE67E9">
        <w:trPr>
          <w:trHeight w:val="1290"/>
        </w:trPr>
        <w:tc>
          <w:tcPr>
            <w:tcW w:w="4810" w:type="dxa"/>
            <w:shd w:val="clear" w:color="auto" w:fill="auto"/>
            <w:tcMar>
              <w:top w:w="100" w:type="dxa"/>
              <w:left w:w="100" w:type="dxa"/>
              <w:bottom w:w="100" w:type="dxa"/>
              <w:right w:w="100" w:type="dxa"/>
            </w:tcMar>
            <w:vAlign w:val="center"/>
          </w:tcPr>
          <w:p w14:paraId="4B5F5B0F"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w:t>
            </w:r>
            <w:proofErr w:type="spellEnd"/>
            <w:r>
              <w:rPr>
                <w:b/>
                <w:color w:val="0000FF"/>
                <w:sz w:val="36"/>
                <w:szCs w:val="36"/>
              </w:rPr>
              <w:t xml:space="preserve"> </w:t>
            </w:r>
            <w:proofErr w:type="spellStart"/>
            <w:r>
              <w:rPr>
                <w:b/>
                <w:color w:val="0000FF"/>
                <w:sz w:val="36"/>
                <w:szCs w:val="36"/>
              </w:rPr>
              <w:t>piro</w:t>
            </w:r>
            <w:proofErr w:type="spellEnd"/>
          </w:p>
        </w:tc>
        <w:tc>
          <w:tcPr>
            <w:tcW w:w="4809" w:type="dxa"/>
            <w:shd w:val="clear" w:color="auto" w:fill="auto"/>
            <w:tcMar>
              <w:top w:w="100" w:type="dxa"/>
              <w:left w:w="100" w:type="dxa"/>
              <w:bottom w:w="100" w:type="dxa"/>
              <w:right w:w="100" w:type="dxa"/>
            </w:tcMar>
            <w:vAlign w:val="center"/>
          </w:tcPr>
          <w:p w14:paraId="24352FB5" w14:textId="77777777" w:rsidR="00CA6BB3" w:rsidRDefault="00CA6BB3" w:rsidP="00BE67E9">
            <w:pPr>
              <w:pBdr>
                <w:top w:val="nil"/>
                <w:left w:val="nil"/>
                <w:bottom w:val="nil"/>
                <w:right w:val="nil"/>
                <w:between w:val="nil"/>
              </w:pBdr>
              <w:rPr>
                <w:sz w:val="22"/>
                <w:szCs w:val="22"/>
              </w:rPr>
            </w:pPr>
            <w:r>
              <w:rPr>
                <w:sz w:val="22"/>
                <w:szCs w:val="22"/>
              </w:rPr>
              <w:t>Slow-moving water such as in repo (swamps). These waters provide many resources such as rongoā (medicine), dyes for weaving harakeke, tuna (eels) and homes for many living organisms.</w:t>
            </w:r>
          </w:p>
        </w:tc>
      </w:tr>
      <w:tr w:rsidR="00CA6BB3" w14:paraId="416342A5" w14:textId="77777777" w:rsidTr="00BE67E9">
        <w:trPr>
          <w:trHeight w:val="1290"/>
        </w:trPr>
        <w:tc>
          <w:tcPr>
            <w:tcW w:w="4810" w:type="dxa"/>
            <w:shd w:val="clear" w:color="auto" w:fill="auto"/>
            <w:tcMar>
              <w:top w:w="100" w:type="dxa"/>
              <w:left w:w="100" w:type="dxa"/>
              <w:bottom w:w="100" w:type="dxa"/>
              <w:right w:w="100" w:type="dxa"/>
            </w:tcMar>
            <w:vAlign w:val="center"/>
          </w:tcPr>
          <w:p w14:paraId="28C0C427"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waimate</w:t>
            </w:r>
            <w:proofErr w:type="spellEnd"/>
          </w:p>
        </w:tc>
        <w:tc>
          <w:tcPr>
            <w:tcW w:w="4809" w:type="dxa"/>
            <w:shd w:val="clear" w:color="auto" w:fill="auto"/>
            <w:tcMar>
              <w:top w:w="100" w:type="dxa"/>
              <w:left w:w="100" w:type="dxa"/>
              <w:bottom w:w="100" w:type="dxa"/>
              <w:right w:w="100" w:type="dxa"/>
            </w:tcMar>
            <w:vAlign w:val="center"/>
          </w:tcPr>
          <w:p w14:paraId="0631D920" w14:textId="77777777" w:rsidR="00CA6BB3" w:rsidRDefault="00CA6BB3" w:rsidP="00BE67E9">
            <w:pPr>
              <w:pBdr>
                <w:top w:val="nil"/>
                <w:left w:val="nil"/>
                <w:bottom w:val="nil"/>
                <w:right w:val="nil"/>
                <w:between w:val="nil"/>
              </w:pBdr>
              <w:rPr>
                <w:sz w:val="22"/>
                <w:szCs w:val="22"/>
              </w:rPr>
            </w:pPr>
            <w:r>
              <w:rPr>
                <w:sz w:val="22"/>
                <w:szCs w:val="22"/>
              </w:rPr>
              <w:t>Water that has lost its mauri or life force. It is ‘dead’, damaged or polluted with no ability to sustain life. It can contaminate other living or spiritual things.</w:t>
            </w:r>
          </w:p>
        </w:tc>
      </w:tr>
      <w:tr w:rsidR="00CA6BB3" w14:paraId="3FCB30DD" w14:textId="77777777" w:rsidTr="00BE67E9">
        <w:trPr>
          <w:trHeight w:val="1290"/>
        </w:trPr>
        <w:tc>
          <w:tcPr>
            <w:tcW w:w="4810" w:type="dxa"/>
            <w:shd w:val="clear" w:color="auto" w:fill="auto"/>
            <w:tcMar>
              <w:top w:w="100" w:type="dxa"/>
              <w:left w:w="100" w:type="dxa"/>
              <w:bottom w:w="100" w:type="dxa"/>
              <w:right w:w="100" w:type="dxa"/>
            </w:tcMar>
            <w:vAlign w:val="center"/>
          </w:tcPr>
          <w:p w14:paraId="18007941"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waitai</w:t>
            </w:r>
            <w:proofErr w:type="spellEnd"/>
          </w:p>
        </w:tc>
        <w:tc>
          <w:tcPr>
            <w:tcW w:w="4809" w:type="dxa"/>
            <w:shd w:val="clear" w:color="auto" w:fill="auto"/>
            <w:tcMar>
              <w:top w:w="100" w:type="dxa"/>
              <w:left w:w="100" w:type="dxa"/>
              <w:bottom w:w="100" w:type="dxa"/>
              <w:right w:w="100" w:type="dxa"/>
            </w:tcMar>
            <w:vAlign w:val="center"/>
          </w:tcPr>
          <w:p w14:paraId="653866C3" w14:textId="77777777" w:rsidR="00CA6BB3" w:rsidRDefault="00CA6BB3" w:rsidP="00BE67E9">
            <w:pPr>
              <w:pBdr>
                <w:top w:val="nil"/>
                <w:left w:val="nil"/>
                <w:bottom w:val="nil"/>
                <w:right w:val="nil"/>
                <w:between w:val="nil"/>
              </w:pBdr>
              <w:rPr>
                <w:sz w:val="22"/>
                <w:szCs w:val="22"/>
              </w:rPr>
            </w:pPr>
            <w:r>
              <w:rPr>
                <w:sz w:val="22"/>
                <w:szCs w:val="22"/>
              </w:rPr>
              <w:t>The sea, surf or tide. Used to distinguish seawater from freshwater.</w:t>
            </w:r>
          </w:p>
        </w:tc>
      </w:tr>
      <w:tr w:rsidR="00CA6BB3" w14:paraId="267A7ADF" w14:textId="77777777" w:rsidTr="00BE67E9">
        <w:trPr>
          <w:trHeight w:val="1290"/>
        </w:trPr>
        <w:tc>
          <w:tcPr>
            <w:tcW w:w="4810" w:type="dxa"/>
            <w:shd w:val="clear" w:color="auto" w:fill="auto"/>
            <w:tcMar>
              <w:top w:w="100" w:type="dxa"/>
              <w:left w:w="100" w:type="dxa"/>
              <w:bottom w:w="100" w:type="dxa"/>
              <w:right w:w="100" w:type="dxa"/>
            </w:tcMar>
            <w:vAlign w:val="center"/>
          </w:tcPr>
          <w:p w14:paraId="711E68F2"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waitapu</w:t>
            </w:r>
            <w:proofErr w:type="spellEnd"/>
          </w:p>
        </w:tc>
        <w:tc>
          <w:tcPr>
            <w:tcW w:w="4809" w:type="dxa"/>
            <w:shd w:val="clear" w:color="auto" w:fill="auto"/>
            <w:tcMar>
              <w:top w:w="100" w:type="dxa"/>
              <w:left w:w="100" w:type="dxa"/>
              <w:bottom w:w="100" w:type="dxa"/>
              <w:right w:w="100" w:type="dxa"/>
            </w:tcMar>
            <w:vAlign w:val="center"/>
          </w:tcPr>
          <w:p w14:paraId="36AD03E0" w14:textId="77777777" w:rsidR="00CA6BB3" w:rsidRDefault="00CA6BB3" w:rsidP="00BE67E9">
            <w:pPr>
              <w:pBdr>
                <w:top w:val="nil"/>
                <w:left w:val="nil"/>
                <w:bottom w:val="nil"/>
                <w:right w:val="nil"/>
                <w:between w:val="nil"/>
              </w:pBdr>
              <w:rPr>
                <w:sz w:val="22"/>
                <w:szCs w:val="22"/>
              </w:rPr>
            </w:pPr>
            <w:r>
              <w:rPr>
                <w:sz w:val="22"/>
                <w:szCs w:val="22"/>
              </w:rPr>
              <w:t xml:space="preserve">Water with a </w:t>
            </w:r>
            <w:proofErr w:type="spellStart"/>
            <w:r>
              <w:rPr>
                <w:sz w:val="22"/>
                <w:szCs w:val="22"/>
              </w:rPr>
              <w:t>tapu</w:t>
            </w:r>
            <w:proofErr w:type="spellEnd"/>
            <w:r>
              <w:rPr>
                <w:sz w:val="22"/>
                <w:szCs w:val="22"/>
              </w:rPr>
              <w:t xml:space="preserve"> imposed upon it. Water used for special ritual practices – </w:t>
            </w:r>
            <w:proofErr w:type="spellStart"/>
            <w:r>
              <w:rPr>
                <w:sz w:val="22"/>
                <w:szCs w:val="22"/>
              </w:rPr>
              <w:t>tohi</w:t>
            </w:r>
            <w:proofErr w:type="spellEnd"/>
            <w:r>
              <w:rPr>
                <w:sz w:val="22"/>
                <w:szCs w:val="22"/>
              </w:rPr>
              <w:t xml:space="preserve"> and pure – baptism and purification ceremonies. Water that has a sanction against most activities – also known as a </w:t>
            </w:r>
            <w:proofErr w:type="spellStart"/>
            <w:r>
              <w:rPr>
                <w:sz w:val="22"/>
                <w:szCs w:val="22"/>
              </w:rPr>
              <w:t>rāhui</w:t>
            </w:r>
            <w:proofErr w:type="spellEnd"/>
            <w:r>
              <w:rPr>
                <w:sz w:val="22"/>
                <w:szCs w:val="22"/>
              </w:rPr>
              <w:t>.</w:t>
            </w:r>
          </w:p>
        </w:tc>
      </w:tr>
      <w:tr w:rsidR="00CA6BB3" w14:paraId="706B0ACD" w14:textId="77777777" w:rsidTr="00BE67E9">
        <w:trPr>
          <w:trHeight w:val="1290"/>
        </w:trPr>
        <w:tc>
          <w:tcPr>
            <w:tcW w:w="4810" w:type="dxa"/>
            <w:shd w:val="clear" w:color="auto" w:fill="auto"/>
            <w:tcMar>
              <w:top w:w="100" w:type="dxa"/>
              <w:left w:w="100" w:type="dxa"/>
              <w:bottom w:w="100" w:type="dxa"/>
              <w:right w:w="100" w:type="dxa"/>
            </w:tcMar>
            <w:vAlign w:val="center"/>
          </w:tcPr>
          <w:p w14:paraId="43C89654" w14:textId="77777777" w:rsidR="00CA6BB3" w:rsidRDefault="00CA6BB3" w:rsidP="00BE67E9">
            <w:pPr>
              <w:pBdr>
                <w:top w:val="nil"/>
                <w:left w:val="nil"/>
                <w:bottom w:val="nil"/>
                <w:right w:val="nil"/>
                <w:between w:val="nil"/>
              </w:pBdr>
              <w:jc w:val="center"/>
              <w:rPr>
                <w:b/>
                <w:color w:val="0000FF"/>
                <w:sz w:val="36"/>
                <w:szCs w:val="36"/>
              </w:rPr>
            </w:pPr>
            <w:proofErr w:type="spellStart"/>
            <w:r>
              <w:rPr>
                <w:b/>
                <w:color w:val="0000FF"/>
                <w:sz w:val="36"/>
                <w:szCs w:val="36"/>
              </w:rPr>
              <w:t>waipuke</w:t>
            </w:r>
            <w:proofErr w:type="spellEnd"/>
          </w:p>
        </w:tc>
        <w:tc>
          <w:tcPr>
            <w:tcW w:w="4809" w:type="dxa"/>
            <w:shd w:val="clear" w:color="auto" w:fill="auto"/>
            <w:tcMar>
              <w:top w:w="100" w:type="dxa"/>
              <w:left w:w="100" w:type="dxa"/>
              <w:bottom w:w="100" w:type="dxa"/>
              <w:right w:w="100" w:type="dxa"/>
            </w:tcMar>
            <w:vAlign w:val="center"/>
          </w:tcPr>
          <w:p w14:paraId="013BDBC7" w14:textId="77777777" w:rsidR="00CA6BB3" w:rsidRDefault="00CA6BB3" w:rsidP="00BE67E9">
            <w:pPr>
              <w:pBdr>
                <w:top w:val="nil"/>
                <w:left w:val="nil"/>
                <w:bottom w:val="nil"/>
                <w:right w:val="nil"/>
                <w:between w:val="nil"/>
              </w:pBdr>
              <w:rPr>
                <w:sz w:val="22"/>
                <w:szCs w:val="22"/>
              </w:rPr>
            </w:pPr>
            <w:r>
              <w:rPr>
                <w:sz w:val="22"/>
                <w:szCs w:val="22"/>
              </w:rPr>
              <w:t xml:space="preserve"> Flood or floodwater.</w:t>
            </w:r>
          </w:p>
        </w:tc>
      </w:tr>
      <w:tr w:rsidR="00CA6BB3" w14:paraId="55F56C6F" w14:textId="77777777" w:rsidTr="00BE67E9">
        <w:trPr>
          <w:trHeight w:val="1290"/>
        </w:trPr>
        <w:tc>
          <w:tcPr>
            <w:tcW w:w="4810" w:type="dxa"/>
            <w:shd w:val="clear" w:color="auto" w:fill="auto"/>
            <w:tcMar>
              <w:top w:w="100" w:type="dxa"/>
              <w:left w:w="100" w:type="dxa"/>
              <w:bottom w:w="100" w:type="dxa"/>
              <w:right w:w="100" w:type="dxa"/>
            </w:tcMar>
            <w:vAlign w:val="center"/>
          </w:tcPr>
          <w:p w14:paraId="558A4C70"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water clarity</w:t>
            </w:r>
          </w:p>
        </w:tc>
        <w:tc>
          <w:tcPr>
            <w:tcW w:w="4809" w:type="dxa"/>
            <w:shd w:val="clear" w:color="auto" w:fill="auto"/>
            <w:tcMar>
              <w:top w:w="100" w:type="dxa"/>
              <w:left w:w="100" w:type="dxa"/>
              <w:bottom w:w="100" w:type="dxa"/>
              <w:right w:w="100" w:type="dxa"/>
            </w:tcMar>
            <w:vAlign w:val="center"/>
          </w:tcPr>
          <w:p w14:paraId="35A354B5" w14:textId="77777777" w:rsidR="00CA6BB3" w:rsidRDefault="00CA6BB3" w:rsidP="00BE67E9">
            <w:pPr>
              <w:pBdr>
                <w:top w:val="nil"/>
                <w:left w:val="nil"/>
                <w:bottom w:val="nil"/>
                <w:right w:val="nil"/>
                <w:between w:val="nil"/>
              </w:pBdr>
              <w:rPr>
                <w:sz w:val="22"/>
                <w:szCs w:val="22"/>
              </w:rPr>
            </w:pPr>
            <w:r>
              <w:rPr>
                <w:sz w:val="22"/>
                <w:szCs w:val="22"/>
              </w:rPr>
              <w:t>A measurement of how clear water is – the distance that objects can be seen through the water.</w:t>
            </w:r>
          </w:p>
        </w:tc>
      </w:tr>
      <w:tr w:rsidR="00CA6BB3" w14:paraId="7F1BB122" w14:textId="77777777" w:rsidTr="00BE67E9">
        <w:trPr>
          <w:trHeight w:val="1290"/>
        </w:trPr>
        <w:tc>
          <w:tcPr>
            <w:tcW w:w="4810" w:type="dxa"/>
            <w:shd w:val="clear" w:color="auto" w:fill="auto"/>
            <w:tcMar>
              <w:top w:w="100" w:type="dxa"/>
              <w:left w:w="100" w:type="dxa"/>
              <w:bottom w:w="100" w:type="dxa"/>
              <w:right w:w="100" w:type="dxa"/>
            </w:tcMar>
            <w:vAlign w:val="center"/>
          </w:tcPr>
          <w:p w14:paraId="434DBF82" w14:textId="77777777" w:rsidR="00CA6BB3" w:rsidRDefault="00CA6BB3" w:rsidP="00BE67E9">
            <w:pPr>
              <w:pBdr>
                <w:top w:val="nil"/>
                <w:left w:val="nil"/>
                <w:bottom w:val="nil"/>
                <w:right w:val="nil"/>
                <w:between w:val="nil"/>
              </w:pBdr>
              <w:jc w:val="center"/>
              <w:rPr>
                <w:b/>
                <w:color w:val="0000FF"/>
                <w:sz w:val="36"/>
                <w:szCs w:val="36"/>
              </w:rPr>
            </w:pPr>
            <w:r>
              <w:rPr>
                <w:b/>
                <w:color w:val="0000FF"/>
                <w:sz w:val="36"/>
                <w:szCs w:val="36"/>
              </w:rPr>
              <w:t>water velocity</w:t>
            </w:r>
          </w:p>
        </w:tc>
        <w:tc>
          <w:tcPr>
            <w:tcW w:w="4809" w:type="dxa"/>
            <w:shd w:val="clear" w:color="auto" w:fill="auto"/>
            <w:tcMar>
              <w:top w:w="100" w:type="dxa"/>
              <w:left w:w="100" w:type="dxa"/>
              <w:bottom w:w="100" w:type="dxa"/>
              <w:right w:w="100" w:type="dxa"/>
            </w:tcMar>
            <w:vAlign w:val="center"/>
          </w:tcPr>
          <w:p w14:paraId="18B8A842" w14:textId="77777777" w:rsidR="00CA6BB3" w:rsidRDefault="00CA6BB3" w:rsidP="00BE67E9">
            <w:pPr>
              <w:pBdr>
                <w:top w:val="nil"/>
                <w:left w:val="nil"/>
                <w:bottom w:val="nil"/>
                <w:right w:val="nil"/>
                <w:between w:val="nil"/>
              </w:pBdr>
              <w:rPr>
                <w:sz w:val="22"/>
                <w:szCs w:val="22"/>
              </w:rPr>
            </w:pPr>
            <w:r>
              <w:rPr>
                <w:sz w:val="22"/>
                <w:szCs w:val="22"/>
              </w:rPr>
              <w:t>The speed at which water flows.</w:t>
            </w:r>
          </w:p>
        </w:tc>
      </w:tr>
    </w:tbl>
    <w:p w14:paraId="74C79AFA" w14:textId="77777777" w:rsidR="00FA42C3" w:rsidRPr="00CA6BB3" w:rsidRDefault="00FA42C3">
      <w:pPr>
        <w:rPr>
          <w:sz w:val="4"/>
          <w:szCs w:val="4"/>
        </w:rPr>
      </w:pPr>
    </w:p>
    <w:sectPr w:rsidR="00FA42C3" w:rsidRPr="00CA6BB3">
      <w:headerReference w:type="default" r:id="rId11"/>
      <w:footerReference w:type="default" r:id="rId12"/>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4578" w14:textId="77777777" w:rsidR="00143CA3" w:rsidRDefault="00143CA3" w:rsidP="00CA6BB3">
      <w:r>
        <w:separator/>
      </w:r>
    </w:p>
  </w:endnote>
  <w:endnote w:type="continuationSeparator" w:id="0">
    <w:p w14:paraId="20484A97" w14:textId="77777777" w:rsidR="00143CA3" w:rsidRDefault="00143CA3" w:rsidP="00C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0318" w14:textId="77777777" w:rsidR="00CA6BB3" w:rsidRDefault="00CA6BB3" w:rsidP="00CA6BB3">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9</w:t>
    </w:r>
    <w:r>
      <w:rPr>
        <w:sz w:val="18"/>
        <w:szCs w:val="18"/>
      </w:rPr>
      <w:fldChar w:fldCharType="end"/>
    </w:r>
    <w:r>
      <w:rPr>
        <w:color w:val="3366FF"/>
        <w:sz w:val="18"/>
        <w:szCs w:val="18"/>
      </w:rPr>
      <w:t xml:space="preserve"> </w:t>
    </w:r>
  </w:p>
  <w:bookmarkStart w:id="2" w:name="_heading=h.1fob9te" w:colFirst="0" w:colLast="0"/>
  <w:bookmarkEnd w:id="2"/>
  <w:p w14:paraId="39E8C45D" w14:textId="7D7F72A7" w:rsidR="00CA6BB3" w:rsidRPr="00CA6BB3" w:rsidRDefault="00CA6BB3" w:rsidP="00CA6BB3">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EFBE" w14:textId="77777777" w:rsidR="00143CA3" w:rsidRDefault="00143CA3" w:rsidP="00CA6BB3">
      <w:r>
        <w:separator/>
      </w:r>
    </w:p>
  </w:footnote>
  <w:footnote w:type="continuationSeparator" w:id="0">
    <w:p w14:paraId="2FFA0B08" w14:textId="77777777" w:rsidR="00143CA3" w:rsidRDefault="00143CA3" w:rsidP="00CA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9E11" w14:textId="77777777" w:rsidR="00A12111" w:rsidRDefault="00143CA3">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A12111" w14:paraId="48B8FC28" w14:textId="77777777">
      <w:tc>
        <w:tcPr>
          <w:tcW w:w="1980" w:type="dxa"/>
          <w:shd w:val="clear" w:color="auto" w:fill="auto"/>
        </w:tcPr>
        <w:p w14:paraId="2159D396" w14:textId="77777777" w:rsidR="00A12111" w:rsidRDefault="00C42064">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209F0450" wp14:editId="0F753EEB">
                <wp:simplePos x="0" y="0"/>
                <wp:positionH relativeFrom="column">
                  <wp:posOffset>-139689</wp:posOffset>
                </wp:positionH>
                <wp:positionV relativeFrom="paragraph">
                  <wp:posOffset>-194717</wp:posOffset>
                </wp:positionV>
                <wp:extent cx="1296035" cy="554990"/>
                <wp:effectExtent l="0" t="0" r="0" b="0"/>
                <wp:wrapNone/>
                <wp:docPr id="3" name="image1.jpg" descr="SciLearn URL RGB cropped"/>
                <wp:cNvGraphicFramePr/>
                <a:graphic xmlns:a="http://schemas.openxmlformats.org/drawingml/2006/main">
                  <a:graphicData uri="http://schemas.openxmlformats.org/drawingml/2006/picture">
                    <pic:pic xmlns:pic="http://schemas.openxmlformats.org/drawingml/2006/picture">
                      <pic:nvPicPr>
                        <pic:cNvPr id="0" name="image1.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0E16DA11" w14:textId="77777777" w:rsidR="00A12111" w:rsidRDefault="00C42064">
          <w:pPr>
            <w:rPr>
              <w:color w:val="3366FF"/>
            </w:rPr>
          </w:pPr>
          <w:r>
            <w:rPr>
              <w:color w:val="3366FF"/>
            </w:rPr>
            <w:t>Activity: Wai words</w:t>
          </w:r>
        </w:p>
        <w:p w14:paraId="1DB876F9" w14:textId="77777777" w:rsidR="00A12111" w:rsidRDefault="00143CA3">
          <w:pPr>
            <w:rPr>
              <w:color w:val="3366FF"/>
            </w:rPr>
          </w:pPr>
        </w:p>
      </w:tc>
    </w:tr>
  </w:tbl>
  <w:p w14:paraId="7BAE723B" w14:textId="77777777" w:rsidR="00A12111" w:rsidRDefault="00143CA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B0"/>
    <w:multiLevelType w:val="multilevel"/>
    <w:tmpl w:val="3A3A33C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250B4C72"/>
    <w:multiLevelType w:val="multilevel"/>
    <w:tmpl w:val="CBB4707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B3"/>
    <w:rsid w:val="00143CA3"/>
    <w:rsid w:val="0027521A"/>
    <w:rsid w:val="004B466B"/>
    <w:rsid w:val="006107D4"/>
    <w:rsid w:val="006C3F92"/>
    <w:rsid w:val="0071791F"/>
    <w:rsid w:val="008B1DCA"/>
    <w:rsid w:val="008C5A36"/>
    <w:rsid w:val="00980CBB"/>
    <w:rsid w:val="00A67327"/>
    <w:rsid w:val="00A83F42"/>
    <w:rsid w:val="00AB6E58"/>
    <w:rsid w:val="00C42064"/>
    <w:rsid w:val="00CA6BB3"/>
    <w:rsid w:val="00D2046A"/>
    <w:rsid w:val="00D55636"/>
    <w:rsid w:val="00E72B43"/>
    <w:rsid w:val="00F51141"/>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E007"/>
  <w15:chartTrackingRefBased/>
  <w15:docId w15:val="{90996342-55AF-4798-ADF2-D9E01690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B3"/>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CA6BB3"/>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CA6BB3"/>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BB3"/>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CA6BB3"/>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CA6BB3"/>
    <w:rPr>
      <w:color w:val="0563C1" w:themeColor="hyperlink"/>
      <w:u w:val="single"/>
    </w:rPr>
  </w:style>
  <w:style w:type="paragraph" w:styleId="Header">
    <w:name w:val="header"/>
    <w:basedOn w:val="Normal"/>
    <w:link w:val="HeaderChar"/>
    <w:uiPriority w:val="99"/>
    <w:unhideWhenUsed/>
    <w:rsid w:val="00CA6BB3"/>
    <w:pPr>
      <w:tabs>
        <w:tab w:val="center" w:pos="4513"/>
        <w:tab w:val="right" w:pos="9026"/>
      </w:tabs>
    </w:pPr>
  </w:style>
  <w:style w:type="character" w:customStyle="1" w:styleId="HeaderChar">
    <w:name w:val="Header Char"/>
    <w:basedOn w:val="DefaultParagraphFont"/>
    <w:link w:val="Header"/>
    <w:uiPriority w:val="99"/>
    <w:rsid w:val="00CA6BB3"/>
    <w:rPr>
      <w:rFonts w:ascii="Verdana" w:eastAsia="Verdana" w:hAnsi="Verdana" w:cs="Verdana"/>
      <w:sz w:val="20"/>
      <w:szCs w:val="20"/>
      <w:lang w:val="en-GB" w:eastAsia="en-NZ"/>
    </w:rPr>
  </w:style>
  <w:style w:type="paragraph" w:styleId="Footer">
    <w:name w:val="footer"/>
    <w:basedOn w:val="Normal"/>
    <w:link w:val="FooterChar"/>
    <w:uiPriority w:val="99"/>
    <w:unhideWhenUsed/>
    <w:rsid w:val="00CA6BB3"/>
    <w:pPr>
      <w:tabs>
        <w:tab w:val="center" w:pos="4513"/>
        <w:tab w:val="right" w:pos="9026"/>
      </w:tabs>
    </w:pPr>
  </w:style>
  <w:style w:type="character" w:customStyle="1" w:styleId="FooterChar">
    <w:name w:val="Footer Char"/>
    <w:basedOn w:val="DefaultParagraphFont"/>
    <w:link w:val="Footer"/>
    <w:uiPriority w:val="99"/>
    <w:rsid w:val="00CA6BB3"/>
    <w:rPr>
      <w:rFonts w:ascii="Verdana" w:eastAsia="Verdana" w:hAnsi="Verdana" w:cs="Verdana"/>
      <w:sz w:val="20"/>
      <w:szCs w:val="20"/>
      <w:lang w:val="en-GB" w:eastAsia="en-NZ"/>
    </w:rPr>
  </w:style>
  <w:style w:type="character" w:styleId="CommentReference">
    <w:name w:val="annotation reference"/>
    <w:basedOn w:val="DefaultParagraphFont"/>
    <w:uiPriority w:val="99"/>
    <w:semiHidden/>
    <w:unhideWhenUsed/>
    <w:rsid w:val="00F51141"/>
    <w:rPr>
      <w:sz w:val="16"/>
      <w:szCs w:val="16"/>
    </w:rPr>
  </w:style>
  <w:style w:type="paragraph" w:styleId="CommentText">
    <w:name w:val="annotation text"/>
    <w:basedOn w:val="Normal"/>
    <w:link w:val="CommentTextChar"/>
    <w:uiPriority w:val="99"/>
    <w:semiHidden/>
    <w:unhideWhenUsed/>
    <w:rsid w:val="00F51141"/>
  </w:style>
  <w:style w:type="character" w:customStyle="1" w:styleId="CommentTextChar">
    <w:name w:val="Comment Text Char"/>
    <w:basedOn w:val="DefaultParagraphFont"/>
    <w:link w:val="CommentText"/>
    <w:uiPriority w:val="99"/>
    <w:semiHidden/>
    <w:rsid w:val="00F51141"/>
    <w:rPr>
      <w:rFonts w:ascii="Verdana" w:eastAsia="Verdana" w:hAnsi="Verdana" w:cs="Verdana"/>
      <w:sz w:val="20"/>
      <w:szCs w:val="20"/>
      <w:lang w:val="en-GB" w:eastAsia="en-NZ"/>
    </w:rPr>
  </w:style>
  <w:style w:type="paragraph" w:styleId="CommentSubject">
    <w:name w:val="annotation subject"/>
    <w:basedOn w:val="CommentText"/>
    <w:next w:val="CommentText"/>
    <w:link w:val="CommentSubjectChar"/>
    <w:uiPriority w:val="99"/>
    <w:semiHidden/>
    <w:unhideWhenUsed/>
    <w:rsid w:val="00F51141"/>
    <w:rPr>
      <w:b/>
      <w:bCs/>
    </w:rPr>
  </w:style>
  <w:style w:type="character" w:customStyle="1" w:styleId="CommentSubjectChar">
    <w:name w:val="Comment Subject Char"/>
    <w:basedOn w:val="CommentTextChar"/>
    <w:link w:val="CommentSubject"/>
    <w:uiPriority w:val="99"/>
    <w:semiHidden/>
    <w:rsid w:val="00F51141"/>
    <w:rPr>
      <w:rFonts w:ascii="Verdana" w:eastAsia="Verdana" w:hAnsi="Verdana" w:cs="Verdana"/>
      <w:b/>
      <w:bCs/>
      <w:sz w:val="20"/>
      <w:szCs w:val="20"/>
      <w:lang w:val="en-GB" w:eastAsia="en-NZ"/>
    </w:rPr>
  </w:style>
  <w:style w:type="paragraph" w:styleId="BalloonText">
    <w:name w:val="Balloon Text"/>
    <w:basedOn w:val="Normal"/>
    <w:link w:val="BalloonTextChar"/>
    <w:uiPriority w:val="99"/>
    <w:semiHidden/>
    <w:unhideWhenUsed/>
    <w:rsid w:val="00F5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41"/>
    <w:rPr>
      <w:rFonts w:ascii="Segoe UI" w:eastAsia="Verdana" w:hAnsi="Segoe UI" w:cs="Segoe UI"/>
      <w:sz w:val="18"/>
      <w:szCs w:val="18"/>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ciencelearn.org.nz/documents/files/000/000/822/original/The_Water_Cycle_%28unlabelled%29.pdf?15829283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0228958.2012.6803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atic.sciencelearn.org.nz/documents/files/000/000/826/original/Wastewater_treatment_process.pdf?1582928595" TargetMode="External"/><Relationship Id="rId4" Type="http://schemas.openxmlformats.org/officeDocument/2006/relationships/webSettings" Target="webSettings.xml"/><Relationship Id="rId9" Type="http://schemas.openxmlformats.org/officeDocument/2006/relationships/hyperlink" Target="https://static.sciencelearn.org.nz/documents/files/000/000/825/original/The_water_treatment_process.pdf?15829285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 words</dc:title>
  <dc:subject/>
  <dc:creator>Science Learning Hub, The University of Waikato</dc:creator>
  <cp:keywords/>
  <dc:description/>
  <cp:lastModifiedBy>Vanya Bootham</cp:lastModifiedBy>
  <cp:revision>2</cp:revision>
  <dcterms:created xsi:type="dcterms:W3CDTF">2020-03-18T01:54:00Z</dcterms:created>
  <dcterms:modified xsi:type="dcterms:W3CDTF">2020-03-18T01:54:00Z</dcterms:modified>
</cp:coreProperties>
</file>