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825BC" w14:textId="77777777" w:rsidR="000E14E9" w:rsidRDefault="000E14E9" w:rsidP="005D7C2C">
      <w:pPr>
        <w:ind w:left="357"/>
        <w:jc w:val="center"/>
        <w:rPr>
          <w:color w:val="7030A0"/>
          <w:sz w:val="36"/>
          <w:szCs w:val="36"/>
        </w:rPr>
      </w:pPr>
      <w:r>
        <w:rPr>
          <w:b/>
          <w:color w:val="7030A0"/>
          <w:sz w:val="36"/>
          <w:szCs w:val="36"/>
        </w:rPr>
        <w:t>Thinking about landfills</w:t>
      </w:r>
    </w:p>
    <w:p w14:paraId="6EDDB74C" w14:textId="77777777" w:rsidR="005D7C2C" w:rsidRDefault="005D7C2C" w:rsidP="000E14E9">
      <w:pPr>
        <w:spacing w:line="276" w:lineRule="auto"/>
        <w:rPr>
          <w:sz w:val="22"/>
          <w:szCs w:val="22"/>
        </w:rPr>
      </w:pPr>
      <w:bookmarkStart w:id="0" w:name="_gjdgxs" w:colFirst="0" w:colLast="0"/>
      <w:bookmarkEnd w:id="0"/>
    </w:p>
    <w:p w14:paraId="36DC63BB" w14:textId="100A1BEB" w:rsidR="000E14E9" w:rsidRDefault="000E14E9" w:rsidP="000E14E9">
      <w:pPr>
        <w:spacing w:line="276" w:lineRule="auto"/>
        <w:rPr>
          <w:sz w:val="22"/>
          <w:szCs w:val="22"/>
        </w:rPr>
      </w:pPr>
      <w:r>
        <w:rPr>
          <w:sz w:val="22"/>
          <w:szCs w:val="22"/>
        </w:rPr>
        <w:t>Modern landfill systems have changed a lot from the days of tips or dumps.</w:t>
      </w:r>
    </w:p>
    <w:p w14:paraId="3FEACCE2" w14:textId="77777777" w:rsidR="000E14E9" w:rsidRDefault="000E14E9" w:rsidP="000E14E9">
      <w:pPr>
        <w:spacing w:line="276" w:lineRule="auto"/>
        <w:rPr>
          <w:sz w:val="22"/>
          <w:szCs w:val="22"/>
        </w:rPr>
      </w:pPr>
    </w:p>
    <w:p w14:paraId="2DC2CCAD" w14:textId="1808BD94" w:rsidR="000E14E9" w:rsidRDefault="000E14E9" w:rsidP="000E14E9">
      <w:pPr>
        <w:spacing w:line="276" w:lineRule="auto"/>
        <w:rPr>
          <w:sz w:val="22"/>
          <w:szCs w:val="22"/>
        </w:rPr>
      </w:pPr>
      <w:r>
        <w:rPr>
          <w:sz w:val="22"/>
          <w:szCs w:val="22"/>
        </w:rPr>
        <w:t xml:space="preserve">Many of Aotearoa’s landfills have special designs to: </w:t>
      </w:r>
    </w:p>
    <w:p w14:paraId="2532C2C5" w14:textId="77777777" w:rsidR="000E14E9" w:rsidRDefault="000E14E9" w:rsidP="000E14E9">
      <w:pPr>
        <w:numPr>
          <w:ilvl w:val="0"/>
          <w:numId w:val="1"/>
        </w:numPr>
        <w:pBdr>
          <w:top w:val="nil"/>
          <w:left w:val="nil"/>
          <w:bottom w:val="nil"/>
          <w:right w:val="nil"/>
          <w:between w:val="nil"/>
        </w:pBdr>
        <w:spacing w:line="276" w:lineRule="auto"/>
        <w:ind w:hanging="357"/>
        <w:rPr>
          <w:color w:val="000000"/>
          <w:sz w:val="22"/>
          <w:szCs w:val="22"/>
        </w:rPr>
      </w:pPr>
      <w:r>
        <w:rPr>
          <w:color w:val="000000"/>
          <w:sz w:val="22"/>
          <w:szCs w:val="22"/>
        </w:rPr>
        <w:t>protect the surrounding environment</w:t>
      </w:r>
    </w:p>
    <w:p w14:paraId="2766C2B4" w14:textId="77777777" w:rsidR="000E14E9" w:rsidRDefault="000E14E9" w:rsidP="000E14E9">
      <w:pPr>
        <w:numPr>
          <w:ilvl w:val="0"/>
          <w:numId w:val="1"/>
        </w:numPr>
        <w:pBdr>
          <w:top w:val="nil"/>
          <w:left w:val="nil"/>
          <w:bottom w:val="nil"/>
          <w:right w:val="nil"/>
          <w:between w:val="nil"/>
        </w:pBdr>
        <w:spacing w:line="276" w:lineRule="auto"/>
        <w:ind w:hanging="357"/>
        <w:rPr>
          <w:color w:val="000000"/>
          <w:sz w:val="22"/>
          <w:szCs w:val="22"/>
        </w:rPr>
      </w:pPr>
      <w:r>
        <w:rPr>
          <w:color w:val="000000"/>
          <w:sz w:val="22"/>
          <w:szCs w:val="22"/>
        </w:rPr>
        <w:t>allow for environmental monitoring</w:t>
      </w:r>
    </w:p>
    <w:p w14:paraId="2C4843A4" w14:textId="77777777" w:rsidR="000E14E9" w:rsidRDefault="000E14E9" w:rsidP="000E14E9">
      <w:pPr>
        <w:numPr>
          <w:ilvl w:val="0"/>
          <w:numId w:val="1"/>
        </w:numPr>
        <w:pBdr>
          <w:top w:val="nil"/>
          <w:left w:val="nil"/>
          <w:bottom w:val="nil"/>
          <w:right w:val="nil"/>
          <w:between w:val="nil"/>
        </w:pBdr>
        <w:spacing w:line="276" w:lineRule="auto"/>
        <w:ind w:hanging="357"/>
        <w:rPr>
          <w:color w:val="000000"/>
          <w:sz w:val="22"/>
          <w:szCs w:val="22"/>
        </w:rPr>
      </w:pPr>
      <w:r>
        <w:rPr>
          <w:color w:val="000000"/>
          <w:sz w:val="22"/>
          <w:szCs w:val="22"/>
        </w:rPr>
        <w:t>catch methane gas for reuse</w:t>
      </w:r>
    </w:p>
    <w:p w14:paraId="6B57B2A8" w14:textId="7681B660" w:rsidR="000E14E9" w:rsidRDefault="000E14E9" w:rsidP="000E14E9">
      <w:pPr>
        <w:numPr>
          <w:ilvl w:val="0"/>
          <w:numId w:val="1"/>
        </w:numPr>
        <w:pBdr>
          <w:top w:val="nil"/>
          <w:left w:val="nil"/>
          <w:bottom w:val="nil"/>
          <w:right w:val="nil"/>
          <w:between w:val="nil"/>
        </w:pBdr>
        <w:spacing w:line="276" w:lineRule="auto"/>
        <w:ind w:hanging="357"/>
        <w:rPr>
          <w:sz w:val="22"/>
          <w:szCs w:val="22"/>
        </w:rPr>
      </w:pPr>
      <w:r>
        <w:rPr>
          <w:color w:val="000000"/>
          <w:sz w:val="22"/>
          <w:szCs w:val="22"/>
        </w:rPr>
        <w:t>catch and treat leachate (the liquid that leaks through the rubbish</w:t>
      </w:r>
      <w:r>
        <w:rPr>
          <w:sz w:val="22"/>
          <w:szCs w:val="22"/>
        </w:rPr>
        <w:t>).</w:t>
      </w:r>
    </w:p>
    <w:p w14:paraId="693E875E" w14:textId="77777777" w:rsidR="005D7C2C" w:rsidRPr="005D7C2C" w:rsidRDefault="005D7C2C" w:rsidP="005D7C2C">
      <w:pPr>
        <w:pBdr>
          <w:top w:val="nil"/>
          <w:left w:val="nil"/>
          <w:bottom w:val="nil"/>
          <w:right w:val="nil"/>
          <w:between w:val="nil"/>
        </w:pBdr>
        <w:spacing w:line="276" w:lineRule="auto"/>
      </w:pPr>
    </w:p>
    <w:p w14:paraId="1E6DCD32" w14:textId="22057C15" w:rsidR="000E14E9" w:rsidRDefault="005D7C2C" w:rsidP="005D7C2C">
      <w:pPr>
        <w:spacing w:line="276" w:lineRule="auto"/>
        <w:jc w:val="center"/>
        <w:rPr>
          <w:sz w:val="22"/>
          <w:szCs w:val="22"/>
        </w:rPr>
      </w:pPr>
      <w:r>
        <w:rPr>
          <w:noProof/>
          <w:sz w:val="22"/>
          <w:szCs w:val="22"/>
        </w:rPr>
        <w:drawing>
          <wp:inline distT="0" distB="0" distL="0" distR="0" wp14:anchorId="4775F92F" wp14:editId="2028F454">
            <wp:extent cx="5638800" cy="3801973"/>
            <wp:effectExtent l="0" t="0" r="0" b="8255"/>
            <wp:docPr id="7" name="Picture 7" descr="A picture containing outdoor, rock, truck,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outdoor, rock, truck, ca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646817" cy="3807378"/>
                    </a:xfrm>
                    <a:prstGeom prst="rect">
                      <a:avLst/>
                    </a:prstGeom>
                  </pic:spPr>
                </pic:pic>
              </a:graphicData>
            </a:graphic>
          </wp:inline>
        </w:drawing>
      </w:r>
    </w:p>
    <w:p w14:paraId="54AD9CF8" w14:textId="77777777" w:rsidR="005D7C2C" w:rsidRPr="005D7C2C" w:rsidRDefault="005D7C2C" w:rsidP="000E14E9">
      <w:pPr>
        <w:spacing w:line="276" w:lineRule="auto"/>
        <w:rPr>
          <w:b/>
          <w:color w:val="7030A0"/>
        </w:rPr>
      </w:pPr>
    </w:p>
    <w:p w14:paraId="7565BBDF" w14:textId="4ACDCFE7" w:rsidR="000E14E9" w:rsidRDefault="000E14E9" w:rsidP="000E14E9">
      <w:pPr>
        <w:spacing w:line="276" w:lineRule="auto"/>
        <w:rPr>
          <w:b/>
          <w:sz w:val="28"/>
          <w:szCs w:val="28"/>
        </w:rPr>
      </w:pPr>
      <w:r>
        <w:rPr>
          <w:b/>
          <w:color w:val="7030A0"/>
          <w:sz w:val="28"/>
          <w:szCs w:val="28"/>
        </w:rPr>
        <w:t>Thinking about words</w:t>
      </w:r>
    </w:p>
    <w:p w14:paraId="5AE54981" w14:textId="77777777" w:rsidR="000E14E9" w:rsidRDefault="000E14E9" w:rsidP="000E14E9">
      <w:pPr>
        <w:spacing w:line="276" w:lineRule="auto"/>
        <w:rPr>
          <w:sz w:val="22"/>
          <w:szCs w:val="22"/>
        </w:rPr>
      </w:pPr>
    </w:p>
    <w:p w14:paraId="2941BE7E" w14:textId="77777777" w:rsidR="000E14E9" w:rsidRDefault="000E14E9" w:rsidP="000E14E9">
      <w:pPr>
        <w:spacing w:line="276" w:lineRule="auto"/>
        <w:rPr>
          <w:sz w:val="22"/>
          <w:szCs w:val="22"/>
        </w:rPr>
      </w:pPr>
      <w:r>
        <w:rPr>
          <w:sz w:val="22"/>
          <w:szCs w:val="22"/>
        </w:rPr>
        <w:t>There are lots of different places our rubbish can end up. Think about the words in the table below. Write or draw what you think these words mean and what happens to the rubbish we put there.</w:t>
      </w:r>
    </w:p>
    <w:p w14:paraId="5A35BF70" w14:textId="77777777" w:rsidR="000E14E9" w:rsidRPr="005D7C2C" w:rsidRDefault="000E14E9" w:rsidP="000E14E9">
      <w:pPr>
        <w:spacing w:line="276" w:lineRule="auto"/>
      </w:pPr>
    </w:p>
    <w:tbl>
      <w:tblPr>
        <w:tblW w:w="9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8"/>
        <w:gridCol w:w="1793"/>
        <w:gridCol w:w="1984"/>
        <w:gridCol w:w="2112"/>
        <w:gridCol w:w="1837"/>
      </w:tblGrid>
      <w:tr w:rsidR="000E14E9" w14:paraId="6999BC19" w14:textId="77777777" w:rsidTr="00A31F44">
        <w:tc>
          <w:tcPr>
            <w:tcW w:w="1888" w:type="dxa"/>
            <w:shd w:val="clear" w:color="auto" w:fill="CCCCFF"/>
          </w:tcPr>
          <w:p w14:paraId="5AFE1975" w14:textId="77777777" w:rsidR="000E14E9" w:rsidRPr="000E14E9" w:rsidRDefault="000E14E9" w:rsidP="00A31F44">
            <w:pPr>
              <w:spacing w:line="276" w:lineRule="auto"/>
              <w:jc w:val="center"/>
              <w:rPr>
                <w:b/>
                <w:bCs/>
                <w:sz w:val="22"/>
                <w:szCs w:val="22"/>
              </w:rPr>
            </w:pPr>
            <w:r w:rsidRPr="000E14E9">
              <w:rPr>
                <w:b/>
                <w:bCs/>
                <w:sz w:val="22"/>
                <w:szCs w:val="22"/>
              </w:rPr>
              <w:t>landfill</w:t>
            </w:r>
          </w:p>
        </w:tc>
        <w:tc>
          <w:tcPr>
            <w:tcW w:w="1793" w:type="dxa"/>
            <w:shd w:val="clear" w:color="auto" w:fill="CCCCFF"/>
          </w:tcPr>
          <w:p w14:paraId="61237B50" w14:textId="77777777" w:rsidR="000E14E9" w:rsidRPr="000E14E9" w:rsidRDefault="000E14E9" w:rsidP="00A31F44">
            <w:pPr>
              <w:spacing w:line="276" w:lineRule="auto"/>
              <w:jc w:val="center"/>
              <w:rPr>
                <w:b/>
                <w:bCs/>
                <w:sz w:val="22"/>
                <w:szCs w:val="22"/>
              </w:rPr>
            </w:pPr>
            <w:r w:rsidRPr="000E14E9">
              <w:rPr>
                <w:b/>
                <w:bCs/>
                <w:sz w:val="22"/>
                <w:szCs w:val="22"/>
              </w:rPr>
              <w:t>tip</w:t>
            </w:r>
          </w:p>
        </w:tc>
        <w:tc>
          <w:tcPr>
            <w:tcW w:w="1984" w:type="dxa"/>
            <w:shd w:val="clear" w:color="auto" w:fill="CCCCFF"/>
          </w:tcPr>
          <w:p w14:paraId="293E95CA" w14:textId="77777777" w:rsidR="000E14E9" w:rsidRPr="000E14E9" w:rsidRDefault="000E14E9" w:rsidP="00A31F44">
            <w:pPr>
              <w:spacing w:line="276" w:lineRule="auto"/>
              <w:jc w:val="center"/>
              <w:rPr>
                <w:b/>
                <w:bCs/>
                <w:sz w:val="22"/>
                <w:szCs w:val="22"/>
              </w:rPr>
            </w:pPr>
            <w:r w:rsidRPr="000E14E9">
              <w:rPr>
                <w:b/>
                <w:bCs/>
                <w:sz w:val="22"/>
                <w:szCs w:val="22"/>
              </w:rPr>
              <w:t>transfer station</w:t>
            </w:r>
          </w:p>
        </w:tc>
        <w:tc>
          <w:tcPr>
            <w:tcW w:w="2112" w:type="dxa"/>
            <w:shd w:val="clear" w:color="auto" w:fill="CCCCFF"/>
          </w:tcPr>
          <w:p w14:paraId="6105252C" w14:textId="77777777" w:rsidR="000E14E9" w:rsidRPr="000E14E9" w:rsidRDefault="000E14E9" w:rsidP="00A31F44">
            <w:pPr>
              <w:spacing w:line="276" w:lineRule="auto"/>
              <w:jc w:val="center"/>
              <w:rPr>
                <w:b/>
                <w:bCs/>
                <w:sz w:val="22"/>
                <w:szCs w:val="22"/>
              </w:rPr>
            </w:pPr>
            <w:r w:rsidRPr="000E14E9">
              <w:rPr>
                <w:b/>
                <w:bCs/>
                <w:sz w:val="22"/>
                <w:szCs w:val="22"/>
              </w:rPr>
              <w:t>recycling centre</w:t>
            </w:r>
          </w:p>
        </w:tc>
        <w:tc>
          <w:tcPr>
            <w:tcW w:w="1837" w:type="dxa"/>
            <w:shd w:val="clear" w:color="auto" w:fill="CCCCFF"/>
          </w:tcPr>
          <w:p w14:paraId="1D6FEB11" w14:textId="77777777" w:rsidR="000E14E9" w:rsidRPr="000E14E9" w:rsidRDefault="000E14E9" w:rsidP="00A31F44">
            <w:pPr>
              <w:spacing w:line="276" w:lineRule="auto"/>
              <w:jc w:val="center"/>
              <w:rPr>
                <w:b/>
                <w:bCs/>
                <w:sz w:val="22"/>
                <w:szCs w:val="22"/>
              </w:rPr>
            </w:pPr>
            <w:r w:rsidRPr="000E14E9">
              <w:rPr>
                <w:b/>
                <w:bCs/>
                <w:sz w:val="22"/>
                <w:szCs w:val="22"/>
              </w:rPr>
              <w:t>roadside</w:t>
            </w:r>
          </w:p>
        </w:tc>
      </w:tr>
      <w:tr w:rsidR="000E14E9" w14:paraId="79CCCC52" w14:textId="77777777" w:rsidTr="00A31F44">
        <w:tc>
          <w:tcPr>
            <w:tcW w:w="1888" w:type="dxa"/>
          </w:tcPr>
          <w:p w14:paraId="49D1EB84" w14:textId="77777777" w:rsidR="000E14E9" w:rsidRDefault="000E14E9" w:rsidP="00A31F44">
            <w:pPr>
              <w:spacing w:line="276" w:lineRule="auto"/>
              <w:rPr>
                <w:sz w:val="22"/>
                <w:szCs w:val="22"/>
              </w:rPr>
            </w:pPr>
          </w:p>
          <w:p w14:paraId="1544F807" w14:textId="77777777" w:rsidR="000E14E9" w:rsidRDefault="000E14E9" w:rsidP="00A31F44">
            <w:pPr>
              <w:spacing w:line="276" w:lineRule="auto"/>
              <w:rPr>
                <w:sz w:val="22"/>
                <w:szCs w:val="22"/>
              </w:rPr>
            </w:pPr>
          </w:p>
          <w:p w14:paraId="11EBEC8D" w14:textId="77777777" w:rsidR="000E14E9" w:rsidRDefault="000E14E9" w:rsidP="00A31F44">
            <w:pPr>
              <w:spacing w:line="276" w:lineRule="auto"/>
              <w:rPr>
                <w:sz w:val="22"/>
                <w:szCs w:val="22"/>
              </w:rPr>
            </w:pPr>
          </w:p>
          <w:p w14:paraId="22DEA60E" w14:textId="3BBC69B8" w:rsidR="000E14E9" w:rsidRDefault="000E14E9" w:rsidP="00A31F44">
            <w:pPr>
              <w:spacing w:line="276" w:lineRule="auto"/>
              <w:rPr>
                <w:sz w:val="22"/>
                <w:szCs w:val="22"/>
              </w:rPr>
            </w:pPr>
          </w:p>
          <w:p w14:paraId="46309774" w14:textId="77777777" w:rsidR="005D7C2C" w:rsidRDefault="005D7C2C" w:rsidP="00A31F44">
            <w:pPr>
              <w:spacing w:line="276" w:lineRule="auto"/>
              <w:rPr>
                <w:sz w:val="22"/>
                <w:szCs w:val="22"/>
              </w:rPr>
            </w:pPr>
          </w:p>
          <w:p w14:paraId="40593342" w14:textId="77777777" w:rsidR="000E14E9" w:rsidRDefault="000E14E9" w:rsidP="00A31F44">
            <w:pPr>
              <w:spacing w:line="276" w:lineRule="auto"/>
              <w:rPr>
                <w:sz w:val="22"/>
                <w:szCs w:val="22"/>
              </w:rPr>
            </w:pPr>
          </w:p>
        </w:tc>
        <w:tc>
          <w:tcPr>
            <w:tcW w:w="1793" w:type="dxa"/>
          </w:tcPr>
          <w:p w14:paraId="391030E3" w14:textId="77777777" w:rsidR="000E14E9" w:rsidRDefault="000E14E9" w:rsidP="00A31F44">
            <w:pPr>
              <w:spacing w:line="276" w:lineRule="auto"/>
              <w:rPr>
                <w:sz w:val="22"/>
                <w:szCs w:val="22"/>
              </w:rPr>
            </w:pPr>
          </w:p>
        </w:tc>
        <w:tc>
          <w:tcPr>
            <w:tcW w:w="1984" w:type="dxa"/>
          </w:tcPr>
          <w:p w14:paraId="3D303A00" w14:textId="77777777" w:rsidR="000E14E9" w:rsidRDefault="000E14E9" w:rsidP="00A31F44">
            <w:pPr>
              <w:spacing w:line="276" w:lineRule="auto"/>
              <w:rPr>
                <w:sz w:val="22"/>
                <w:szCs w:val="22"/>
              </w:rPr>
            </w:pPr>
          </w:p>
        </w:tc>
        <w:tc>
          <w:tcPr>
            <w:tcW w:w="2112" w:type="dxa"/>
          </w:tcPr>
          <w:p w14:paraId="7E2DDB0D" w14:textId="77777777" w:rsidR="000E14E9" w:rsidRDefault="000E14E9" w:rsidP="00A31F44">
            <w:pPr>
              <w:spacing w:line="276" w:lineRule="auto"/>
              <w:rPr>
                <w:sz w:val="22"/>
                <w:szCs w:val="22"/>
              </w:rPr>
            </w:pPr>
          </w:p>
        </w:tc>
        <w:tc>
          <w:tcPr>
            <w:tcW w:w="1837" w:type="dxa"/>
          </w:tcPr>
          <w:p w14:paraId="403985BF" w14:textId="77777777" w:rsidR="000E14E9" w:rsidRDefault="000E14E9" w:rsidP="00A31F44">
            <w:pPr>
              <w:spacing w:line="276" w:lineRule="auto"/>
              <w:rPr>
                <w:sz w:val="22"/>
                <w:szCs w:val="22"/>
              </w:rPr>
            </w:pPr>
          </w:p>
        </w:tc>
      </w:tr>
    </w:tbl>
    <w:p w14:paraId="40C7611F" w14:textId="77777777" w:rsidR="000E14E9" w:rsidRDefault="000E14E9" w:rsidP="000E14E9">
      <w:pPr>
        <w:spacing w:line="276" w:lineRule="auto"/>
        <w:rPr>
          <w:color w:val="7030A0"/>
          <w:sz w:val="22"/>
          <w:szCs w:val="22"/>
        </w:rPr>
      </w:pPr>
    </w:p>
    <w:p w14:paraId="3BE5BB80" w14:textId="77777777" w:rsidR="000E14E9" w:rsidRDefault="000E14E9" w:rsidP="000E14E9">
      <w:pPr>
        <w:spacing w:line="276" w:lineRule="auto"/>
        <w:rPr>
          <w:b/>
          <w:color w:val="7030A0"/>
          <w:sz w:val="28"/>
          <w:szCs w:val="28"/>
        </w:rPr>
      </w:pPr>
      <w:r>
        <w:rPr>
          <w:b/>
          <w:color w:val="7030A0"/>
          <w:sz w:val="28"/>
          <w:szCs w:val="28"/>
        </w:rPr>
        <w:t>Thinking about rubbish</w:t>
      </w:r>
    </w:p>
    <w:p w14:paraId="77570426" w14:textId="77777777" w:rsidR="000E14E9" w:rsidRDefault="000E14E9" w:rsidP="000E14E9">
      <w:pPr>
        <w:spacing w:line="276" w:lineRule="auto"/>
        <w:rPr>
          <w:sz w:val="22"/>
          <w:szCs w:val="22"/>
        </w:rPr>
      </w:pPr>
    </w:p>
    <w:p w14:paraId="60472029" w14:textId="77777777" w:rsidR="000E14E9" w:rsidRDefault="000E14E9" w:rsidP="000E14E9">
      <w:pPr>
        <w:spacing w:line="276" w:lineRule="auto"/>
        <w:rPr>
          <w:sz w:val="22"/>
          <w:szCs w:val="22"/>
        </w:rPr>
      </w:pPr>
      <w:r>
        <w:rPr>
          <w:sz w:val="22"/>
          <w:szCs w:val="22"/>
        </w:rPr>
        <w:t>Put these items into the order in which you think they will decompose (break down) if left outside and how long you think it will take. The first one is done for you.</w:t>
      </w:r>
    </w:p>
    <w:p w14:paraId="23A9B690" w14:textId="77777777" w:rsidR="000E14E9" w:rsidRDefault="000E14E9" w:rsidP="000E14E9">
      <w:pPr>
        <w:spacing w:line="276" w:lineRule="auto"/>
        <w:rPr>
          <w:sz w:val="22"/>
          <w:szCs w:val="22"/>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5"/>
      </w:tblGrid>
      <w:tr w:rsidR="000E14E9" w14:paraId="4A3FD5C0" w14:textId="77777777" w:rsidTr="005D7C2C">
        <w:trPr>
          <w:trHeight w:val="397"/>
        </w:trPr>
        <w:tc>
          <w:tcPr>
            <w:tcW w:w="4814" w:type="dxa"/>
            <w:shd w:val="clear" w:color="auto" w:fill="CCCCFF"/>
            <w:vAlign w:val="center"/>
          </w:tcPr>
          <w:p w14:paraId="40CD7AD8" w14:textId="77777777" w:rsidR="000E14E9" w:rsidRPr="000E14E9" w:rsidRDefault="000E14E9" w:rsidP="005D7C2C">
            <w:pPr>
              <w:tabs>
                <w:tab w:val="center" w:pos="2299"/>
                <w:tab w:val="right" w:pos="4598"/>
              </w:tabs>
              <w:spacing w:line="276" w:lineRule="auto"/>
              <w:rPr>
                <w:b/>
                <w:bCs/>
                <w:sz w:val="22"/>
                <w:szCs w:val="22"/>
              </w:rPr>
            </w:pPr>
            <w:r w:rsidRPr="000E14E9">
              <w:rPr>
                <w:b/>
                <w:bCs/>
                <w:sz w:val="22"/>
                <w:szCs w:val="22"/>
              </w:rPr>
              <w:t>Quickest to decompose</w:t>
            </w:r>
            <w:r w:rsidRPr="000E14E9">
              <w:rPr>
                <w:b/>
                <w:bCs/>
                <w:sz w:val="22"/>
                <w:szCs w:val="22"/>
              </w:rPr>
              <w:tab/>
            </w:r>
          </w:p>
        </w:tc>
        <w:tc>
          <w:tcPr>
            <w:tcW w:w="4815" w:type="dxa"/>
            <w:shd w:val="clear" w:color="auto" w:fill="CCCCFF"/>
            <w:vAlign w:val="center"/>
          </w:tcPr>
          <w:p w14:paraId="25EE83B7" w14:textId="77777777" w:rsidR="000E14E9" w:rsidRPr="000E14E9" w:rsidRDefault="000E14E9" w:rsidP="005D7C2C">
            <w:pPr>
              <w:spacing w:line="276" w:lineRule="auto"/>
              <w:rPr>
                <w:b/>
                <w:bCs/>
                <w:sz w:val="22"/>
                <w:szCs w:val="22"/>
              </w:rPr>
            </w:pPr>
            <w:r w:rsidRPr="000E14E9">
              <w:rPr>
                <w:b/>
                <w:bCs/>
                <w:sz w:val="22"/>
                <w:szCs w:val="22"/>
              </w:rPr>
              <w:t>Time it takes to decompose</w:t>
            </w:r>
          </w:p>
        </w:tc>
      </w:tr>
      <w:tr w:rsidR="000E14E9" w14:paraId="23CEF9B9" w14:textId="77777777" w:rsidTr="005D7C2C">
        <w:trPr>
          <w:trHeight w:val="397"/>
        </w:trPr>
        <w:tc>
          <w:tcPr>
            <w:tcW w:w="4814" w:type="dxa"/>
            <w:vAlign w:val="center"/>
          </w:tcPr>
          <w:p w14:paraId="0DF81187" w14:textId="77777777" w:rsidR="000E14E9" w:rsidRDefault="000E14E9" w:rsidP="005D7C2C">
            <w:pPr>
              <w:spacing w:line="276" w:lineRule="auto"/>
              <w:rPr>
                <w:sz w:val="22"/>
                <w:szCs w:val="22"/>
              </w:rPr>
            </w:pPr>
            <w:r>
              <w:rPr>
                <w:sz w:val="22"/>
                <w:szCs w:val="22"/>
              </w:rPr>
              <w:t>paper</w:t>
            </w:r>
          </w:p>
        </w:tc>
        <w:tc>
          <w:tcPr>
            <w:tcW w:w="4815" w:type="dxa"/>
            <w:vAlign w:val="center"/>
          </w:tcPr>
          <w:p w14:paraId="00C5154E" w14:textId="77777777" w:rsidR="000E14E9" w:rsidRDefault="000E14E9" w:rsidP="005D7C2C">
            <w:pPr>
              <w:spacing w:line="276" w:lineRule="auto"/>
              <w:rPr>
                <w:sz w:val="22"/>
                <w:szCs w:val="22"/>
              </w:rPr>
            </w:pPr>
            <w:r>
              <w:rPr>
                <w:sz w:val="22"/>
                <w:szCs w:val="22"/>
              </w:rPr>
              <w:t>2–5 months</w:t>
            </w:r>
          </w:p>
        </w:tc>
      </w:tr>
      <w:tr w:rsidR="000E14E9" w14:paraId="1605B1D8" w14:textId="77777777" w:rsidTr="005D7C2C">
        <w:trPr>
          <w:trHeight w:val="397"/>
        </w:trPr>
        <w:tc>
          <w:tcPr>
            <w:tcW w:w="4814" w:type="dxa"/>
            <w:vAlign w:val="center"/>
          </w:tcPr>
          <w:p w14:paraId="564F0460" w14:textId="77777777" w:rsidR="000E14E9" w:rsidRDefault="000E14E9" w:rsidP="005D7C2C">
            <w:pPr>
              <w:spacing w:line="276" w:lineRule="auto"/>
              <w:rPr>
                <w:sz w:val="22"/>
                <w:szCs w:val="22"/>
              </w:rPr>
            </w:pPr>
          </w:p>
        </w:tc>
        <w:tc>
          <w:tcPr>
            <w:tcW w:w="4815" w:type="dxa"/>
            <w:vAlign w:val="center"/>
          </w:tcPr>
          <w:p w14:paraId="3067B7DF" w14:textId="77777777" w:rsidR="000E14E9" w:rsidRDefault="000E14E9" w:rsidP="005D7C2C">
            <w:pPr>
              <w:spacing w:line="276" w:lineRule="auto"/>
              <w:rPr>
                <w:sz w:val="22"/>
                <w:szCs w:val="22"/>
              </w:rPr>
            </w:pPr>
          </w:p>
        </w:tc>
      </w:tr>
      <w:tr w:rsidR="000E14E9" w14:paraId="321BB517" w14:textId="77777777" w:rsidTr="005D7C2C">
        <w:trPr>
          <w:trHeight w:val="397"/>
        </w:trPr>
        <w:tc>
          <w:tcPr>
            <w:tcW w:w="4814" w:type="dxa"/>
            <w:vAlign w:val="center"/>
          </w:tcPr>
          <w:p w14:paraId="7384580C" w14:textId="77777777" w:rsidR="000E14E9" w:rsidRDefault="000E14E9" w:rsidP="005D7C2C">
            <w:pPr>
              <w:spacing w:line="276" w:lineRule="auto"/>
              <w:rPr>
                <w:sz w:val="22"/>
                <w:szCs w:val="22"/>
              </w:rPr>
            </w:pPr>
          </w:p>
        </w:tc>
        <w:tc>
          <w:tcPr>
            <w:tcW w:w="4815" w:type="dxa"/>
            <w:vAlign w:val="center"/>
          </w:tcPr>
          <w:p w14:paraId="3732C77C" w14:textId="77777777" w:rsidR="000E14E9" w:rsidRDefault="000E14E9" w:rsidP="005D7C2C">
            <w:pPr>
              <w:spacing w:line="276" w:lineRule="auto"/>
              <w:rPr>
                <w:sz w:val="22"/>
                <w:szCs w:val="22"/>
              </w:rPr>
            </w:pPr>
          </w:p>
        </w:tc>
      </w:tr>
      <w:tr w:rsidR="000E14E9" w14:paraId="00F62823" w14:textId="77777777" w:rsidTr="005D7C2C">
        <w:trPr>
          <w:trHeight w:val="397"/>
        </w:trPr>
        <w:tc>
          <w:tcPr>
            <w:tcW w:w="4814" w:type="dxa"/>
            <w:vAlign w:val="center"/>
          </w:tcPr>
          <w:p w14:paraId="6BFF1369" w14:textId="77777777" w:rsidR="000E14E9" w:rsidRDefault="000E14E9" w:rsidP="005D7C2C">
            <w:pPr>
              <w:spacing w:line="276" w:lineRule="auto"/>
              <w:rPr>
                <w:sz w:val="22"/>
                <w:szCs w:val="22"/>
              </w:rPr>
            </w:pPr>
          </w:p>
        </w:tc>
        <w:tc>
          <w:tcPr>
            <w:tcW w:w="4815" w:type="dxa"/>
            <w:vAlign w:val="center"/>
          </w:tcPr>
          <w:p w14:paraId="33989E1A" w14:textId="77777777" w:rsidR="000E14E9" w:rsidRDefault="000E14E9" w:rsidP="005D7C2C">
            <w:pPr>
              <w:spacing w:line="276" w:lineRule="auto"/>
              <w:rPr>
                <w:sz w:val="22"/>
                <w:szCs w:val="22"/>
              </w:rPr>
            </w:pPr>
          </w:p>
        </w:tc>
      </w:tr>
      <w:tr w:rsidR="000E14E9" w14:paraId="4C9BF158" w14:textId="77777777" w:rsidTr="005D7C2C">
        <w:trPr>
          <w:trHeight w:val="397"/>
        </w:trPr>
        <w:tc>
          <w:tcPr>
            <w:tcW w:w="4814" w:type="dxa"/>
            <w:vAlign w:val="center"/>
          </w:tcPr>
          <w:p w14:paraId="7E6E6E46" w14:textId="77777777" w:rsidR="000E14E9" w:rsidRDefault="000E14E9" w:rsidP="005D7C2C">
            <w:pPr>
              <w:spacing w:line="276" w:lineRule="auto"/>
              <w:rPr>
                <w:sz w:val="22"/>
                <w:szCs w:val="22"/>
              </w:rPr>
            </w:pPr>
          </w:p>
        </w:tc>
        <w:tc>
          <w:tcPr>
            <w:tcW w:w="4815" w:type="dxa"/>
            <w:vAlign w:val="center"/>
          </w:tcPr>
          <w:p w14:paraId="6D897009" w14:textId="77777777" w:rsidR="000E14E9" w:rsidRDefault="000E14E9" w:rsidP="005D7C2C">
            <w:pPr>
              <w:spacing w:line="276" w:lineRule="auto"/>
              <w:rPr>
                <w:sz w:val="22"/>
                <w:szCs w:val="22"/>
              </w:rPr>
            </w:pPr>
          </w:p>
        </w:tc>
      </w:tr>
      <w:tr w:rsidR="000E14E9" w14:paraId="7FA47B8F" w14:textId="77777777" w:rsidTr="005D7C2C">
        <w:trPr>
          <w:trHeight w:val="397"/>
        </w:trPr>
        <w:tc>
          <w:tcPr>
            <w:tcW w:w="4814" w:type="dxa"/>
            <w:vAlign w:val="center"/>
          </w:tcPr>
          <w:p w14:paraId="1586A25A" w14:textId="77777777" w:rsidR="000E14E9" w:rsidRDefault="000E14E9" w:rsidP="005D7C2C">
            <w:pPr>
              <w:spacing w:line="276" w:lineRule="auto"/>
              <w:rPr>
                <w:sz w:val="22"/>
                <w:szCs w:val="22"/>
              </w:rPr>
            </w:pPr>
          </w:p>
        </w:tc>
        <w:tc>
          <w:tcPr>
            <w:tcW w:w="4815" w:type="dxa"/>
            <w:vAlign w:val="center"/>
          </w:tcPr>
          <w:p w14:paraId="690F00F4" w14:textId="77777777" w:rsidR="000E14E9" w:rsidRDefault="000E14E9" w:rsidP="005D7C2C">
            <w:pPr>
              <w:spacing w:line="276" w:lineRule="auto"/>
              <w:rPr>
                <w:sz w:val="22"/>
                <w:szCs w:val="22"/>
              </w:rPr>
            </w:pPr>
          </w:p>
        </w:tc>
      </w:tr>
      <w:tr w:rsidR="000E14E9" w14:paraId="3EF195FA" w14:textId="77777777" w:rsidTr="005D7C2C">
        <w:trPr>
          <w:trHeight w:val="397"/>
        </w:trPr>
        <w:tc>
          <w:tcPr>
            <w:tcW w:w="4814" w:type="dxa"/>
            <w:vAlign w:val="center"/>
          </w:tcPr>
          <w:p w14:paraId="642524DE" w14:textId="77777777" w:rsidR="000E14E9" w:rsidRDefault="000E14E9" w:rsidP="005D7C2C">
            <w:pPr>
              <w:spacing w:line="276" w:lineRule="auto"/>
              <w:rPr>
                <w:sz w:val="22"/>
                <w:szCs w:val="22"/>
              </w:rPr>
            </w:pPr>
          </w:p>
        </w:tc>
        <w:tc>
          <w:tcPr>
            <w:tcW w:w="4815" w:type="dxa"/>
            <w:vAlign w:val="center"/>
          </w:tcPr>
          <w:p w14:paraId="000445AC" w14:textId="77777777" w:rsidR="000E14E9" w:rsidRDefault="000E14E9" w:rsidP="005D7C2C">
            <w:pPr>
              <w:spacing w:line="276" w:lineRule="auto"/>
              <w:rPr>
                <w:sz w:val="22"/>
                <w:szCs w:val="22"/>
              </w:rPr>
            </w:pPr>
          </w:p>
        </w:tc>
      </w:tr>
      <w:tr w:rsidR="000E14E9" w14:paraId="3D1CF849" w14:textId="77777777" w:rsidTr="005D7C2C">
        <w:trPr>
          <w:trHeight w:val="397"/>
        </w:trPr>
        <w:tc>
          <w:tcPr>
            <w:tcW w:w="4814" w:type="dxa"/>
            <w:vAlign w:val="center"/>
          </w:tcPr>
          <w:p w14:paraId="55135E07" w14:textId="77777777" w:rsidR="000E14E9" w:rsidRDefault="000E14E9" w:rsidP="005D7C2C">
            <w:pPr>
              <w:spacing w:line="276" w:lineRule="auto"/>
              <w:rPr>
                <w:sz w:val="22"/>
                <w:szCs w:val="22"/>
              </w:rPr>
            </w:pPr>
          </w:p>
        </w:tc>
        <w:tc>
          <w:tcPr>
            <w:tcW w:w="4815" w:type="dxa"/>
            <w:vAlign w:val="center"/>
          </w:tcPr>
          <w:p w14:paraId="630B21CF" w14:textId="77777777" w:rsidR="000E14E9" w:rsidRDefault="000E14E9" w:rsidP="005D7C2C">
            <w:pPr>
              <w:spacing w:line="276" w:lineRule="auto"/>
              <w:rPr>
                <w:sz w:val="22"/>
                <w:szCs w:val="22"/>
              </w:rPr>
            </w:pPr>
          </w:p>
        </w:tc>
      </w:tr>
      <w:tr w:rsidR="000E14E9" w14:paraId="4345743D" w14:textId="77777777" w:rsidTr="005D7C2C">
        <w:trPr>
          <w:trHeight w:val="397"/>
        </w:trPr>
        <w:tc>
          <w:tcPr>
            <w:tcW w:w="4814" w:type="dxa"/>
            <w:vAlign w:val="center"/>
          </w:tcPr>
          <w:p w14:paraId="1B6DEC8D" w14:textId="77777777" w:rsidR="000E14E9" w:rsidRDefault="000E14E9" w:rsidP="005D7C2C">
            <w:pPr>
              <w:spacing w:line="276" w:lineRule="auto"/>
              <w:rPr>
                <w:sz w:val="22"/>
                <w:szCs w:val="22"/>
              </w:rPr>
            </w:pPr>
          </w:p>
        </w:tc>
        <w:tc>
          <w:tcPr>
            <w:tcW w:w="4815" w:type="dxa"/>
            <w:vAlign w:val="center"/>
          </w:tcPr>
          <w:p w14:paraId="6318A381" w14:textId="77777777" w:rsidR="000E14E9" w:rsidRDefault="000E14E9" w:rsidP="005D7C2C">
            <w:pPr>
              <w:spacing w:line="276" w:lineRule="auto"/>
              <w:rPr>
                <w:sz w:val="22"/>
                <w:szCs w:val="22"/>
              </w:rPr>
            </w:pPr>
          </w:p>
        </w:tc>
      </w:tr>
      <w:tr w:rsidR="000E14E9" w14:paraId="212D9F74" w14:textId="77777777" w:rsidTr="005D7C2C">
        <w:trPr>
          <w:trHeight w:val="397"/>
        </w:trPr>
        <w:tc>
          <w:tcPr>
            <w:tcW w:w="4814" w:type="dxa"/>
            <w:vAlign w:val="center"/>
          </w:tcPr>
          <w:p w14:paraId="5A8922F9" w14:textId="77777777" w:rsidR="000E14E9" w:rsidRDefault="000E14E9" w:rsidP="005D7C2C">
            <w:pPr>
              <w:spacing w:line="276" w:lineRule="auto"/>
              <w:rPr>
                <w:sz w:val="22"/>
                <w:szCs w:val="22"/>
              </w:rPr>
            </w:pPr>
          </w:p>
        </w:tc>
        <w:tc>
          <w:tcPr>
            <w:tcW w:w="4815" w:type="dxa"/>
            <w:vAlign w:val="center"/>
          </w:tcPr>
          <w:p w14:paraId="5A0F89FD" w14:textId="77777777" w:rsidR="000E14E9" w:rsidRDefault="000E14E9" w:rsidP="005D7C2C">
            <w:pPr>
              <w:spacing w:line="276" w:lineRule="auto"/>
              <w:rPr>
                <w:sz w:val="22"/>
                <w:szCs w:val="22"/>
              </w:rPr>
            </w:pPr>
          </w:p>
        </w:tc>
      </w:tr>
    </w:tbl>
    <w:p w14:paraId="6E4AF83C" w14:textId="77777777" w:rsidR="000E14E9" w:rsidRDefault="000E14E9" w:rsidP="000E14E9">
      <w:pPr>
        <w:spacing w:line="276" w:lineRule="auto"/>
        <w:rPr>
          <w:sz w:val="22"/>
          <w:szCs w:val="22"/>
        </w:rPr>
      </w:pPr>
    </w:p>
    <w:p w14:paraId="4D22007F" w14:textId="77777777" w:rsidR="000E14E9" w:rsidRDefault="000E14E9" w:rsidP="000E14E9">
      <w:pPr>
        <w:spacing w:line="276" w:lineRule="auto"/>
        <w:rPr>
          <w:sz w:val="22"/>
          <w:szCs w:val="22"/>
        </w:rPr>
      </w:pPr>
      <w:r>
        <w:rPr>
          <w:sz w:val="22"/>
          <w:szCs w:val="22"/>
        </w:rPr>
        <w:t>glass bottle</w:t>
      </w:r>
      <w:r>
        <w:rPr>
          <w:sz w:val="22"/>
          <w:szCs w:val="22"/>
        </w:rPr>
        <w:tab/>
      </w:r>
      <w:r>
        <w:rPr>
          <w:sz w:val="22"/>
          <w:szCs w:val="22"/>
        </w:rPr>
        <w:tab/>
        <w:t>tree leaves</w:t>
      </w:r>
      <w:r>
        <w:rPr>
          <w:sz w:val="22"/>
          <w:szCs w:val="22"/>
        </w:rPr>
        <w:tab/>
      </w:r>
      <w:r>
        <w:rPr>
          <w:sz w:val="22"/>
          <w:szCs w:val="22"/>
        </w:rPr>
        <w:tab/>
        <w:t>paper</w:t>
      </w:r>
      <w:r>
        <w:rPr>
          <w:sz w:val="22"/>
          <w:szCs w:val="22"/>
        </w:rPr>
        <w:tab/>
      </w:r>
      <w:r>
        <w:rPr>
          <w:sz w:val="22"/>
          <w:szCs w:val="22"/>
        </w:rPr>
        <w:tab/>
        <w:t>tin can</w:t>
      </w:r>
      <w:r>
        <w:rPr>
          <w:sz w:val="22"/>
          <w:szCs w:val="22"/>
        </w:rPr>
        <w:tab/>
        <w:t>aluminium can</w:t>
      </w:r>
    </w:p>
    <w:p w14:paraId="2C79D4CA" w14:textId="77777777" w:rsidR="000E14E9" w:rsidRDefault="000E14E9" w:rsidP="000E14E9">
      <w:pPr>
        <w:spacing w:line="276" w:lineRule="auto"/>
        <w:rPr>
          <w:sz w:val="22"/>
          <w:szCs w:val="22"/>
        </w:rPr>
      </w:pPr>
      <w:r>
        <w:rPr>
          <w:sz w:val="22"/>
          <w:szCs w:val="22"/>
        </w:rPr>
        <w:t>wool sock</w:t>
      </w:r>
      <w:r>
        <w:rPr>
          <w:sz w:val="22"/>
          <w:szCs w:val="22"/>
        </w:rPr>
        <w:tab/>
      </w:r>
      <w:r>
        <w:rPr>
          <w:sz w:val="22"/>
          <w:szCs w:val="22"/>
        </w:rPr>
        <w:tab/>
        <w:t>orange peel</w:t>
      </w:r>
      <w:r>
        <w:rPr>
          <w:sz w:val="22"/>
          <w:szCs w:val="22"/>
        </w:rPr>
        <w:tab/>
      </w:r>
      <w:r>
        <w:rPr>
          <w:sz w:val="22"/>
          <w:szCs w:val="22"/>
        </w:rPr>
        <w:tab/>
        <w:t>cotton t-shirt</w:t>
      </w:r>
      <w:r>
        <w:rPr>
          <w:sz w:val="22"/>
          <w:szCs w:val="22"/>
        </w:rPr>
        <w:tab/>
      </w:r>
      <w:r>
        <w:rPr>
          <w:sz w:val="22"/>
          <w:szCs w:val="22"/>
        </w:rPr>
        <w:tab/>
        <w:t>Styrofoam cup</w:t>
      </w:r>
    </w:p>
    <w:p w14:paraId="58E51C41" w14:textId="77777777" w:rsidR="000E14E9" w:rsidRDefault="000E14E9" w:rsidP="000E14E9">
      <w:pPr>
        <w:spacing w:line="276" w:lineRule="auto"/>
        <w:rPr>
          <w:b/>
          <w:color w:val="7030A0"/>
          <w:sz w:val="22"/>
          <w:szCs w:val="22"/>
        </w:rPr>
      </w:pPr>
    </w:p>
    <w:p w14:paraId="6879BF67" w14:textId="77777777" w:rsidR="000E14E9" w:rsidRDefault="000E14E9" w:rsidP="000E14E9">
      <w:pPr>
        <w:spacing w:line="276" w:lineRule="auto"/>
        <w:rPr>
          <w:b/>
          <w:color w:val="7030A0"/>
          <w:sz w:val="28"/>
          <w:szCs w:val="28"/>
        </w:rPr>
      </w:pPr>
      <w:r>
        <w:rPr>
          <w:b/>
          <w:color w:val="7030A0"/>
          <w:sz w:val="28"/>
          <w:szCs w:val="28"/>
        </w:rPr>
        <w:t>Old ways of doing things</w:t>
      </w:r>
    </w:p>
    <w:p w14:paraId="21B0D1CC" w14:textId="77777777" w:rsidR="000E14E9" w:rsidRDefault="000E14E9" w:rsidP="000E14E9">
      <w:pPr>
        <w:spacing w:line="276" w:lineRule="auto"/>
        <w:rPr>
          <w:sz w:val="22"/>
          <w:szCs w:val="22"/>
        </w:rPr>
      </w:pPr>
    </w:p>
    <w:p w14:paraId="176D50DC" w14:textId="77777777" w:rsidR="000E14E9" w:rsidRDefault="000E14E9" w:rsidP="000E14E9">
      <w:pPr>
        <w:spacing w:line="276" w:lineRule="auto"/>
        <w:rPr>
          <w:sz w:val="22"/>
          <w:szCs w:val="22"/>
        </w:rPr>
      </w:pPr>
      <w:r>
        <w:rPr>
          <w:sz w:val="22"/>
          <w:szCs w:val="22"/>
        </w:rPr>
        <w:t xml:space="preserve">Talk to someone in your family (your </w:t>
      </w:r>
      <w:proofErr w:type="spellStart"/>
      <w:r>
        <w:rPr>
          <w:sz w:val="22"/>
          <w:szCs w:val="22"/>
        </w:rPr>
        <w:t>koro</w:t>
      </w:r>
      <w:proofErr w:type="spellEnd"/>
      <w:r>
        <w:rPr>
          <w:sz w:val="22"/>
          <w:szCs w:val="22"/>
        </w:rPr>
        <w:t xml:space="preserve"> or nana, for example) about how they used to deal with their rubbish. Write down a few of their memories.</w:t>
      </w:r>
    </w:p>
    <w:p w14:paraId="57C3C1EA" w14:textId="77777777" w:rsidR="000E14E9" w:rsidRDefault="000E14E9" w:rsidP="000E14E9">
      <w:pPr>
        <w:spacing w:line="276" w:lineRule="auto"/>
        <w:rPr>
          <w:sz w:val="22"/>
          <w:szCs w:val="22"/>
        </w:rPr>
      </w:pPr>
    </w:p>
    <w:p w14:paraId="08E4FA73" w14:textId="77777777" w:rsidR="000E14E9" w:rsidRPr="005D7C2C" w:rsidRDefault="000E14E9" w:rsidP="000E14E9">
      <w:pPr>
        <w:spacing w:line="276" w:lineRule="auto"/>
        <w:rPr>
          <w:sz w:val="22"/>
          <w:szCs w:val="22"/>
        </w:rPr>
      </w:pPr>
    </w:p>
    <w:p w14:paraId="5368D63B" w14:textId="77777777" w:rsidR="000E14E9" w:rsidRPr="005D7C2C" w:rsidRDefault="000E14E9" w:rsidP="000E14E9">
      <w:pPr>
        <w:spacing w:line="276" w:lineRule="auto"/>
        <w:rPr>
          <w:sz w:val="22"/>
          <w:szCs w:val="22"/>
        </w:rPr>
      </w:pPr>
    </w:p>
    <w:p w14:paraId="77EF8812" w14:textId="3E0377D0" w:rsidR="000E14E9" w:rsidRDefault="000E14E9" w:rsidP="000E14E9">
      <w:pPr>
        <w:spacing w:line="276" w:lineRule="auto"/>
        <w:rPr>
          <w:sz w:val="22"/>
          <w:szCs w:val="22"/>
        </w:rPr>
      </w:pPr>
    </w:p>
    <w:p w14:paraId="26183E4E" w14:textId="77777777" w:rsidR="005D7C2C" w:rsidRPr="005D7C2C" w:rsidRDefault="005D7C2C" w:rsidP="000E14E9">
      <w:pPr>
        <w:spacing w:line="276" w:lineRule="auto"/>
        <w:rPr>
          <w:sz w:val="22"/>
          <w:szCs w:val="22"/>
        </w:rPr>
      </w:pPr>
    </w:p>
    <w:p w14:paraId="3B44174C" w14:textId="77777777" w:rsidR="000E14E9" w:rsidRPr="005D7C2C" w:rsidRDefault="000E14E9" w:rsidP="000E14E9">
      <w:pPr>
        <w:spacing w:line="276" w:lineRule="auto"/>
        <w:rPr>
          <w:sz w:val="22"/>
          <w:szCs w:val="22"/>
        </w:rPr>
      </w:pPr>
    </w:p>
    <w:p w14:paraId="3E3E82B8" w14:textId="77777777" w:rsidR="000E14E9" w:rsidRDefault="000E14E9" w:rsidP="000E14E9">
      <w:pPr>
        <w:spacing w:line="276" w:lineRule="auto"/>
        <w:rPr>
          <w:b/>
          <w:color w:val="7030A0"/>
          <w:sz w:val="28"/>
          <w:szCs w:val="28"/>
        </w:rPr>
      </w:pPr>
      <w:r>
        <w:rPr>
          <w:b/>
          <w:color w:val="7030A0"/>
          <w:sz w:val="28"/>
          <w:szCs w:val="28"/>
        </w:rPr>
        <w:t>Looking at the landfill diagram</w:t>
      </w:r>
    </w:p>
    <w:p w14:paraId="7F29AAF3" w14:textId="77777777" w:rsidR="000E14E9" w:rsidRDefault="000E14E9" w:rsidP="000E14E9">
      <w:pPr>
        <w:spacing w:line="276" w:lineRule="auto"/>
        <w:rPr>
          <w:sz w:val="22"/>
          <w:szCs w:val="22"/>
        </w:rPr>
      </w:pPr>
    </w:p>
    <w:p w14:paraId="7C9031DF" w14:textId="77777777" w:rsidR="000E14E9" w:rsidRDefault="000E14E9" w:rsidP="000E14E9">
      <w:pPr>
        <w:spacing w:line="276" w:lineRule="auto"/>
        <w:rPr>
          <w:sz w:val="22"/>
          <w:szCs w:val="22"/>
        </w:rPr>
      </w:pPr>
      <w:r>
        <w:rPr>
          <w:sz w:val="22"/>
          <w:szCs w:val="22"/>
        </w:rPr>
        <w:t>Look at the landfill diagram on the next page. Use the diagram to help you answer these questions.</w:t>
      </w:r>
    </w:p>
    <w:p w14:paraId="42D6331E" w14:textId="77777777" w:rsidR="000E14E9" w:rsidRDefault="000E14E9" w:rsidP="000E14E9">
      <w:pPr>
        <w:spacing w:line="276" w:lineRule="auto"/>
        <w:rPr>
          <w:sz w:val="22"/>
          <w:szCs w:val="22"/>
        </w:rPr>
      </w:pPr>
    </w:p>
    <w:p w14:paraId="2E73F086" w14:textId="77777777" w:rsidR="000E14E9" w:rsidRDefault="000E14E9" w:rsidP="000E14E9">
      <w:pPr>
        <w:numPr>
          <w:ilvl w:val="0"/>
          <w:numId w:val="2"/>
        </w:numPr>
        <w:spacing w:line="276" w:lineRule="auto"/>
        <w:rPr>
          <w:sz w:val="22"/>
          <w:szCs w:val="22"/>
        </w:rPr>
      </w:pPr>
      <w:r>
        <w:rPr>
          <w:sz w:val="22"/>
          <w:szCs w:val="22"/>
        </w:rPr>
        <w:t>Why do you think the diagram is drawn like this?</w:t>
      </w:r>
    </w:p>
    <w:p w14:paraId="30DF0A5D" w14:textId="77777777" w:rsidR="000E14E9" w:rsidRDefault="000E14E9" w:rsidP="000E14E9">
      <w:pPr>
        <w:spacing w:line="276" w:lineRule="auto"/>
        <w:rPr>
          <w:sz w:val="22"/>
          <w:szCs w:val="22"/>
        </w:rPr>
      </w:pPr>
    </w:p>
    <w:p w14:paraId="779D68C6" w14:textId="77777777" w:rsidR="000E14E9" w:rsidRDefault="000E14E9" w:rsidP="000E14E9">
      <w:pPr>
        <w:spacing w:line="276" w:lineRule="auto"/>
        <w:rPr>
          <w:sz w:val="22"/>
          <w:szCs w:val="22"/>
        </w:rPr>
      </w:pPr>
    </w:p>
    <w:p w14:paraId="6CC96FB5" w14:textId="77777777" w:rsidR="000E14E9" w:rsidRDefault="000E14E9" w:rsidP="000E14E9">
      <w:pPr>
        <w:spacing w:line="276" w:lineRule="auto"/>
        <w:rPr>
          <w:sz w:val="22"/>
          <w:szCs w:val="22"/>
        </w:rPr>
      </w:pPr>
    </w:p>
    <w:p w14:paraId="06CF75A8" w14:textId="77777777" w:rsidR="000E14E9" w:rsidRDefault="000E14E9" w:rsidP="000E14E9">
      <w:pPr>
        <w:spacing w:line="276" w:lineRule="auto"/>
        <w:rPr>
          <w:sz w:val="22"/>
          <w:szCs w:val="22"/>
        </w:rPr>
      </w:pPr>
    </w:p>
    <w:p w14:paraId="5FE16E18" w14:textId="77777777" w:rsidR="000E14E9" w:rsidRDefault="000E14E9" w:rsidP="000E14E9">
      <w:pPr>
        <w:numPr>
          <w:ilvl w:val="0"/>
          <w:numId w:val="2"/>
        </w:numPr>
        <w:spacing w:line="276" w:lineRule="auto"/>
        <w:rPr>
          <w:sz w:val="22"/>
          <w:szCs w:val="22"/>
        </w:rPr>
      </w:pPr>
      <w:r>
        <w:rPr>
          <w:sz w:val="22"/>
          <w:szCs w:val="22"/>
        </w:rPr>
        <w:lastRenderedPageBreak/>
        <w:t>How does the diagram accurately (or inaccurately) portray a landfill?</w:t>
      </w:r>
    </w:p>
    <w:p w14:paraId="6649742B" w14:textId="77777777" w:rsidR="000E14E9" w:rsidRDefault="000E14E9" w:rsidP="000E14E9">
      <w:pPr>
        <w:spacing w:line="276" w:lineRule="auto"/>
        <w:rPr>
          <w:sz w:val="22"/>
          <w:szCs w:val="22"/>
        </w:rPr>
      </w:pPr>
    </w:p>
    <w:p w14:paraId="2AFA9394" w14:textId="77777777" w:rsidR="000E14E9" w:rsidRDefault="000E14E9" w:rsidP="000E14E9">
      <w:pPr>
        <w:spacing w:line="276" w:lineRule="auto"/>
        <w:rPr>
          <w:sz w:val="22"/>
          <w:szCs w:val="22"/>
        </w:rPr>
      </w:pPr>
    </w:p>
    <w:p w14:paraId="69FC5534" w14:textId="77777777" w:rsidR="000E14E9" w:rsidRDefault="000E14E9" w:rsidP="000E14E9">
      <w:pPr>
        <w:spacing w:line="276" w:lineRule="auto"/>
        <w:rPr>
          <w:sz w:val="22"/>
          <w:szCs w:val="22"/>
        </w:rPr>
      </w:pPr>
    </w:p>
    <w:p w14:paraId="105D8DD3" w14:textId="77777777" w:rsidR="000E14E9" w:rsidRDefault="000E14E9" w:rsidP="000E14E9">
      <w:pPr>
        <w:spacing w:line="276" w:lineRule="auto"/>
        <w:rPr>
          <w:sz w:val="22"/>
          <w:szCs w:val="22"/>
        </w:rPr>
      </w:pPr>
    </w:p>
    <w:p w14:paraId="70169AA3" w14:textId="77777777" w:rsidR="000E14E9" w:rsidRDefault="000E14E9" w:rsidP="000E14E9">
      <w:pPr>
        <w:numPr>
          <w:ilvl w:val="0"/>
          <w:numId w:val="2"/>
        </w:numPr>
        <w:spacing w:line="276" w:lineRule="auto"/>
        <w:rPr>
          <w:sz w:val="22"/>
          <w:szCs w:val="22"/>
        </w:rPr>
      </w:pPr>
      <w:r>
        <w:rPr>
          <w:sz w:val="22"/>
          <w:szCs w:val="22"/>
        </w:rPr>
        <w:t>What do you think are the advantages of using a diagram like this?</w:t>
      </w:r>
    </w:p>
    <w:p w14:paraId="2E3747E4" w14:textId="77777777" w:rsidR="000E14E9" w:rsidRDefault="000E14E9" w:rsidP="000E14E9">
      <w:pPr>
        <w:spacing w:line="276" w:lineRule="auto"/>
        <w:rPr>
          <w:sz w:val="22"/>
          <w:szCs w:val="22"/>
        </w:rPr>
      </w:pPr>
    </w:p>
    <w:p w14:paraId="19CDC63B" w14:textId="77777777" w:rsidR="000E14E9" w:rsidRDefault="000E14E9" w:rsidP="000E14E9">
      <w:pPr>
        <w:spacing w:line="276" w:lineRule="auto"/>
        <w:rPr>
          <w:sz w:val="22"/>
          <w:szCs w:val="22"/>
        </w:rPr>
      </w:pPr>
    </w:p>
    <w:p w14:paraId="063A7518" w14:textId="77777777" w:rsidR="000E14E9" w:rsidRDefault="000E14E9" w:rsidP="000E14E9">
      <w:pPr>
        <w:spacing w:line="276" w:lineRule="auto"/>
        <w:rPr>
          <w:sz w:val="22"/>
          <w:szCs w:val="22"/>
        </w:rPr>
      </w:pPr>
    </w:p>
    <w:p w14:paraId="0BAABAEA" w14:textId="77777777" w:rsidR="000E14E9" w:rsidRDefault="000E14E9" w:rsidP="000E14E9">
      <w:pPr>
        <w:spacing w:line="276" w:lineRule="auto"/>
        <w:rPr>
          <w:sz w:val="22"/>
          <w:szCs w:val="22"/>
        </w:rPr>
      </w:pPr>
    </w:p>
    <w:p w14:paraId="2FD16865" w14:textId="77777777" w:rsidR="000E14E9" w:rsidRDefault="000E14E9" w:rsidP="000E14E9">
      <w:pPr>
        <w:numPr>
          <w:ilvl w:val="0"/>
          <w:numId w:val="2"/>
        </w:numPr>
        <w:spacing w:line="276" w:lineRule="auto"/>
        <w:rPr>
          <w:sz w:val="22"/>
          <w:szCs w:val="22"/>
        </w:rPr>
      </w:pPr>
      <w:r>
        <w:rPr>
          <w:sz w:val="22"/>
          <w:szCs w:val="22"/>
        </w:rPr>
        <w:t>What do you think are the drawbacks of using this type of diagram?</w:t>
      </w:r>
    </w:p>
    <w:p w14:paraId="0F9EA5D0" w14:textId="77777777" w:rsidR="000E14E9" w:rsidRDefault="000E14E9" w:rsidP="000E14E9">
      <w:pPr>
        <w:spacing w:line="276" w:lineRule="auto"/>
        <w:rPr>
          <w:sz w:val="22"/>
          <w:szCs w:val="22"/>
        </w:rPr>
      </w:pPr>
    </w:p>
    <w:p w14:paraId="544BDC1A" w14:textId="77777777" w:rsidR="000E14E9" w:rsidRDefault="000E14E9" w:rsidP="000E14E9">
      <w:pPr>
        <w:spacing w:line="276" w:lineRule="auto"/>
        <w:rPr>
          <w:sz w:val="22"/>
          <w:szCs w:val="22"/>
        </w:rPr>
      </w:pPr>
    </w:p>
    <w:p w14:paraId="7D47AC7B" w14:textId="77777777" w:rsidR="000E14E9" w:rsidRDefault="000E14E9" w:rsidP="000E14E9">
      <w:pPr>
        <w:spacing w:line="276" w:lineRule="auto"/>
        <w:rPr>
          <w:sz w:val="22"/>
          <w:szCs w:val="22"/>
        </w:rPr>
      </w:pPr>
    </w:p>
    <w:p w14:paraId="41B0DF1F" w14:textId="77777777" w:rsidR="000E14E9" w:rsidRDefault="000E14E9" w:rsidP="000E14E9">
      <w:pPr>
        <w:spacing w:line="276" w:lineRule="auto"/>
        <w:rPr>
          <w:sz w:val="22"/>
          <w:szCs w:val="22"/>
        </w:rPr>
      </w:pPr>
    </w:p>
    <w:p w14:paraId="396C8C97" w14:textId="77777777" w:rsidR="000E14E9" w:rsidRDefault="000E14E9" w:rsidP="000E14E9">
      <w:pPr>
        <w:numPr>
          <w:ilvl w:val="0"/>
          <w:numId w:val="2"/>
        </w:numPr>
        <w:spacing w:line="276" w:lineRule="auto"/>
        <w:rPr>
          <w:sz w:val="22"/>
          <w:szCs w:val="22"/>
        </w:rPr>
      </w:pPr>
      <w:r>
        <w:rPr>
          <w:sz w:val="22"/>
          <w:szCs w:val="22"/>
        </w:rPr>
        <w:t>Is the diagram drawn to scale? Does it matter?</w:t>
      </w:r>
    </w:p>
    <w:p w14:paraId="145A5F04" w14:textId="77777777" w:rsidR="000E14E9" w:rsidRDefault="000E14E9" w:rsidP="000E14E9">
      <w:pPr>
        <w:spacing w:line="276" w:lineRule="auto"/>
        <w:rPr>
          <w:sz w:val="22"/>
          <w:szCs w:val="22"/>
        </w:rPr>
      </w:pPr>
    </w:p>
    <w:p w14:paraId="69FBCDFA" w14:textId="77777777" w:rsidR="000E14E9" w:rsidRDefault="000E14E9" w:rsidP="000E14E9">
      <w:pPr>
        <w:spacing w:line="276" w:lineRule="auto"/>
        <w:rPr>
          <w:sz w:val="22"/>
          <w:szCs w:val="22"/>
        </w:rPr>
      </w:pPr>
    </w:p>
    <w:p w14:paraId="7C19F27E" w14:textId="77777777" w:rsidR="000E14E9" w:rsidRDefault="000E14E9" w:rsidP="000E14E9">
      <w:pPr>
        <w:spacing w:line="276" w:lineRule="auto"/>
        <w:rPr>
          <w:sz w:val="22"/>
          <w:szCs w:val="22"/>
        </w:rPr>
      </w:pPr>
    </w:p>
    <w:p w14:paraId="0A78C396" w14:textId="77777777" w:rsidR="000E14E9" w:rsidRDefault="000E14E9" w:rsidP="000E14E9">
      <w:pPr>
        <w:spacing w:line="276" w:lineRule="auto"/>
        <w:rPr>
          <w:sz w:val="22"/>
          <w:szCs w:val="22"/>
        </w:rPr>
      </w:pPr>
    </w:p>
    <w:p w14:paraId="55F4160D" w14:textId="77777777" w:rsidR="000E14E9" w:rsidRDefault="000E14E9" w:rsidP="000E14E9">
      <w:pPr>
        <w:numPr>
          <w:ilvl w:val="0"/>
          <w:numId w:val="2"/>
        </w:numPr>
        <w:spacing w:line="276" w:lineRule="auto"/>
        <w:rPr>
          <w:sz w:val="22"/>
          <w:szCs w:val="22"/>
        </w:rPr>
      </w:pPr>
      <w:r>
        <w:rPr>
          <w:sz w:val="22"/>
          <w:szCs w:val="22"/>
        </w:rPr>
        <w:t>What do you think is left out of the diagram?</w:t>
      </w:r>
    </w:p>
    <w:p w14:paraId="0FFED248" w14:textId="77777777" w:rsidR="000E14E9" w:rsidRDefault="000E14E9" w:rsidP="000E14E9">
      <w:pPr>
        <w:spacing w:line="276" w:lineRule="auto"/>
        <w:rPr>
          <w:sz w:val="22"/>
          <w:szCs w:val="22"/>
        </w:rPr>
      </w:pPr>
    </w:p>
    <w:p w14:paraId="3DD5DAAA" w14:textId="77777777" w:rsidR="000E14E9" w:rsidRDefault="000E14E9" w:rsidP="000E14E9">
      <w:pPr>
        <w:spacing w:line="276" w:lineRule="auto"/>
        <w:rPr>
          <w:sz w:val="22"/>
          <w:szCs w:val="22"/>
        </w:rPr>
      </w:pPr>
    </w:p>
    <w:p w14:paraId="503282AD" w14:textId="77777777" w:rsidR="000E14E9" w:rsidRDefault="000E14E9" w:rsidP="000E14E9">
      <w:pPr>
        <w:spacing w:line="276" w:lineRule="auto"/>
        <w:rPr>
          <w:sz w:val="22"/>
          <w:szCs w:val="22"/>
        </w:rPr>
      </w:pPr>
    </w:p>
    <w:p w14:paraId="3CCBF54C" w14:textId="77777777" w:rsidR="000E14E9" w:rsidRDefault="000E14E9" w:rsidP="000E14E9">
      <w:pPr>
        <w:spacing w:line="276" w:lineRule="auto"/>
        <w:rPr>
          <w:sz w:val="22"/>
          <w:szCs w:val="22"/>
        </w:rPr>
      </w:pPr>
    </w:p>
    <w:p w14:paraId="70B6372C" w14:textId="77777777" w:rsidR="005D7C2C" w:rsidRDefault="005D7C2C">
      <w:pPr>
        <w:widowControl/>
        <w:spacing w:after="160" w:line="259" w:lineRule="auto"/>
        <w:rPr>
          <w:b/>
          <w:color w:val="7030A0"/>
          <w:sz w:val="28"/>
          <w:szCs w:val="28"/>
        </w:rPr>
      </w:pPr>
      <w:r>
        <w:rPr>
          <w:b/>
          <w:color w:val="7030A0"/>
          <w:sz w:val="28"/>
          <w:szCs w:val="28"/>
        </w:rPr>
        <w:br w:type="page"/>
      </w:r>
    </w:p>
    <w:p w14:paraId="778E4544" w14:textId="0EC683AD" w:rsidR="000E14E9" w:rsidRDefault="000E14E9" w:rsidP="000E14E9">
      <w:pPr>
        <w:spacing w:line="276" w:lineRule="auto"/>
        <w:rPr>
          <w:b/>
          <w:color w:val="7030A0"/>
          <w:sz w:val="28"/>
          <w:szCs w:val="28"/>
        </w:rPr>
      </w:pPr>
      <w:r>
        <w:rPr>
          <w:b/>
          <w:color w:val="7030A0"/>
          <w:sz w:val="28"/>
          <w:szCs w:val="28"/>
        </w:rPr>
        <w:lastRenderedPageBreak/>
        <w:t>Label the landfill diagram</w:t>
      </w:r>
    </w:p>
    <w:p w14:paraId="280427AF" w14:textId="77777777" w:rsidR="000E14E9" w:rsidRDefault="000E14E9" w:rsidP="000E14E9">
      <w:pPr>
        <w:spacing w:line="276" w:lineRule="auto"/>
        <w:rPr>
          <w:b/>
          <w:sz w:val="22"/>
          <w:szCs w:val="22"/>
        </w:rPr>
      </w:pPr>
    </w:p>
    <w:p w14:paraId="4273204B" w14:textId="77777777" w:rsidR="000E14E9" w:rsidRDefault="000E14E9" w:rsidP="000E14E9">
      <w:pPr>
        <w:spacing w:line="276" w:lineRule="auto"/>
        <w:rPr>
          <w:sz w:val="22"/>
          <w:szCs w:val="22"/>
        </w:rPr>
      </w:pPr>
      <w:r>
        <w:rPr>
          <w:sz w:val="22"/>
          <w:szCs w:val="22"/>
        </w:rPr>
        <w:t>Use the labels at the top of this diagram to identify the components of a landfill system.</w:t>
      </w:r>
    </w:p>
    <w:p w14:paraId="55AAAE2B" w14:textId="77777777" w:rsidR="000E14E9" w:rsidRDefault="000E14E9" w:rsidP="000E14E9">
      <w:pPr>
        <w:spacing w:line="276" w:lineRule="auto"/>
        <w:rPr>
          <w:sz w:val="22"/>
          <w:szCs w:val="22"/>
        </w:rPr>
      </w:pPr>
    </w:p>
    <w:p w14:paraId="0FE8880F" w14:textId="77777777" w:rsidR="000E14E9" w:rsidRDefault="000E14E9" w:rsidP="000E14E9">
      <w:pPr>
        <w:spacing w:line="276" w:lineRule="auto"/>
        <w:rPr>
          <w:sz w:val="22"/>
          <w:szCs w:val="22"/>
        </w:rPr>
      </w:pPr>
      <w:r>
        <w:rPr>
          <w:noProof/>
          <w:sz w:val="22"/>
          <w:szCs w:val="22"/>
        </w:rPr>
        <w:drawing>
          <wp:inline distT="0" distB="0" distL="0" distR="0" wp14:anchorId="7DB21310" wp14:editId="33923D0E">
            <wp:extent cx="6119820" cy="44450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b="3105"/>
                    <a:stretch>
                      <a:fillRect/>
                    </a:stretch>
                  </pic:blipFill>
                  <pic:spPr>
                    <a:xfrm>
                      <a:off x="0" y="0"/>
                      <a:ext cx="6119820" cy="4445000"/>
                    </a:xfrm>
                    <a:prstGeom prst="rect">
                      <a:avLst/>
                    </a:prstGeom>
                    <a:ln/>
                  </pic:spPr>
                </pic:pic>
              </a:graphicData>
            </a:graphic>
          </wp:inline>
        </w:drawing>
      </w:r>
    </w:p>
    <w:p w14:paraId="66B85228" w14:textId="77777777" w:rsidR="000E14E9" w:rsidRDefault="000E14E9" w:rsidP="000E14E9">
      <w:pPr>
        <w:spacing w:line="276" w:lineRule="auto"/>
        <w:rPr>
          <w:sz w:val="22"/>
          <w:szCs w:val="22"/>
        </w:rPr>
      </w:pPr>
    </w:p>
    <w:p w14:paraId="4834B6E7" w14:textId="77777777" w:rsidR="000E14E9" w:rsidRDefault="000E14E9" w:rsidP="000E14E9">
      <w:pPr>
        <w:spacing w:line="276" w:lineRule="auto"/>
        <w:rPr>
          <w:sz w:val="22"/>
          <w:szCs w:val="22"/>
        </w:rPr>
      </w:pPr>
    </w:p>
    <w:p w14:paraId="295984C0" w14:textId="77777777" w:rsidR="000E14E9" w:rsidRDefault="000E14E9" w:rsidP="000E14E9">
      <w:pPr>
        <w:rPr>
          <w:b/>
          <w:color w:val="7030A0"/>
          <w:sz w:val="28"/>
          <w:szCs w:val="28"/>
        </w:rPr>
      </w:pPr>
      <w:r>
        <w:br w:type="page"/>
      </w:r>
    </w:p>
    <w:p w14:paraId="6A468281" w14:textId="77777777" w:rsidR="000E14E9" w:rsidRDefault="000E14E9" w:rsidP="000E14E9">
      <w:pPr>
        <w:spacing w:line="276" w:lineRule="auto"/>
        <w:rPr>
          <w:b/>
          <w:color w:val="7030A0"/>
          <w:sz w:val="28"/>
          <w:szCs w:val="28"/>
        </w:rPr>
      </w:pPr>
      <w:r>
        <w:rPr>
          <w:b/>
          <w:color w:val="7030A0"/>
          <w:sz w:val="28"/>
          <w:szCs w:val="28"/>
        </w:rPr>
        <w:lastRenderedPageBreak/>
        <w:t>Match the component to the description</w:t>
      </w:r>
    </w:p>
    <w:p w14:paraId="2E097704" w14:textId="77777777" w:rsidR="000E14E9" w:rsidRPr="005D7C2C" w:rsidRDefault="000E14E9" w:rsidP="000E14E9">
      <w:pPr>
        <w:spacing w:line="276" w:lineRule="auto"/>
      </w:pPr>
    </w:p>
    <w:p w14:paraId="3C279A5D" w14:textId="77777777" w:rsidR="000E14E9" w:rsidRDefault="000E14E9" w:rsidP="000E14E9">
      <w:pPr>
        <w:spacing w:line="276" w:lineRule="auto"/>
        <w:rPr>
          <w:sz w:val="22"/>
          <w:szCs w:val="22"/>
        </w:rPr>
      </w:pPr>
      <w:r>
        <w:rPr>
          <w:sz w:val="22"/>
          <w:szCs w:val="22"/>
        </w:rPr>
        <w:t>Draw arrows to show the connections.</w:t>
      </w:r>
    </w:p>
    <w:p w14:paraId="5659A751" w14:textId="77777777" w:rsidR="000E14E9" w:rsidRPr="005D7C2C" w:rsidRDefault="000E14E9" w:rsidP="000E14E9">
      <w:pPr>
        <w:spacing w:line="276" w:lineRule="auto"/>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897"/>
        <w:gridCol w:w="5522"/>
      </w:tblGrid>
      <w:tr w:rsidR="000E14E9" w14:paraId="79CFDF52" w14:textId="77777777" w:rsidTr="000E14E9">
        <w:trPr>
          <w:trHeight w:val="397"/>
        </w:trPr>
        <w:tc>
          <w:tcPr>
            <w:tcW w:w="3209" w:type="dxa"/>
            <w:shd w:val="clear" w:color="auto" w:fill="CCCCFF"/>
            <w:vAlign w:val="center"/>
          </w:tcPr>
          <w:p w14:paraId="4874BDD8" w14:textId="77777777" w:rsidR="000E14E9" w:rsidRPr="000E14E9" w:rsidRDefault="000E14E9" w:rsidP="000E14E9">
            <w:pPr>
              <w:spacing w:line="276" w:lineRule="auto"/>
              <w:rPr>
                <w:b/>
                <w:bCs/>
                <w:sz w:val="22"/>
                <w:szCs w:val="22"/>
              </w:rPr>
            </w:pPr>
            <w:r w:rsidRPr="000E14E9">
              <w:rPr>
                <w:b/>
                <w:bCs/>
                <w:sz w:val="22"/>
                <w:szCs w:val="22"/>
              </w:rPr>
              <w:t>Landfill component</w:t>
            </w:r>
          </w:p>
        </w:tc>
        <w:tc>
          <w:tcPr>
            <w:tcW w:w="897" w:type="dxa"/>
            <w:tcBorders>
              <w:top w:val="nil"/>
              <w:bottom w:val="nil"/>
            </w:tcBorders>
            <w:vAlign w:val="center"/>
          </w:tcPr>
          <w:p w14:paraId="41A3E521" w14:textId="77777777" w:rsidR="000E14E9" w:rsidRPr="000E14E9" w:rsidRDefault="000E14E9" w:rsidP="000E14E9">
            <w:pPr>
              <w:spacing w:line="276" w:lineRule="auto"/>
              <w:rPr>
                <w:b/>
                <w:bCs/>
                <w:sz w:val="22"/>
                <w:szCs w:val="22"/>
              </w:rPr>
            </w:pPr>
          </w:p>
        </w:tc>
        <w:tc>
          <w:tcPr>
            <w:tcW w:w="5523" w:type="dxa"/>
            <w:shd w:val="clear" w:color="auto" w:fill="CCCCFF"/>
            <w:vAlign w:val="center"/>
          </w:tcPr>
          <w:p w14:paraId="4799FEC6" w14:textId="77777777" w:rsidR="000E14E9" w:rsidRPr="000E14E9" w:rsidRDefault="000E14E9" w:rsidP="000E14E9">
            <w:pPr>
              <w:spacing w:line="276" w:lineRule="auto"/>
              <w:rPr>
                <w:b/>
                <w:bCs/>
                <w:sz w:val="22"/>
                <w:szCs w:val="22"/>
              </w:rPr>
            </w:pPr>
            <w:r w:rsidRPr="000E14E9">
              <w:rPr>
                <w:b/>
                <w:bCs/>
                <w:sz w:val="22"/>
                <w:szCs w:val="22"/>
              </w:rPr>
              <w:t>Function description</w:t>
            </w:r>
          </w:p>
        </w:tc>
      </w:tr>
      <w:tr w:rsidR="000E14E9" w14:paraId="3157EABB" w14:textId="77777777" w:rsidTr="005D7C2C">
        <w:trPr>
          <w:trHeight w:val="930"/>
        </w:trPr>
        <w:tc>
          <w:tcPr>
            <w:tcW w:w="3209" w:type="dxa"/>
            <w:vAlign w:val="center"/>
          </w:tcPr>
          <w:p w14:paraId="36B7547C" w14:textId="77777777" w:rsidR="000E14E9" w:rsidRDefault="000E14E9" w:rsidP="00A31F44">
            <w:pPr>
              <w:spacing w:line="276" w:lineRule="auto"/>
              <w:rPr>
                <w:sz w:val="22"/>
                <w:szCs w:val="22"/>
              </w:rPr>
            </w:pPr>
            <w:r>
              <w:rPr>
                <w:sz w:val="22"/>
                <w:szCs w:val="22"/>
              </w:rPr>
              <w:t>Soil layer</w:t>
            </w:r>
          </w:p>
        </w:tc>
        <w:tc>
          <w:tcPr>
            <w:tcW w:w="897" w:type="dxa"/>
            <w:tcBorders>
              <w:top w:val="nil"/>
              <w:bottom w:val="nil"/>
            </w:tcBorders>
            <w:vAlign w:val="center"/>
          </w:tcPr>
          <w:p w14:paraId="3230F117" w14:textId="77777777" w:rsidR="000E14E9" w:rsidRDefault="000E14E9" w:rsidP="00A31F44">
            <w:pPr>
              <w:spacing w:line="276" w:lineRule="auto"/>
              <w:rPr>
                <w:sz w:val="22"/>
                <w:szCs w:val="22"/>
              </w:rPr>
            </w:pPr>
          </w:p>
        </w:tc>
        <w:tc>
          <w:tcPr>
            <w:tcW w:w="5523" w:type="dxa"/>
            <w:vAlign w:val="center"/>
          </w:tcPr>
          <w:p w14:paraId="1A9DC33E" w14:textId="77777777" w:rsidR="000E14E9" w:rsidRDefault="000E14E9" w:rsidP="00A31F44">
            <w:pPr>
              <w:spacing w:line="276" w:lineRule="auto"/>
              <w:rPr>
                <w:sz w:val="22"/>
                <w:szCs w:val="22"/>
              </w:rPr>
            </w:pPr>
            <w:r>
              <w:rPr>
                <w:sz w:val="22"/>
                <w:szCs w:val="22"/>
              </w:rPr>
              <w:t>Heavy mats line the landfill walls and/or cells.</w:t>
            </w:r>
          </w:p>
        </w:tc>
      </w:tr>
      <w:tr w:rsidR="000E14E9" w14:paraId="61F02CB4" w14:textId="77777777" w:rsidTr="00A31F44">
        <w:trPr>
          <w:trHeight w:val="1215"/>
        </w:trPr>
        <w:tc>
          <w:tcPr>
            <w:tcW w:w="3209" w:type="dxa"/>
            <w:vAlign w:val="center"/>
          </w:tcPr>
          <w:p w14:paraId="14D4CD2C" w14:textId="77777777" w:rsidR="000E14E9" w:rsidRDefault="000E14E9" w:rsidP="00A31F44">
            <w:pPr>
              <w:spacing w:line="276" w:lineRule="auto"/>
              <w:rPr>
                <w:sz w:val="22"/>
                <w:szCs w:val="22"/>
              </w:rPr>
            </w:pPr>
            <w:r>
              <w:rPr>
                <w:sz w:val="22"/>
                <w:szCs w:val="22"/>
              </w:rPr>
              <w:t>Lining</w:t>
            </w:r>
          </w:p>
        </w:tc>
        <w:tc>
          <w:tcPr>
            <w:tcW w:w="897" w:type="dxa"/>
            <w:tcBorders>
              <w:top w:val="nil"/>
              <w:bottom w:val="nil"/>
            </w:tcBorders>
            <w:vAlign w:val="center"/>
          </w:tcPr>
          <w:p w14:paraId="42CFBE2B" w14:textId="77777777" w:rsidR="000E14E9" w:rsidRDefault="000E14E9" w:rsidP="00A31F44">
            <w:pPr>
              <w:spacing w:line="276" w:lineRule="auto"/>
              <w:rPr>
                <w:sz w:val="22"/>
                <w:szCs w:val="22"/>
              </w:rPr>
            </w:pPr>
          </w:p>
        </w:tc>
        <w:tc>
          <w:tcPr>
            <w:tcW w:w="5523" w:type="dxa"/>
            <w:vAlign w:val="center"/>
          </w:tcPr>
          <w:p w14:paraId="36BF3F67" w14:textId="77777777" w:rsidR="000E14E9" w:rsidRDefault="000E14E9" w:rsidP="00A31F44">
            <w:pPr>
              <w:spacing w:line="276" w:lineRule="auto"/>
              <w:rPr>
                <w:sz w:val="22"/>
                <w:szCs w:val="22"/>
              </w:rPr>
            </w:pPr>
            <w:r>
              <w:rPr>
                <w:sz w:val="22"/>
                <w:szCs w:val="22"/>
              </w:rPr>
              <w:t>Larger landfills have cells that are filled one after the other. When a cell is full, a new cell is opened.</w:t>
            </w:r>
          </w:p>
        </w:tc>
      </w:tr>
      <w:tr w:rsidR="000E14E9" w14:paraId="383C0AF2" w14:textId="77777777" w:rsidTr="00A31F44">
        <w:trPr>
          <w:trHeight w:val="1215"/>
        </w:trPr>
        <w:tc>
          <w:tcPr>
            <w:tcW w:w="3209" w:type="dxa"/>
            <w:vAlign w:val="center"/>
          </w:tcPr>
          <w:p w14:paraId="55EFF0DF" w14:textId="77777777" w:rsidR="000E14E9" w:rsidRDefault="000E14E9" w:rsidP="00A31F44">
            <w:pPr>
              <w:spacing w:line="276" w:lineRule="auto"/>
              <w:rPr>
                <w:sz w:val="22"/>
                <w:szCs w:val="22"/>
              </w:rPr>
            </w:pPr>
            <w:r>
              <w:rPr>
                <w:sz w:val="22"/>
                <w:szCs w:val="22"/>
              </w:rPr>
              <w:t>Gravel</w:t>
            </w:r>
          </w:p>
        </w:tc>
        <w:tc>
          <w:tcPr>
            <w:tcW w:w="897" w:type="dxa"/>
            <w:tcBorders>
              <w:top w:val="nil"/>
              <w:bottom w:val="nil"/>
            </w:tcBorders>
            <w:vAlign w:val="center"/>
          </w:tcPr>
          <w:p w14:paraId="70F88209" w14:textId="77777777" w:rsidR="000E14E9" w:rsidRDefault="000E14E9" w:rsidP="00A31F44">
            <w:pPr>
              <w:spacing w:line="276" w:lineRule="auto"/>
              <w:rPr>
                <w:sz w:val="22"/>
                <w:szCs w:val="22"/>
              </w:rPr>
            </w:pPr>
          </w:p>
        </w:tc>
        <w:tc>
          <w:tcPr>
            <w:tcW w:w="5523" w:type="dxa"/>
            <w:vAlign w:val="center"/>
          </w:tcPr>
          <w:p w14:paraId="08A18A1C" w14:textId="77777777" w:rsidR="000E14E9" w:rsidRDefault="000E14E9" w:rsidP="00A31F44">
            <w:pPr>
              <w:spacing w:line="276" w:lineRule="auto"/>
              <w:rPr>
                <w:sz w:val="22"/>
                <w:szCs w:val="22"/>
              </w:rPr>
            </w:pPr>
            <w:r>
              <w:rPr>
                <w:sz w:val="22"/>
                <w:szCs w:val="22"/>
              </w:rPr>
              <w:t xml:space="preserve">In large landfills, soil is used as a daily cover. </w:t>
            </w:r>
          </w:p>
        </w:tc>
      </w:tr>
      <w:tr w:rsidR="000E14E9" w14:paraId="2BD23B54" w14:textId="77777777" w:rsidTr="00A31F44">
        <w:trPr>
          <w:trHeight w:val="1216"/>
        </w:trPr>
        <w:tc>
          <w:tcPr>
            <w:tcW w:w="3209" w:type="dxa"/>
            <w:vAlign w:val="center"/>
          </w:tcPr>
          <w:p w14:paraId="727CB749" w14:textId="77777777" w:rsidR="000E14E9" w:rsidRDefault="000E14E9" w:rsidP="00A31F44">
            <w:pPr>
              <w:spacing w:line="276" w:lineRule="auto"/>
              <w:rPr>
                <w:sz w:val="22"/>
                <w:szCs w:val="22"/>
              </w:rPr>
            </w:pPr>
            <w:r>
              <w:rPr>
                <w:sz w:val="22"/>
                <w:szCs w:val="22"/>
              </w:rPr>
              <w:t>Gas capture</w:t>
            </w:r>
          </w:p>
        </w:tc>
        <w:tc>
          <w:tcPr>
            <w:tcW w:w="897" w:type="dxa"/>
            <w:tcBorders>
              <w:top w:val="nil"/>
              <w:bottom w:val="nil"/>
            </w:tcBorders>
            <w:vAlign w:val="center"/>
          </w:tcPr>
          <w:p w14:paraId="35904F66" w14:textId="77777777" w:rsidR="000E14E9" w:rsidRDefault="000E14E9" w:rsidP="00A31F44">
            <w:pPr>
              <w:spacing w:line="276" w:lineRule="auto"/>
              <w:rPr>
                <w:sz w:val="22"/>
                <w:szCs w:val="22"/>
              </w:rPr>
            </w:pPr>
          </w:p>
        </w:tc>
        <w:tc>
          <w:tcPr>
            <w:tcW w:w="5523" w:type="dxa"/>
            <w:vAlign w:val="center"/>
          </w:tcPr>
          <w:p w14:paraId="7C42DAD6" w14:textId="77777777" w:rsidR="000E14E9" w:rsidRDefault="000E14E9" w:rsidP="00A31F44">
            <w:pPr>
              <w:spacing w:line="276" w:lineRule="auto"/>
              <w:rPr>
                <w:sz w:val="22"/>
                <w:szCs w:val="22"/>
              </w:rPr>
            </w:pPr>
            <w:r>
              <w:rPr>
                <w:sz w:val="22"/>
                <w:szCs w:val="22"/>
              </w:rPr>
              <w:t xml:space="preserve">When a cell is full, it is </w:t>
            </w:r>
            <w:proofErr w:type="gramStart"/>
            <w:r>
              <w:rPr>
                <w:sz w:val="22"/>
                <w:szCs w:val="22"/>
              </w:rPr>
              <w:t>capped</w:t>
            </w:r>
            <w:proofErr w:type="gramEnd"/>
            <w:r>
              <w:rPr>
                <w:sz w:val="22"/>
                <w:szCs w:val="22"/>
              </w:rPr>
              <w:t xml:space="preserve"> and work begins to restore the area.</w:t>
            </w:r>
          </w:p>
        </w:tc>
      </w:tr>
      <w:tr w:rsidR="000E14E9" w14:paraId="2D5365D6" w14:textId="77777777" w:rsidTr="00A31F44">
        <w:trPr>
          <w:trHeight w:val="1215"/>
        </w:trPr>
        <w:tc>
          <w:tcPr>
            <w:tcW w:w="3209" w:type="dxa"/>
            <w:vAlign w:val="center"/>
          </w:tcPr>
          <w:p w14:paraId="3B3ADB76" w14:textId="77777777" w:rsidR="000E14E9" w:rsidRDefault="000E14E9" w:rsidP="00A31F44">
            <w:pPr>
              <w:spacing w:line="276" w:lineRule="auto"/>
              <w:rPr>
                <w:sz w:val="22"/>
                <w:szCs w:val="22"/>
              </w:rPr>
            </w:pPr>
            <w:r>
              <w:rPr>
                <w:sz w:val="22"/>
                <w:szCs w:val="22"/>
              </w:rPr>
              <w:t>Leachate pipes</w:t>
            </w:r>
          </w:p>
        </w:tc>
        <w:tc>
          <w:tcPr>
            <w:tcW w:w="897" w:type="dxa"/>
            <w:tcBorders>
              <w:top w:val="nil"/>
              <w:bottom w:val="nil"/>
            </w:tcBorders>
            <w:vAlign w:val="center"/>
          </w:tcPr>
          <w:p w14:paraId="5C01FE74" w14:textId="77777777" w:rsidR="000E14E9" w:rsidRDefault="000E14E9" w:rsidP="00A31F44">
            <w:pPr>
              <w:spacing w:line="276" w:lineRule="auto"/>
              <w:rPr>
                <w:sz w:val="22"/>
                <w:szCs w:val="22"/>
              </w:rPr>
            </w:pPr>
          </w:p>
        </w:tc>
        <w:tc>
          <w:tcPr>
            <w:tcW w:w="5523" w:type="dxa"/>
            <w:vAlign w:val="center"/>
          </w:tcPr>
          <w:p w14:paraId="538B9802" w14:textId="77777777" w:rsidR="000E14E9" w:rsidRDefault="000E14E9" w:rsidP="00A31F44">
            <w:pPr>
              <w:spacing w:line="276" w:lineRule="auto"/>
              <w:rPr>
                <w:sz w:val="22"/>
                <w:szCs w:val="22"/>
              </w:rPr>
            </w:pPr>
            <w:r>
              <w:rPr>
                <w:sz w:val="22"/>
                <w:szCs w:val="22"/>
              </w:rPr>
              <w:t xml:space="preserve">Clay forms a layer that </w:t>
            </w:r>
            <w:proofErr w:type="gramStart"/>
            <w:r>
              <w:rPr>
                <w:sz w:val="22"/>
                <w:szCs w:val="22"/>
              </w:rPr>
              <w:t>won’t</w:t>
            </w:r>
            <w:proofErr w:type="gramEnd"/>
            <w:r>
              <w:rPr>
                <w:sz w:val="22"/>
                <w:szCs w:val="22"/>
              </w:rPr>
              <w:t xml:space="preserve"> leak, much like a plastic liner. </w:t>
            </w:r>
          </w:p>
        </w:tc>
      </w:tr>
      <w:tr w:rsidR="000E14E9" w14:paraId="6208349C" w14:textId="77777777" w:rsidTr="00A31F44">
        <w:trPr>
          <w:trHeight w:val="1215"/>
        </w:trPr>
        <w:tc>
          <w:tcPr>
            <w:tcW w:w="3209" w:type="dxa"/>
            <w:vAlign w:val="center"/>
          </w:tcPr>
          <w:p w14:paraId="737685CD" w14:textId="77777777" w:rsidR="000E14E9" w:rsidRDefault="000E14E9" w:rsidP="00A31F44">
            <w:pPr>
              <w:spacing w:line="276" w:lineRule="auto"/>
              <w:rPr>
                <w:sz w:val="22"/>
                <w:szCs w:val="22"/>
              </w:rPr>
            </w:pPr>
            <w:r>
              <w:rPr>
                <w:sz w:val="22"/>
                <w:szCs w:val="22"/>
              </w:rPr>
              <w:t>Open cells</w:t>
            </w:r>
          </w:p>
        </w:tc>
        <w:tc>
          <w:tcPr>
            <w:tcW w:w="897" w:type="dxa"/>
            <w:tcBorders>
              <w:top w:val="nil"/>
              <w:bottom w:val="nil"/>
            </w:tcBorders>
            <w:vAlign w:val="center"/>
          </w:tcPr>
          <w:p w14:paraId="24F7F91E" w14:textId="77777777" w:rsidR="000E14E9" w:rsidRDefault="000E14E9" w:rsidP="00A31F44">
            <w:pPr>
              <w:spacing w:line="276" w:lineRule="auto"/>
              <w:rPr>
                <w:sz w:val="22"/>
                <w:szCs w:val="22"/>
              </w:rPr>
            </w:pPr>
          </w:p>
        </w:tc>
        <w:tc>
          <w:tcPr>
            <w:tcW w:w="5523" w:type="dxa"/>
            <w:vAlign w:val="center"/>
          </w:tcPr>
          <w:p w14:paraId="581CC040" w14:textId="77777777" w:rsidR="000E14E9" w:rsidRDefault="000E14E9" w:rsidP="00A31F44">
            <w:pPr>
              <w:spacing w:line="276" w:lineRule="auto"/>
              <w:rPr>
                <w:sz w:val="22"/>
                <w:szCs w:val="22"/>
              </w:rPr>
            </w:pPr>
            <w:r>
              <w:rPr>
                <w:sz w:val="22"/>
                <w:szCs w:val="22"/>
              </w:rPr>
              <w:t>Pea-sized gravel is placed over the linings on the bottom and slopes of the landfill and/or each cell.</w:t>
            </w:r>
          </w:p>
        </w:tc>
      </w:tr>
      <w:tr w:rsidR="000E14E9" w14:paraId="02AC2DD2" w14:textId="77777777" w:rsidTr="00A31F44">
        <w:trPr>
          <w:trHeight w:val="1216"/>
        </w:trPr>
        <w:tc>
          <w:tcPr>
            <w:tcW w:w="3209" w:type="dxa"/>
            <w:vAlign w:val="center"/>
          </w:tcPr>
          <w:p w14:paraId="6FD72AF2" w14:textId="77777777" w:rsidR="000E14E9" w:rsidRDefault="000E14E9" w:rsidP="00A31F44">
            <w:pPr>
              <w:spacing w:line="276" w:lineRule="auto"/>
              <w:rPr>
                <w:sz w:val="22"/>
                <w:szCs w:val="22"/>
              </w:rPr>
            </w:pPr>
            <w:r>
              <w:rPr>
                <w:sz w:val="22"/>
                <w:szCs w:val="22"/>
              </w:rPr>
              <w:t>Old cells</w:t>
            </w:r>
          </w:p>
        </w:tc>
        <w:tc>
          <w:tcPr>
            <w:tcW w:w="897" w:type="dxa"/>
            <w:tcBorders>
              <w:top w:val="nil"/>
              <w:bottom w:val="nil"/>
            </w:tcBorders>
            <w:vAlign w:val="center"/>
          </w:tcPr>
          <w:p w14:paraId="2C9783CC" w14:textId="77777777" w:rsidR="000E14E9" w:rsidRDefault="000E14E9" w:rsidP="00A31F44">
            <w:pPr>
              <w:spacing w:line="276" w:lineRule="auto"/>
              <w:rPr>
                <w:sz w:val="22"/>
                <w:szCs w:val="22"/>
              </w:rPr>
            </w:pPr>
          </w:p>
        </w:tc>
        <w:tc>
          <w:tcPr>
            <w:tcW w:w="5523" w:type="dxa"/>
            <w:vAlign w:val="center"/>
          </w:tcPr>
          <w:p w14:paraId="4BA7E294" w14:textId="77777777" w:rsidR="000E14E9" w:rsidRDefault="000E14E9" w:rsidP="00A31F44">
            <w:pPr>
              <w:spacing w:line="276" w:lineRule="auto"/>
              <w:rPr>
                <w:sz w:val="22"/>
                <w:szCs w:val="22"/>
              </w:rPr>
            </w:pPr>
            <w:r>
              <w:rPr>
                <w:sz w:val="22"/>
                <w:szCs w:val="22"/>
              </w:rPr>
              <w:t>Plastic pipes collect leachate – liquid that filters through waste. Leachate is pumped out and treated.</w:t>
            </w:r>
          </w:p>
        </w:tc>
      </w:tr>
      <w:tr w:rsidR="000E14E9" w14:paraId="551CB4AF" w14:textId="77777777" w:rsidTr="00A31F44">
        <w:trPr>
          <w:trHeight w:val="1215"/>
        </w:trPr>
        <w:tc>
          <w:tcPr>
            <w:tcW w:w="3209" w:type="dxa"/>
            <w:vAlign w:val="center"/>
          </w:tcPr>
          <w:p w14:paraId="226693E7" w14:textId="77777777" w:rsidR="000E14E9" w:rsidRDefault="000E14E9" w:rsidP="00A31F44">
            <w:pPr>
              <w:spacing w:line="276" w:lineRule="auto"/>
              <w:rPr>
                <w:sz w:val="22"/>
                <w:szCs w:val="22"/>
              </w:rPr>
            </w:pPr>
            <w:r>
              <w:rPr>
                <w:sz w:val="22"/>
                <w:szCs w:val="22"/>
              </w:rPr>
              <w:t>Groundwater</w:t>
            </w:r>
          </w:p>
        </w:tc>
        <w:tc>
          <w:tcPr>
            <w:tcW w:w="897" w:type="dxa"/>
            <w:tcBorders>
              <w:top w:val="nil"/>
              <w:bottom w:val="nil"/>
            </w:tcBorders>
            <w:vAlign w:val="center"/>
          </w:tcPr>
          <w:p w14:paraId="5444CAC1" w14:textId="77777777" w:rsidR="000E14E9" w:rsidRDefault="000E14E9" w:rsidP="00A31F44">
            <w:pPr>
              <w:spacing w:line="276" w:lineRule="auto"/>
              <w:rPr>
                <w:sz w:val="22"/>
                <w:szCs w:val="22"/>
              </w:rPr>
            </w:pPr>
          </w:p>
        </w:tc>
        <w:tc>
          <w:tcPr>
            <w:tcW w:w="5523" w:type="dxa"/>
            <w:vAlign w:val="center"/>
          </w:tcPr>
          <w:p w14:paraId="6E2323AE" w14:textId="77777777" w:rsidR="000E14E9" w:rsidRDefault="000E14E9" w:rsidP="00A31F44">
            <w:pPr>
              <w:spacing w:line="276" w:lineRule="auto"/>
              <w:rPr>
                <w:sz w:val="22"/>
                <w:szCs w:val="22"/>
              </w:rPr>
            </w:pPr>
            <w:r>
              <w:rPr>
                <w:sz w:val="22"/>
                <w:szCs w:val="22"/>
              </w:rPr>
              <w:t>Special systems drain the groundwater.</w:t>
            </w:r>
          </w:p>
        </w:tc>
      </w:tr>
      <w:tr w:rsidR="000E14E9" w14:paraId="259E8C6F" w14:textId="77777777" w:rsidTr="00A31F44">
        <w:trPr>
          <w:trHeight w:val="1215"/>
        </w:trPr>
        <w:tc>
          <w:tcPr>
            <w:tcW w:w="3209" w:type="dxa"/>
            <w:vAlign w:val="center"/>
          </w:tcPr>
          <w:p w14:paraId="494C7BC2" w14:textId="77777777" w:rsidR="000E14E9" w:rsidRDefault="000E14E9" w:rsidP="00A31F44">
            <w:pPr>
              <w:spacing w:line="276" w:lineRule="auto"/>
              <w:rPr>
                <w:sz w:val="22"/>
                <w:szCs w:val="22"/>
              </w:rPr>
            </w:pPr>
            <w:r>
              <w:rPr>
                <w:sz w:val="22"/>
                <w:szCs w:val="22"/>
              </w:rPr>
              <w:t>Compacted clay</w:t>
            </w:r>
          </w:p>
        </w:tc>
        <w:tc>
          <w:tcPr>
            <w:tcW w:w="897" w:type="dxa"/>
            <w:tcBorders>
              <w:top w:val="nil"/>
              <w:bottom w:val="nil"/>
            </w:tcBorders>
            <w:vAlign w:val="center"/>
          </w:tcPr>
          <w:p w14:paraId="1634A7AE" w14:textId="77777777" w:rsidR="000E14E9" w:rsidRDefault="000E14E9" w:rsidP="00A31F44">
            <w:pPr>
              <w:spacing w:line="276" w:lineRule="auto"/>
              <w:rPr>
                <w:sz w:val="22"/>
                <w:szCs w:val="22"/>
              </w:rPr>
            </w:pPr>
          </w:p>
        </w:tc>
        <w:tc>
          <w:tcPr>
            <w:tcW w:w="5523" w:type="dxa"/>
            <w:vAlign w:val="center"/>
          </w:tcPr>
          <w:p w14:paraId="7D118EC1" w14:textId="77777777" w:rsidR="000E14E9" w:rsidRDefault="000E14E9" w:rsidP="00A31F44">
            <w:pPr>
              <w:spacing w:line="276" w:lineRule="auto"/>
              <w:rPr>
                <w:sz w:val="22"/>
                <w:szCs w:val="22"/>
              </w:rPr>
            </w:pPr>
            <w:r>
              <w:rPr>
                <w:sz w:val="22"/>
                <w:szCs w:val="22"/>
              </w:rPr>
              <w:t>Groundwater around the landfill is regularly checked and tested to make sure the system is working.</w:t>
            </w:r>
          </w:p>
        </w:tc>
      </w:tr>
      <w:tr w:rsidR="000E14E9" w14:paraId="2D357D0C" w14:textId="77777777" w:rsidTr="00A31F44">
        <w:trPr>
          <w:trHeight w:val="1216"/>
        </w:trPr>
        <w:tc>
          <w:tcPr>
            <w:tcW w:w="3209" w:type="dxa"/>
            <w:vAlign w:val="center"/>
          </w:tcPr>
          <w:p w14:paraId="4E7E3DCA" w14:textId="77777777" w:rsidR="000E14E9" w:rsidRDefault="000E14E9" w:rsidP="00A31F44">
            <w:pPr>
              <w:spacing w:line="276" w:lineRule="auto"/>
              <w:rPr>
                <w:sz w:val="22"/>
                <w:szCs w:val="22"/>
              </w:rPr>
            </w:pPr>
            <w:r>
              <w:rPr>
                <w:sz w:val="22"/>
                <w:szCs w:val="22"/>
              </w:rPr>
              <w:t>Groundwater checks</w:t>
            </w:r>
          </w:p>
        </w:tc>
        <w:tc>
          <w:tcPr>
            <w:tcW w:w="897" w:type="dxa"/>
            <w:tcBorders>
              <w:top w:val="nil"/>
              <w:bottom w:val="nil"/>
            </w:tcBorders>
            <w:vAlign w:val="center"/>
          </w:tcPr>
          <w:p w14:paraId="5C154273" w14:textId="77777777" w:rsidR="000E14E9" w:rsidRDefault="000E14E9" w:rsidP="00A31F44">
            <w:pPr>
              <w:spacing w:line="276" w:lineRule="auto"/>
              <w:rPr>
                <w:sz w:val="22"/>
                <w:szCs w:val="22"/>
              </w:rPr>
            </w:pPr>
          </w:p>
        </w:tc>
        <w:tc>
          <w:tcPr>
            <w:tcW w:w="5523" w:type="dxa"/>
            <w:vAlign w:val="center"/>
          </w:tcPr>
          <w:p w14:paraId="36A32E56" w14:textId="77777777" w:rsidR="000E14E9" w:rsidRDefault="000E14E9" w:rsidP="00A31F44">
            <w:pPr>
              <w:spacing w:line="276" w:lineRule="auto"/>
              <w:rPr>
                <w:sz w:val="22"/>
                <w:szCs w:val="22"/>
              </w:rPr>
            </w:pPr>
            <w:r>
              <w:rPr>
                <w:sz w:val="22"/>
                <w:szCs w:val="22"/>
              </w:rPr>
              <w:t>Wells are dug into cells to release gases that form.</w:t>
            </w:r>
          </w:p>
        </w:tc>
      </w:tr>
    </w:tbl>
    <w:p w14:paraId="4F7838B9" w14:textId="77777777" w:rsidR="00FA42C3" w:rsidRDefault="00FA42C3" w:rsidP="005D7C2C">
      <w:pPr>
        <w:spacing w:line="276" w:lineRule="auto"/>
      </w:pPr>
    </w:p>
    <w:sectPr w:rsidR="00FA42C3">
      <w:headerReference w:type="default" r:id="rId9"/>
      <w:footerReference w:type="default" r:id="rId10"/>
      <w:pgSz w:w="11907" w:h="16840"/>
      <w:pgMar w:top="1134" w:right="1134" w:bottom="1134" w:left="1134" w:header="567"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FB249" w14:textId="77777777" w:rsidR="00950C4A" w:rsidRDefault="00950C4A" w:rsidP="000E14E9">
      <w:r>
        <w:separator/>
      </w:r>
    </w:p>
  </w:endnote>
  <w:endnote w:type="continuationSeparator" w:id="0">
    <w:p w14:paraId="16BD29B8" w14:textId="77777777" w:rsidR="00950C4A" w:rsidRDefault="00950C4A" w:rsidP="000E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C7A67" w14:textId="77777777" w:rsidR="000E14E9" w:rsidRDefault="000E14E9" w:rsidP="000E14E9">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1" w:name="_30j0zll" w:colFirst="0" w:colLast="0"/>
  <w:bookmarkEnd w:id="1"/>
  <w:p w14:paraId="53497234" w14:textId="1DC864F2" w:rsidR="000E14E9" w:rsidRPr="000E14E9" w:rsidRDefault="000E14E9" w:rsidP="000E14E9">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BFB8D" w14:textId="77777777" w:rsidR="00950C4A" w:rsidRDefault="00950C4A" w:rsidP="000E14E9">
      <w:r>
        <w:separator/>
      </w:r>
    </w:p>
  </w:footnote>
  <w:footnote w:type="continuationSeparator" w:id="0">
    <w:p w14:paraId="79C049B8" w14:textId="77777777" w:rsidR="00950C4A" w:rsidRDefault="00950C4A" w:rsidP="000E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4" w:type="dxa"/>
      <w:tblInd w:w="5" w:type="dxa"/>
      <w:tblLayout w:type="fixed"/>
      <w:tblLook w:val="0400" w:firstRow="0" w:lastRow="0" w:firstColumn="0" w:lastColumn="0" w:noHBand="0" w:noVBand="1"/>
    </w:tblPr>
    <w:tblGrid>
      <w:gridCol w:w="1980"/>
      <w:gridCol w:w="7654"/>
    </w:tblGrid>
    <w:tr w:rsidR="00A32956" w14:paraId="380FFF79" w14:textId="77777777">
      <w:tc>
        <w:tcPr>
          <w:tcW w:w="1980" w:type="dxa"/>
          <w:shd w:val="clear" w:color="auto" w:fill="auto"/>
        </w:tcPr>
        <w:p w14:paraId="0B4FD9D6" w14:textId="1AD23C22" w:rsidR="00A32956" w:rsidRDefault="000E14E9">
          <w:pPr>
            <w:pBdr>
              <w:top w:val="nil"/>
              <w:left w:val="nil"/>
              <w:bottom w:val="nil"/>
              <w:right w:val="nil"/>
              <w:between w:val="nil"/>
            </w:pBdr>
            <w:tabs>
              <w:tab w:val="center" w:pos="4513"/>
              <w:tab w:val="right" w:pos="9026"/>
            </w:tabs>
            <w:rPr>
              <w:color w:val="3366FF"/>
            </w:rPr>
          </w:pPr>
          <w:r>
            <w:rPr>
              <w:noProof/>
              <w:color w:val="3366FF"/>
            </w:rPr>
            <w:drawing>
              <wp:inline distT="0" distB="0" distL="0" distR="0" wp14:anchorId="0E59B6B3" wp14:editId="52EA2ACD">
                <wp:extent cx="1120140" cy="488315"/>
                <wp:effectExtent l="0" t="0" r="3810" b="6985"/>
                <wp:docPr id="5" name="Picture 5"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knif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0140" cy="488315"/>
                        </a:xfrm>
                        <a:prstGeom prst="rect">
                          <a:avLst/>
                        </a:prstGeom>
                      </pic:spPr>
                    </pic:pic>
                  </a:graphicData>
                </a:graphic>
              </wp:inline>
            </w:drawing>
          </w:r>
        </w:p>
      </w:tc>
      <w:tc>
        <w:tcPr>
          <w:tcW w:w="7654" w:type="dxa"/>
          <w:shd w:val="clear" w:color="auto" w:fill="auto"/>
          <w:vAlign w:val="center"/>
        </w:tcPr>
        <w:p w14:paraId="1164A203" w14:textId="77777777" w:rsidR="00A32956" w:rsidRDefault="00950C4A">
          <w:pPr>
            <w:rPr>
              <w:color w:val="3366FF"/>
            </w:rPr>
          </w:pPr>
          <w:r>
            <w:rPr>
              <w:color w:val="3366FF"/>
            </w:rPr>
            <w:t>Activity: Thinking about landfills</w:t>
          </w:r>
        </w:p>
        <w:p w14:paraId="5CA81A90" w14:textId="77777777" w:rsidR="00A32956" w:rsidRDefault="00950C4A">
          <w:pPr>
            <w:rPr>
              <w:color w:val="3366FF"/>
            </w:rPr>
          </w:pPr>
        </w:p>
      </w:tc>
    </w:tr>
  </w:tbl>
  <w:p w14:paraId="58C893C8" w14:textId="77777777" w:rsidR="00A32956" w:rsidRDefault="00950C4A">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201D2"/>
    <w:multiLevelType w:val="multilevel"/>
    <w:tmpl w:val="1ED8A0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A4541DB"/>
    <w:multiLevelType w:val="multilevel"/>
    <w:tmpl w:val="5A28420A"/>
    <w:lvl w:ilvl="0">
      <w:start w:val="1"/>
      <w:numFmt w:val="bullet"/>
      <w:lvlText w:val="●"/>
      <w:lvlJc w:val="left"/>
      <w:pPr>
        <w:ind w:left="357" w:hanging="360"/>
      </w:pPr>
      <w:rPr>
        <w:rFonts w:ascii="Noto Sans Symbols" w:eastAsia="Noto Sans Symbols" w:hAnsi="Noto Sans Symbols" w:cs="Noto Sans Symbols"/>
      </w:rPr>
    </w:lvl>
    <w:lvl w:ilvl="1">
      <w:start w:val="1"/>
      <w:numFmt w:val="bullet"/>
      <w:lvlText w:val="o"/>
      <w:lvlJc w:val="left"/>
      <w:pPr>
        <w:ind w:left="1077" w:hanging="360"/>
      </w:pPr>
      <w:rPr>
        <w:rFonts w:ascii="Courier New" w:eastAsia="Courier New" w:hAnsi="Courier New" w:cs="Courier New"/>
      </w:rPr>
    </w:lvl>
    <w:lvl w:ilvl="2">
      <w:start w:val="1"/>
      <w:numFmt w:val="bullet"/>
      <w:lvlText w:val="▪"/>
      <w:lvlJc w:val="left"/>
      <w:pPr>
        <w:ind w:left="1797" w:hanging="360"/>
      </w:pPr>
      <w:rPr>
        <w:rFonts w:ascii="Noto Sans Symbols" w:eastAsia="Noto Sans Symbols" w:hAnsi="Noto Sans Symbols" w:cs="Noto Sans Symbols"/>
      </w:rPr>
    </w:lvl>
    <w:lvl w:ilvl="3">
      <w:start w:val="1"/>
      <w:numFmt w:val="bullet"/>
      <w:lvlText w:val="●"/>
      <w:lvlJc w:val="left"/>
      <w:pPr>
        <w:ind w:left="2517" w:hanging="360"/>
      </w:pPr>
      <w:rPr>
        <w:rFonts w:ascii="Noto Sans Symbols" w:eastAsia="Noto Sans Symbols" w:hAnsi="Noto Sans Symbols" w:cs="Noto Sans Symbols"/>
      </w:rPr>
    </w:lvl>
    <w:lvl w:ilvl="4">
      <w:start w:val="1"/>
      <w:numFmt w:val="bullet"/>
      <w:lvlText w:val="o"/>
      <w:lvlJc w:val="left"/>
      <w:pPr>
        <w:ind w:left="3237" w:hanging="360"/>
      </w:pPr>
      <w:rPr>
        <w:rFonts w:ascii="Courier New" w:eastAsia="Courier New" w:hAnsi="Courier New" w:cs="Courier New"/>
      </w:rPr>
    </w:lvl>
    <w:lvl w:ilvl="5">
      <w:start w:val="1"/>
      <w:numFmt w:val="bullet"/>
      <w:lvlText w:val="▪"/>
      <w:lvlJc w:val="left"/>
      <w:pPr>
        <w:ind w:left="3957" w:hanging="360"/>
      </w:pPr>
      <w:rPr>
        <w:rFonts w:ascii="Noto Sans Symbols" w:eastAsia="Noto Sans Symbols" w:hAnsi="Noto Sans Symbols" w:cs="Noto Sans Symbols"/>
      </w:rPr>
    </w:lvl>
    <w:lvl w:ilvl="6">
      <w:start w:val="1"/>
      <w:numFmt w:val="bullet"/>
      <w:lvlText w:val="●"/>
      <w:lvlJc w:val="left"/>
      <w:pPr>
        <w:ind w:left="4677" w:hanging="360"/>
      </w:pPr>
      <w:rPr>
        <w:rFonts w:ascii="Noto Sans Symbols" w:eastAsia="Noto Sans Symbols" w:hAnsi="Noto Sans Symbols" w:cs="Noto Sans Symbols"/>
      </w:rPr>
    </w:lvl>
    <w:lvl w:ilvl="7">
      <w:start w:val="1"/>
      <w:numFmt w:val="bullet"/>
      <w:lvlText w:val="o"/>
      <w:lvlJc w:val="left"/>
      <w:pPr>
        <w:ind w:left="5397" w:hanging="360"/>
      </w:pPr>
      <w:rPr>
        <w:rFonts w:ascii="Courier New" w:eastAsia="Courier New" w:hAnsi="Courier New" w:cs="Courier New"/>
      </w:rPr>
    </w:lvl>
    <w:lvl w:ilvl="8">
      <w:start w:val="1"/>
      <w:numFmt w:val="bullet"/>
      <w:lvlText w:val="▪"/>
      <w:lvlJc w:val="left"/>
      <w:pPr>
        <w:ind w:left="6117"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E9"/>
    <w:rsid w:val="000E14E9"/>
    <w:rsid w:val="0027521A"/>
    <w:rsid w:val="004B466B"/>
    <w:rsid w:val="005D7C2C"/>
    <w:rsid w:val="006107D4"/>
    <w:rsid w:val="006C3F92"/>
    <w:rsid w:val="0071791F"/>
    <w:rsid w:val="008B1DCA"/>
    <w:rsid w:val="008C5A36"/>
    <w:rsid w:val="00950C4A"/>
    <w:rsid w:val="00980CBB"/>
    <w:rsid w:val="00A67327"/>
    <w:rsid w:val="00A83F42"/>
    <w:rsid w:val="00AB6E58"/>
    <w:rsid w:val="00D2046A"/>
    <w:rsid w:val="00D55636"/>
    <w:rsid w:val="00E72B43"/>
    <w:rsid w:val="00FA4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97A80"/>
  <w15:chartTrackingRefBased/>
  <w15:docId w15:val="{5A9B0DDA-54D0-47BF-A1BF-88B8716C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E9"/>
    <w:pPr>
      <w:widowControl w:val="0"/>
      <w:spacing w:after="0" w:line="240" w:lineRule="auto"/>
    </w:pPr>
    <w:rPr>
      <w:rFonts w:ascii="Verdana" w:eastAsia="Verdana" w:hAnsi="Verdana" w:cs="Verdana"/>
      <w:sz w:val="20"/>
      <w:szCs w:val="20"/>
      <w:lang w:val="en-GB"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4E9"/>
    <w:pPr>
      <w:tabs>
        <w:tab w:val="center" w:pos="4513"/>
        <w:tab w:val="right" w:pos="9026"/>
      </w:tabs>
    </w:pPr>
  </w:style>
  <w:style w:type="character" w:customStyle="1" w:styleId="HeaderChar">
    <w:name w:val="Header Char"/>
    <w:basedOn w:val="DefaultParagraphFont"/>
    <w:link w:val="Header"/>
    <w:uiPriority w:val="99"/>
    <w:rsid w:val="000E14E9"/>
    <w:rPr>
      <w:rFonts w:ascii="Verdana" w:eastAsia="Verdana" w:hAnsi="Verdana" w:cs="Verdana"/>
      <w:sz w:val="20"/>
      <w:szCs w:val="20"/>
      <w:lang w:val="en-GB" w:eastAsia="en-NZ"/>
    </w:rPr>
  </w:style>
  <w:style w:type="paragraph" w:styleId="Footer">
    <w:name w:val="footer"/>
    <w:basedOn w:val="Normal"/>
    <w:link w:val="FooterChar"/>
    <w:uiPriority w:val="99"/>
    <w:unhideWhenUsed/>
    <w:rsid w:val="000E14E9"/>
    <w:pPr>
      <w:tabs>
        <w:tab w:val="center" w:pos="4513"/>
        <w:tab w:val="right" w:pos="9026"/>
      </w:tabs>
    </w:pPr>
  </w:style>
  <w:style w:type="character" w:customStyle="1" w:styleId="FooterChar">
    <w:name w:val="Footer Char"/>
    <w:basedOn w:val="DefaultParagraphFont"/>
    <w:link w:val="Footer"/>
    <w:uiPriority w:val="99"/>
    <w:rsid w:val="000E14E9"/>
    <w:rPr>
      <w:rFonts w:ascii="Verdana" w:eastAsia="Verdana" w:hAnsi="Verdana" w:cs="Verdana"/>
      <w:sz w:val="20"/>
      <w:szCs w:val="20"/>
      <w:lang w:val="en-GB" w:eastAsia="en-NZ"/>
    </w:rPr>
  </w:style>
  <w:style w:type="paragraph" w:styleId="BalloonText">
    <w:name w:val="Balloon Text"/>
    <w:basedOn w:val="Normal"/>
    <w:link w:val="BalloonTextChar"/>
    <w:uiPriority w:val="99"/>
    <w:semiHidden/>
    <w:unhideWhenUsed/>
    <w:rsid w:val="000E14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4E9"/>
    <w:rPr>
      <w:rFonts w:ascii="Segoe UI" w:eastAsia="Verdana" w:hAnsi="Segoe UI" w:cs="Segoe UI"/>
      <w:sz w:val="18"/>
      <w:szCs w:val="18"/>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Thinking about landfills</dc:title>
  <dc:subject/>
  <dc:creator>Science Learning Hub, The University of Waikato</dc:creator>
  <cp:keywords/>
  <dc:description/>
  <cp:lastModifiedBy>Vanya Bootham</cp:lastModifiedBy>
  <cp:revision>1</cp:revision>
  <dcterms:created xsi:type="dcterms:W3CDTF">2020-08-13T03:08:00Z</dcterms:created>
  <dcterms:modified xsi:type="dcterms:W3CDTF">2020-08-13T03:36:00Z</dcterms:modified>
</cp:coreProperties>
</file>