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52D4BD" w14:textId="77777777" w:rsidR="00D22B70" w:rsidRDefault="00D22B70" w:rsidP="00D22B7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12"/>
          <w:szCs w:val="12"/>
        </w:rPr>
      </w:pPr>
    </w:p>
    <w:p w14:paraId="1ED2037C" w14:textId="77777777" w:rsidR="00D22B70" w:rsidRDefault="00D22B70" w:rsidP="00D22B70">
      <w:pPr>
        <w:spacing w:line="360" w:lineRule="auto"/>
        <w:jc w:val="center"/>
        <w:rPr>
          <w:b/>
          <w:color w:val="7030A0"/>
          <w:sz w:val="36"/>
          <w:szCs w:val="36"/>
        </w:rPr>
      </w:pPr>
      <w:r>
        <w:rPr>
          <w:b/>
          <w:color w:val="7030A0"/>
          <w:sz w:val="36"/>
          <w:szCs w:val="36"/>
        </w:rPr>
        <w:t>Looking at seeds and fruits</w:t>
      </w:r>
    </w:p>
    <w:p w14:paraId="3CF0144C" w14:textId="77777777" w:rsidR="00D22B70" w:rsidRDefault="00D22B70" w:rsidP="00D22B70">
      <w:pPr>
        <w:widowControl/>
        <w:spacing w:line="276" w:lineRule="auto"/>
        <w:rPr>
          <w:sz w:val="22"/>
          <w:szCs w:val="22"/>
        </w:rPr>
      </w:pPr>
    </w:p>
    <w:p w14:paraId="79DC6A89" w14:textId="4BD4C756" w:rsidR="00D22B70" w:rsidRDefault="00D22B70" w:rsidP="00D22B70">
      <w:pPr>
        <w:widowControl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A seed will produce a plant with the same type of flower, fruit and seeds. </w:t>
      </w:r>
    </w:p>
    <w:p w14:paraId="0D8BEB76" w14:textId="77777777" w:rsidR="00D22B70" w:rsidRDefault="00D22B70" w:rsidP="00D22B70">
      <w:pPr>
        <w:widowControl/>
        <w:spacing w:line="276" w:lineRule="auto"/>
        <w:rPr>
          <w:sz w:val="22"/>
          <w:szCs w:val="22"/>
        </w:rPr>
      </w:pPr>
    </w:p>
    <w:p w14:paraId="17CEBA81" w14:textId="27DD22BE" w:rsidR="00D22B70" w:rsidRDefault="00D22B70" w:rsidP="00D22B70">
      <w:pPr>
        <w:widowControl/>
        <w:spacing w:line="276" w:lineRule="auto"/>
        <w:rPr>
          <w:sz w:val="22"/>
          <w:szCs w:val="22"/>
        </w:rPr>
      </w:pPr>
      <w:r>
        <w:rPr>
          <w:noProof/>
        </w:rPr>
        <w:drawing>
          <wp:inline distT="0" distB="0" distL="0" distR="0" wp14:anchorId="4CB95DF1" wp14:editId="3261EBF7">
            <wp:extent cx="5731510" cy="381063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FF658" w14:textId="77777777" w:rsidR="00D22B70" w:rsidRDefault="00D22B70" w:rsidP="00D22B70">
      <w:pPr>
        <w:widowControl/>
        <w:spacing w:line="276" w:lineRule="auto"/>
        <w:rPr>
          <w:sz w:val="22"/>
          <w:szCs w:val="22"/>
        </w:rPr>
      </w:pPr>
    </w:p>
    <w:p w14:paraId="6BCA4916" w14:textId="7ED8237A" w:rsidR="00D22B70" w:rsidRDefault="00D22B70" w:rsidP="00D22B70">
      <w:pPr>
        <w:widowControl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For example, a</w:t>
      </w:r>
      <w:r w:rsidR="00B527C4">
        <w:rPr>
          <w:sz w:val="22"/>
          <w:szCs w:val="22"/>
        </w:rPr>
        <w:t xml:space="preserve"> kiwifruit</w:t>
      </w:r>
      <w:r>
        <w:rPr>
          <w:sz w:val="22"/>
          <w:szCs w:val="22"/>
        </w:rPr>
        <w:t xml:space="preserve"> seed produces a</w:t>
      </w:r>
      <w:r w:rsidR="00B527C4">
        <w:rPr>
          <w:sz w:val="22"/>
          <w:szCs w:val="22"/>
        </w:rPr>
        <w:t xml:space="preserve"> kiwifruit vine</w:t>
      </w:r>
      <w:r>
        <w:rPr>
          <w:sz w:val="22"/>
          <w:szCs w:val="22"/>
        </w:rPr>
        <w:t xml:space="preserve">, which produces </w:t>
      </w:r>
      <w:r w:rsidR="00B527C4">
        <w:rPr>
          <w:sz w:val="22"/>
          <w:szCs w:val="22"/>
        </w:rPr>
        <w:t>kiwifruit</w:t>
      </w:r>
      <w:r>
        <w:rPr>
          <w:sz w:val="22"/>
          <w:szCs w:val="22"/>
        </w:rPr>
        <w:t xml:space="preserve"> blossoms that grow </w:t>
      </w:r>
      <w:r w:rsidR="00B527C4">
        <w:rPr>
          <w:sz w:val="22"/>
          <w:szCs w:val="22"/>
        </w:rPr>
        <w:t>kiwifruit</w:t>
      </w:r>
      <w:r>
        <w:rPr>
          <w:sz w:val="22"/>
          <w:szCs w:val="22"/>
        </w:rPr>
        <w:t xml:space="preserve"> containing </w:t>
      </w:r>
      <w:r w:rsidR="00B527C4">
        <w:rPr>
          <w:sz w:val="22"/>
          <w:szCs w:val="22"/>
        </w:rPr>
        <w:t>kiwifruit</w:t>
      </w:r>
      <w:r>
        <w:rPr>
          <w:sz w:val="22"/>
          <w:szCs w:val="22"/>
        </w:rPr>
        <w:t xml:space="preserve"> seeds.</w:t>
      </w:r>
    </w:p>
    <w:p w14:paraId="4A62B6E5" w14:textId="77777777" w:rsidR="00D22B70" w:rsidRDefault="00D22B70" w:rsidP="00D22B70">
      <w:pPr>
        <w:widowControl/>
        <w:spacing w:line="276" w:lineRule="auto"/>
        <w:rPr>
          <w:sz w:val="22"/>
          <w:szCs w:val="22"/>
        </w:rPr>
      </w:pPr>
    </w:p>
    <w:p w14:paraId="480F4A3B" w14:textId="77777777" w:rsidR="00D22B70" w:rsidRDefault="00D22B70" w:rsidP="00D22B70">
      <w:pPr>
        <w:spacing w:line="276" w:lineRule="auto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Matching and grouping</w:t>
      </w:r>
    </w:p>
    <w:p w14:paraId="0D9F8783" w14:textId="77777777" w:rsidR="00D22B70" w:rsidRDefault="00D22B70" w:rsidP="00D22B70">
      <w:pPr>
        <w:widowControl/>
        <w:spacing w:line="276" w:lineRule="auto"/>
        <w:rPr>
          <w:sz w:val="22"/>
          <w:szCs w:val="22"/>
        </w:rPr>
      </w:pPr>
    </w:p>
    <w:p w14:paraId="3C1E6A68" w14:textId="4547BD9E" w:rsidR="00D22B70" w:rsidRDefault="00D22B70" w:rsidP="00D22B70">
      <w:pPr>
        <w:widowControl/>
        <w:rPr>
          <w:sz w:val="22"/>
          <w:szCs w:val="22"/>
        </w:rPr>
      </w:pPr>
      <w:r>
        <w:rPr>
          <w:sz w:val="22"/>
          <w:szCs w:val="22"/>
        </w:rPr>
        <w:t xml:space="preserve">Cut up the </w:t>
      </w:r>
      <w:hyperlink w:anchor="pictures" w:history="1">
        <w:r w:rsidRPr="00641632">
          <w:rPr>
            <w:rStyle w:val="Hyperlink"/>
            <w:sz w:val="22"/>
            <w:szCs w:val="22"/>
          </w:rPr>
          <w:t>picture cards</w:t>
        </w:r>
      </w:hyperlink>
      <w:r>
        <w:rPr>
          <w:sz w:val="22"/>
          <w:szCs w:val="22"/>
        </w:rPr>
        <w:t>.</w:t>
      </w:r>
    </w:p>
    <w:p w14:paraId="75E4EBFF" w14:textId="77777777" w:rsidR="00D22B70" w:rsidRDefault="00D22B70" w:rsidP="00D22B70">
      <w:pPr>
        <w:widowControl/>
        <w:spacing w:line="276" w:lineRule="auto"/>
        <w:rPr>
          <w:sz w:val="22"/>
          <w:szCs w:val="22"/>
        </w:rPr>
      </w:pPr>
    </w:p>
    <w:p w14:paraId="6A3E9C21" w14:textId="77777777" w:rsidR="00D22B70" w:rsidRDefault="00D22B70" w:rsidP="00D22B70">
      <w:pPr>
        <w:widowControl/>
        <w:numPr>
          <w:ilvl w:val="0"/>
          <w:numId w:val="2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Match the fruit, vegetable or nut with the seed that is inside it.</w:t>
      </w:r>
    </w:p>
    <w:p w14:paraId="7EF89FFC" w14:textId="77777777" w:rsidR="00D22B70" w:rsidRDefault="00D22B70" w:rsidP="00D22B70">
      <w:pPr>
        <w:widowControl/>
        <w:spacing w:line="276" w:lineRule="auto"/>
        <w:rPr>
          <w:sz w:val="22"/>
          <w:szCs w:val="22"/>
        </w:rPr>
      </w:pPr>
    </w:p>
    <w:p w14:paraId="231E8C5F" w14:textId="77777777" w:rsidR="00D22B70" w:rsidRDefault="00D22B70" w:rsidP="00D22B70">
      <w:pPr>
        <w:widowControl/>
        <w:numPr>
          <w:ilvl w:val="0"/>
          <w:numId w:val="2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Group the cards in different ways. For example:</w:t>
      </w:r>
    </w:p>
    <w:p w14:paraId="65FBDBDF" w14:textId="77777777" w:rsidR="00D22B70" w:rsidRDefault="00D22B70" w:rsidP="00D22B70">
      <w:pPr>
        <w:widowControl/>
        <w:numPr>
          <w:ilvl w:val="0"/>
          <w:numId w:val="1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fruits</w:t>
      </w:r>
    </w:p>
    <w:p w14:paraId="0A2EDF2B" w14:textId="77777777" w:rsidR="00D22B70" w:rsidRDefault="00D22B70" w:rsidP="00D22B70">
      <w:pPr>
        <w:widowControl/>
        <w:numPr>
          <w:ilvl w:val="0"/>
          <w:numId w:val="1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vegetables</w:t>
      </w:r>
    </w:p>
    <w:p w14:paraId="43343057" w14:textId="77777777" w:rsidR="00D22B70" w:rsidRDefault="00D22B70" w:rsidP="00D22B70">
      <w:pPr>
        <w:widowControl/>
        <w:numPr>
          <w:ilvl w:val="0"/>
          <w:numId w:val="1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nuts</w:t>
      </w:r>
    </w:p>
    <w:p w14:paraId="442F4A87" w14:textId="77777777" w:rsidR="00D22B70" w:rsidRDefault="00D22B70" w:rsidP="00D22B70">
      <w:pPr>
        <w:widowControl/>
        <w:numPr>
          <w:ilvl w:val="0"/>
          <w:numId w:val="1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seeds I eat</w:t>
      </w:r>
    </w:p>
    <w:p w14:paraId="654AFD79" w14:textId="77777777" w:rsidR="00D22B70" w:rsidRDefault="00D22B70" w:rsidP="00D22B70">
      <w:pPr>
        <w:widowControl/>
        <w:numPr>
          <w:ilvl w:val="0"/>
          <w:numId w:val="1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seeds I don’t eat</w:t>
      </w:r>
    </w:p>
    <w:p w14:paraId="08EB0265" w14:textId="77777777" w:rsidR="00D22B70" w:rsidRDefault="00D22B70" w:rsidP="00D22B70">
      <w:pPr>
        <w:widowControl/>
        <w:spacing w:line="276" w:lineRule="auto"/>
        <w:rPr>
          <w:sz w:val="22"/>
          <w:szCs w:val="22"/>
        </w:rPr>
      </w:pPr>
    </w:p>
    <w:p w14:paraId="3AC7A4B3" w14:textId="77777777" w:rsidR="00D22B70" w:rsidRDefault="00D22B70" w:rsidP="00D22B70">
      <w:pPr>
        <w:spacing w:line="276" w:lineRule="auto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lastRenderedPageBreak/>
        <w:t>Seed adventures</w:t>
      </w:r>
    </w:p>
    <w:p w14:paraId="18062FDC" w14:textId="77777777" w:rsidR="00D22B70" w:rsidRDefault="00D22B70" w:rsidP="00D22B70">
      <w:pPr>
        <w:widowControl/>
        <w:spacing w:line="276" w:lineRule="auto"/>
        <w:rPr>
          <w:sz w:val="22"/>
          <w:szCs w:val="22"/>
        </w:rPr>
      </w:pPr>
    </w:p>
    <w:p w14:paraId="4066D3AD" w14:textId="71C01752" w:rsidR="00D22B70" w:rsidRDefault="00D22B70" w:rsidP="00D22B70">
      <w:pPr>
        <w:widowControl/>
        <w:rPr>
          <w:sz w:val="22"/>
          <w:szCs w:val="22"/>
        </w:rPr>
      </w:pPr>
      <w:r>
        <w:rPr>
          <w:sz w:val="22"/>
          <w:szCs w:val="22"/>
        </w:rPr>
        <w:t>Go outside and look for plants that are making seeds – like dandelions, flowers or grasses.</w:t>
      </w:r>
    </w:p>
    <w:p w14:paraId="714B9E8B" w14:textId="77777777" w:rsidR="00641632" w:rsidRPr="00641632" w:rsidRDefault="00641632" w:rsidP="00D22B70">
      <w:pPr>
        <w:widowControl/>
      </w:pPr>
    </w:p>
    <w:p w14:paraId="170F4C44" w14:textId="1C5E8925" w:rsidR="00641632" w:rsidRDefault="00641632" w:rsidP="00641632">
      <w:pPr>
        <w:widowControl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36D92A9E" wp14:editId="47E11D2E">
            <wp:extent cx="5213065" cy="3473450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492" cy="3479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37C00" w14:textId="77777777" w:rsidR="00D22B70" w:rsidRPr="00641632" w:rsidRDefault="00D22B70" w:rsidP="00D22B70">
      <w:pPr>
        <w:widowControl/>
        <w:spacing w:line="276" w:lineRule="auto"/>
        <w:ind w:left="1440" w:hanging="720"/>
      </w:pPr>
    </w:p>
    <w:p w14:paraId="2348D1E9" w14:textId="77777777" w:rsidR="00D22B70" w:rsidRDefault="00D22B70" w:rsidP="00D22B70">
      <w:pPr>
        <w:widowControl/>
        <w:numPr>
          <w:ilvl w:val="0"/>
          <w:numId w:val="2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Make your own set of cards by gluing or taping the plant to a piece of paper and the seed to another. See if someone in your whānau can match the seeds with the plants.</w:t>
      </w:r>
    </w:p>
    <w:p w14:paraId="3BA99D2E" w14:textId="77777777" w:rsidR="00D22B70" w:rsidRDefault="00D22B70" w:rsidP="00D22B70">
      <w:pPr>
        <w:widowControl/>
        <w:spacing w:line="276" w:lineRule="auto"/>
        <w:ind w:left="360" w:hanging="720"/>
        <w:rPr>
          <w:sz w:val="22"/>
          <w:szCs w:val="22"/>
        </w:rPr>
      </w:pPr>
    </w:p>
    <w:p w14:paraId="74FFB6C3" w14:textId="77777777" w:rsidR="00D22B70" w:rsidRDefault="00D22B70" w:rsidP="00D22B70">
      <w:pPr>
        <w:widowControl/>
        <w:numPr>
          <w:ilvl w:val="0"/>
          <w:numId w:val="2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Look at how the seeds move away from the plant to find a new place to live. See if you can find examples of seeds that:</w:t>
      </w:r>
    </w:p>
    <w:p w14:paraId="11135ADE" w14:textId="77777777" w:rsidR="00D22B70" w:rsidRDefault="00D22B70" w:rsidP="00D22B70">
      <w:pPr>
        <w:widowControl/>
        <w:numPr>
          <w:ilvl w:val="0"/>
          <w:numId w:val="5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float with the wind – like dandelion or swan plant seeds</w:t>
      </w:r>
    </w:p>
    <w:p w14:paraId="2E91AC39" w14:textId="77777777" w:rsidR="00D22B70" w:rsidRDefault="00D22B70" w:rsidP="00D22B70">
      <w:pPr>
        <w:widowControl/>
        <w:numPr>
          <w:ilvl w:val="0"/>
          <w:numId w:val="5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are eaten by animals or humans – like fruit or seeds on native trees</w:t>
      </w:r>
    </w:p>
    <w:p w14:paraId="2588DBAD" w14:textId="77777777" w:rsidR="00D22B70" w:rsidRDefault="00D22B70" w:rsidP="00D22B70">
      <w:pPr>
        <w:widowControl/>
        <w:numPr>
          <w:ilvl w:val="0"/>
          <w:numId w:val="5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get stuck to animal fur or our clothes – like grass seeds.</w:t>
      </w:r>
    </w:p>
    <w:p w14:paraId="0E6054F1" w14:textId="77777777" w:rsidR="00D22B70" w:rsidRDefault="00D22B70" w:rsidP="00D22B70">
      <w:pPr>
        <w:widowControl/>
        <w:spacing w:line="276" w:lineRule="auto"/>
        <w:rPr>
          <w:sz w:val="22"/>
          <w:szCs w:val="22"/>
        </w:rPr>
      </w:pPr>
    </w:p>
    <w:p w14:paraId="20A753E8" w14:textId="77777777" w:rsidR="00D22B70" w:rsidRDefault="00D22B70" w:rsidP="00D22B70">
      <w:pPr>
        <w:widowControl/>
        <w:numPr>
          <w:ilvl w:val="0"/>
          <w:numId w:val="2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Draw a cartoon or write a story about a seed that flies away, gets stuck on a dog’s fur or is in an apple in a lunch box. </w:t>
      </w:r>
    </w:p>
    <w:p w14:paraId="4E4AA127" w14:textId="77777777" w:rsidR="00D22B70" w:rsidRDefault="00D22B70" w:rsidP="00D22B70">
      <w:pPr>
        <w:widowControl/>
        <w:numPr>
          <w:ilvl w:val="0"/>
          <w:numId w:val="4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What adventures does the seed have while travelling?</w:t>
      </w:r>
    </w:p>
    <w:p w14:paraId="20154603" w14:textId="77777777" w:rsidR="00D22B70" w:rsidRDefault="00D22B70" w:rsidP="00D22B70">
      <w:pPr>
        <w:widowControl/>
        <w:numPr>
          <w:ilvl w:val="0"/>
          <w:numId w:val="4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Does it grow into a new plant?</w:t>
      </w:r>
    </w:p>
    <w:p w14:paraId="6B2BA9B1" w14:textId="77777777" w:rsidR="00D22B70" w:rsidRDefault="00D22B70" w:rsidP="00D22B70">
      <w:pPr>
        <w:widowControl/>
        <w:spacing w:line="276" w:lineRule="auto"/>
        <w:rPr>
          <w:sz w:val="22"/>
          <w:szCs w:val="22"/>
        </w:rPr>
      </w:pPr>
    </w:p>
    <w:p w14:paraId="0519EBE2" w14:textId="77777777" w:rsidR="00D22B70" w:rsidRDefault="00D22B70" w:rsidP="00D22B70">
      <w:pPr>
        <w:widowControl/>
        <w:numPr>
          <w:ilvl w:val="0"/>
          <w:numId w:val="2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Bring one of the seeds inside. Draw a plant life cycle. Include drawings of:</w:t>
      </w:r>
    </w:p>
    <w:p w14:paraId="4E7AE4E3" w14:textId="77777777" w:rsidR="00D22B70" w:rsidRDefault="00D22B70" w:rsidP="00D22B70">
      <w:pPr>
        <w:widowControl/>
        <w:numPr>
          <w:ilvl w:val="0"/>
          <w:numId w:val="3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the seed</w:t>
      </w:r>
    </w:p>
    <w:p w14:paraId="5BABC39C" w14:textId="77777777" w:rsidR="00D22B70" w:rsidRDefault="00D22B70" w:rsidP="00D22B70">
      <w:pPr>
        <w:widowControl/>
        <w:numPr>
          <w:ilvl w:val="0"/>
          <w:numId w:val="3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the plant it grows into</w:t>
      </w:r>
    </w:p>
    <w:p w14:paraId="677C2E22" w14:textId="77777777" w:rsidR="00D22B70" w:rsidRDefault="00D22B70" w:rsidP="00D22B70">
      <w:pPr>
        <w:widowControl/>
        <w:numPr>
          <w:ilvl w:val="0"/>
          <w:numId w:val="3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the flower the plant produces (you might need to guess this part)</w:t>
      </w:r>
    </w:p>
    <w:p w14:paraId="2202AEDD" w14:textId="77777777" w:rsidR="00D22B70" w:rsidRDefault="00D22B70" w:rsidP="00D22B70">
      <w:pPr>
        <w:widowControl/>
        <w:numPr>
          <w:ilvl w:val="0"/>
          <w:numId w:val="3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arrows that show the steps.</w:t>
      </w:r>
    </w:p>
    <w:p w14:paraId="4820989E" w14:textId="77777777" w:rsidR="00D22B70" w:rsidRDefault="00D22B70" w:rsidP="00D22B70">
      <w:pPr>
        <w:spacing w:line="276" w:lineRule="auto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lastRenderedPageBreak/>
        <w:t>Words, words and more words</w:t>
      </w:r>
    </w:p>
    <w:p w14:paraId="258BAE9B" w14:textId="77777777" w:rsidR="00D22B70" w:rsidRDefault="00D22B70" w:rsidP="00D22B70">
      <w:pPr>
        <w:widowControl/>
        <w:spacing w:line="276" w:lineRule="auto"/>
        <w:rPr>
          <w:color w:val="7030A0"/>
          <w:sz w:val="22"/>
          <w:szCs w:val="22"/>
        </w:rPr>
      </w:pPr>
    </w:p>
    <w:p w14:paraId="7AB6358A" w14:textId="77777777" w:rsidR="00D22B70" w:rsidRDefault="00D22B70" w:rsidP="00D22B70">
      <w:pPr>
        <w:widowControl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1. Find these words about seeds and fruits.</w:t>
      </w:r>
    </w:p>
    <w:p w14:paraId="3B30E90B" w14:textId="77777777" w:rsidR="00D22B70" w:rsidRDefault="00D22B70" w:rsidP="00D22B70">
      <w:pPr>
        <w:widowControl/>
        <w:spacing w:line="276" w:lineRule="auto"/>
        <w:rPr>
          <w:sz w:val="22"/>
          <w:szCs w:val="22"/>
        </w:rPr>
      </w:pPr>
    </w:p>
    <w:p w14:paraId="5E6912DA" w14:textId="61476A38" w:rsidR="00D22B70" w:rsidRDefault="00D22B70" w:rsidP="00D22B70">
      <w:pPr>
        <w:widowControl/>
        <w:spacing w:line="276" w:lineRule="auto"/>
        <w:rPr>
          <w:color w:val="7030A0"/>
          <w:sz w:val="22"/>
          <w:szCs w:val="22"/>
        </w:rPr>
      </w:pPr>
      <w:bookmarkStart w:id="0" w:name="_gjdgxs" w:colFirst="0" w:colLast="0"/>
      <w:bookmarkEnd w:id="0"/>
      <w:r>
        <w:rPr>
          <w:noProof/>
          <w:color w:val="7030A0"/>
          <w:sz w:val="22"/>
          <w:szCs w:val="22"/>
        </w:rPr>
        <w:drawing>
          <wp:inline distT="0" distB="0" distL="114300" distR="114300" wp14:anchorId="6FE76A67" wp14:editId="1BE9E4A9">
            <wp:extent cx="5946110" cy="5201993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6110" cy="52019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C2D28B" w14:textId="77777777" w:rsidR="00D22B70" w:rsidRDefault="00D22B70" w:rsidP="00D22B70">
      <w:pPr>
        <w:widowControl/>
        <w:spacing w:line="276" w:lineRule="auto"/>
        <w:rPr>
          <w:color w:val="7030A0"/>
          <w:sz w:val="22"/>
          <w:szCs w:val="22"/>
        </w:rPr>
      </w:pPr>
    </w:p>
    <w:p w14:paraId="00051675" w14:textId="77777777" w:rsidR="00D22B70" w:rsidRDefault="00D22B70" w:rsidP="00D22B70">
      <w:pPr>
        <w:widowControl/>
        <w:spacing w:line="276" w:lineRule="auto"/>
        <w:rPr>
          <w:color w:val="7030A0"/>
          <w:sz w:val="22"/>
          <w:szCs w:val="22"/>
        </w:rPr>
      </w:pPr>
    </w:p>
    <w:p w14:paraId="5E3B3123" w14:textId="77777777" w:rsidR="00D22B70" w:rsidRDefault="00D22B70" w:rsidP="00D22B70">
      <w:pPr>
        <w:widowControl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2. Use 5 of these words in the longest (or silliest) sentence you can write!</w:t>
      </w:r>
    </w:p>
    <w:p w14:paraId="1FD8F31F" w14:textId="77777777" w:rsidR="00D22B70" w:rsidRDefault="00D22B70" w:rsidP="00D22B70">
      <w:pPr>
        <w:widowControl/>
        <w:spacing w:line="276" w:lineRule="auto"/>
        <w:rPr>
          <w:sz w:val="22"/>
          <w:szCs w:val="22"/>
        </w:rPr>
      </w:pPr>
    </w:p>
    <w:p w14:paraId="60F3A0B6" w14:textId="77777777" w:rsidR="00D22B70" w:rsidRDefault="00D22B70" w:rsidP="00D22B70">
      <w:pPr>
        <w:widowControl/>
        <w:spacing w:line="276" w:lineRule="auto"/>
        <w:rPr>
          <w:sz w:val="22"/>
          <w:szCs w:val="22"/>
        </w:rPr>
      </w:pPr>
    </w:p>
    <w:p w14:paraId="7D6945A6" w14:textId="72F43B78" w:rsidR="00D22B70" w:rsidRDefault="00D22B70" w:rsidP="00D22B70">
      <w:pPr>
        <w:widowControl/>
        <w:spacing w:line="276" w:lineRule="auto"/>
        <w:rPr>
          <w:sz w:val="22"/>
          <w:szCs w:val="22"/>
        </w:rPr>
      </w:pPr>
    </w:p>
    <w:p w14:paraId="1E9A6C99" w14:textId="2544E2C1" w:rsidR="00D22B70" w:rsidRDefault="00D22B70" w:rsidP="00D22B70">
      <w:pPr>
        <w:widowControl/>
        <w:spacing w:line="276" w:lineRule="auto"/>
        <w:rPr>
          <w:sz w:val="22"/>
          <w:szCs w:val="22"/>
        </w:rPr>
      </w:pPr>
    </w:p>
    <w:p w14:paraId="5EBBD04A" w14:textId="6632A057" w:rsidR="00D22B70" w:rsidRDefault="00D22B70" w:rsidP="00D22B70">
      <w:pPr>
        <w:widowControl/>
        <w:spacing w:line="276" w:lineRule="auto"/>
        <w:rPr>
          <w:sz w:val="22"/>
          <w:szCs w:val="22"/>
        </w:rPr>
      </w:pPr>
    </w:p>
    <w:p w14:paraId="3F3E144E" w14:textId="4B9DC0FD" w:rsidR="00D22B70" w:rsidRDefault="00D22B70" w:rsidP="00D22B70">
      <w:pPr>
        <w:widowControl/>
        <w:spacing w:line="276" w:lineRule="auto"/>
        <w:rPr>
          <w:sz w:val="22"/>
          <w:szCs w:val="22"/>
        </w:rPr>
      </w:pPr>
    </w:p>
    <w:p w14:paraId="7E017CC7" w14:textId="77777777" w:rsidR="00D22B70" w:rsidRDefault="00D22B70" w:rsidP="00D22B70">
      <w:pPr>
        <w:widowControl/>
        <w:spacing w:line="276" w:lineRule="auto"/>
        <w:rPr>
          <w:sz w:val="22"/>
          <w:szCs w:val="22"/>
        </w:rPr>
      </w:pPr>
    </w:p>
    <w:p w14:paraId="4AA1E1D9" w14:textId="77777777" w:rsidR="00D22B70" w:rsidRDefault="00D22B70" w:rsidP="00D22B70">
      <w:pPr>
        <w:widowControl/>
        <w:spacing w:line="276" w:lineRule="auto"/>
        <w:rPr>
          <w:sz w:val="22"/>
          <w:szCs w:val="22"/>
        </w:rPr>
      </w:pPr>
    </w:p>
    <w:p w14:paraId="3F621514" w14:textId="77777777" w:rsidR="00D22B70" w:rsidRDefault="00D22B70" w:rsidP="00D22B70">
      <w:pPr>
        <w:widowControl/>
        <w:spacing w:line="276" w:lineRule="auto"/>
        <w:rPr>
          <w:sz w:val="22"/>
          <w:szCs w:val="22"/>
        </w:rPr>
      </w:pPr>
    </w:p>
    <w:p w14:paraId="30CF728A" w14:textId="77777777" w:rsidR="00D22B70" w:rsidRDefault="00D22B70" w:rsidP="00D22B70">
      <w:pPr>
        <w:widowControl/>
        <w:spacing w:line="276" w:lineRule="auto"/>
        <w:rPr>
          <w:sz w:val="22"/>
          <w:szCs w:val="22"/>
        </w:rPr>
      </w:pPr>
      <w:r>
        <w:rPr>
          <w:sz w:val="22"/>
          <w:szCs w:val="22"/>
        </w:rPr>
        <w:lastRenderedPageBreak/>
        <w:t>3. Write a word that rhymes.</w:t>
      </w:r>
    </w:p>
    <w:p w14:paraId="2169DC8B" w14:textId="77777777" w:rsidR="00D22B70" w:rsidRDefault="00D22B70" w:rsidP="00D22B70">
      <w:pPr>
        <w:widowControl/>
        <w:spacing w:line="276" w:lineRule="auto"/>
        <w:rPr>
          <w:sz w:val="22"/>
          <w:szCs w:val="22"/>
        </w:rPr>
      </w:pPr>
    </w:p>
    <w:tbl>
      <w:tblPr>
        <w:tblW w:w="9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6"/>
        <w:gridCol w:w="2407"/>
        <w:gridCol w:w="2407"/>
        <w:gridCol w:w="2408"/>
      </w:tblGrid>
      <w:tr w:rsidR="00D22B70" w14:paraId="566C5F0B" w14:textId="77777777" w:rsidTr="00D22B70">
        <w:trPr>
          <w:trHeight w:val="510"/>
        </w:trPr>
        <w:tc>
          <w:tcPr>
            <w:tcW w:w="2406" w:type="dxa"/>
            <w:shd w:val="clear" w:color="auto" w:fill="CCCCFF"/>
            <w:vAlign w:val="center"/>
          </w:tcPr>
          <w:p w14:paraId="753E941D" w14:textId="77777777" w:rsidR="00D22B70" w:rsidRDefault="00D22B70" w:rsidP="00D22B70">
            <w:pPr>
              <w:widowControl/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Word</w:t>
            </w:r>
          </w:p>
        </w:tc>
        <w:tc>
          <w:tcPr>
            <w:tcW w:w="2407" w:type="dxa"/>
            <w:shd w:val="clear" w:color="auto" w:fill="CCCCFF"/>
            <w:vAlign w:val="center"/>
          </w:tcPr>
          <w:p w14:paraId="7CC511A5" w14:textId="77777777" w:rsidR="00D22B70" w:rsidRDefault="00D22B70" w:rsidP="00D22B70">
            <w:pPr>
              <w:widowControl/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Rhyme</w:t>
            </w:r>
          </w:p>
        </w:tc>
        <w:tc>
          <w:tcPr>
            <w:tcW w:w="2407" w:type="dxa"/>
            <w:shd w:val="clear" w:color="auto" w:fill="CCCCFF"/>
            <w:vAlign w:val="center"/>
          </w:tcPr>
          <w:p w14:paraId="2F42E38C" w14:textId="77777777" w:rsidR="00D22B70" w:rsidRDefault="00D22B70" w:rsidP="00D22B70">
            <w:pPr>
              <w:widowControl/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Word</w:t>
            </w:r>
          </w:p>
        </w:tc>
        <w:tc>
          <w:tcPr>
            <w:tcW w:w="2408" w:type="dxa"/>
            <w:shd w:val="clear" w:color="auto" w:fill="CCCCFF"/>
            <w:vAlign w:val="center"/>
          </w:tcPr>
          <w:p w14:paraId="34204E66" w14:textId="77777777" w:rsidR="00D22B70" w:rsidRDefault="00D22B70" w:rsidP="00D22B70">
            <w:pPr>
              <w:widowControl/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Rhyme</w:t>
            </w:r>
          </w:p>
        </w:tc>
      </w:tr>
      <w:tr w:rsidR="00D22B70" w14:paraId="4765E249" w14:textId="77777777" w:rsidTr="00D22B70">
        <w:trPr>
          <w:trHeight w:val="510"/>
        </w:trPr>
        <w:tc>
          <w:tcPr>
            <w:tcW w:w="2406" w:type="dxa"/>
            <w:vAlign w:val="center"/>
          </w:tcPr>
          <w:p w14:paraId="1687077C" w14:textId="77777777" w:rsidR="00D22B70" w:rsidRDefault="00D22B70" w:rsidP="00D22B70">
            <w:pPr>
              <w:widowControl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plant</w:t>
            </w:r>
          </w:p>
        </w:tc>
        <w:tc>
          <w:tcPr>
            <w:tcW w:w="2407" w:type="dxa"/>
            <w:vAlign w:val="center"/>
          </w:tcPr>
          <w:p w14:paraId="5536D565" w14:textId="77777777" w:rsidR="00D22B70" w:rsidRDefault="00D22B70" w:rsidP="00D22B70">
            <w:pPr>
              <w:widowControl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can’t</w:t>
            </w:r>
          </w:p>
        </w:tc>
        <w:tc>
          <w:tcPr>
            <w:tcW w:w="2407" w:type="dxa"/>
            <w:vAlign w:val="center"/>
          </w:tcPr>
          <w:p w14:paraId="33A56A1F" w14:textId="77777777" w:rsidR="00D22B70" w:rsidRDefault="00D22B70" w:rsidP="00D22B70">
            <w:pPr>
              <w:widowControl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bean</w:t>
            </w:r>
          </w:p>
        </w:tc>
        <w:tc>
          <w:tcPr>
            <w:tcW w:w="2408" w:type="dxa"/>
            <w:vAlign w:val="center"/>
          </w:tcPr>
          <w:p w14:paraId="6BE4E659" w14:textId="77777777" w:rsidR="00D22B70" w:rsidRDefault="00D22B70" w:rsidP="00D22B70">
            <w:pPr>
              <w:widowControl/>
              <w:spacing w:line="276" w:lineRule="auto"/>
              <w:rPr>
                <w:sz w:val="22"/>
                <w:szCs w:val="22"/>
              </w:rPr>
            </w:pPr>
          </w:p>
        </w:tc>
      </w:tr>
      <w:tr w:rsidR="00D22B70" w14:paraId="73482402" w14:textId="77777777" w:rsidTr="00D22B70">
        <w:trPr>
          <w:trHeight w:val="510"/>
        </w:trPr>
        <w:tc>
          <w:tcPr>
            <w:tcW w:w="2406" w:type="dxa"/>
            <w:vAlign w:val="center"/>
          </w:tcPr>
          <w:p w14:paraId="2AA6F166" w14:textId="77777777" w:rsidR="00D22B70" w:rsidRDefault="00D22B70" w:rsidP="00D22B70">
            <w:pPr>
              <w:widowControl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nut</w:t>
            </w:r>
          </w:p>
        </w:tc>
        <w:tc>
          <w:tcPr>
            <w:tcW w:w="2407" w:type="dxa"/>
            <w:vAlign w:val="center"/>
          </w:tcPr>
          <w:p w14:paraId="61879897" w14:textId="77777777" w:rsidR="00D22B70" w:rsidRDefault="00D22B70" w:rsidP="00D22B70">
            <w:pPr>
              <w:widowControl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407" w:type="dxa"/>
            <w:vAlign w:val="center"/>
          </w:tcPr>
          <w:p w14:paraId="29F5BE16" w14:textId="77777777" w:rsidR="00D22B70" w:rsidRDefault="00D22B70" w:rsidP="00D22B70">
            <w:pPr>
              <w:widowControl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tree</w:t>
            </w:r>
          </w:p>
        </w:tc>
        <w:tc>
          <w:tcPr>
            <w:tcW w:w="2408" w:type="dxa"/>
            <w:vAlign w:val="center"/>
          </w:tcPr>
          <w:p w14:paraId="538A14AD" w14:textId="77777777" w:rsidR="00D22B70" w:rsidRDefault="00D22B70" w:rsidP="00D22B70">
            <w:pPr>
              <w:widowControl/>
              <w:spacing w:line="276" w:lineRule="auto"/>
              <w:rPr>
                <w:sz w:val="22"/>
                <w:szCs w:val="22"/>
              </w:rPr>
            </w:pPr>
          </w:p>
        </w:tc>
      </w:tr>
      <w:tr w:rsidR="00D22B70" w14:paraId="098B7053" w14:textId="77777777" w:rsidTr="00D22B70">
        <w:trPr>
          <w:trHeight w:val="510"/>
        </w:trPr>
        <w:tc>
          <w:tcPr>
            <w:tcW w:w="2406" w:type="dxa"/>
            <w:vAlign w:val="center"/>
          </w:tcPr>
          <w:p w14:paraId="319A67E6" w14:textId="77777777" w:rsidR="00D22B70" w:rsidRDefault="00D22B70" w:rsidP="00D22B70">
            <w:pPr>
              <w:widowControl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grow</w:t>
            </w:r>
          </w:p>
        </w:tc>
        <w:tc>
          <w:tcPr>
            <w:tcW w:w="2407" w:type="dxa"/>
            <w:vAlign w:val="center"/>
          </w:tcPr>
          <w:p w14:paraId="0B90B01C" w14:textId="77777777" w:rsidR="00D22B70" w:rsidRDefault="00D22B70" w:rsidP="00D22B70">
            <w:pPr>
              <w:widowControl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407" w:type="dxa"/>
            <w:vAlign w:val="center"/>
          </w:tcPr>
          <w:p w14:paraId="48C0D593" w14:textId="77777777" w:rsidR="00D22B70" w:rsidRDefault="00D22B70" w:rsidP="00D22B70">
            <w:pPr>
              <w:widowControl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seed</w:t>
            </w:r>
          </w:p>
        </w:tc>
        <w:tc>
          <w:tcPr>
            <w:tcW w:w="2408" w:type="dxa"/>
            <w:vAlign w:val="center"/>
          </w:tcPr>
          <w:p w14:paraId="28CE331C" w14:textId="77777777" w:rsidR="00D22B70" w:rsidRDefault="00D22B70" w:rsidP="00D22B70">
            <w:pPr>
              <w:widowControl/>
              <w:spacing w:line="276" w:lineRule="auto"/>
              <w:rPr>
                <w:sz w:val="22"/>
                <w:szCs w:val="22"/>
              </w:rPr>
            </w:pPr>
          </w:p>
        </w:tc>
      </w:tr>
      <w:tr w:rsidR="00D22B70" w14:paraId="71A04119" w14:textId="77777777" w:rsidTr="00D22B70">
        <w:trPr>
          <w:trHeight w:val="510"/>
        </w:trPr>
        <w:tc>
          <w:tcPr>
            <w:tcW w:w="2406" w:type="dxa"/>
            <w:vAlign w:val="center"/>
          </w:tcPr>
          <w:p w14:paraId="4560C7A4" w14:textId="77777777" w:rsidR="00D22B70" w:rsidRDefault="00D22B70" w:rsidP="00D22B70">
            <w:pPr>
              <w:widowControl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float</w:t>
            </w:r>
          </w:p>
        </w:tc>
        <w:tc>
          <w:tcPr>
            <w:tcW w:w="2407" w:type="dxa"/>
            <w:vAlign w:val="center"/>
          </w:tcPr>
          <w:p w14:paraId="2CD7ADDB" w14:textId="77777777" w:rsidR="00D22B70" w:rsidRDefault="00D22B70" w:rsidP="00D22B70">
            <w:pPr>
              <w:widowControl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407" w:type="dxa"/>
            <w:vAlign w:val="center"/>
          </w:tcPr>
          <w:p w14:paraId="693564C7" w14:textId="77777777" w:rsidR="00D22B70" w:rsidRDefault="00D22B70" w:rsidP="00D22B70">
            <w:pPr>
              <w:widowControl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pea</w:t>
            </w:r>
          </w:p>
        </w:tc>
        <w:tc>
          <w:tcPr>
            <w:tcW w:w="2408" w:type="dxa"/>
            <w:vAlign w:val="center"/>
          </w:tcPr>
          <w:p w14:paraId="4068054D" w14:textId="77777777" w:rsidR="00D22B70" w:rsidRDefault="00D22B70" w:rsidP="00D22B70">
            <w:pPr>
              <w:widowControl/>
              <w:spacing w:line="276" w:lineRule="auto"/>
              <w:rPr>
                <w:sz w:val="22"/>
                <w:szCs w:val="22"/>
              </w:rPr>
            </w:pPr>
          </w:p>
        </w:tc>
      </w:tr>
    </w:tbl>
    <w:p w14:paraId="67E173E8" w14:textId="77777777" w:rsidR="00D22B70" w:rsidRDefault="00D22B70" w:rsidP="00D22B70">
      <w:pPr>
        <w:spacing w:line="276" w:lineRule="auto"/>
        <w:rPr>
          <w:sz w:val="22"/>
          <w:szCs w:val="22"/>
          <w:highlight w:val="yellow"/>
        </w:rPr>
        <w:sectPr w:rsidR="00D22B70">
          <w:headerReference w:type="default" r:id="rId10"/>
          <w:footerReference w:type="default" r:id="rId11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35D09CA" w14:textId="222950C5" w:rsidR="00FA42C3" w:rsidRDefault="00D22B70">
      <w:pPr>
        <w:rPr>
          <w:b/>
          <w:color w:val="7030A0"/>
          <w:sz w:val="28"/>
          <w:szCs w:val="28"/>
        </w:rPr>
      </w:pPr>
      <w:bookmarkStart w:id="2" w:name="pictures"/>
      <w:bookmarkEnd w:id="2"/>
      <w:r>
        <w:rPr>
          <w:b/>
          <w:color w:val="7030A0"/>
          <w:sz w:val="28"/>
          <w:szCs w:val="28"/>
        </w:rPr>
        <w:lastRenderedPageBreak/>
        <w:t>Picture cards</w:t>
      </w:r>
    </w:p>
    <w:p w14:paraId="260C4DFD" w14:textId="77777777" w:rsidR="00641632" w:rsidRDefault="00641632">
      <w:pPr>
        <w:rPr>
          <w:b/>
          <w:color w:val="7030A0"/>
          <w:sz w:val="28"/>
          <w:szCs w:val="28"/>
        </w:rPr>
      </w:pPr>
    </w:p>
    <w:p w14:paraId="5FF546DE" w14:textId="7EFAC790" w:rsidR="00D22B70" w:rsidRDefault="00FD35C0" w:rsidP="00FD35C0">
      <w:pPr>
        <w:jc w:val="center"/>
      </w:pPr>
      <w:r>
        <w:rPr>
          <w:noProof/>
        </w:rPr>
        <w:drawing>
          <wp:inline distT="0" distB="0" distL="0" distR="0" wp14:anchorId="566F436C" wp14:editId="7E2F7DD1">
            <wp:extent cx="8858250" cy="45529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2B70" w:rsidSect="00D22B70">
      <w:footerReference w:type="default" r:id="rId13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F39EBE" w14:textId="77777777" w:rsidR="0092571E" w:rsidRDefault="0092571E" w:rsidP="00D22B70">
      <w:r>
        <w:separator/>
      </w:r>
    </w:p>
  </w:endnote>
  <w:endnote w:type="continuationSeparator" w:id="0">
    <w:p w14:paraId="56E2FAA7" w14:textId="77777777" w:rsidR="0092571E" w:rsidRDefault="0092571E" w:rsidP="00D22B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F71C46" w14:textId="5C84E109" w:rsidR="0098485D" w:rsidRDefault="000C505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3366FF"/>
        <w:sz w:val="18"/>
        <w:szCs w:val="18"/>
      </w:rPr>
    </w:pPr>
    <w:r>
      <w:rPr>
        <w:color w:val="3366FF"/>
        <w:sz w:val="18"/>
        <w:szCs w:val="18"/>
      </w:rPr>
      <w:t>© Copyright. Science Learning Hub – Pokapū Akoranga Pūtaiao, The University of Waikato.</w:t>
    </w:r>
    <w:r>
      <w:rPr>
        <w:color w:val="3366FF"/>
        <w:sz w:val="18"/>
        <w:szCs w:val="18"/>
      </w:rPr>
      <w:tab/>
    </w:r>
    <w:r>
      <w:rPr>
        <w:sz w:val="18"/>
        <w:szCs w:val="18"/>
      </w:rPr>
      <w:fldChar w:fldCharType="begin"/>
    </w:r>
    <w:r>
      <w:rPr>
        <w:sz w:val="18"/>
        <w:szCs w:val="18"/>
      </w:rPr>
      <w:instrText>PAGE</w:instrText>
    </w:r>
    <w:r>
      <w:rPr>
        <w:sz w:val="18"/>
        <w:szCs w:val="18"/>
      </w:rPr>
      <w:fldChar w:fldCharType="separate"/>
    </w:r>
    <w:r>
      <w:rPr>
        <w:noProof/>
        <w:sz w:val="18"/>
        <w:szCs w:val="18"/>
      </w:rPr>
      <w:t>1</w:t>
    </w:r>
    <w:r>
      <w:rPr>
        <w:sz w:val="18"/>
        <w:szCs w:val="18"/>
      </w:rPr>
      <w:fldChar w:fldCharType="end"/>
    </w:r>
    <w:r>
      <w:rPr>
        <w:color w:val="3366FF"/>
        <w:sz w:val="18"/>
        <w:szCs w:val="18"/>
      </w:rPr>
      <w:t xml:space="preserve"> </w:t>
    </w:r>
  </w:p>
  <w:bookmarkStart w:id="1" w:name="_30j0zll" w:colFirst="0" w:colLast="0"/>
  <w:bookmarkEnd w:id="1"/>
  <w:p w14:paraId="66047ACD" w14:textId="77777777" w:rsidR="0098485D" w:rsidRDefault="000C505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3366FF"/>
        <w:sz w:val="18"/>
        <w:szCs w:val="18"/>
      </w:rPr>
    </w:pPr>
    <w:r>
      <w:fldChar w:fldCharType="begin"/>
    </w:r>
    <w:r>
      <w:instrText xml:space="preserve"> HYPERLINK "http://www.sciencelearn.org.nz" \h </w:instrText>
    </w:r>
    <w:r>
      <w:fldChar w:fldCharType="separate"/>
    </w:r>
    <w:r>
      <w:rPr>
        <w:color w:val="0000FF"/>
        <w:sz w:val="18"/>
        <w:szCs w:val="18"/>
        <w:u w:val="single"/>
      </w:rPr>
      <w:t>www.sciencelearn.org.nz</w:t>
    </w:r>
    <w:r>
      <w:rPr>
        <w:color w:val="0000FF"/>
        <w:sz w:val="18"/>
        <w:szCs w:val="18"/>
        <w:u w:val="single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5421EE" w14:textId="23D0D68A" w:rsidR="00D22B70" w:rsidRDefault="00D22B70" w:rsidP="00D22B7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right" w:pos="13750"/>
      </w:tabs>
      <w:rPr>
        <w:color w:val="3366FF"/>
        <w:sz w:val="18"/>
        <w:szCs w:val="18"/>
      </w:rPr>
    </w:pPr>
    <w:r>
      <w:rPr>
        <w:color w:val="3366FF"/>
        <w:sz w:val="18"/>
        <w:szCs w:val="18"/>
      </w:rPr>
      <w:t>© Copyright. Science Learning Hub – Pokapū Akoranga Pūtaiao, The University of Waikato.</w:t>
    </w:r>
    <w:r>
      <w:rPr>
        <w:color w:val="3366FF"/>
        <w:sz w:val="18"/>
        <w:szCs w:val="18"/>
      </w:rPr>
      <w:tab/>
    </w:r>
    <w:r>
      <w:rPr>
        <w:color w:val="3366FF"/>
        <w:sz w:val="18"/>
        <w:szCs w:val="18"/>
      </w:rPr>
      <w:tab/>
    </w:r>
    <w:r>
      <w:rPr>
        <w:sz w:val="18"/>
        <w:szCs w:val="18"/>
      </w:rPr>
      <w:fldChar w:fldCharType="begin"/>
    </w:r>
    <w:r>
      <w:rPr>
        <w:sz w:val="18"/>
        <w:szCs w:val="18"/>
      </w:rPr>
      <w:instrText>PAGE</w:instrText>
    </w:r>
    <w:r>
      <w:rPr>
        <w:sz w:val="18"/>
        <w:szCs w:val="18"/>
      </w:rPr>
      <w:fldChar w:fldCharType="separate"/>
    </w:r>
    <w:r>
      <w:rPr>
        <w:noProof/>
        <w:sz w:val="18"/>
        <w:szCs w:val="18"/>
      </w:rPr>
      <w:t>1</w:t>
    </w:r>
    <w:r>
      <w:rPr>
        <w:sz w:val="18"/>
        <w:szCs w:val="18"/>
      </w:rPr>
      <w:fldChar w:fldCharType="end"/>
    </w:r>
    <w:r>
      <w:rPr>
        <w:color w:val="3366FF"/>
        <w:sz w:val="18"/>
        <w:szCs w:val="18"/>
      </w:rPr>
      <w:t xml:space="preserve"> </w:t>
    </w:r>
  </w:p>
  <w:p w14:paraId="5BA6A9E6" w14:textId="77777777" w:rsidR="00D22B70" w:rsidRDefault="0092571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3366FF"/>
        <w:sz w:val="18"/>
        <w:szCs w:val="18"/>
      </w:rPr>
    </w:pPr>
    <w:hyperlink r:id="rId1">
      <w:r w:rsidR="00D22B70">
        <w:rPr>
          <w:color w:val="0000FF"/>
          <w:sz w:val="18"/>
          <w:szCs w:val="18"/>
          <w:u w:val="single"/>
        </w:rPr>
        <w:t>www.sciencelearn.org.nz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09F5C7" w14:textId="77777777" w:rsidR="0092571E" w:rsidRDefault="0092571E" w:rsidP="00D22B70">
      <w:r>
        <w:separator/>
      </w:r>
    </w:p>
  </w:footnote>
  <w:footnote w:type="continuationSeparator" w:id="0">
    <w:p w14:paraId="278A2378" w14:textId="77777777" w:rsidR="0092571E" w:rsidRDefault="0092571E" w:rsidP="00D22B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BC182D" w14:textId="77777777" w:rsidR="00D22B70" w:rsidRDefault="00D22B70" w:rsidP="00D22B70">
    <w:pPr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W w:w="9634" w:type="dxa"/>
      <w:tblInd w:w="5" w:type="dxa"/>
      <w:tblLayout w:type="fixed"/>
      <w:tblLook w:val="0400" w:firstRow="0" w:lastRow="0" w:firstColumn="0" w:lastColumn="0" w:noHBand="0" w:noVBand="1"/>
    </w:tblPr>
    <w:tblGrid>
      <w:gridCol w:w="1980"/>
      <w:gridCol w:w="7654"/>
    </w:tblGrid>
    <w:tr w:rsidR="00D22B70" w14:paraId="68842A61" w14:textId="77777777" w:rsidTr="002F02D5">
      <w:tc>
        <w:tcPr>
          <w:tcW w:w="1980" w:type="dxa"/>
          <w:shd w:val="clear" w:color="auto" w:fill="auto"/>
        </w:tcPr>
        <w:p w14:paraId="38F85B47" w14:textId="77777777" w:rsidR="00D22B70" w:rsidRDefault="00D22B70" w:rsidP="00D22B7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rPr>
              <w:color w:val="3366FF"/>
            </w:rPr>
          </w:pPr>
          <w:r>
            <w:rPr>
              <w:noProof/>
              <w:color w:val="3366FF"/>
            </w:rPr>
            <w:drawing>
              <wp:inline distT="0" distB="0" distL="0" distR="0" wp14:anchorId="7E4D987E" wp14:editId="01E01F99">
                <wp:extent cx="1120140" cy="488315"/>
                <wp:effectExtent l="0" t="0" r="3810" b="6985"/>
                <wp:docPr id="5" name="Picture 5" descr="A picture containing knif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 descr="A picture containing knife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0140" cy="488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54" w:type="dxa"/>
          <w:shd w:val="clear" w:color="auto" w:fill="auto"/>
          <w:vAlign w:val="center"/>
        </w:tcPr>
        <w:p w14:paraId="2AD27FF9" w14:textId="3DCF36D2" w:rsidR="00D22B70" w:rsidRDefault="00D22B70" w:rsidP="00D22B70">
          <w:pPr>
            <w:rPr>
              <w:color w:val="3366FF"/>
            </w:rPr>
          </w:pPr>
          <w:r>
            <w:rPr>
              <w:color w:val="3366FF"/>
            </w:rPr>
            <w:t xml:space="preserve">Activity: </w:t>
          </w:r>
          <w:r w:rsidRPr="00D22B70">
            <w:rPr>
              <w:color w:val="3366FF"/>
            </w:rPr>
            <w:t>Looking at seeds and fruits</w:t>
          </w:r>
        </w:p>
      </w:tc>
    </w:tr>
  </w:tbl>
  <w:p w14:paraId="01D65FD2" w14:textId="5176FAEB" w:rsidR="0098485D" w:rsidRDefault="0092571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DF4724"/>
    <w:multiLevelType w:val="multilevel"/>
    <w:tmpl w:val="C14E4A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B952A51"/>
    <w:multiLevelType w:val="multilevel"/>
    <w:tmpl w:val="5C8860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A476443"/>
    <w:multiLevelType w:val="multilevel"/>
    <w:tmpl w:val="3844EE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8557373"/>
    <w:multiLevelType w:val="multilevel"/>
    <w:tmpl w:val="9648AC30"/>
    <w:lvl w:ilvl="0">
      <w:start w:val="1"/>
      <w:numFmt w:val="decimal"/>
      <w:lvlText w:val="%1."/>
      <w:lvlJc w:val="left"/>
      <w:pPr>
        <w:ind w:left="360" w:hanging="360"/>
      </w:pPr>
      <w:rPr>
        <w:rFonts w:ascii="Verdana" w:eastAsia="Verdana" w:hAnsi="Verdana" w:cs="Verdana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C472D73"/>
    <w:multiLevelType w:val="multilevel"/>
    <w:tmpl w:val="831686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B70"/>
    <w:rsid w:val="000C5054"/>
    <w:rsid w:val="0027521A"/>
    <w:rsid w:val="003347E8"/>
    <w:rsid w:val="0043464E"/>
    <w:rsid w:val="004B466B"/>
    <w:rsid w:val="006107D4"/>
    <w:rsid w:val="00641632"/>
    <w:rsid w:val="006C3F92"/>
    <w:rsid w:val="0071791F"/>
    <w:rsid w:val="008B1DCA"/>
    <w:rsid w:val="008C5A36"/>
    <w:rsid w:val="0092571E"/>
    <w:rsid w:val="00980CBB"/>
    <w:rsid w:val="00A67327"/>
    <w:rsid w:val="00A83F42"/>
    <w:rsid w:val="00AB6E58"/>
    <w:rsid w:val="00B527C4"/>
    <w:rsid w:val="00C64DBB"/>
    <w:rsid w:val="00D2046A"/>
    <w:rsid w:val="00D22B70"/>
    <w:rsid w:val="00D55636"/>
    <w:rsid w:val="00E72B43"/>
    <w:rsid w:val="00FA42C3"/>
    <w:rsid w:val="00FD3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E888F3"/>
  <w15:chartTrackingRefBased/>
  <w15:docId w15:val="{E25CDBA8-8681-4387-B081-E993D5371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2B70"/>
    <w:pPr>
      <w:widowControl w:val="0"/>
      <w:spacing w:after="0" w:line="240" w:lineRule="auto"/>
    </w:pPr>
    <w:rPr>
      <w:rFonts w:ascii="Verdana" w:eastAsia="Verdana" w:hAnsi="Verdana" w:cs="Verdana"/>
      <w:sz w:val="20"/>
      <w:szCs w:val="20"/>
      <w:lang w:val="en-GB"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2B7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B70"/>
    <w:rPr>
      <w:rFonts w:ascii="Segoe UI" w:eastAsia="Verdana" w:hAnsi="Segoe UI" w:cs="Segoe UI"/>
      <w:sz w:val="18"/>
      <w:szCs w:val="18"/>
      <w:lang w:val="en-GB" w:eastAsia="en-NZ"/>
    </w:rPr>
  </w:style>
  <w:style w:type="paragraph" w:styleId="Header">
    <w:name w:val="header"/>
    <w:basedOn w:val="Normal"/>
    <w:link w:val="HeaderChar"/>
    <w:uiPriority w:val="99"/>
    <w:unhideWhenUsed/>
    <w:rsid w:val="00D22B7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2B70"/>
    <w:rPr>
      <w:rFonts w:ascii="Verdana" w:eastAsia="Verdana" w:hAnsi="Verdana" w:cs="Verdana"/>
      <w:sz w:val="20"/>
      <w:szCs w:val="20"/>
      <w:lang w:val="en-GB" w:eastAsia="en-NZ"/>
    </w:rPr>
  </w:style>
  <w:style w:type="paragraph" w:styleId="Footer">
    <w:name w:val="footer"/>
    <w:basedOn w:val="Normal"/>
    <w:link w:val="FooterChar"/>
    <w:uiPriority w:val="99"/>
    <w:unhideWhenUsed/>
    <w:rsid w:val="00D22B7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2B70"/>
    <w:rPr>
      <w:rFonts w:ascii="Verdana" w:eastAsia="Verdana" w:hAnsi="Verdana" w:cs="Verdana"/>
      <w:sz w:val="20"/>
      <w:szCs w:val="20"/>
      <w:lang w:val="en-GB" w:eastAsia="en-NZ"/>
    </w:rPr>
  </w:style>
  <w:style w:type="character" w:styleId="Hyperlink">
    <w:name w:val="Hyperlink"/>
    <w:basedOn w:val="DefaultParagraphFont"/>
    <w:uiPriority w:val="99"/>
    <w:unhideWhenUsed/>
    <w:rsid w:val="0064163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416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ciencelearn.org.n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267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Looking at seeds and fruits</dc:title>
  <dc:subject/>
  <dc:creator>Science Learning Hub, The University of Waikato</dc:creator>
  <cp:keywords/>
  <dc:description/>
  <cp:lastModifiedBy>Vanya Bootham</cp:lastModifiedBy>
  <cp:revision>2</cp:revision>
  <dcterms:created xsi:type="dcterms:W3CDTF">2020-08-17T02:10:00Z</dcterms:created>
  <dcterms:modified xsi:type="dcterms:W3CDTF">2020-08-17T02:10:00Z</dcterms:modified>
</cp:coreProperties>
</file>