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4529F" w14:textId="77777777" w:rsidR="00A13522" w:rsidRPr="00C876E5" w:rsidRDefault="00A13522" w:rsidP="00A13522">
      <w:pPr>
        <w:jc w:val="center"/>
        <w:rPr>
          <w:b/>
          <w:sz w:val="24"/>
        </w:rPr>
      </w:pPr>
      <w:bookmarkStart w:id="0" w:name="_GoBack"/>
      <w:bookmarkEnd w:id="0"/>
      <w:r w:rsidRPr="00C876E5">
        <w:rPr>
          <w:b/>
          <w:sz w:val="24"/>
        </w:rPr>
        <w:t xml:space="preserve">ACTIVITY: </w:t>
      </w:r>
      <w:r>
        <w:rPr>
          <w:b/>
          <w:sz w:val="24"/>
        </w:rPr>
        <w:t>Moth collecting</w:t>
      </w:r>
    </w:p>
    <w:p w14:paraId="065270A3" w14:textId="77777777" w:rsidR="00A13522" w:rsidRDefault="00A13522" w:rsidP="00A13522"/>
    <w:p w14:paraId="23B7CCA6" w14:textId="77777777" w:rsidR="00A13522" w:rsidRDefault="00A13522" w:rsidP="00A1352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D32AEF4" w14:textId="77777777" w:rsidR="00A13522" w:rsidRDefault="00A13522" w:rsidP="00A1352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C6EBEBF" w14:textId="77777777" w:rsidR="00A13522" w:rsidRDefault="00A13522" w:rsidP="00A13522">
      <w:pPr>
        <w:pBdr>
          <w:top w:val="single" w:sz="4" w:space="1" w:color="auto"/>
          <w:left w:val="single" w:sz="4" w:space="1" w:color="auto"/>
          <w:bottom w:val="single" w:sz="4" w:space="1" w:color="auto"/>
          <w:right w:val="single" w:sz="4" w:space="1" w:color="auto"/>
        </w:pBdr>
      </w:pPr>
      <w:r>
        <w:t>In this activity, students watch a video of Dr Robert Hoare collecting moths in an Auckland park and then plan their own expedition.</w:t>
      </w:r>
    </w:p>
    <w:p w14:paraId="3F98AC1C" w14:textId="77777777" w:rsidR="00A13522" w:rsidRPr="00747D4A" w:rsidRDefault="00A13522" w:rsidP="00A13522">
      <w:pPr>
        <w:pBdr>
          <w:top w:val="single" w:sz="4" w:space="1" w:color="auto"/>
          <w:left w:val="single" w:sz="4" w:space="1" w:color="auto"/>
          <w:bottom w:val="single" w:sz="4" w:space="1" w:color="auto"/>
          <w:right w:val="single" w:sz="4" w:space="1" w:color="auto"/>
        </w:pBdr>
        <w:rPr>
          <w:b/>
        </w:rPr>
      </w:pPr>
    </w:p>
    <w:p w14:paraId="5F0F786D" w14:textId="77777777" w:rsidR="00A13522" w:rsidRDefault="00A13522" w:rsidP="00A13522">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F8BC7A9" w14:textId="77777777" w:rsidR="00A13522" w:rsidRDefault="00A13522" w:rsidP="00A13522">
      <w:pPr>
        <w:pStyle w:val="StyleVerdanaRight05cm"/>
        <w:numPr>
          <w:ilvl w:val="0"/>
          <w:numId w:val="5"/>
        </w:numPr>
        <w:pBdr>
          <w:top w:val="single" w:sz="4" w:space="1" w:color="auto"/>
          <w:left w:val="single" w:sz="4" w:space="1" w:color="auto"/>
          <w:bottom w:val="single" w:sz="4" w:space="1" w:color="auto"/>
          <w:right w:val="single" w:sz="4" w:space="1" w:color="auto"/>
        </w:pBdr>
      </w:pPr>
      <w:r>
        <w:t>describe in detail their planned expedition for collecting moths</w:t>
      </w:r>
    </w:p>
    <w:p w14:paraId="607784F8" w14:textId="77777777" w:rsidR="00A13522" w:rsidRDefault="00A13522" w:rsidP="00A13522">
      <w:pPr>
        <w:pStyle w:val="StyleVerdanaRight05cm"/>
        <w:numPr>
          <w:ilvl w:val="0"/>
          <w:numId w:val="5"/>
        </w:numPr>
        <w:pBdr>
          <w:top w:val="single" w:sz="4" w:space="1" w:color="auto"/>
          <w:left w:val="single" w:sz="4" w:space="1" w:color="auto"/>
          <w:bottom w:val="single" w:sz="4" w:space="1" w:color="auto"/>
          <w:right w:val="single" w:sz="4" w:space="1" w:color="auto"/>
        </w:pBdr>
      </w:pPr>
      <w:r>
        <w:t>explain what equipment they would take along and what they would use it for</w:t>
      </w:r>
    </w:p>
    <w:p w14:paraId="6435118E" w14:textId="77777777" w:rsidR="00A13522" w:rsidRPr="00B9405A" w:rsidRDefault="00A13522" w:rsidP="00A13522">
      <w:pPr>
        <w:pStyle w:val="StyleVerdanaRight05cm"/>
        <w:numPr>
          <w:ilvl w:val="0"/>
          <w:numId w:val="5"/>
        </w:numPr>
        <w:pBdr>
          <w:top w:val="single" w:sz="4" w:space="1" w:color="auto"/>
          <w:left w:val="single" w:sz="4" w:space="1" w:color="auto"/>
          <w:bottom w:val="single" w:sz="4" w:space="1" w:color="auto"/>
          <w:right w:val="single" w:sz="4" w:space="1" w:color="auto"/>
        </w:pBdr>
      </w:pPr>
      <w:r>
        <w:t>discuss the information they would collect to help them identify different moth species.</w:t>
      </w:r>
    </w:p>
    <w:p w14:paraId="62EF7144" w14:textId="77777777" w:rsidR="00A13522" w:rsidRDefault="00A13522" w:rsidP="00A13522"/>
    <w:p w14:paraId="16D92123" w14:textId="77777777" w:rsidR="00A13522" w:rsidRPr="00C876E5" w:rsidRDefault="00A13522" w:rsidP="00A13522">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22D8F09E" w14:textId="77777777" w:rsidR="00A13522" w:rsidRDefault="00A13522" w:rsidP="00A13522">
      <w:hyperlink w:anchor="need" w:history="1">
        <w:r w:rsidRPr="00CA4376">
          <w:rPr>
            <w:rStyle w:val="Hyperlink"/>
          </w:rPr>
          <w:t>Wha</w:t>
        </w:r>
        <w:r w:rsidRPr="00CA4376">
          <w:rPr>
            <w:rStyle w:val="Hyperlink"/>
          </w:rPr>
          <w:t>t</w:t>
        </w:r>
        <w:r w:rsidRPr="00CA4376">
          <w:rPr>
            <w:rStyle w:val="Hyperlink"/>
          </w:rPr>
          <w:t xml:space="preserve"> yo</w:t>
        </w:r>
        <w:r w:rsidRPr="00CA4376">
          <w:rPr>
            <w:rStyle w:val="Hyperlink"/>
          </w:rPr>
          <w:t>u</w:t>
        </w:r>
        <w:r w:rsidRPr="00CA4376">
          <w:rPr>
            <w:rStyle w:val="Hyperlink"/>
          </w:rPr>
          <w:t xml:space="preserve"> n</w:t>
        </w:r>
        <w:r w:rsidRPr="00CA4376">
          <w:rPr>
            <w:rStyle w:val="Hyperlink"/>
          </w:rPr>
          <w:t>e</w:t>
        </w:r>
        <w:r w:rsidRPr="00CA4376">
          <w:rPr>
            <w:rStyle w:val="Hyperlink"/>
          </w:rPr>
          <w:t>e</w:t>
        </w:r>
        <w:r w:rsidRPr="00CA4376">
          <w:rPr>
            <w:rStyle w:val="Hyperlink"/>
          </w:rPr>
          <w:t>d</w:t>
        </w:r>
      </w:hyperlink>
    </w:p>
    <w:p w14:paraId="77939A03" w14:textId="77777777" w:rsidR="00A13522" w:rsidRDefault="00A13522" w:rsidP="00A13522">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74886344" w14:textId="77777777" w:rsidR="00A13522" w:rsidRDefault="00A13522" w:rsidP="00A13522"/>
    <w:p w14:paraId="2F552369" w14:textId="77777777" w:rsidR="00A13522" w:rsidRDefault="00A13522" w:rsidP="00A13522">
      <w:pPr>
        <w:rPr>
          <w:b/>
        </w:rPr>
      </w:pPr>
      <w:bookmarkStart w:id="1" w:name="Introduction"/>
      <w:bookmarkEnd w:id="1"/>
      <w:r w:rsidRPr="00B02A70">
        <w:rPr>
          <w:b/>
        </w:rPr>
        <w:t>Introduction/background</w:t>
      </w:r>
    </w:p>
    <w:p w14:paraId="703C48C9" w14:textId="77777777" w:rsidR="00A13522" w:rsidRDefault="00A13522" w:rsidP="00A13522">
      <w:pPr>
        <w:rPr>
          <w:b/>
        </w:rPr>
      </w:pPr>
    </w:p>
    <w:p w14:paraId="53C13876" w14:textId="77777777" w:rsidR="00A13522" w:rsidRDefault="00A13522" w:rsidP="00A13522">
      <w:r>
        <w:t xml:space="preserve">As part of planning </w:t>
      </w:r>
      <w:r>
        <w:rPr>
          <w:color w:val="000000"/>
          <w:lang w:val="en"/>
        </w:rPr>
        <w:t xml:space="preserve">plan their own expedition to collect moths, students will need to think about the type of equipment they would need and where they could go locally. </w:t>
      </w:r>
      <w:r>
        <w:t>Students may or may not actually carry out the planned trip.</w:t>
      </w:r>
    </w:p>
    <w:p w14:paraId="369FE102" w14:textId="77777777" w:rsidR="00A13522" w:rsidRDefault="00A13522" w:rsidP="00A13522">
      <w:pPr>
        <w:rPr>
          <w:b/>
        </w:rPr>
      </w:pPr>
    </w:p>
    <w:p w14:paraId="2E87D0E9" w14:textId="77777777" w:rsidR="00A13522" w:rsidRPr="00171769" w:rsidRDefault="00A13522" w:rsidP="00A13522">
      <w:pPr>
        <w:rPr>
          <w:b/>
        </w:rPr>
      </w:pPr>
      <w:bookmarkStart w:id="2" w:name="need"/>
      <w:bookmarkEnd w:id="2"/>
      <w:r w:rsidRPr="00B02A70">
        <w:rPr>
          <w:b/>
        </w:rPr>
        <w:t>What you need</w:t>
      </w:r>
    </w:p>
    <w:p w14:paraId="2B66438D" w14:textId="77777777" w:rsidR="00A13522" w:rsidRDefault="00A13522" w:rsidP="00A13522"/>
    <w:p w14:paraId="0D3A47F3" w14:textId="77777777" w:rsidR="00A13522" w:rsidRDefault="00A13522" w:rsidP="00A13522">
      <w:pPr>
        <w:numPr>
          <w:ilvl w:val="0"/>
          <w:numId w:val="6"/>
        </w:numPr>
      </w:pPr>
      <w:r>
        <w:t xml:space="preserve">Access to the video clip </w:t>
      </w:r>
      <w:hyperlink r:id="rId7" w:history="1">
        <w:r w:rsidRPr="00C82299">
          <w:rPr>
            <w:rStyle w:val="Hyperlink"/>
          </w:rPr>
          <w:t>Collecti</w:t>
        </w:r>
        <w:r w:rsidRPr="00C82299">
          <w:rPr>
            <w:rStyle w:val="Hyperlink"/>
          </w:rPr>
          <w:t>n</w:t>
        </w:r>
        <w:r w:rsidRPr="00C82299">
          <w:rPr>
            <w:rStyle w:val="Hyperlink"/>
          </w:rPr>
          <w:t>g mo</w:t>
        </w:r>
        <w:r w:rsidRPr="00C82299">
          <w:rPr>
            <w:rStyle w:val="Hyperlink"/>
          </w:rPr>
          <w:t>t</w:t>
        </w:r>
        <w:r w:rsidRPr="00C82299">
          <w:rPr>
            <w:rStyle w:val="Hyperlink"/>
          </w:rPr>
          <w:t>hs</w:t>
        </w:r>
      </w:hyperlink>
    </w:p>
    <w:p w14:paraId="0FE6F2F2" w14:textId="77777777" w:rsidR="00A13522" w:rsidRDefault="00A13522" w:rsidP="00A13522">
      <w:pPr>
        <w:numPr>
          <w:ilvl w:val="0"/>
          <w:numId w:val="6"/>
        </w:numPr>
      </w:pPr>
      <w:r>
        <w:t>Suitable equipment for collecting moths (torches, lights, containers, white plastic mat, camera etc)</w:t>
      </w:r>
    </w:p>
    <w:p w14:paraId="2A02F433" w14:textId="77777777" w:rsidR="00A13522" w:rsidRDefault="00A13522" w:rsidP="00A13522">
      <w:pPr>
        <w:ind w:left="360"/>
      </w:pPr>
    </w:p>
    <w:p w14:paraId="4E5F0A8A" w14:textId="77777777" w:rsidR="00A13522" w:rsidRDefault="00A13522" w:rsidP="00A13522">
      <w:pPr>
        <w:rPr>
          <w:b/>
        </w:rPr>
      </w:pPr>
      <w:bookmarkStart w:id="3" w:name="Do"/>
      <w:bookmarkEnd w:id="3"/>
      <w:r w:rsidRPr="00B02A70">
        <w:rPr>
          <w:b/>
        </w:rPr>
        <w:t>What to do</w:t>
      </w:r>
    </w:p>
    <w:p w14:paraId="2F242AF2" w14:textId="77777777" w:rsidR="00A13522" w:rsidRDefault="00A13522" w:rsidP="00A13522"/>
    <w:p w14:paraId="19906573" w14:textId="77777777" w:rsidR="00A13522" w:rsidRPr="008E5C07" w:rsidRDefault="00A13522" w:rsidP="00A13522">
      <w:pPr>
        <w:numPr>
          <w:ilvl w:val="0"/>
          <w:numId w:val="15"/>
        </w:numPr>
      </w:pPr>
      <w:r>
        <w:t>As a class, w</w:t>
      </w:r>
      <w:r w:rsidRPr="008E5C07">
        <w:t xml:space="preserve">atch the video clip </w:t>
      </w:r>
      <w:hyperlink r:id="rId8" w:history="1">
        <w:r w:rsidRPr="00C82299">
          <w:rPr>
            <w:rStyle w:val="Hyperlink"/>
          </w:rPr>
          <w:t>Collecting moths</w:t>
        </w:r>
      </w:hyperlink>
      <w:r w:rsidRPr="008E5C07">
        <w:t xml:space="preserve"> where Dr Robert Hoare talks about collecting moths in an Auckland Park. While the video is playing, </w:t>
      </w:r>
      <w:r>
        <w:t xml:space="preserve">have students </w:t>
      </w:r>
      <w:r w:rsidRPr="008E5C07">
        <w:t xml:space="preserve">take notes on what Dr Hoare is doing and the equipment he uses. Discuss as a class. </w:t>
      </w:r>
    </w:p>
    <w:p w14:paraId="5390B6F5" w14:textId="77777777" w:rsidR="00A13522" w:rsidRDefault="00A13522" w:rsidP="00A13522"/>
    <w:p w14:paraId="71C7A819" w14:textId="77777777" w:rsidR="00A13522" w:rsidRPr="008E5C07" w:rsidRDefault="00A13522" w:rsidP="00A13522">
      <w:pPr>
        <w:numPr>
          <w:ilvl w:val="0"/>
          <w:numId w:val="15"/>
        </w:numPr>
      </w:pPr>
      <w:r w:rsidRPr="008E5C07">
        <w:t xml:space="preserve">In pairs or small groups, </w:t>
      </w:r>
      <w:r>
        <w:t xml:space="preserve">have students </w:t>
      </w:r>
      <w:r w:rsidRPr="008E5C07">
        <w:t xml:space="preserve">plan </w:t>
      </w:r>
      <w:r>
        <w:t>a</w:t>
      </w:r>
      <w:r w:rsidRPr="008E5C07">
        <w:t xml:space="preserve"> trip to collect moths near where </w:t>
      </w:r>
      <w:r>
        <w:t xml:space="preserve">they </w:t>
      </w:r>
      <w:r w:rsidRPr="008E5C07">
        <w:t xml:space="preserve">live using the information from Dr Hoare’s video clip. </w:t>
      </w:r>
      <w:r>
        <w:t>Ask students to consider these things</w:t>
      </w:r>
      <w:r w:rsidRPr="008E5C07">
        <w:t xml:space="preserve">: </w:t>
      </w:r>
    </w:p>
    <w:p w14:paraId="1388B1C8" w14:textId="77777777" w:rsidR="00A13522" w:rsidRPr="008E5C07" w:rsidRDefault="00A13522" w:rsidP="00A13522">
      <w:pPr>
        <w:numPr>
          <w:ilvl w:val="0"/>
          <w:numId w:val="16"/>
        </w:numPr>
      </w:pPr>
      <w:r w:rsidRPr="008E5C07">
        <w:t>What time of day is best for moth collecting?</w:t>
      </w:r>
    </w:p>
    <w:p w14:paraId="7E19124E" w14:textId="77777777" w:rsidR="00A13522" w:rsidRPr="008E5C07" w:rsidRDefault="00A13522" w:rsidP="00A13522">
      <w:pPr>
        <w:numPr>
          <w:ilvl w:val="0"/>
          <w:numId w:val="16"/>
        </w:numPr>
      </w:pPr>
      <w:r w:rsidRPr="008E5C07">
        <w:t>What equipment will you need to collect moths? Dr Hoare uses some very expensive equipment – is there something at home or school you could use instead? Make a list of everything that you will need.</w:t>
      </w:r>
    </w:p>
    <w:p w14:paraId="22E03392" w14:textId="77777777" w:rsidR="00A13522" w:rsidRPr="008E5C07" w:rsidRDefault="00A13522" w:rsidP="00A13522">
      <w:pPr>
        <w:numPr>
          <w:ilvl w:val="0"/>
          <w:numId w:val="16"/>
        </w:numPr>
      </w:pPr>
      <w:r w:rsidRPr="008E5C07">
        <w:t>Where could you go? Can you think of anywhere nearby that might be a good place for collecting moths? You don’t necessarily need to go into the bush – parks and urban areas often contain a large number of moth species.</w:t>
      </w:r>
      <w:r w:rsidRPr="00B34EB7">
        <w:t xml:space="preserve"> </w:t>
      </w:r>
      <w:r w:rsidRPr="008E5C07">
        <w:t>Could you collect moths in your own back garden? Is there any way you could attract moths into the bathroom of your house – remember to check with Mum first! What have you learnt is the best way to attract moths?</w:t>
      </w:r>
    </w:p>
    <w:p w14:paraId="0E273DFC" w14:textId="77777777" w:rsidR="00A13522" w:rsidRDefault="00A13522" w:rsidP="00A13522">
      <w:pPr>
        <w:numPr>
          <w:ilvl w:val="0"/>
          <w:numId w:val="16"/>
        </w:numPr>
      </w:pPr>
      <w:r w:rsidRPr="008E5C07">
        <w:t xml:space="preserve">What data are you going to record and how? After you have been out collecting, what information do you need to have to help you identify what species you saw and where? Could you take photos of the moths that you collect? </w:t>
      </w:r>
    </w:p>
    <w:p w14:paraId="1281AD23" w14:textId="77777777" w:rsidR="00A13522" w:rsidRDefault="00A13522" w:rsidP="00A13522"/>
    <w:p w14:paraId="13DBE139" w14:textId="77777777" w:rsidR="00A13522" w:rsidRPr="008E5C07" w:rsidRDefault="00A13522" w:rsidP="00A13522">
      <w:pPr>
        <w:numPr>
          <w:ilvl w:val="0"/>
          <w:numId w:val="15"/>
        </w:numPr>
      </w:pPr>
      <w:r>
        <w:t>Share and discuss the students’ plans.</w:t>
      </w:r>
    </w:p>
    <w:p w14:paraId="755C0273" w14:textId="77777777" w:rsidR="00A13522" w:rsidRPr="008E5C07" w:rsidRDefault="00A13522" w:rsidP="00A13522"/>
    <w:p w14:paraId="65D6DF33" w14:textId="77777777" w:rsidR="00A13522" w:rsidRDefault="00A13522" w:rsidP="00A13522">
      <w:pPr>
        <w:numPr>
          <w:ilvl w:val="0"/>
          <w:numId w:val="15"/>
        </w:numPr>
      </w:pPr>
      <w:r w:rsidRPr="008E5C07">
        <w:t xml:space="preserve">If </w:t>
      </w:r>
      <w:r>
        <w:t xml:space="preserve">students </w:t>
      </w:r>
      <w:r w:rsidRPr="008E5C07">
        <w:t xml:space="preserve">do have the opportunity to go out and collect moths, </w:t>
      </w:r>
      <w:r>
        <w:t xml:space="preserve">remind them </w:t>
      </w:r>
      <w:r w:rsidRPr="008E5C07">
        <w:t>not to kill them – just capture, observe and release</w:t>
      </w:r>
      <w:r>
        <w:t xml:space="preserve"> – and that they</w:t>
      </w:r>
      <w:r w:rsidRPr="008E5C07">
        <w:t xml:space="preserve"> may need to take the moths away from bright light to be able to observe them better. </w:t>
      </w:r>
      <w:r>
        <w:t xml:space="preserve">Encourage students to </w:t>
      </w:r>
      <w:r w:rsidRPr="008E5C07">
        <w:t xml:space="preserve">use the ‘What is this bug?’ web resource help identify the insects </w:t>
      </w:r>
      <w:r>
        <w:t xml:space="preserve">they </w:t>
      </w:r>
      <w:r w:rsidRPr="008E5C07">
        <w:t>find (</w:t>
      </w:r>
      <w:hyperlink r:id="rId9" w:history="1">
        <w:r w:rsidRPr="008E5C07">
          <w:rPr>
            <w:rStyle w:val="Hyperlink"/>
          </w:rPr>
          <w:t>www.landcareresearch.co.nz/research/biosystematics/inverte</w:t>
        </w:r>
        <w:r w:rsidRPr="008E5C07">
          <w:rPr>
            <w:rStyle w:val="Hyperlink"/>
          </w:rPr>
          <w:t>b</w:t>
        </w:r>
        <w:r w:rsidRPr="008E5C07">
          <w:rPr>
            <w:rStyle w:val="Hyperlink"/>
          </w:rPr>
          <w:t>rates/invertid/</w:t>
        </w:r>
      </w:hyperlink>
      <w:r w:rsidRPr="008E5C07">
        <w:t>).</w:t>
      </w:r>
    </w:p>
    <w:p w14:paraId="7F3D973E" w14:textId="77777777" w:rsidR="00A13522" w:rsidRDefault="00A13522" w:rsidP="00A13522"/>
    <w:sectPr w:rsidR="00A13522" w:rsidSect="00A13522">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1A3DD" w14:textId="77777777" w:rsidR="001E4DBD" w:rsidRDefault="001E4DBD">
      <w:r>
        <w:separator/>
      </w:r>
    </w:p>
  </w:endnote>
  <w:endnote w:type="continuationSeparator" w:id="0">
    <w:p w14:paraId="7D93C2E3" w14:textId="77777777" w:rsidR="001E4DBD" w:rsidRDefault="001E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3733" w14:textId="77777777" w:rsidR="00A13522" w:rsidRDefault="00A13522" w:rsidP="00A135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F8D">
      <w:rPr>
        <w:rStyle w:val="PageNumber"/>
        <w:noProof/>
      </w:rPr>
      <w:t>1</w:t>
    </w:r>
    <w:r>
      <w:rPr>
        <w:rStyle w:val="PageNumber"/>
      </w:rPr>
      <w:fldChar w:fldCharType="end"/>
    </w:r>
  </w:p>
  <w:p w14:paraId="30056A15" w14:textId="77777777" w:rsidR="00C82299" w:rsidRPr="005E307E" w:rsidRDefault="00C82299" w:rsidP="00C82299">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5AC37734" w14:textId="77777777" w:rsidR="00A13522" w:rsidRPr="00C82299" w:rsidRDefault="00C82299" w:rsidP="00C82299">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27BD0" w14:textId="77777777" w:rsidR="001E4DBD" w:rsidRDefault="001E4DBD">
      <w:r>
        <w:separator/>
      </w:r>
    </w:p>
  </w:footnote>
  <w:footnote w:type="continuationSeparator" w:id="0">
    <w:p w14:paraId="2AD36F20" w14:textId="77777777" w:rsidR="001E4DBD" w:rsidRDefault="001E4D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82299" w:rsidRPr="00251C18" w14:paraId="500CDF54" w14:textId="77777777" w:rsidTr="002C537A">
      <w:tc>
        <w:tcPr>
          <w:tcW w:w="1980" w:type="dxa"/>
          <w:shd w:val="clear" w:color="auto" w:fill="auto"/>
        </w:tcPr>
        <w:p w14:paraId="4F69A465" w14:textId="77777777" w:rsidR="00C82299" w:rsidRPr="00251C18" w:rsidRDefault="00C82299" w:rsidP="002C537A">
          <w:pPr>
            <w:pStyle w:val="Header"/>
            <w:tabs>
              <w:tab w:val="clear" w:pos="4320"/>
              <w:tab w:val="clear" w:pos="8640"/>
            </w:tabs>
            <w:rPr>
              <w:rFonts w:cs="Arial"/>
              <w:color w:val="3366FF"/>
            </w:rPr>
          </w:pPr>
        </w:p>
      </w:tc>
      <w:tc>
        <w:tcPr>
          <w:tcW w:w="7654" w:type="dxa"/>
          <w:shd w:val="clear" w:color="auto" w:fill="auto"/>
          <w:vAlign w:val="center"/>
        </w:tcPr>
        <w:p w14:paraId="22D492B5" w14:textId="77777777" w:rsidR="00C82299" w:rsidRPr="00251C18" w:rsidRDefault="00C82299" w:rsidP="002C537A">
          <w:pPr>
            <w:pStyle w:val="Header"/>
            <w:tabs>
              <w:tab w:val="clear" w:pos="4320"/>
              <w:tab w:val="clear" w:pos="8640"/>
            </w:tabs>
            <w:rPr>
              <w:rFonts w:cs="Arial"/>
              <w:color w:val="3366FF"/>
            </w:rPr>
          </w:pPr>
          <w:r>
            <w:rPr>
              <w:rFonts w:cs="Arial"/>
              <w:color w:val="3366FF"/>
            </w:rPr>
            <w:t>Activity: Moth collecting</w:t>
          </w:r>
          <w:r w:rsidRPr="00251C18">
            <w:rPr>
              <w:rFonts w:cs="Arial"/>
              <w:color w:val="3366FF"/>
            </w:rPr>
            <w:t xml:space="preserve"> </w:t>
          </w:r>
        </w:p>
      </w:tc>
    </w:tr>
  </w:tbl>
  <w:p w14:paraId="18E06E7D" w14:textId="5CCE5F47" w:rsidR="00C82299" w:rsidRDefault="00E36F8D" w:rsidP="00C82299">
    <w:pPr>
      <w:pStyle w:val="Header"/>
    </w:pPr>
    <w:r>
      <w:rPr>
        <w:noProof/>
        <w:lang w:val="en-US" w:eastAsia="en-US"/>
      </w:rPr>
      <w:drawing>
        <wp:anchor distT="0" distB="0" distL="114300" distR="114300" simplePos="0" relativeHeight="251657728" behindDoc="0" locked="0" layoutInCell="1" allowOverlap="1" wp14:anchorId="6B35972A" wp14:editId="11AE0A50">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B6422" w14:textId="77777777" w:rsidR="00A13522" w:rsidRPr="00C82299" w:rsidRDefault="00A13522" w:rsidP="00C822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8241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D3DAE"/>
    <w:multiLevelType w:val="hybridMultilevel"/>
    <w:tmpl w:val="10202228"/>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3676CE"/>
    <w:multiLevelType w:val="hybridMultilevel"/>
    <w:tmpl w:val="FDDA4B5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541D126B"/>
    <w:multiLevelType w:val="multilevel"/>
    <w:tmpl w:val="69543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5F390A"/>
    <w:multiLevelType w:val="hybridMultilevel"/>
    <w:tmpl w:val="E26602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6"/>
  </w:num>
  <w:num w:numId="4">
    <w:abstractNumId w:val="4"/>
  </w:num>
  <w:num w:numId="5">
    <w:abstractNumId w:val="12"/>
  </w:num>
  <w:num w:numId="6">
    <w:abstractNumId w:val="9"/>
  </w:num>
  <w:num w:numId="7">
    <w:abstractNumId w:val="11"/>
  </w:num>
  <w:num w:numId="8">
    <w:abstractNumId w:val="10"/>
  </w:num>
  <w:num w:numId="9">
    <w:abstractNumId w:val="7"/>
  </w:num>
  <w:num w:numId="10">
    <w:abstractNumId w:val="3"/>
  </w:num>
  <w:num w:numId="11">
    <w:abstractNumId w:val="8"/>
  </w:num>
  <w:num w:numId="12">
    <w:abstractNumId w:val="1"/>
  </w:num>
  <w:num w:numId="13">
    <w:abstractNumId w:val="14"/>
  </w:num>
  <w:num w:numId="14">
    <w:abstractNumId w:val="15"/>
  </w:num>
  <w:num w:numId="15">
    <w:abstractNumId w:val="1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E4DBD"/>
    <w:rsid w:val="002C537A"/>
    <w:rsid w:val="00404402"/>
    <w:rsid w:val="00A13522"/>
    <w:rsid w:val="00C82299"/>
    <w:rsid w:val="00E36F8D"/>
    <w:rsid w:val="00ED5AA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523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C759B"/>
    <w:pPr>
      <w:keepNext/>
      <w:spacing w:before="240" w:after="60"/>
      <w:outlineLvl w:val="2"/>
    </w:pPr>
    <w:rPr>
      <w:rFonts w:ascii="Calibri"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ColorfulList-Accent1">
    <w:name w:val="Colorful List Accent 1"/>
    <w:basedOn w:val="Normal"/>
    <w:uiPriority w:val="34"/>
    <w:qFormat/>
    <w:rsid w:val="00BF55B7"/>
    <w:pPr>
      <w:ind w:left="720"/>
      <w:contextualSpacing/>
    </w:pPr>
    <w:rPr>
      <w:rFonts w:ascii="Cambria" w:eastAsia="Cambria" w:hAnsi="Cambria"/>
      <w:sz w:val="24"/>
      <w:lang w:val="en-AU" w:eastAsia="en-US"/>
    </w:rPr>
  </w:style>
  <w:style w:type="character" w:customStyle="1" w:styleId="Heading3Char">
    <w:name w:val="Heading 3 Char"/>
    <w:link w:val="Heading3"/>
    <w:semiHidden/>
    <w:rsid w:val="001C759B"/>
    <w:rPr>
      <w:rFonts w:ascii="Calibri" w:eastAsia="Times New Roman" w:hAnsi="Calibri" w:cs="Times New Roman"/>
      <w:b/>
      <w:bCs/>
      <w:sz w:val="26"/>
      <w:szCs w:val="26"/>
      <w:lang w:val="en-GB" w:eastAsia="en-GB"/>
    </w:rPr>
  </w:style>
  <w:style w:type="paragraph" w:styleId="NormalWeb">
    <w:name w:val="Normal (Web)"/>
    <w:basedOn w:val="Normal"/>
    <w:uiPriority w:val="99"/>
    <w:rsid w:val="001C759B"/>
    <w:pPr>
      <w:spacing w:beforeLines="1" w:afterLines="1"/>
    </w:pPr>
    <w:rPr>
      <w:rFonts w:ascii="Times" w:hAnsi="Times"/>
      <w:szCs w:val="20"/>
      <w:lang w:val="en-AU" w:eastAsia="en-US"/>
    </w:rPr>
  </w:style>
  <w:style w:type="character" w:styleId="CommentReference">
    <w:name w:val="annotation reference"/>
    <w:rsid w:val="00D43969"/>
    <w:rPr>
      <w:sz w:val="18"/>
      <w:szCs w:val="18"/>
    </w:rPr>
  </w:style>
  <w:style w:type="paragraph" w:styleId="CommentText">
    <w:name w:val="annotation text"/>
    <w:basedOn w:val="Normal"/>
    <w:link w:val="CommentTextChar"/>
    <w:rsid w:val="00D43969"/>
    <w:rPr>
      <w:sz w:val="24"/>
    </w:rPr>
  </w:style>
  <w:style w:type="character" w:customStyle="1" w:styleId="CommentTextChar">
    <w:name w:val="Comment Text Char"/>
    <w:link w:val="CommentText"/>
    <w:rsid w:val="00D43969"/>
    <w:rPr>
      <w:rFonts w:ascii="Verdana" w:hAnsi="Verdana"/>
      <w:sz w:val="24"/>
      <w:szCs w:val="24"/>
      <w:lang w:val="en-GB" w:eastAsia="en-GB"/>
    </w:rPr>
  </w:style>
  <w:style w:type="paragraph" w:styleId="CommentSubject">
    <w:name w:val="annotation subject"/>
    <w:basedOn w:val="CommentText"/>
    <w:next w:val="CommentText"/>
    <w:link w:val="CommentSubjectChar"/>
    <w:rsid w:val="00D43969"/>
    <w:rPr>
      <w:b/>
      <w:bCs/>
      <w:sz w:val="20"/>
      <w:szCs w:val="20"/>
    </w:rPr>
  </w:style>
  <w:style w:type="character" w:customStyle="1" w:styleId="CommentSubjectChar">
    <w:name w:val="Comment Subject Char"/>
    <w:link w:val="CommentSubject"/>
    <w:rsid w:val="00D43969"/>
    <w:rPr>
      <w:rFonts w:ascii="Verdana" w:hAnsi="Verdana"/>
      <w:b/>
      <w:bCs/>
      <w:sz w:val="24"/>
      <w:szCs w:val="24"/>
      <w:lang w:val="en-GB" w:eastAsia="en-GB"/>
    </w:rPr>
  </w:style>
  <w:style w:type="paragraph" w:styleId="BalloonText">
    <w:name w:val="Balloon Text"/>
    <w:basedOn w:val="Normal"/>
    <w:link w:val="BalloonTextChar"/>
    <w:rsid w:val="00D43969"/>
    <w:rPr>
      <w:rFonts w:ascii="Lucida Grande" w:hAnsi="Lucida Grande"/>
      <w:sz w:val="18"/>
      <w:szCs w:val="18"/>
    </w:rPr>
  </w:style>
  <w:style w:type="character" w:customStyle="1" w:styleId="BalloonTextChar">
    <w:name w:val="Balloon Text Char"/>
    <w:link w:val="BalloonText"/>
    <w:rsid w:val="00D43969"/>
    <w:rPr>
      <w:rFonts w:ascii="Lucida Grande" w:hAnsi="Lucida Grande"/>
      <w:sz w:val="18"/>
      <w:szCs w:val="18"/>
      <w:lang w:val="en-GB" w:eastAsia="en-GB"/>
    </w:rPr>
  </w:style>
  <w:style w:type="character" w:customStyle="1" w:styleId="HeaderChar1">
    <w:name w:val="Header Char1"/>
    <w:locked/>
    <w:rsid w:val="00C82299"/>
    <w:rPr>
      <w:rFonts w:ascii="Verdana" w:hAnsi="Verdana"/>
      <w:sz w:val="24"/>
      <w:lang w:val="en-GB" w:eastAsia="en-GB"/>
    </w:rPr>
  </w:style>
  <w:style w:type="character" w:customStyle="1" w:styleId="FooterChar2">
    <w:name w:val="Footer Char2"/>
    <w:locked/>
    <w:rsid w:val="00C8229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573295">
      <w:bodyDiv w:val="1"/>
      <w:marLeft w:val="0"/>
      <w:marRight w:val="0"/>
      <w:marTop w:val="0"/>
      <w:marBottom w:val="0"/>
      <w:divBdr>
        <w:top w:val="none" w:sz="0" w:space="0" w:color="auto"/>
        <w:left w:val="none" w:sz="0" w:space="0" w:color="auto"/>
        <w:bottom w:val="none" w:sz="0" w:space="0" w:color="auto"/>
        <w:right w:val="none" w:sz="0" w:space="0" w:color="auto"/>
      </w:divBdr>
      <w:divsChild>
        <w:div w:id="1109542276">
          <w:marLeft w:val="0"/>
          <w:marRight w:val="0"/>
          <w:marTop w:val="0"/>
          <w:marBottom w:val="0"/>
          <w:divBdr>
            <w:top w:val="none" w:sz="0" w:space="0" w:color="auto"/>
            <w:left w:val="none" w:sz="0" w:space="0" w:color="auto"/>
            <w:bottom w:val="none" w:sz="0" w:space="0" w:color="auto"/>
            <w:right w:val="none" w:sz="0" w:space="0" w:color="auto"/>
          </w:divBdr>
          <w:divsChild>
            <w:div w:id="788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185-collecting-moths" TargetMode="External"/><Relationship Id="rId8" Type="http://schemas.openxmlformats.org/officeDocument/2006/relationships/hyperlink" Target="https://www.sciencelearn.org.nz/videos/185-collecting-moths" TargetMode="External"/><Relationship Id="rId9" Type="http://schemas.openxmlformats.org/officeDocument/2006/relationships/hyperlink" Target="http://www.landcareresearch.co.nz/research/biosystematics/invertebrates/invertid/"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3058</CharactersWithSpaces>
  <SharedDoc>false</SharedDoc>
  <HLinks>
    <vt:vector size="42" baseType="variant">
      <vt:variant>
        <vt:i4>5832798</vt:i4>
      </vt:variant>
      <vt:variant>
        <vt:i4>15</vt:i4>
      </vt:variant>
      <vt:variant>
        <vt:i4>0</vt:i4>
      </vt:variant>
      <vt:variant>
        <vt:i4>5</vt:i4>
      </vt:variant>
      <vt:variant>
        <vt:lpwstr>http://www.landcareresearch.co.nz/research/biosystematics/invertebrates/invertid/</vt:lpwstr>
      </vt:variant>
      <vt:variant>
        <vt:lpwstr/>
      </vt:variant>
      <vt:variant>
        <vt:i4>2490494</vt:i4>
      </vt:variant>
      <vt:variant>
        <vt:i4>12</vt:i4>
      </vt:variant>
      <vt:variant>
        <vt:i4>0</vt:i4>
      </vt:variant>
      <vt:variant>
        <vt:i4>5</vt:i4>
      </vt:variant>
      <vt:variant>
        <vt:lpwstr>https://www.sciencelearn.org.nz/videos/185-collecting-moths</vt:lpwstr>
      </vt:variant>
      <vt:variant>
        <vt:lpwstr/>
      </vt:variant>
      <vt:variant>
        <vt:i4>2490494</vt:i4>
      </vt:variant>
      <vt:variant>
        <vt:i4>9</vt:i4>
      </vt:variant>
      <vt:variant>
        <vt:i4>0</vt:i4>
      </vt:variant>
      <vt:variant>
        <vt:i4>5</vt:i4>
      </vt:variant>
      <vt:variant>
        <vt:lpwstr>https://www.sciencelearn.org.nz/videos/185-collecting-moths</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dcterms:created xsi:type="dcterms:W3CDTF">2017-03-13T20:59:00Z</dcterms:created>
  <dcterms:modified xsi:type="dcterms:W3CDTF">2017-03-13T20:59:00Z</dcterms:modified>
</cp:coreProperties>
</file>