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87F026" w14:textId="77777777" w:rsidR="00F8312E" w:rsidRDefault="00F8312E" w:rsidP="00F8312E">
      <w:pPr>
        <w:rPr>
          <w:b/>
          <w:sz w:val="24"/>
          <w:szCs w:val="24"/>
        </w:rPr>
      </w:pPr>
    </w:p>
    <w:p w14:paraId="3214AEC2" w14:textId="77777777" w:rsidR="00F8312E" w:rsidRDefault="00F8312E" w:rsidP="00F8312E">
      <w:pPr>
        <w:jc w:val="center"/>
      </w:pPr>
      <w:r>
        <w:rPr>
          <w:b/>
          <w:sz w:val="24"/>
          <w:szCs w:val="24"/>
        </w:rPr>
        <w:t>ACTIVITY: Which dating method?</w:t>
      </w:r>
    </w:p>
    <w:p w14:paraId="5E8110DB" w14:textId="77777777" w:rsidR="0004173A" w:rsidRDefault="0004173A" w:rsidP="002775E2">
      <w:pPr>
        <w:jc w:val="center"/>
      </w:pPr>
    </w:p>
    <w:p w14:paraId="18708D3C" w14:textId="77777777" w:rsidR="0004173A" w:rsidRDefault="00B97AFA">
      <w:r>
        <w:t>In this activity, students learn to recognise some of the different relative and absolute dating methods that are referred to throughout the Science Learning Hub website.</w:t>
      </w:r>
    </w:p>
    <w:p w14:paraId="30E6EAF3" w14:textId="77777777" w:rsidR="0004173A" w:rsidRDefault="0004173A"/>
    <w:p w14:paraId="25D02FF1" w14:textId="77777777" w:rsidR="0004173A" w:rsidRDefault="00B97AFA" w:rsidP="000B1FEC">
      <w:pPr>
        <w:spacing w:after="120"/>
      </w:pPr>
      <w:r>
        <w:t>By the end of this activity, students should be able to:</w:t>
      </w:r>
    </w:p>
    <w:p w14:paraId="3ECBE4DA" w14:textId="77777777" w:rsidR="0004173A" w:rsidRDefault="00B97AFA" w:rsidP="000B1FEC">
      <w:pPr>
        <w:numPr>
          <w:ilvl w:val="0"/>
          <w:numId w:val="2"/>
        </w:numPr>
        <w:ind w:left="567" w:hanging="284"/>
      </w:pPr>
      <w:r>
        <w:t>read and comprehend a variety of science texts</w:t>
      </w:r>
    </w:p>
    <w:p w14:paraId="2F1750CB" w14:textId="77777777" w:rsidR="0004173A" w:rsidRDefault="00B97AFA" w:rsidP="000B1FEC">
      <w:pPr>
        <w:numPr>
          <w:ilvl w:val="0"/>
          <w:numId w:val="2"/>
        </w:numPr>
        <w:ind w:left="567" w:hanging="284"/>
      </w:pPr>
      <w:r>
        <w:t>recognise and distinguish between relative and absolute dating methods</w:t>
      </w:r>
    </w:p>
    <w:p w14:paraId="2C834E2B" w14:textId="77777777" w:rsidR="0004173A" w:rsidRDefault="00B97AFA" w:rsidP="000B1FEC">
      <w:pPr>
        <w:numPr>
          <w:ilvl w:val="0"/>
          <w:numId w:val="2"/>
        </w:numPr>
        <w:ind w:left="567" w:hanging="284"/>
      </w:pPr>
      <w:r>
        <w:t>realise that dating is important in several fields of science</w:t>
      </w:r>
    </w:p>
    <w:p w14:paraId="445A99F8" w14:textId="77777777" w:rsidR="0004173A" w:rsidRDefault="00B97AFA" w:rsidP="000B1FEC">
      <w:pPr>
        <w:numPr>
          <w:ilvl w:val="0"/>
          <w:numId w:val="2"/>
        </w:numPr>
        <w:ind w:left="567" w:hanging="284"/>
      </w:pPr>
      <w:r>
        <w:t>use the Science Learning Hub as a research tool.</w:t>
      </w:r>
    </w:p>
    <w:p w14:paraId="62D18A78" w14:textId="77777777" w:rsidR="0004173A" w:rsidRDefault="0004173A"/>
    <w:p w14:paraId="1BBA1375" w14:textId="77777777" w:rsidR="0004173A" w:rsidRDefault="00B37A71">
      <w:hyperlink w:anchor="gjdgxs">
        <w:r w:rsidR="00B97AFA">
          <w:rPr>
            <w:color w:val="0000FF"/>
            <w:u w:val="single"/>
          </w:rPr>
          <w:t>Introduction/background</w:t>
        </w:r>
      </w:hyperlink>
      <w:hyperlink w:anchor="Introduction"/>
    </w:p>
    <w:p w14:paraId="4C893EA1" w14:textId="77777777" w:rsidR="0004173A" w:rsidRDefault="00B37A71">
      <w:hyperlink w:anchor="30j0zll">
        <w:r w:rsidR="00B97AFA">
          <w:rPr>
            <w:color w:val="0000FF"/>
            <w:u w:val="single"/>
          </w:rPr>
          <w:t>What you need</w:t>
        </w:r>
      </w:hyperlink>
      <w:hyperlink w:anchor="need"/>
    </w:p>
    <w:p w14:paraId="48347922" w14:textId="77777777" w:rsidR="0004173A" w:rsidRDefault="00B37A71">
      <w:hyperlink w:anchor="1fob9te">
        <w:r w:rsidR="00B97AFA">
          <w:rPr>
            <w:color w:val="0000FF"/>
            <w:u w:val="single"/>
          </w:rPr>
          <w:t>What to do</w:t>
        </w:r>
      </w:hyperlink>
      <w:hyperlink w:anchor="Do"/>
    </w:p>
    <w:p w14:paraId="2017F49B" w14:textId="77777777" w:rsidR="0004173A" w:rsidRDefault="00B37A71">
      <w:hyperlink w:anchor="3znysh7">
        <w:r w:rsidR="00B97AFA">
          <w:rPr>
            <w:color w:val="0000FF"/>
            <w:u w:val="single"/>
          </w:rPr>
          <w:t>Discussion questions</w:t>
        </w:r>
      </w:hyperlink>
      <w:hyperlink w:anchor="questions"/>
    </w:p>
    <w:p w14:paraId="520F9D53" w14:textId="77777777" w:rsidR="0004173A" w:rsidRDefault="00B37A71">
      <w:hyperlink w:anchor="2et92p0">
        <w:r w:rsidR="00B97AFA">
          <w:rPr>
            <w:color w:val="0000FF"/>
            <w:u w:val="single"/>
          </w:rPr>
          <w:t>Article references</w:t>
        </w:r>
      </w:hyperlink>
      <w:hyperlink w:anchor="artref"/>
    </w:p>
    <w:p w14:paraId="3C1349C7" w14:textId="77777777" w:rsidR="0004173A" w:rsidRDefault="00B37A71">
      <w:hyperlink w:anchor="tyjcwt">
        <w:r w:rsidR="00B97AFA">
          <w:rPr>
            <w:color w:val="0000FF"/>
            <w:u w:val="single"/>
          </w:rPr>
          <w:t>Video references</w:t>
        </w:r>
      </w:hyperlink>
      <w:hyperlink w:anchor="vidref"/>
    </w:p>
    <w:p w14:paraId="4B021BDA" w14:textId="77777777" w:rsidR="0004173A" w:rsidRDefault="00B37A71">
      <w:hyperlink w:anchor="1t3h5sf">
        <w:r w:rsidR="00B97AFA">
          <w:rPr>
            <w:color w:val="0000FF"/>
            <w:u w:val="single"/>
          </w:rPr>
          <w:t>Article excerpts</w:t>
        </w:r>
      </w:hyperlink>
      <w:hyperlink w:anchor="artex"/>
    </w:p>
    <w:p w14:paraId="2AF35BC1" w14:textId="77777777" w:rsidR="0004173A" w:rsidRDefault="00B37A71">
      <w:hyperlink w:anchor="4d34og8">
        <w:r w:rsidR="00B97AFA">
          <w:rPr>
            <w:color w:val="0000FF"/>
            <w:u w:val="single"/>
          </w:rPr>
          <w:t>Teacher notes – possible responses</w:t>
        </w:r>
      </w:hyperlink>
      <w:hyperlink w:anchor="teacher"/>
    </w:p>
    <w:p w14:paraId="5513C19F" w14:textId="77777777" w:rsidR="0004173A" w:rsidRDefault="00B37A71">
      <w:hyperlink w:anchor="teacher"/>
    </w:p>
    <w:p w14:paraId="71F7C7AD" w14:textId="77777777" w:rsidR="0004173A" w:rsidRDefault="00B97AFA">
      <w:bookmarkStart w:id="0" w:name="gjdgxs" w:colFirst="0" w:colLast="0"/>
      <w:bookmarkEnd w:id="0"/>
      <w:r>
        <w:rPr>
          <w:b/>
        </w:rPr>
        <w:t>Introduction/background</w:t>
      </w:r>
    </w:p>
    <w:p w14:paraId="49B42CA9" w14:textId="77777777" w:rsidR="0004173A" w:rsidRDefault="0004173A"/>
    <w:p w14:paraId="20223021" w14:textId="77777777" w:rsidR="0004173A" w:rsidRDefault="00B97AFA">
      <w:r>
        <w:t xml:space="preserve">Our collection of resources on dating the past is about methods of relative or absolute dating and how they have been applied by New Zealand scientists. Students will need to be familiar with these techniques, especially the difference between relative and absolute dating, before they carry out this activity. </w:t>
      </w:r>
    </w:p>
    <w:p w14:paraId="5A9D2892" w14:textId="77777777" w:rsidR="0004173A" w:rsidRDefault="0004173A"/>
    <w:p w14:paraId="5A2A46EC" w14:textId="77777777" w:rsidR="0004173A" w:rsidRDefault="00B97AFA">
      <w:r>
        <w:t>They should also be aware that scientists choose the method that best suits their material – they might use relative or absolute dating or a combination of methods, depending on the type of material they are working with and the precision they need.</w:t>
      </w:r>
    </w:p>
    <w:p w14:paraId="22EFBC6E" w14:textId="77777777" w:rsidR="0004173A" w:rsidRDefault="0004173A"/>
    <w:p w14:paraId="621C82A1" w14:textId="77777777" w:rsidR="0004173A" w:rsidRDefault="00B97AFA">
      <w:r>
        <w:t xml:space="preserve">Geologists are just one group of scientists who need to know when past events happened. A range of dating methods is mentioned in a number of other articles on the Science Learning Hub. Topics that involve some dating include Antarctic ice cores, Auckland volcanoes, glaciers, earthquakes, archaeological artefacts and sites, and the first human occupation of New Zealand. </w:t>
      </w:r>
    </w:p>
    <w:p w14:paraId="7ACC3CF1" w14:textId="77777777" w:rsidR="0004173A" w:rsidRDefault="0004173A"/>
    <w:p w14:paraId="084ADD52" w14:textId="77777777" w:rsidR="0004173A" w:rsidRDefault="00B97AFA">
      <w:r>
        <w:t xml:space="preserve">Often, scientists do not actually refer specifically to the terms ‘relative dating’ or ‘absolute dating’ in their writing. </w:t>
      </w:r>
    </w:p>
    <w:p w14:paraId="3B193854" w14:textId="77777777" w:rsidR="0004173A" w:rsidRDefault="0004173A"/>
    <w:p w14:paraId="5192C86E" w14:textId="77777777" w:rsidR="0004173A" w:rsidRDefault="00B97AFA">
      <w:r>
        <w:t xml:space="preserve">This classroom activity asks students to look at items throughout the Hub and to decide what sort of dating methods are being presented. How you organise the activity will depend on the level of access your class has to the internet. </w:t>
      </w:r>
    </w:p>
    <w:p w14:paraId="071FFC9B" w14:textId="77777777" w:rsidR="0004173A" w:rsidRDefault="0004173A"/>
    <w:p w14:paraId="712A7536" w14:textId="77777777" w:rsidR="0004173A" w:rsidRDefault="00B97AFA">
      <w:r>
        <w:t>Here are some alternatives:</w:t>
      </w:r>
    </w:p>
    <w:p w14:paraId="04DF8D96" w14:textId="77777777" w:rsidR="0004173A" w:rsidRDefault="00B97AFA">
      <w:pPr>
        <w:numPr>
          <w:ilvl w:val="0"/>
          <w:numId w:val="4"/>
        </w:numPr>
        <w:ind w:hanging="284"/>
      </w:pPr>
      <w:r>
        <w:t>Working in groups, students explore printed extracts from Hub text articles. Video clips are displayed using a data projector and discussed as a class.</w:t>
      </w:r>
    </w:p>
    <w:p w14:paraId="0F475570" w14:textId="77777777" w:rsidR="0004173A" w:rsidRDefault="00B97AFA">
      <w:pPr>
        <w:numPr>
          <w:ilvl w:val="0"/>
          <w:numId w:val="4"/>
        </w:numPr>
        <w:ind w:hanging="284"/>
      </w:pPr>
      <w:r>
        <w:t>Articles and video clips are all displayed using a data projector. Students keep their own notes (or in groups) and discuss together afterwards.</w:t>
      </w:r>
    </w:p>
    <w:p w14:paraId="3EA56807" w14:textId="5E614E5F" w:rsidR="0004173A" w:rsidRDefault="00B97AFA">
      <w:pPr>
        <w:numPr>
          <w:ilvl w:val="0"/>
          <w:numId w:val="4"/>
        </w:numPr>
        <w:ind w:hanging="284"/>
      </w:pPr>
      <w:r>
        <w:t xml:space="preserve">Student groups take it in turns accessing their given article or video on </w:t>
      </w:r>
      <w:hyperlink r:id="rId7" w:history="1">
        <w:r w:rsidR="000B1FEC" w:rsidRPr="00DB5932">
          <w:rPr>
            <w:rStyle w:val="Hyperlink"/>
          </w:rPr>
          <w:t>https://www.sciencelearn.org.nz</w:t>
        </w:r>
      </w:hyperlink>
      <w:r w:rsidR="000B1FEC">
        <w:t xml:space="preserve">. </w:t>
      </w:r>
      <w:r>
        <w:t xml:space="preserve"> </w:t>
      </w:r>
    </w:p>
    <w:p w14:paraId="6A94B32D" w14:textId="77777777" w:rsidR="0004173A" w:rsidRDefault="0004173A"/>
    <w:p w14:paraId="65AAAEFF" w14:textId="77777777" w:rsidR="00756675" w:rsidRDefault="00756675">
      <w:pPr>
        <w:rPr>
          <w:b/>
        </w:rPr>
      </w:pPr>
      <w:bookmarkStart w:id="1" w:name="30j0zll" w:colFirst="0" w:colLast="0"/>
      <w:bookmarkEnd w:id="1"/>
      <w:r>
        <w:rPr>
          <w:b/>
        </w:rPr>
        <w:br w:type="page"/>
      </w:r>
    </w:p>
    <w:p w14:paraId="60084AD2" w14:textId="77777777" w:rsidR="00F8312E" w:rsidRDefault="00F8312E" w:rsidP="00F8312E">
      <w:pPr>
        <w:jc w:val="both"/>
        <w:rPr>
          <w:b/>
        </w:rPr>
      </w:pPr>
    </w:p>
    <w:p w14:paraId="392B407E" w14:textId="77777777" w:rsidR="0004173A" w:rsidRDefault="00B97AFA" w:rsidP="00F8312E">
      <w:pPr>
        <w:jc w:val="both"/>
      </w:pPr>
      <w:r>
        <w:rPr>
          <w:b/>
        </w:rPr>
        <w:t>What you need</w:t>
      </w:r>
    </w:p>
    <w:p w14:paraId="4B55F252" w14:textId="77777777" w:rsidR="0004173A" w:rsidRDefault="0004173A"/>
    <w:p w14:paraId="3B3E17BE" w14:textId="77777777" w:rsidR="0004173A" w:rsidRDefault="00B97AFA">
      <w:pPr>
        <w:numPr>
          <w:ilvl w:val="0"/>
          <w:numId w:val="7"/>
        </w:numPr>
        <w:ind w:hanging="360"/>
      </w:pPr>
      <w:r>
        <w:t xml:space="preserve">Copies of </w:t>
      </w:r>
      <w:hyperlink w:anchor="2et92p0">
        <w:r>
          <w:rPr>
            <w:color w:val="0000FF"/>
            <w:u w:val="single"/>
          </w:rPr>
          <w:t>Article references</w:t>
        </w:r>
      </w:hyperlink>
      <w:r>
        <w:t xml:space="preserve"> or </w:t>
      </w:r>
      <w:hyperlink w:anchor="1t3h5sf">
        <w:r>
          <w:rPr>
            <w:color w:val="0000FF"/>
            <w:u w:val="single"/>
          </w:rPr>
          <w:t>Article excerpts</w:t>
        </w:r>
      </w:hyperlink>
      <w:hyperlink w:anchor="artex"/>
    </w:p>
    <w:p w14:paraId="5821B9B3" w14:textId="77777777" w:rsidR="0004173A" w:rsidRDefault="00B97AFA">
      <w:pPr>
        <w:numPr>
          <w:ilvl w:val="0"/>
          <w:numId w:val="7"/>
        </w:numPr>
        <w:ind w:hanging="360"/>
      </w:pPr>
      <w:r>
        <w:t xml:space="preserve">Copies of </w:t>
      </w:r>
      <w:hyperlink w:anchor="tyjcwt">
        <w:r>
          <w:rPr>
            <w:color w:val="0000FF"/>
            <w:u w:val="single"/>
          </w:rPr>
          <w:t>Video references</w:t>
        </w:r>
      </w:hyperlink>
      <w:hyperlink w:anchor="vidref"/>
    </w:p>
    <w:p w14:paraId="20DDF487" w14:textId="77777777" w:rsidR="0004173A" w:rsidRDefault="00B37A71">
      <w:hyperlink w:anchor="vidref"/>
    </w:p>
    <w:p w14:paraId="7DFA931D" w14:textId="77777777" w:rsidR="0004173A" w:rsidRDefault="00B97AFA">
      <w:bookmarkStart w:id="2" w:name="1fob9te" w:colFirst="0" w:colLast="0"/>
      <w:bookmarkEnd w:id="2"/>
      <w:r>
        <w:rPr>
          <w:b/>
        </w:rPr>
        <w:t>What to do</w:t>
      </w:r>
    </w:p>
    <w:p w14:paraId="10EAC8F5" w14:textId="77777777" w:rsidR="0004173A" w:rsidRDefault="0004173A"/>
    <w:p w14:paraId="1A2C1794" w14:textId="77777777" w:rsidR="0004173A" w:rsidRDefault="00B97AFA">
      <w:pPr>
        <w:numPr>
          <w:ilvl w:val="0"/>
          <w:numId w:val="8"/>
        </w:numPr>
        <w:ind w:hanging="360"/>
      </w:pPr>
      <w:r>
        <w:t>Give each student or group either:</w:t>
      </w:r>
    </w:p>
    <w:p w14:paraId="28914190" w14:textId="77777777" w:rsidR="0004173A" w:rsidRDefault="00B97AFA">
      <w:pPr>
        <w:numPr>
          <w:ilvl w:val="0"/>
          <w:numId w:val="1"/>
        </w:numPr>
        <w:ind w:hanging="360"/>
      </w:pPr>
      <w:r>
        <w:t xml:space="preserve">one of the </w:t>
      </w:r>
      <w:hyperlink w:anchor="2et92p0">
        <w:r>
          <w:rPr>
            <w:color w:val="0000FF"/>
            <w:u w:val="single"/>
          </w:rPr>
          <w:t>Article references</w:t>
        </w:r>
      </w:hyperlink>
      <w:r>
        <w:t xml:space="preserve"> or </w:t>
      </w:r>
      <w:hyperlink w:anchor="tyjcwt">
        <w:r>
          <w:rPr>
            <w:color w:val="0000FF"/>
            <w:u w:val="single"/>
          </w:rPr>
          <w:t>Video references</w:t>
        </w:r>
      </w:hyperlink>
      <w:r>
        <w:t xml:space="preserve"> if they are using the website </w:t>
      </w:r>
    </w:p>
    <w:p w14:paraId="678CFF03" w14:textId="77777777" w:rsidR="0004173A" w:rsidRDefault="00B97AFA">
      <w:pPr>
        <w:numPr>
          <w:ilvl w:val="0"/>
          <w:numId w:val="1"/>
        </w:numPr>
        <w:ind w:hanging="360"/>
      </w:pPr>
      <w:r>
        <w:t xml:space="preserve">one of the </w:t>
      </w:r>
      <w:hyperlink w:anchor="1t3h5sf">
        <w:r>
          <w:rPr>
            <w:color w:val="0000FF"/>
            <w:u w:val="single"/>
          </w:rPr>
          <w:t>Article excerpts</w:t>
        </w:r>
      </w:hyperlink>
      <w:r>
        <w:t xml:space="preserve"> if they are not using the website.</w:t>
      </w:r>
    </w:p>
    <w:p w14:paraId="271FFDCB" w14:textId="77777777" w:rsidR="0004173A" w:rsidRDefault="0004173A"/>
    <w:p w14:paraId="11581736" w14:textId="77777777" w:rsidR="0004173A" w:rsidRDefault="00B97AFA">
      <w:pPr>
        <w:numPr>
          <w:ilvl w:val="0"/>
          <w:numId w:val="8"/>
        </w:numPr>
        <w:ind w:hanging="360"/>
      </w:pPr>
      <w:r>
        <w:t>Explain that they need to:</w:t>
      </w:r>
    </w:p>
    <w:p w14:paraId="7B7F2A83" w14:textId="77777777" w:rsidR="0004173A" w:rsidRDefault="00B97AFA">
      <w:pPr>
        <w:numPr>
          <w:ilvl w:val="0"/>
          <w:numId w:val="3"/>
        </w:numPr>
        <w:ind w:hanging="360"/>
      </w:pPr>
      <w:r>
        <w:t>read the article or watch the video</w:t>
      </w:r>
    </w:p>
    <w:p w14:paraId="588ED0C2" w14:textId="77777777" w:rsidR="0004173A" w:rsidRDefault="00B97AFA">
      <w:pPr>
        <w:numPr>
          <w:ilvl w:val="0"/>
          <w:numId w:val="3"/>
        </w:numPr>
        <w:ind w:hanging="360"/>
      </w:pPr>
      <w:r>
        <w:t>tick the box next to the dating method referred to – tick both if the item refers to both, tick ‘don’t know’ if it is not clear</w:t>
      </w:r>
    </w:p>
    <w:p w14:paraId="79EB9557" w14:textId="77777777" w:rsidR="0004173A" w:rsidRDefault="00B97AFA">
      <w:pPr>
        <w:numPr>
          <w:ilvl w:val="0"/>
          <w:numId w:val="3"/>
        </w:numPr>
        <w:ind w:hanging="360"/>
      </w:pPr>
      <w:r>
        <w:t xml:space="preserve">if a particular dating method is used (for example, radiocarbon dating), make a note of it. </w:t>
      </w:r>
    </w:p>
    <w:p w14:paraId="5DCD15E7" w14:textId="77777777" w:rsidR="0004173A" w:rsidRDefault="0004173A"/>
    <w:p w14:paraId="1FCE1CF5" w14:textId="77777777" w:rsidR="0004173A" w:rsidRDefault="00B97AFA">
      <w:pPr>
        <w:numPr>
          <w:ilvl w:val="0"/>
          <w:numId w:val="8"/>
        </w:numPr>
        <w:ind w:hanging="360"/>
      </w:pPr>
      <w:r>
        <w:t xml:space="preserve">Use the </w:t>
      </w:r>
      <w:hyperlink w:anchor="4d34og8">
        <w:r>
          <w:rPr>
            <w:color w:val="0000FF"/>
            <w:u w:val="single"/>
          </w:rPr>
          <w:t>Teacher notes – possible responses</w:t>
        </w:r>
      </w:hyperlink>
      <w:r>
        <w:t xml:space="preserve"> to discuss findings.</w:t>
      </w:r>
    </w:p>
    <w:p w14:paraId="413994E8" w14:textId="77777777" w:rsidR="0004173A" w:rsidRDefault="0004173A"/>
    <w:p w14:paraId="59126112" w14:textId="77777777" w:rsidR="0004173A" w:rsidRDefault="00B97AFA">
      <w:bookmarkStart w:id="3" w:name="3znysh7" w:colFirst="0" w:colLast="0"/>
      <w:bookmarkEnd w:id="3"/>
      <w:r>
        <w:rPr>
          <w:b/>
        </w:rPr>
        <w:t>Discussion questions</w:t>
      </w:r>
    </w:p>
    <w:p w14:paraId="3122D2BF" w14:textId="77777777" w:rsidR="0004173A" w:rsidRDefault="0004173A"/>
    <w:p w14:paraId="1FFBAFBF" w14:textId="77777777" w:rsidR="0004173A" w:rsidRDefault="00B97AFA">
      <w:pPr>
        <w:numPr>
          <w:ilvl w:val="0"/>
          <w:numId w:val="5"/>
        </w:numPr>
        <w:ind w:hanging="284"/>
      </w:pPr>
      <w:r>
        <w:t>Did the articles or videos always tell you if the author was referring to relative or absolute dating, or did you have to work it out for yourself?</w:t>
      </w:r>
    </w:p>
    <w:p w14:paraId="1591FB5F" w14:textId="77777777" w:rsidR="0004173A" w:rsidRDefault="00B97AFA">
      <w:pPr>
        <w:numPr>
          <w:ilvl w:val="0"/>
          <w:numId w:val="5"/>
        </w:numPr>
        <w:ind w:hanging="284"/>
      </w:pPr>
      <w:r>
        <w:t>Were you always given enough information to work out the dating method?</w:t>
      </w:r>
    </w:p>
    <w:p w14:paraId="1C651BD8" w14:textId="77777777" w:rsidR="0004173A" w:rsidRDefault="00B97AFA">
      <w:pPr>
        <w:numPr>
          <w:ilvl w:val="0"/>
          <w:numId w:val="5"/>
        </w:numPr>
        <w:ind w:hanging="284"/>
      </w:pPr>
      <w:r>
        <w:t>Under what circumstances do you think it is acceptable for scientists to assume the reader knows certain things without them having to explain everything?</w:t>
      </w:r>
    </w:p>
    <w:p w14:paraId="6DE9E703" w14:textId="77777777" w:rsidR="0004173A" w:rsidRDefault="00B97AFA">
      <w:pPr>
        <w:numPr>
          <w:ilvl w:val="0"/>
          <w:numId w:val="5"/>
        </w:numPr>
        <w:ind w:hanging="284"/>
      </w:pPr>
      <w:r>
        <w:t>When do you think scientists should explain things more fully?</w:t>
      </w:r>
    </w:p>
    <w:p w14:paraId="41504B1C" w14:textId="77777777" w:rsidR="0004173A" w:rsidRDefault="0004173A" w:rsidP="002775E2"/>
    <w:p w14:paraId="405E561A" w14:textId="77777777" w:rsidR="0004173A" w:rsidRDefault="00B97AFA" w:rsidP="002775E2">
      <w:r>
        <w:br w:type="page"/>
      </w:r>
    </w:p>
    <w:p w14:paraId="7E19F09E" w14:textId="77777777" w:rsidR="00F8312E" w:rsidRPr="000B1FEC" w:rsidRDefault="00F8312E" w:rsidP="002775E2">
      <w:pPr>
        <w:rPr>
          <w:b/>
          <w:sz w:val="22"/>
          <w:szCs w:val="22"/>
        </w:rPr>
      </w:pPr>
      <w:bookmarkStart w:id="4" w:name="2et92p0" w:colFirst="0" w:colLast="0"/>
      <w:bookmarkEnd w:id="4"/>
    </w:p>
    <w:p w14:paraId="4430E10C" w14:textId="4B4BC865" w:rsidR="0004173A" w:rsidRPr="000B1FEC" w:rsidRDefault="00B97AFA" w:rsidP="002775E2">
      <w:pPr>
        <w:rPr>
          <w:sz w:val="22"/>
          <w:szCs w:val="22"/>
        </w:rPr>
      </w:pPr>
      <w:r w:rsidRPr="000B1FEC">
        <w:rPr>
          <w:b/>
          <w:sz w:val="22"/>
          <w:szCs w:val="22"/>
        </w:rPr>
        <w:t xml:space="preserve">Article references from </w:t>
      </w:r>
      <w:hyperlink r:id="rId8" w:history="1">
        <w:r w:rsidR="000B1FEC" w:rsidRPr="000B1FEC">
          <w:rPr>
            <w:rStyle w:val="Hyperlink"/>
            <w:sz w:val="22"/>
            <w:szCs w:val="22"/>
          </w:rPr>
          <w:t>https://www.sciencelearn.org.nz</w:t>
        </w:r>
      </w:hyperlink>
      <w:r w:rsidR="000B1FEC" w:rsidRPr="000B1FEC">
        <w:rPr>
          <w:sz w:val="22"/>
          <w:szCs w:val="22"/>
        </w:rPr>
        <w:t xml:space="preserve"> </w:t>
      </w:r>
      <w:r w:rsidRPr="000B1FEC">
        <w:rPr>
          <w:sz w:val="22"/>
          <w:szCs w:val="22"/>
        </w:rPr>
        <w:t xml:space="preserve"> </w:t>
      </w:r>
    </w:p>
    <w:p w14:paraId="223668BF" w14:textId="77777777" w:rsidR="0004173A" w:rsidRPr="002775E2" w:rsidRDefault="0004173A" w:rsidP="002775E2">
      <w:pPr>
        <w:rPr>
          <w:sz w:val="16"/>
        </w:rPr>
      </w:pPr>
    </w:p>
    <w:tbl>
      <w:tblPr>
        <w:tblStyle w:val="a"/>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3C2CB2D4" w14:textId="77777777">
        <w:trPr>
          <w:trHeight w:val="340"/>
        </w:trPr>
        <w:tc>
          <w:tcPr>
            <w:tcW w:w="9888" w:type="dxa"/>
            <w:gridSpan w:val="7"/>
            <w:tcBorders>
              <w:top w:val="nil"/>
              <w:left w:val="nil"/>
              <w:bottom w:val="nil"/>
              <w:right w:val="nil"/>
            </w:tcBorders>
            <w:vAlign w:val="center"/>
          </w:tcPr>
          <w:p w14:paraId="1C5D23A2" w14:textId="23773067" w:rsidR="0004173A" w:rsidRDefault="00B97AFA" w:rsidP="002775E2">
            <w:r>
              <w:rPr>
                <w:b/>
              </w:rPr>
              <w:t xml:space="preserve">1. </w:t>
            </w:r>
            <w:hyperlink r:id="rId9">
              <w:r>
                <w:rPr>
                  <w:b/>
                  <w:color w:val="1155CC"/>
                  <w:u w:val="single"/>
                </w:rPr>
                <w:t>Reading rock core samples</w:t>
              </w:r>
            </w:hyperlink>
          </w:p>
        </w:tc>
      </w:tr>
      <w:tr w:rsidR="0004173A" w14:paraId="230311A4" w14:textId="77777777">
        <w:trPr>
          <w:trHeight w:val="60"/>
        </w:trPr>
        <w:tc>
          <w:tcPr>
            <w:tcW w:w="9888" w:type="dxa"/>
            <w:gridSpan w:val="7"/>
            <w:tcBorders>
              <w:top w:val="nil"/>
              <w:left w:val="nil"/>
              <w:bottom w:val="nil"/>
              <w:right w:val="nil"/>
            </w:tcBorders>
            <w:vAlign w:val="center"/>
          </w:tcPr>
          <w:p w14:paraId="19D5329B" w14:textId="77777777" w:rsidR="0004173A" w:rsidRDefault="0004173A"/>
        </w:tc>
      </w:tr>
      <w:tr w:rsidR="0004173A" w14:paraId="6A6F6526" w14:textId="77777777">
        <w:trPr>
          <w:trHeight w:val="340"/>
        </w:trPr>
        <w:tc>
          <w:tcPr>
            <w:tcW w:w="2448" w:type="dxa"/>
            <w:tcBorders>
              <w:top w:val="nil"/>
              <w:left w:val="nil"/>
              <w:bottom w:val="nil"/>
              <w:right w:val="single" w:sz="4" w:space="0" w:color="000000"/>
            </w:tcBorders>
            <w:vAlign w:val="center"/>
          </w:tcPr>
          <w:p w14:paraId="47C8964C"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753AB3A7"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680B09E6"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0A879CB1"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0F92E781"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11C7F1FE"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3E9B649B" w14:textId="77777777" w:rsidR="0004173A" w:rsidRDefault="0004173A">
            <w:pPr>
              <w:jc w:val="center"/>
            </w:pPr>
          </w:p>
        </w:tc>
      </w:tr>
      <w:tr w:rsidR="0004173A" w14:paraId="5E8AD515" w14:textId="77777777">
        <w:trPr>
          <w:trHeight w:val="60"/>
        </w:trPr>
        <w:tc>
          <w:tcPr>
            <w:tcW w:w="9888" w:type="dxa"/>
            <w:gridSpan w:val="7"/>
            <w:tcBorders>
              <w:top w:val="nil"/>
              <w:left w:val="nil"/>
              <w:bottom w:val="single" w:sz="4" w:space="0" w:color="000000"/>
              <w:right w:val="nil"/>
            </w:tcBorders>
          </w:tcPr>
          <w:p w14:paraId="4E8850A6" w14:textId="77777777" w:rsidR="0004173A" w:rsidRDefault="0004173A"/>
        </w:tc>
      </w:tr>
      <w:tr w:rsidR="0004173A" w14:paraId="3DD30DEE" w14:textId="77777777">
        <w:trPr>
          <w:trHeight w:val="60"/>
        </w:trPr>
        <w:tc>
          <w:tcPr>
            <w:tcW w:w="9888" w:type="dxa"/>
            <w:gridSpan w:val="7"/>
            <w:tcBorders>
              <w:top w:val="single" w:sz="4" w:space="0" w:color="000000"/>
            </w:tcBorders>
          </w:tcPr>
          <w:p w14:paraId="0F1D6C3C" w14:textId="77777777" w:rsidR="0004173A" w:rsidRDefault="00B97AFA">
            <w:r>
              <w:rPr>
                <w:b/>
              </w:rPr>
              <w:t>Specific method</w:t>
            </w:r>
          </w:p>
          <w:p w14:paraId="76CDF8F5" w14:textId="77777777" w:rsidR="0004173A" w:rsidRDefault="0004173A"/>
          <w:p w14:paraId="56D4D3ED" w14:textId="77777777" w:rsidR="0004173A" w:rsidRDefault="0004173A"/>
        </w:tc>
      </w:tr>
    </w:tbl>
    <w:p w14:paraId="64CA2D57" w14:textId="77777777" w:rsidR="0004173A" w:rsidRDefault="0004173A"/>
    <w:tbl>
      <w:tblPr>
        <w:tblStyle w:val="a0"/>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44BD6C9F" w14:textId="77777777">
        <w:trPr>
          <w:trHeight w:val="340"/>
        </w:trPr>
        <w:tc>
          <w:tcPr>
            <w:tcW w:w="9888" w:type="dxa"/>
            <w:gridSpan w:val="7"/>
            <w:tcBorders>
              <w:top w:val="nil"/>
              <w:left w:val="nil"/>
              <w:bottom w:val="nil"/>
              <w:right w:val="nil"/>
            </w:tcBorders>
            <w:vAlign w:val="center"/>
          </w:tcPr>
          <w:p w14:paraId="3B3A4031" w14:textId="7CC75690" w:rsidR="0004173A" w:rsidRDefault="00B97AFA">
            <w:r>
              <w:rPr>
                <w:b/>
              </w:rPr>
              <w:t xml:space="preserve">2. </w:t>
            </w:r>
            <w:hyperlink r:id="rId10">
              <w:r>
                <w:rPr>
                  <w:b/>
                  <w:color w:val="1155CC"/>
                  <w:u w:val="single"/>
                </w:rPr>
                <w:t>Exploding Taupō</w:t>
              </w:r>
            </w:hyperlink>
          </w:p>
        </w:tc>
      </w:tr>
      <w:tr w:rsidR="0004173A" w14:paraId="4C6723F7" w14:textId="77777777">
        <w:trPr>
          <w:trHeight w:val="60"/>
        </w:trPr>
        <w:tc>
          <w:tcPr>
            <w:tcW w:w="9888" w:type="dxa"/>
            <w:gridSpan w:val="7"/>
            <w:tcBorders>
              <w:top w:val="nil"/>
              <w:left w:val="nil"/>
              <w:bottom w:val="nil"/>
              <w:right w:val="nil"/>
            </w:tcBorders>
            <w:vAlign w:val="center"/>
          </w:tcPr>
          <w:p w14:paraId="31FCDAEA" w14:textId="77777777" w:rsidR="0004173A" w:rsidRDefault="0004173A"/>
        </w:tc>
      </w:tr>
      <w:tr w:rsidR="0004173A" w14:paraId="542547C4" w14:textId="77777777">
        <w:trPr>
          <w:trHeight w:val="340"/>
        </w:trPr>
        <w:tc>
          <w:tcPr>
            <w:tcW w:w="2448" w:type="dxa"/>
            <w:tcBorders>
              <w:top w:val="nil"/>
              <w:left w:val="nil"/>
              <w:bottom w:val="nil"/>
              <w:right w:val="single" w:sz="4" w:space="0" w:color="000000"/>
            </w:tcBorders>
            <w:vAlign w:val="center"/>
          </w:tcPr>
          <w:p w14:paraId="2BDB9638"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221EB3DE"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0EE7171B"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526E16E9"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6471DA02"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7EC5781B"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789DADE6" w14:textId="77777777" w:rsidR="0004173A" w:rsidRDefault="0004173A">
            <w:pPr>
              <w:jc w:val="center"/>
            </w:pPr>
          </w:p>
        </w:tc>
      </w:tr>
      <w:tr w:rsidR="0004173A" w14:paraId="4D7F6C2F" w14:textId="77777777">
        <w:trPr>
          <w:trHeight w:val="60"/>
        </w:trPr>
        <w:tc>
          <w:tcPr>
            <w:tcW w:w="9888" w:type="dxa"/>
            <w:gridSpan w:val="7"/>
            <w:tcBorders>
              <w:top w:val="nil"/>
              <w:left w:val="nil"/>
              <w:bottom w:val="single" w:sz="4" w:space="0" w:color="000000"/>
              <w:right w:val="nil"/>
            </w:tcBorders>
          </w:tcPr>
          <w:p w14:paraId="353F03BE" w14:textId="77777777" w:rsidR="0004173A" w:rsidRDefault="0004173A"/>
        </w:tc>
      </w:tr>
      <w:tr w:rsidR="0004173A" w14:paraId="588BBB90" w14:textId="77777777">
        <w:trPr>
          <w:trHeight w:val="80"/>
        </w:trPr>
        <w:tc>
          <w:tcPr>
            <w:tcW w:w="9888" w:type="dxa"/>
            <w:gridSpan w:val="7"/>
            <w:tcBorders>
              <w:top w:val="single" w:sz="4" w:space="0" w:color="000000"/>
            </w:tcBorders>
          </w:tcPr>
          <w:p w14:paraId="2C6630F3" w14:textId="77777777" w:rsidR="0004173A" w:rsidRDefault="00B97AFA">
            <w:r>
              <w:rPr>
                <w:b/>
              </w:rPr>
              <w:t>Specific method</w:t>
            </w:r>
          </w:p>
          <w:p w14:paraId="6770A700" w14:textId="77777777" w:rsidR="0004173A" w:rsidRDefault="0004173A"/>
          <w:p w14:paraId="67C3AB33" w14:textId="77777777" w:rsidR="0004173A" w:rsidRDefault="0004173A"/>
        </w:tc>
      </w:tr>
    </w:tbl>
    <w:p w14:paraId="03A75CB5" w14:textId="77777777" w:rsidR="0004173A" w:rsidRPr="002775E2" w:rsidRDefault="0004173A">
      <w:pPr>
        <w:rPr>
          <w:sz w:val="18"/>
        </w:rPr>
      </w:pPr>
    </w:p>
    <w:tbl>
      <w:tblPr>
        <w:tblStyle w:val="a1"/>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71750026" w14:textId="77777777">
        <w:trPr>
          <w:trHeight w:val="340"/>
        </w:trPr>
        <w:tc>
          <w:tcPr>
            <w:tcW w:w="9888" w:type="dxa"/>
            <w:gridSpan w:val="7"/>
            <w:tcBorders>
              <w:top w:val="nil"/>
              <w:left w:val="nil"/>
              <w:bottom w:val="nil"/>
              <w:right w:val="nil"/>
            </w:tcBorders>
            <w:vAlign w:val="center"/>
          </w:tcPr>
          <w:p w14:paraId="469C339E" w14:textId="29B4DB64" w:rsidR="0004173A" w:rsidRDefault="00B97AFA">
            <w:r>
              <w:rPr>
                <w:b/>
              </w:rPr>
              <w:t xml:space="preserve">3. </w:t>
            </w:r>
            <w:hyperlink r:id="rId11">
              <w:r>
                <w:rPr>
                  <w:b/>
                  <w:color w:val="1155CC"/>
                  <w:u w:val="single"/>
                </w:rPr>
                <w:t>Carbon-14 dating artefacts</w:t>
              </w:r>
            </w:hyperlink>
          </w:p>
        </w:tc>
      </w:tr>
      <w:tr w:rsidR="0004173A" w14:paraId="2B0D007A" w14:textId="77777777">
        <w:trPr>
          <w:trHeight w:val="60"/>
        </w:trPr>
        <w:tc>
          <w:tcPr>
            <w:tcW w:w="9888" w:type="dxa"/>
            <w:gridSpan w:val="7"/>
            <w:tcBorders>
              <w:top w:val="nil"/>
              <w:left w:val="nil"/>
              <w:bottom w:val="nil"/>
              <w:right w:val="nil"/>
            </w:tcBorders>
            <w:vAlign w:val="center"/>
          </w:tcPr>
          <w:p w14:paraId="3093A426" w14:textId="77777777" w:rsidR="0004173A" w:rsidRDefault="0004173A"/>
        </w:tc>
      </w:tr>
      <w:tr w:rsidR="0004173A" w14:paraId="7866774B" w14:textId="77777777">
        <w:trPr>
          <w:trHeight w:val="340"/>
        </w:trPr>
        <w:tc>
          <w:tcPr>
            <w:tcW w:w="2448" w:type="dxa"/>
            <w:tcBorders>
              <w:top w:val="nil"/>
              <w:left w:val="nil"/>
              <w:bottom w:val="nil"/>
              <w:right w:val="single" w:sz="4" w:space="0" w:color="000000"/>
            </w:tcBorders>
            <w:vAlign w:val="center"/>
          </w:tcPr>
          <w:p w14:paraId="2CD8046A"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762E23E8"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63246D78"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07888DE8"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1CB8B3AF"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74D1EF1A"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34CEB0EE" w14:textId="77777777" w:rsidR="0004173A" w:rsidRDefault="0004173A">
            <w:pPr>
              <w:jc w:val="center"/>
            </w:pPr>
          </w:p>
        </w:tc>
      </w:tr>
      <w:tr w:rsidR="0004173A" w14:paraId="0396421C" w14:textId="77777777">
        <w:trPr>
          <w:trHeight w:val="60"/>
        </w:trPr>
        <w:tc>
          <w:tcPr>
            <w:tcW w:w="9888" w:type="dxa"/>
            <w:gridSpan w:val="7"/>
            <w:tcBorders>
              <w:top w:val="nil"/>
              <w:left w:val="nil"/>
              <w:bottom w:val="single" w:sz="4" w:space="0" w:color="000000"/>
              <w:right w:val="nil"/>
            </w:tcBorders>
          </w:tcPr>
          <w:p w14:paraId="0DFB7A7A" w14:textId="77777777" w:rsidR="0004173A" w:rsidRDefault="0004173A"/>
        </w:tc>
      </w:tr>
      <w:tr w:rsidR="0004173A" w14:paraId="1EFB0576" w14:textId="77777777">
        <w:trPr>
          <w:trHeight w:val="320"/>
        </w:trPr>
        <w:tc>
          <w:tcPr>
            <w:tcW w:w="9888" w:type="dxa"/>
            <w:gridSpan w:val="7"/>
            <w:tcBorders>
              <w:top w:val="single" w:sz="4" w:space="0" w:color="000000"/>
            </w:tcBorders>
          </w:tcPr>
          <w:p w14:paraId="3672F0F5" w14:textId="77777777" w:rsidR="0004173A" w:rsidRDefault="0004173A"/>
          <w:p w14:paraId="7292B719" w14:textId="77777777" w:rsidR="0004173A" w:rsidRDefault="00B97AFA">
            <w:r>
              <w:rPr>
                <w:b/>
              </w:rPr>
              <w:t>Specific method</w:t>
            </w:r>
          </w:p>
          <w:p w14:paraId="018740F5" w14:textId="77777777" w:rsidR="0004173A" w:rsidRDefault="0004173A"/>
          <w:p w14:paraId="3CD3A8AF" w14:textId="77777777" w:rsidR="0004173A" w:rsidRDefault="0004173A"/>
        </w:tc>
      </w:tr>
    </w:tbl>
    <w:p w14:paraId="1F0D548A" w14:textId="77777777" w:rsidR="0004173A" w:rsidRPr="002775E2" w:rsidRDefault="0004173A">
      <w:pPr>
        <w:rPr>
          <w:sz w:val="18"/>
        </w:rPr>
      </w:pPr>
    </w:p>
    <w:tbl>
      <w:tblPr>
        <w:tblStyle w:val="a2"/>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509B1288" w14:textId="77777777">
        <w:trPr>
          <w:trHeight w:val="340"/>
        </w:trPr>
        <w:tc>
          <w:tcPr>
            <w:tcW w:w="9888" w:type="dxa"/>
            <w:gridSpan w:val="7"/>
            <w:tcBorders>
              <w:top w:val="nil"/>
              <w:left w:val="nil"/>
              <w:bottom w:val="nil"/>
              <w:right w:val="nil"/>
            </w:tcBorders>
            <w:vAlign w:val="center"/>
          </w:tcPr>
          <w:p w14:paraId="5D70EF59" w14:textId="17594C7B" w:rsidR="0004173A" w:rsidRDefault="00B97AFA">
            <w:r>
              <w:rPr>
                <w:b/>
              </w:rPr>
              <w:t xml:space="preserve">4. </w:t>
            </w:r>
            <w:hyperlink r:id="rId12">
              <w:r>
                <w:rPr>
                  <w:b/>
                  <w:color w:val="1155CC"/>
                  <w:u w:val="single"/>
                </w:rPr>
                <w:t xml:space="preserve">Old rat bones provide key to </w:t>
              </w:r>
            </w:hyperlink>
            <w:hyperlink r:id="rId13">
              <w:r>
                <w:rPr>
                  <w:b/>
                  <w:color w:val="1155CC"/>
                  <w:u w:val="single"/>
                </w:rPr>
                <w:t>past</w:t>
              </w:r>
            </w:hyperlink>
          </w:p>
        </w:tc>
      </w:tr>
      <w:tr w:rsidR="0004173A" w14:paraId="19185202" w14:textId="77777777">
        <w:trPr>
          <w:trHeight w:val="60"/>
        </w:trPr>
        <w:tc>
          <w:tcPr>
            <w:tcW w:w="9888" w:type="dxa"/>
            <w:gridSpan w:val="7"/>
            <w:tcBorders>
              <w:top w:val="nil"/>
              <w:left w:val="nil"/>
              <w:bottom w:val="nil"/>
              <w:right w:val="nil"/>
            </w:tcBorders>
            <w:vAlign w:val="center"/>
          </w:tcPr>
          <w:p w14:paraId="6822C624" w14:textId="77777777" w:rsidR="0004173A" w:rsidRDefault="0004173A"/>
        </w:tc>
      </w:tr>
      <w:tr w:rsidR="0004173A" w14:paraId="4A78A224" w14:textId="77777777">
        <w:trPr>
          <w:trHeight w:val="340"/>
        </w:trPr>
        <w:tc>
          <w:tcPr>
            <w:tcW w:w="2448" w:type="dxa"/>
            <w:tcBorders>
              <w:top w:val="nil"/>
              <w:left w:val="nil"/>
              <w:bottom w:val="nil"/>
              <w:right w:val="single" w:sz="4" w:space="0" w:color="000000"/>
            </w:tcBorders>
            <w:vAlign w:val="center"/>
          </w:tcPr>
          <w:p w14:paraId="550EE507"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37751044"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20FDC890"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4303F735"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0A2F7D41"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5AE4E7A6"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1A97BE9F" w14:textId="77777777" w:rsidR="0004173A" w:rsidRDefault="0004173A">
            <w:pPr>
              <w:jc w:val="center"/>
            </w:pPr>
          </w:p>
        </w:tc>
      </w:tr>
      <w:tr w:rsidR="0004173A" w14:paraId="0F01E244" w14:textId="77777777">
        <w:trPr>
          <w:trHeight w:val="60"/>
        </w:trPr>
        <w:tc>
          <w:tcPr>
            <w:tcW w:w="9888" w:type="dxa"/>
            <w:gridSpan w:val="7"/>
            <w:tcBorders>
              <w:top w:val="nil"/>
              <w:left w:val="nil"/>
              <w:bottom w:val="single" w:sz="4" w:space="0" w:color="000000"/>
              <w:right w:val="nil"/>
            </w:tcBorders>
          </w:tcPr>
          <w:p w14:paraId="10F12AC1" w14:textId="77777777" w:rsidR="0004173A" w:rsidRDefault="0004173A"/>
        </w:tc>
      </w:tr>
      <w:tr w:rsidR="0004173A" w14:paraId="04A8CE4D" w14:textId="77777777">
        <w:trPr>
          <w:trHeight w:val="60"/>
        </w:trPr>
        <w:tc>
          <w:tcPr>
            <w:tcW w:w="9888" w:type="dxa"/>
            <w:gridSpan w:val="7"/>
            <w:tcBorders>
              <w:top w:val="single" w:sz="4" w:space="0" w:color="000000"/>
            </w:tcBorders>
          </w:tcPr>
          <w:p w14:paraId="56520E5D" w14:textId="77777777" w:rsidR="0004173A" w:rsidRDefault="00B97AFA">
            <w:r>
              <w:rPr>
                <w:b/>
              </w:rPr>
              <w:t>Specific method</w:t>
            </w:r>
          </w:p>
          <w:p w14:paraId="24FDE073" w14:textId="77777777" w:rsidR="0004173A" w:rsidRDefault="0004173A"/>
          <w:p w14:paraId="3A986D60" w14:textId="77777777" w:rsidR="0004173A" w:rsidRDefault="0004173A"/>
        </w:tc>
      </w:tr>
    </w:tbl>
    <w:p w14:paraId="5AFF0BF4" w14:textId="77777777" w:rsidR="0004173A" w:rsidRPr="002775E2" w:rsidRDefault="0004173A">
      <w:pPr>
        <w:rPr>
          <w:sz w:val="18"/>
        </w:rPr>
      </w:pPr>
    </w:p>
    <w:tbl>
      <w:tblPr>
        <w:tblStyle w:val="a3"/>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47C25C1A" w14:textId="77777777">
        <w:trPr>
          <w:trHeight w:val="340"/>
        </w:trPr>
        <w:tc>
          <w:tcPr>
            <w:tcW w:w="9888" w:type="dxa"/>
            <w:gridSpan w:val="7"/>
            <w:tcBorders>
              <w:top w:val="nil"/>
              <w:left w:val="nil"/>
              <w:bottom w:val="nil"/>
              <w:right w:val="nil"/>
            </w:tcBorders>
            <w:vAlign w:val="center"/>
          </w:tcPr>
          <w:p w14:paraId="057A8163" w14:textId="3C0DEE30" w:rsidR="0004173A" w:rsidRDefault="00B97AFA">
            <w:r>
              <w:rPr>
                <w:b/>
              </w:rPr>
              <w:t xml:space="preserve">5. </w:t>
            </w:r>
            <w:hyperlink r:id="rId14">
              <w:r>
                <w:rPr>
                  <w:b/>
                  <w:color w:val="1155CC"/>
                  <w:u w:val="single"/>
                </w:rPr>
                <w:t xml:space="preserve">Glaciers provide global climate </w:t>
              </w:r>
            </w:hyperlink>
            <w:hyperlink r:id="rId15">
              <w:r>
                <w:rPr>
                  <w:b/>
                  <w:color w:val="1155CC"/>
                  <w:u w:val="single"/>
                </w:rPr>
                <w:t>puzzle</w:t>
              </w:r>
            </w:hyperlink>
          </w:p>
        </w:tc>
      </w:tr>
      <w:tr w:rsidR="0004173A" w14:paraId="647253AF" w14:textId="77777777">
        <w:trPr>
          <w:trHeight w:val="60"/>
        </w:trPr>
        <w:tc>
          <w:tcPr>
            <w:tcW w:w="9888" w:type="dxa"/>
            <w:gridSpan w:val="7"/>
            <w:tcBorders>
              <w:top w:val="nil"/>
              <w:left w:val="nil"/>
              <w:bottom w:val="nil"/>
              <w:right w:val="nil"/>
            </w:tcBorders>
            <w:vAlign w:val="center"/>
          </w:tcPr>
          <w:p w14:paraId="06542093" w14:textId="77777777" w:rsidR="0004173A" w:rsidRDefault="0004173A"/>
        </w:tc>
      </w:tr>
      <w:tr w:rsidR="0004173A" w14:paraId="4B069756" w14:textId="77777777">
        <w:trPr>
          <w:trHeight w:val="340"/>
        </w:trPr>
        <w:tc>
          <w:tcPr>
            <w:tcW w:w="2448" w:type="dxa"/>
            <w:tcBorders>
              <w:top w:val="nil"/>
              <w:left w:val="nil"/>
              <w:bottom w:val="nil"/>
              <w:right w:val="single" w:sz="4" w:space="0" w:color="000000"/>
            </w:tcBorders>
            <w:vAlign w:val="center"/>
          </w:tcPr>
          <w:p w14:paraId="110147D4"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792D4F07"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5A3DB687"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0C9043F8"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158C3C4A"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3FF1A964"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34FC383F" w14:textId="77777777" w:rsidR="0004173A" w:rsidRDefault="0004173A">
            <w:pPr>
              <w:jc w:val="center"/>
            </w:pPr>
          </w:p>
        </w:tc>
      </w:tr>
      <w:tr w:rsidR="0004173A" w14:paraId="3524C388" w14:textId="77777777">
        <w:trPr>
          <w:trHeight w:val="60"/>
        </w:trPr>
        <w:tc>
          <w:tcPr>
            <w:tcW w:w="9888" w:type="dxa"/>
            <w:gridSpan w:val="7"/>
            <w:tcBorders>
              <w:top w:val="nil"/>
              <w:left w:val="nil"/>
              <w:bottom w:val="single" w:sz="4" w:space="0" w:color="000000"/>
              <w:right w:val="nil"/>
            </w:tcBorders>
          </w:tcPr>
          <w:p w14:paraId="56E89EE6" w14:textId="77777777" w:rsidR="0004173A" w:rsidRDefault="0004173A"/>
        </w:tc>
      </w:tr>
      <w:tr w:rsidR="0004173A" w14:paraId="11FFF4EF" w14:textId="77777777">
        <w:trPr>
          <w:trHeight w:val="200"/>
        </w:trPr>
        <w:tc>
          <w:tcPr>
            <w:tcW w:w="9888" w:type="dxa"/>
            <w:gridSpan w:val="7"/>
            <w:tcBorders>
              <w:top w:val="single" w:sz="4" w:space="0" w:color="000000"/>
            </w:tcBorders>
          </w:tcPr>
          <w:p w14:paraId="5E6E1A69" w14:textId="77777777" w:rsidR="0004173A" w:rsidRDefault="00B97AFA">
            <w:r>
              <w:rPr>
                <w:b/>
              </w:rPr>
              <w:t>Specific method</w:t>
            </w:r>
          </w:p>
          <w:p w14:paraId="40F81E76" w14:textId="77777777" w:rsidR="0004173A" w:rsidRDefault="0004173A"/>
          <w:p w14:paraId="09B5796D" w14:textId="77777777" w:rsidR="0004173A" w:rsidRDefault="0004173A"/>
        </w:tc>
      </w:tr>
    </w:tbl>
    <w:p w14:paraId="2364405B" w14:textId="77777777" w:rsidR="0004173A" w:rsidRPr="002775E2" w:rsidRDefault="0004173A">
      <w:pPr>
        <w:rPr>
          <w:sz w:val="18"/>
        </w:rPr>
      </w:pPr>
    </w:p>
    <w:tbl>
      <w:tblPr>
        <w:tblStyle w:val="a4"/>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69F6D13B" w14:textId="77777777">
        <w:trPr>
          <w:trHeight w:val="340"/>
        </w:trPr>
        <w:tc>
          <w:tcPr>
            <w:tcW w:w="9888" w:type="dxa"/>
            <w:gridSpan w:val="7"/>
            <w:tcBorders>
              <w:top w:val="nil"/>
              <w:left w:val="nil"/>
              <w:bottom w:val="nil"/>
              <w:right w:val="nil"/>
            </w:tcBorders>
            <w:vAlign w:val="center"/>
          </w:tcPr>
          <w:p w14:paraId="58059A21" w14:textId="3BF70546" w:rsidR="0004173A" w:rsidRDefault="00B97AFA">
            <w:r>
              <w:rPr>
                <w:b/>
              </w:rPr>
              <w:t xml:space="preserve">6. </w:t>
            </w:r>
            <w:hyperlink r:id="rId16">
              <w:r>
                <w:rPr>
                  <w:b/>
                  <w:color w:val="1155CC"/>
                  <w:u w:val="single"/>
                </w:rPr>
                <w:t>Middens</w:t>
              </w:r>
            </w:hyperlink>
          </w:p>
        </w:tc>
      </w:tr>
      <w:tr w:rsidR="0004173A" w14:paraId="091E3E03" w14:textId="77777777">
        <w:trPr>
          <w:trHeight w:val="60"/>
        </w:trPr>
        <w:tc>
          <w:tcPr>
            <w:tcW w:w="9888" w:type="dxa"/>
            <w:gridSpan w:val="7"/>
            <w:tcBorders>
              <w:top w:val="nil"/>
              <w:left w:val="nil"/>
              <w:bottom w:val="nil"/>
              <w:right w:val="nil"/>
            </w:tcBorders>
            <w:vAlign w:val="center"/>
          </w:tcPr>
          <w:p w14:paraId="3CC5BE31" w14:textId="77777777" w:rsidR="0004173A" w:rsidRDefault="0004173A"/>
        </w:tc>
      </w:tr>
      <w:tr w:rsidR="0004173A" w14:paraId="73E02F1E" w14:textId="77777777">
        <w:trPr>
          <w:trHeight w:val="340"/>
        </w:trPr>
        <w:tc>
          <w:tcPr>
            <w:tcW w:w="2448" w:type="dxa"/>
            <w:tcBorders>
              <w:top w:val="nil"/>
              <w:left w:val="nil"/>
              <w:bottom w:val="nil"/>
              <w:right w:val="single" w:sz="4" w:space="0" w:color="000000"/>
            </w:tcBorders>
            <w:vAlign w:val="center"/>
          </w:tcPr>
          <w:p w14:paraId="683DB541"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225F7959"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43BF130A"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144A39F5"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7E9E1EE0"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13138465"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6ECAC478" w14:textId="77777777" w:rsidR="0004173A" w:rsidRDefault="0004173A">
            <w:pPr>
              <w:jc w:val="center"/>
            </w:pPr>
          </w:p>
        </w:tc>
      </w:tr>
      <w:tr w:rsidR="0004173A" w14:paraId="18E3B6D9" w14:textId="77777777">
        <w:trPr>
          <w:trHeight w:val="60"/>
        </w:trPr>
        <w:tc>
          <w:tcPr>
            <w:tcW w:w="9888" w:type="dxa"/>
            <w:gridSpan w:val="7"/>
            <w:tcBorders>
              <w:top w:val="nil"/>
              <w:left w:val="nil"/>
              <w:bottom w:val="single" w:sz="4" w:space="0" w:color="000000"/>
              <w:right w:val="nil"/>
            </w:tcBorders>
          </w:tcPr>
          <w:p w14:paraId="7A7C9817" w14:textId="77777777" w:rsidR="0004173A" w:rsidRDefault="0004173A"/>
        </w:tc>
      </w:tr>
      <w:tr w:rsidR="0004173A" w14:paraId="4F8E1EE7" w14:textId="77777777">
        <w:trPr>
          <w:trHeight w:val="260"/>
        </w:trPr>
        <w:tc>
          <w:tcPr>
            <w:tcW w:w="9888" w:type="dxa"/>
            <w:gridSpan w:val="7"/>
            <w:tcBorders>
              <w:top w:val="single" w:sz="4" w:space="0" w:color="000000"/>
            </w:tcBorders>
          </w:tcPr>
          <w:p w14:paraId="72EA6C7C" w14:textId="77777777" w:rsidR="0004173A" w:rsidRDefault="00B97AFA">
            <w:r>
              <w:rPr>
                <w:b/>
              </w:rPr>
              <w:t>Specific method</w:t>
            </w:r>
          </w:p>
          <w:p w14:paraId="2650C018" w14:textId="77777777" w:rsidR="0004173A" w:rsidRDefault="0004173A"/>
          <w:p w14:paraId="02E613B1" w14:textId="77777777" w:rsidR="0004173A" w:rsidRDefault="0004173A"/>
        </w:tc>
      </w:tr>
    </w:tbl>
    <w:p w14:paraId="1A446734" w14:textId="77777777" w:rsidR="002775E2" w:rsidRDefault="002775E2">
      <w:bookmarkStart w:id="5" w:name="tyjcwt" w:colFirst="0" w:colLast="0"/>
      <w:bookmarkEnd w:id="5"/>
    </w:p>
    <w:p w14:paraId="4D37F3DB" w14:textId="77777777" w:rsidR="002775E2" w:rsidRDefault="002775E2"/>
    <w:p w14:paraId="7692FAB6" w14:textId="77777777" w:rsidR="00F8312E" w:rsidRDefault="00F8312E">
      <w:pPr>
        <w:rPr>
          <w:b/>
        </w:rPr>
      </w:pPr>
    </w:p>
    <w:p w14:paraId="7FA9165E" w14:textId="7B08CF97" w:rsidR="0004173A" w:rsidRDefault="00B97AFA">
      <w:r w:rsidRPr="000B1FEC">
        <w:rPr>
          <w:b/>
          <w:sz w:val="22"/>
          <w:szCs w:val="22"/>
        </w:rPr>
        <w:lastRenderedPageBreak/>
        <w:t xml:space="preserve">Video references from </w:t>
      </w:r>
      <w:hyperlink r:id="rId17" w:history="1">
        <w:r w:rsidR="000B1FEC" w:rsidRPr="000B1FEC">
          <w:rPr>
            <w:rStyle w:val="Hyperlink"/>
            <w:sz w:val="22"/>
            <w:szCs w:val="22"/>
          </w:rPr>
          <w:t>https://www.sciencelearn.org.nz</w:t>
        </w:r>
      </w:hyperlink>
      <w:r w:rsidR="000B1FEC">
        <w:t xml:space="preserve"> </w:t>
      </w:r>
    </w:p>
    <w:p w14:paraId="14CC16E7" w14:textId="77777777" w:rsidR="0004173A" w:rsidRDefault="0004173A"/>
    <w:tbl>
      <w:tblPr>
        <w:tblStyle w:val="a5"/>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6B99E9B0" w14:textId="77777777">
        <w:trPr>
          <w:trHeight w:val="340"/>
        </w:trPr>
        <w:tc>
          <w:tcPr>
            <w:tcW w:w="9888" w:type="dxa"/>
            <w:gridSpan w:val="7"/>
            <w:tcBorders>
              <w:top w:val="nil"/>
              <w:left w:val="nil"/>
              <w:bottom w:val="nil"/>
              <w:right w:val="nil"/>
            </w:tcBorders>
            <w:vAlign w:val="center"/>
          </w:tcPr>
          <w:p w14:paraId="74974E0B" w14:textId="55B592AC" w:rsidR="0004173A" w:rsidRDefault="00B97AFA">
            <w:r>
              <w:rPr>
                <w:b/>
              </w:rPr>
              <w:t xml:space="preserve">7. </w:t>
            </w:r>
            <w:hyperlink r:id="rId18">
              <w:r>
                <w:rPr>
                  <w:b/>
                  <w:color w:val="1155CC"/>
                  <w:u w:val="single"/>
                </w:rPr>
                <w:t>Explaining a rock core</w:t>
              </w:r>
            </w:hyperlink>
          </w:p>
        </w:tc>
      </w:tr>
      <w:tr w:rsidR="0004173A" w14:paraId="440A0CFF" w14:textId="77777777">
        <w:trPr>
          <w:trHeight w:val="60"/>
        </w:trPr>
        <w:tc>
          <w:tcPr>
            <w:tcW w:w="9888" w:type="dxa"/>
            <w:gridSpan w:val="7"/>
            <w:tcBorders>
              <w:top w:val="nil"/>
              <w:left w:val="nil"/>
              <w:bottom w:val="nil"/>
              <w:right w:val="nil"/>
            </w:tcBorders>
            <w:vAlign w:val="center"/>
          </w:tcPr>
          <w:p w14:paraId="0AA70225" w14:textId="77777777" w:rsidR="0004173A" w:rsidRDefault="0004173A"/>
        </w:tc>
      </w:tr>
      <w:tr w:rsidR="0004173A" w14:paraId="224A2A0A" w14:textId="77777777">
        <w:trPr>
          <w:trHeight w:val="340"/>
        </w:trPr>
        <w:tc>
          <w:tcPr>
            <w:tcW w:w="2448" w:type="dxa"/>
            <w:tcBorders>
              <w:top w:val="nil"/>
              <w:left w:val="nil"/>
              <w:bottom w:val="nil"/>
              <w:right w:val="single" w:sz="4" w:space="0" w:color="000000"/>
            </w:tcBorders>
            <w:vAlign w:val="center"/>
          </w:tcPr>
          <w:p w14:paraId="50A17E62"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5E7A5715"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166BA689"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3AE08A72"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532C057D"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5ADB7097"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2F7B2514" w14:textId="77777777" w:rsidR="0004173A" w:rsidRDefault="0004173A">
            <w:pPr>
              <w:jc w:val="center"/>
            </w:pPr>
          </w:p>
        </w:tc>
      </w:tr>
      <w:tr w:rsidR="0004173A" w14:paraId="0E4AA1DF" w14:textId="77777777">
        <w:trPr>
          <w:trHeight w:val="60"/>
        </w:trPr>
        <w:tc>
          <w:tcPr>
            <w:tcW w:w="9888" w:type="dxa"/>
            <w:gridSpan w:val="7"/>
            <w:tcBorders>
              <w:top w:val="nil"/>
              <w:left w:val="nil"/>
              <w:bottom w:val="single" w:sz="4" w:space="0" w:color="000000"/>
              <w:right w:val="nil"/>
            </w:tcBorders>
          </w:tcPr>
          <w:p w14:paraId="123B76D6" w14:textId="77777777" w:rsidR="0004173A" w:rsidRDefault="0004173A"/>
        </w:tc>
      </w:tr>
      <w:tr w:rsidR="0004173A" w14:paraId="1E9FF2C7" w14:textId="77777777">
        <w:trPr>
          <w:trHeight w:val="340"/>
        </w:trPr>
        <w:tc>
          <w:tcPr>
            <w:tcW w:w="9888" w:type="dxa"/>
            <w:gridSpan w:val="7"/>
            <w:tcBorders>
              <w:top w:val="single" w:sz="4" w:space="0" w:color="000000"/>
            </w:tcBorders>
          </w:tcPr>
          <w:p w14:paraId="6030AF58" w14:textId="77777777" w:rsidR="0004173A" w:rsidRDefault="00B97AFA">
            <w:bookmarkStart w:id="6" w:name="_3dy6vkm" w:colFirst="0" w:colLast="0"/>
            <w:bookmarkEnd w:id="6"/>
            <w:r>
              <w:rPr>
                <w:b/>
              </w:rPr>
              <w:t>Specific method</w:t>
            </w:r>
          </w:p>
          <w:p w14:paraId="46C399D0" w14:textId="77777777" w:rsidR="0004173A" w:rsidRDefault="0004173A"/>
          <w:p w14:paraId="58F0880B" w14:textId="77777777" w:rsidR="0004173A" w:rsidRDefault="0004173A"/>
        </w:tc>
      </w:tr>
    </w:tbl>
    <w:p w14:paraId="79317B87" w14:textId="77777777" w:rsidR="0004173A" w:rsidRDefault="0004173A"/>
    <w:tbl>
      <w:tblPr>
        <w:tblStyle w:val="a6"/>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5B53B075" w14:textId="77777777">
        <w:trPr>
          <w:trHeight w:val="340"/>
        </w:trPr>
        <w:tc>
          <w:tcPr>
            <w:tcW w:w="9888" w:type="dxa"/>
            <w:gridSpan w:val="7"/>
            <w:tcBorders>
              <w:top w:val="nil"/>
              <w:left w:val="nil"/>
              <w:bottom w:val="nil"/>
              <w:right w:val="nil"/>
            </w:tcBorders>
            <w:vAlign w:val="center"/>
          </w:tcPr>
          <w:p w14:paraId="7A5CF5EE" w14:textId="2CB50024" w:rsidR="0004173A" w:rsidRDefault="00B97AFA">
            <w:r>
              <w:rPr>
                <w:b/>
              </w:rPr>
              <w:t xml:space="preserve">8. </w:t>
            </w:r>
            <w:hyperlink r:id="rId19">
              <w:r>
                <w:rPr>
                  <w:b/>
                  <w:color w:val="1155CC"/>
                  <w:u w:val="single"/>
                </w:rPr>
                <w:t xml:space="preserve">The use of calibration </w:t>
              </w:r>
            </w:hyperlink>
            <w:hyperlink r:id="rId20">
              <w:r>
                <w:rPr>
                  <w:b/>
                  <w:color w:val="1155CC"/>
                  <w:u w:val="single"/>
                </w:rPr>
                <w:t>curves</w:t>
              </w:r>
            </w:hyperlink>
          </w:p>
        </w:tc>
      </w:tr>
      <w:tr w:rsidR="0004173A" w14:paraId="47B63039" w14:textId="77777777">
        <w:trPr>
          <w:trHeight w:val="60"/>
        </w:trPr>
        <w:tc>
          <w:tcPr>
            <w:tcW w:w="9888" w:type="dxa"/>
            <w:gridSpan w:val="7"/>
            <w:tcBorders>
              <w:top w:val="nil"/>
              <w:left w:val="nil"/>
              <w:bottom w:val="nil"/>
              <w:right w:val="nil"/>
            </w:tcBorders>
            <w:vAlign w:val="center"/>
          </w:tcPr>
          <w:p w14:paraId="34A5623B" w14:textId="77777777" w:rsidR="0004173A" w:rsidRDefault="0004173A"/>
        </w:tc>
      </w:tr>
      <w:tr w:rsidR="0004173A" w14:paraId="21891E6F" w14:textId="77777777">
        <w:trPr>
          <w:trHeight w:val="340"/>
        </w:trPr>
        <w:tc>
          <w:tcPr>
            <w:tcW w:w="2448" w:type="dxa"/>
            <w:tcBorders>
              <w:top w:val="nil"/>
              <w:left w:val="nil"/>
              <w:bottom w:val="nil"/>
              <w:right w:val="single" w:sz="4" w:space="0" w:color="000000"/>
            </w:tcBorders>
            <w:vAlign w:val="center"/>
          </w:tcPr>
          <w:p w14:paraId="3364DCCA"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3F77024E"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53A04AC5"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476138A4"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77C6B395"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1CE44A53"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7D041AE8" w14:textId="77777777" w:rsidR="0004173A" w:rsidRDefault="0004173A">
            <w:pPr>
              <w:jc w:val="center"/>
            </w:pPr>
          </w:p>
        </w:tc>
      </w:tr>
      <w:tr w:rsidR="0004173A" w14:paraId="4408D912" w14:textId="77777777">
        <w:trPr>
          <w:trHeight w:val="60"/>
        </w:trPr>
        <w:tc>
          <w:tcPr>
            <w:tcW w:w="9888" w:type="dxa"/>
            <w:gridSpan w:val="7"/>
            <w:tcBorders>
              <w:top w:val="nil"/>
              <w:left w:val="nil"/>
              <w:bottom w:val="single" w:sz="4" w:space="0" w:color="000000"/>
              <w:right w:val="nil"/>
            </w:tcBorders>
          </w:tcPr>
          <w:p w14:paraId="24614E62" w14:textId="77777777" w:rsidR="0004173A" w:rsidRDefault="0004173A"/>
        </w:tc>
      </w:tr>
      <w:tr w:rsidR="0004173A" w14:paraId="48B1AE96" w14:textId="77777777">
        <w:trPr>
          <w:trHeight w:val="60"/>
        </w:trPr>
        <w:tc>
          <w:tcPr>
            <w:tcW w:w="9888" w:type="dxa"/>
            <w:gridSpan w:val="7"/>
            <w:tcBorders>
              <w:top w:val="single" w:sz="4" w:space="0" w:color="000000"/>
            </w:tcBorders>
          </w:tcPr>
          <w:p w14:paraId="227C6EB8" w14:textId="77777777" w:rsidR="0004173A" w:rsidRDefault="00B97AFA">
            <w:r>
              <w:rPr>
                <w:b/>
              </w:rPr>
              <w:t>Specific method</w:t>
            </w:r>
          </w:p>
          <w:p w14:paraId="1AB040E5" w14:textId="77777777" w:rsidR="0004173A" w:rsidRDefault="0004173A"/>
          <w:p w14:paraId="76B63F92" w14:textId="77777777" w:rsidR="0004173A" w:rsidRDefault="0004173A"/>
        </w:tc>
      </w:tr>
    </w:tbl>
    <w:p w14:paraId="638395B8" w14:textId="77777777" w:rsidR="0004173A" w:rsidRDefault="0004173A"/>
    <w:tbl>
      <w:tblPr>
        <w:tblStyle w:val="a7"/>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6D76C9FE" w14:textId="77777777">
        <w:trPr>
          <w:trHeight w:val="340"/>
        </w:trPr>
        <w:tc>
          <w:tcPr>
            <w:tcW w:w="9888" w:type="dxa"/>
            <w:gridSpan w:val="7"/>
            <w:tcBorders>
              <w:top w:val="nil"/>
              <w:left w:val="nil"/>
              <w:bottom w:val="nil"/>
              <w:right w:val="nil"/>
            </w:tcBorders>
            <w:vAlign w:val="center"/>
          </w:tcPr>
          <w:p w14:paraId="4A139CE5" w14:textId="0814D8D6" w:rsidR="0004173A" w:rsidRDefault="00B97AFA">
            <w:r>
              <w:rPr>
                <w:b/>
              </w:rPr>
              <w:t xml:space="preserve">9. </w:t>
            </w:r>
            <w:hyperlink r:id="rId21">
              <w:r>
                <w:rPr>
                  <w:b/>
                  <w:color w:val="1155CC"/>
                  <w:u w:val="single"/>
                </w:rPr>
                <w:t>Dating ice cores</w:t>
              </w:r>
            </w:hyperlink>
          </w:p>
        </w:tc>
      </w:tr>
      <w:tr w:rsidR="0004173A" w14:paraId="2800512E" w14:textId="77777777">
        <w:trPr>
          <w:trHeight w:val="60"/>
        </w:trPr>
        <w:tc>
          <w:tcPr>
            <w:tcW w:w="9888" w:type="dxa"/>
            <w:gridSpan w:val="7"/>
            <w:tcBorders>
              <w:top w:val="nil"/>
              <w:left w:val="nil"/>
              <w:bottom w:val="nil"/>
              <w:right w:val="nil"/>
            </w:tcBorders>
            <w:vAlign w:val="center"/>
          </w:tcPr>
          <w:p w14:paraId="012FF616" w14:textId="77777777" w:rsidR="0004173A" w:rsidRDefault="0004173A"/>
        </w:tc>
      </w:tr>
      <w:tr w:rsidR="0004173A" w14:paraId="122C0A8B" w14:textId="77777777">
        <w:trPr>
          <w:trHeight w:val="340"/>
        </w:trPr>
        <w:tc>
          <w:tcPr>
            <w:tcW w:w="2448" w:type="dxa"/>
            <w:tcBorders>
              <w:top w:val="nil"/>
              <w:left w:val="nil"/>
              <w:bottom w:val="nil"/>
              <w:right w:val="single" w:sz="4" w:space="0" w:color="000000"/>
            </w:tcBorders>
            <w:vAlign w:val="center"/>
          </w:tcPr>
          <w:p w14:paraId="2F372B7A"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728BBD86"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75F2A9D6"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796A6B67"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02A74795"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6671C7AA"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3605A8DE" w14:textId="77777777" w:rsidR="0004173A" w:rsidRDefault="0004173A">
            <w:pPr>
              <w:jc w:val="center"/>
            </w:pPr>
          </w:p>
        </w:tc>
      </w:tr>
      <w:tr w:rsidR="0004173A" w14:paraId="2E93C4CD" w14:textId="77777777">
        <w:trPr>
          <w:trHeight w:val="60"/>
        </w:trPr>
        <w:tc>
          <w:tcPr>
            <w:tcW w:w="9888" w:type="dxa"/>
            <w:gridSpan w:val="7"/>
            <w:tcBorders>
              <w:top w:val="nil"/>
              <w:left w:val="nil"/>
              <w:bottom w:val="single" w:sz="4" w:space="0" w:color="000000"/>
              <w:right w:val="nil"/>
            </w:tcBorders>
          </w:tcPr>
          <w:p w14:paraId="3E9D2B52" w14:textId="77777777" w:rsidR="0004173A" w:rsidRDefault="0004173A"/>
        </w:tc>
      </w:tr>
      <w:tr w:rsidR="0004173A" w14:paraId="17232096" w14:textId="77777777">
        <w:trPr>
          <w:trHeight w:val="120"/>
        </w:trPr>
        <w:tc>
          <w:tcPr>
            <w:tcW w:w="9888" w:type="dxa"/>
            <w:gridSpan w:val="7"/>
            <w:tcBorders>
              <w:top w:val="single" w:sz="4" w:space="0" w:color="000000"/>
            </w:tcBorders>
          </w:tcPr>
          <w:p w14:paraId="75F1C868" w14:textId="77777777" w:rsidR="0004173A" w:rsidRDefault="00B97AFA">
            <w:r>
              <w:rPr>
                <w:b/>
              </w:rPr>
              <w:t>Specific method</w:t>
            </w:r>
          </w:p>
          <w:p w14:paraId="57A2391D" w14:textId="77777777" w:rsidR="0004173A" w:rsidRDefault="0004173A"/>
          <w:p w14:paraId="0575E6C7" w14:textId="77777777" w:rsidR="0004173A" w:rsidRDefault="0004173A"/>
        </w:tc>
      </w:tr>
    </w:tbl>
    <w:p w14:paraId="39A5C820" w14:textId="77777777" w:rsidR="0004173A" w:rsidRDefault="0004173A"/>
    <w:p w14:paraId="27FB3EDB" w14:textId="77777777" w:rsidR="0004173A" w:rsidRDefault="00B97AFA">
      <w:r>
        <w:br w:type="page"/>
      </w:r>
    </w:p>
    <w:p w14:paraId="6CA7191E" w14:textId="77777777" w:rsidR="00F8312E" w:rsidRDefault="00F8312E">
      <w:pPr>
        <w:rPr>
          <w:b/>
        </w:rPr>
      </w:pPr>
      <w:bookmarkStart w:id="7" w:name="1t3h5sf" w:colFirst="0" w:colLast="0"/>
      <w:bookmarkEnd w:id="7"/>
    </w:p>
    <w:p w14:paraId="5C8E9F89" w14:textId="0DD59F3D" w:rsidR="0004173A" w:rsidRDefault="00B97AFA">
      <w:r>
        <w:rPr>
          <w:b/>
        </w:rPr>
        <w:t xml:space="preserve">Article references from </w:t>
      </w:r>
      <w:hyperlink r:id="rId22" w:history="1">
        <w:r w:rsidR="006B203C" w:rsidRPr="00DB5932">
          <w:rPr>
            <w:rStyle w:val="Hyperlink"/>
          </w:rPr>
          <w:t>https://www.sciencelearn.org.nz</w:t>
        </w:r>
      </w:hyperlink>
      <w:r w:rsidR="006B203C">
        <w:t xml:space="preserve"> </w:t>
      </w:r>
    </w:p>
    <w:p w14:paraId="574AA08E" w14:textId="77777777" w:rsidR="006B203C" w:rsidRPr="002775E2" w:rsidRDefault="006B203C">
      <w:pPr>
        <w:rPr>
          <w:sz w:val="16"/>
        </w:rPr>
      </w:pPr>
    </w:p>
    <w:tbl>
      <w:tblPr>
        <w:tblStyle w:val="a8"/>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026FED34" w14:textId="77777777">
        <w:trPr>
          <w:trHeight w:val="340"/>
        </w:trPr>
        <w:tc>
          <w:tcPr>
            <w:tcW w:w="9888" w:type="dxa"/>
            <w:gridSpan w:val="7"/>
            <w:tcBorders>
              <w:top w:val="nil"/>
              <w:left w:val="nil"/>
              <w:bottom w:val="single" w:sz="4" w:space="0" w:color="000000"/>
              <w:right w:val="nil"/>
            </w:tcBorders>
            <w:vAlign w:val="center"/>
          </w:tcPr>
          <w:p w14:paraId="668B20A3" w14:textId="6A30D8C2" w:rsidR="0004173A" w:rsidRDefault="00B97AFA">
            <w:r>
              <w:rPr>
                <w:b/>
              </w:rPr>
              <w:t xml:space="preserve">1. </w:t>
            </w:r>
            <w:hyperlink r:id="rId23">
              <w:r>
                <w:rPr>
                  <w:b/>
                  <w:color w:val="1155CC"/>
                  <w:u w:val="single"/>
                </w:rPr>
                <w:t>Reading rock core samples</w:t>
              </w:r>
            </w:hyperlink>
          </w:p>
        </w:tc>
      </w:tr>
      <w:tr w:rsidR="0004173A" w14:paraId="23DEC53B" w14:textId="77777777">
        <w:trPr>
          <w:trHeight w:val="340"/>
        </w:trPr>
        <w:tc>
          <w:tcPr>
            <w:tcW w:w="9888" w:type="dxa"/>
            <w:gridSpan w:val="7"/>
            <w:tcBorders>
              <w:top w:val="single" w:sz="4" w:space="0" w:color="000000"/>
              <w:left w:val="single" w:sz="4" w:space="0" w:color="000000"/>
              <w:bottom w:val="single" w:sz="4" w:space="0" w:color="000000"/>
              <w:right w:val="single" w:sz="4" w:space="0" w:color="000000"/>
            </w:tcBorders>
            <w:vAlign w:val="center"/>
          </w:tcPr>
          <w:p w14:paraId="1AEB8B28" w14:textId="77777777" w:rsidR="0004173A" w:rsidRDefault="00B97AFA">
            <w:r>
              <w:t>One important question that scientists like Dr Phil Shane at The University of Auckland are asking is: “When did the volcanoes in Auckland last erupt?” So how do you find out what happened a very, very long time ago? One method involves identifying the age of an eruption by looking at rock core samples.</w:t>
            </w:r>
          </w:p>
          <w:p w14:paraId="594637E7" w14:textId="77777777" w:rsidR="0004173A" w:rsidRPr="002775E2" w:rsidRDefault="0004173A">
            <w:pPr>
              <w:rPr>
                <w:sz w:val="18"/>
              </w:rPr>
            </w:pPr>
          </w:p>
          <w:p w14:paraId="75DB7680" w14:textId="77777777" w:rsidR="0004173A" w:rsidRDefault="00B97AFA">
            <w:r>
              <w:rPr>
                <w:b/>
                <w:i/>
              </w:rPr>
              <w:t>What are they looking for?</w:t>
            </w:r>
          </w:p>
          <w:p w14:paraId="7F5E07AE" w14:textId="77777777" w:rsidR="0004173A" w:rsidRDefault="00B97AFA">
            <w:r>
              <w:t xml:space="preserve">Scientists are able to see different layers in the cores. These layers represent different rock types, for example, ash floating down from a Taupō eruption might look white, lake sediment is a dull brown muddy colour, while basalt rock from local Auckland volcanoes is dark and grainy. </w:t>
            </w:r>
          </w:p>
          <w:p w14:paraId="55598FBA" w14:textId="77777777" w:rsidR="0004173A" w:rsidRPr="002775E2" w:rsidRDefault="0004173A">
            <w:pPr>
              <w:rPr>
                <w:sz w:val="18"/>
              </w:rPr>
            </w:pPr>
          </w:p>
          <w:p w14:paraId="67EBB39A" w14:textId="77777777" w:rsidR="0004173A" w:rsidRDefault="00B97AFA">
            <w:r>
              <w:rPr>
                <w:b/>
                <w:i/>
              </w:rPr>
              <w:t>Putting the story together</w:t>
            </w:r>
          </w:p>
          <w:p w14:paraId="5855FD66" w14:textId="77777777" w:rsidR="0004173A" w:rsidRDefault="00B97AFA">
            <w:r>
              <w:t xml:space="preserve">Phil can read the rock core like pages of a book. He sees each layer as a page that records a period in time: </w:t>
            </w:r>
          </w:p>
          <w:p w14:paraId="75E725D1" w14:textId="77777777" w:rsidR="0004173A" w:rsidRDefault="00B97AFA">
            <w:pPr>
              <w:numPr>
                <w:ilvl w:val="0"/>
                <w:numId w:val="6"/>
              </w:numPr>
              <w:ind w:hanging="360"/>
            </w:pPr>
            <w:r>
              <w:t xml:space="preserve">A light-coloured layer of rock at a depth of 60m below the surface corresponds to a massive eruption from the Rotorua area. This is white ash (tephra) that has travelled many miles to settle in the basin. </w:t>
            </w:r>
          </w:p>
          <w:p w14:paraId="3FA2B51E" w14:textId="77777777" w:rsidR="0004173A" w:rsidRDefault="00B97AFA">
            <w:pPr>
              <w:numPr>
                <w:ilvl w:val="0"/>
                <w:numId w:val="6"/>
              </w:numPr>
              <w:ind w:hanging="360"/>
            </w:pPr>
            <w:r>
              <w:t xml:space="preserve">A layer of sedimentary mud immediately on top of the ash layer shows that there were no eruptions at that time and the lake bottom was naturally forming and settling. </w:t>
            </w:r>
          </w:p>
          <w:p w14:paraId="600B12D8" w14:textId="77777777" w:rsidR="0004173A" w:rsidRDefault="00B97AFA">
            <w:pPr>
              <w:numPr>
                <w:ilvl w:val="0"/>
                <w:numId w:val="6"/>
              </w:numPr>
              <w:ind w:hanging="360"/>
            </w:pPr>
            <w:r>
              <w:t>Further up the rock core, there is a dark layer, which is basalt rock. Auckland volcanoes erupt this type of rock, so scientists can see how many layers of this darker material there are and how frequently this layering occurs.</w:t>
            </w:r>
          </w:p>
        </w:tc>
      </w:tr>
      <w:tr w:rsidR="0004173A" w14:paraId="45DA91A3" w14:textId="77777777">
        <w:trPr>
          <w:trHeight w:val="60"/>
        </w:trPr>
        <w:tc>
          <w:tcPr>
            <w:tcW w:w="9888" w:type="dxa"/>
            <w:gridSpan w:val="7"/>
            <w:tcBorders>
              <w:top w:val="single" w:sz="4" w:space="0" w:color="000000"/>
              <w:left w:val="nil"/>
              <w:bottom w:val="nil"/>
              <w:right w:val="nil"/>
            </w:tcBorders>
            <w:vAlign w:val="center"/>
          </w:tcPr>
          <w:p w14:paraId="34413D54" w14:textId="77777777" w:rsidR="0004173A" w:rsidRDefault="0004173A"/>
        </w:tc>
      </w:tr>
      <w:tr w:rsidR="0004173A" w14:paraId="66F90F4A" w14:textId="77777777">
        <w:trPr>
          <w:trHeight w:val="340"/>
        </w:trPr>
        <w:tc>
          <w:tcPr>
            <w:tcW w:w="2448" w:type="dxa"/>
            <w:tcBorders>
              <w:top w:val="nil"/>
              <w:left w:val="nil"/>
              <w:bottom w:val="nil"/>
              <w:right w:val="single" w:sz="4" w:space="0" w:color="000000"/>
            </w:tcBorders>
            <w:vAlign w:val="center"/>
          </w:tcPr>
          <w:p w14:paraId="6D11F70C"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653F8995"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518E0DA4"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51AE37BA"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239CAAAC"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4C4C42A1"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24A4F288" w14:textId="77777777" w:rsidR="0004173A" w:rsidRDefault="0004173A">
            <w:pPr>
              <w:jc w:val="center"/>
            </w:pPr>
          </w:p>
        </w:tc>
      </w:tr>
      <w:tr w:rsidR="0004173A" w14:paraId="6E5C1C5F" w14:textId="77777777">
        <w:trPr>
          <w:trHeight w:val="60"/>
        </w:trPr>
        <w:tc>
          <w:tcPr>
            <w:tcW w:w="9888" w:type="dxa"/>
            <w:gridSpan w:val="7"/>
            <w:tcBorders>
              <w:top w:val="nil"/>
              <w:left w:val="nil"/>
              <w:bottom w:val="single" w:sz="4" w:space="0" w:color="000000"/>
              <w:right w:val="nil"/>
            </w:tcBorders>
          </w:tcPr>
          <w:p w14:paraId="7BCC7973" w14:textId="77777777" w:rsidR="0004173A" w:rsidRDefault="0004173A"/>
        </w:tc>
      </w:tr>
      <w:tr w:rsidR="0004173A" w14:paraId="45AC5808" w14:textId="77777777">
        <w:trPr>
          <w:trHeight w:val="80"/>
        </w:trPr>
        <w:tc>
          <w:tcPr>
            <w:tcW w:w="9888" w:type="dxa"/>
            <w:gridSpan w:val="7"/>
            <w:tcBorders>
              <w:top w:val="single" w:sz="4" w:space="0" w:color="000000"/>
            </w:tcBorders>
          </w:tcPr>
          <w:p w14:paraId="5EB9626B" w14:textId="77777777" w:rsidR="0004173A" w:rsidRPr="002775E2" w:rsidRDefault="00B97AFA">
            <w:pPr>
              <w:rPr>
                <w:sz w:val="18"/>
              </w:rPr>
            </w:pPr>
            <w:r>
              <w:rPr>
                <w:b/>
              </w:rPr>
              <w:t>Specific method</w:t>
            </w:r>
          </w:p>
          <w:p w14:paraId="09019118" w14:textId="77777777" w:rsidR="0004173A" w:rsidRPr="002775E2" w:rsidRDefault="0004173A"/>
          <w:p w14:paraId="1C28009D" w14:textId="77777777" w:rsidR="0004173A" w:rsidRDefault="0004173A"/>
        </w:tc>
      </w:tr>
    </w:tbl>
    <w:p w14:paraId="7FBA124E" w14:textId="77777777" w:rsidR="0004173A" w:rsidRPr="002775E2" w:rsidRDefault="0004173A">
      <w:pPr>
        <w:rPr>
          <w:sz w:val="16"/>
        </w:rPr>
      </w:pPr>
    </w:p>
    <w:tbl>
      <w:tblPr>
        <w:tblStyle w:val="a9"/>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31AD2820" w14:textId="77777777">
        <w:trPr>
          <w:trHeight w:val="340"/>
        </w:trPr>
        <w:tc>
          <w:tcPr>
            <w:tcW w:w="9888" w:type="dxa"/>
            <w:gridSpan w:val="7"/>
            <w:tcBorders>
              <w:top w:val="nil"/>
              <w:left w:val="nil"/>
              <w:bottom w:val="single" w:sz="4" w:space="0" w:color="000000"/>
              <w:right w:val="nil"/>
            </w:tcBorders>
            <w:vAlign w:val="center"/>
          </w:tcPr>
          <w:p w14:paraId="205D2DA7" w14:textId="4E1A92B8" w:rsidR="0004173A" w:rsidRDefault="00B97AFA">
            <w:r>
              <w:rPr>
                <w:b/>
              </w:rPr>
              <w:t xml:space="preserve">2. </w:t>
            </w:r>
            <w:hyperlink r:id="rId24">
              <w:r>
                <w:rPr>
                  <w:b/>
                  <w:color w:val="1155CC"/>
                  <w:u w:val="single"/>
                </w:rPr>
                <w:t>Exploding Taupō</w:t>
              </w:r>
            </w:hyperlink>
          </w:p>
        </w:tc>
      </w:tr>
      <w:tr w:rsidR="0004173A" w14:paraId="3233221C" w14:textId="77777777">
        <w:trPr>
          <w:trHeight w:val="340"/>
        </w:trPr>
        <w:tc>
          <w:tcPr>
            <w:tcW w:w="9888" w:type="dxa"/>
            <w:gridSpan w:val="7"/>
            <w:tcBorders>
              <w:top w:val="single" w:sz="4" w:space="0" w:color="000000"/>
              <w:bottom w:val="single" w:sz="4" w:space="0" w:color="000000"/>
            </w:tcBorders>
            <w:vAlign w:val="center"/>
          </w:tcPr>
          <w:p w14:paraId="5AE91FE7" w14:textId="77777777" w:rsidR="0004173A" w:rsidRDefault="00B97AFA">
            <w:r>
              <w:t xml:space="preserve">The Taupō Volcanic Zone contains many extinct volcanoes as well as several that remain active today. One of the biggest eruptions in the area was the caldera explosion that created Lake Rotorua 240,000 years ago. </w:t>
            </w:r>
          </w:p>
          <w:p w14:paraId="3C79B750" w14:textId="77777777" w:rsidR="0004173A" w:rsidRPr="002775E2" w:rsidRDefault="0004173A">
            <w:pPr>
              <w:rPr>
                <w:sz w:val="18"/>
              </w:rPr>
            </w:pPr>
          </w:p>
          <w:p w14:paraId="247A3C19" w14:textId="77777777" w:rsidR="0004173A" w:rsidRDefault="00B97AFA">
            <w:r>
              <w:t>Also around this time – 250,000 years ago – Mt Ruapehu started erupting. This volcano remains one of the most active in the world with eruptions recorded as recently as 2007. Ash from Ruapehu covers much of the central plateau, and during recent eruptions, ash and mudflows have disrupted road and rail transport across the central North Island region.</w:t>
            </w:r>
          </w:p>
          <w:p w14:paraId="0060623A" w14:textId="77777777" w:rsidR="0004173A" w:rsidRDefault="0004173A"/>
          <w:p w14:paraId="0CA50811" w14:textId="77777777" w:rsidR="0004173A" w:rsidRDefault="00B97AFA">
            <w:r>
              <w:t xml:space="preserve">It is estimated that Tongariro was also active around 250,000 years ago. Consisting of a collection of vents, Tongariro contains 12 separate cones. It has remained active over its history, with the latest eruptions occurring just 30–40 years ago. One of the vents of Tongariro has been active enough to form its own separate peak, which we refer to as Mt </w:t>
            </w:r>
            <w:proofErr w:type="spellStart"/>
            <w:r>
              <w:t>Ngāuruhoe</w:t>
            </w:r>
            <w:proofErr w:type="spellEnd"/>
            <w:r>
              <w:t xml:space="preserve">. The earliest eruptions of </w:t>
            </w:r>
            <w:proofErr w:type="spellStart"/>
            <w:r>
              <w:t>Ngāuruhoe</w:t>
            </w:r>
            <w:proofErr w:type="spellEnd"/>
            <w:r>
              <w:t xml:space="preserve"> seem to date from 2,500 years ago, and the volcano remains active today.</w:t>
            </w:r>
          </w:p>
        </w:tc>
      </w:tr>
      <w:tr w:rsidR="0004173A" w14:paraId="7EAAE947" w14:textId="77777777">
        <w:trPr>
          <w:trHeight w:val="60"/>
        </w:trPr>
        <w:tc>
          <w:tcPr>
            <w:tcW w:w="9888" w:type="dxa"/>
            <w:gridSpan w:val="7"/>
            <w:tcBorders>
              <w:top w:val="single" w:sz="4" w:space="0" w:color="000000"/>
              <w:left w:val="nil"/>
              <w:bottom w:val="nil"/>
              <w:right w:val="nil"/>
            </w:tcBorders>
            <w:vAlign w:val="center"/>
          </w:tcPr>
          <w:p w14:paraId="6EB05B49" w14:textId="77777777" w:rsidR="0004173A" w:rsidRDefault="0004173A"/>
        </w:tc>
      </w:tr>
      <w:tr w:rsidR="0004173A" w14:paraId="4E32424E" w14:textId="77777777">
        <w:trPr>
          <w:trHeight w:val="340"/>
        </w:trPr>
        <w:tc>
          <w:tcPr>
            <w:tcW w:w="2448" w:type="dxa"/>
            <w:tcBorders>
              <w:top w:val="nil"/>
              <w:left w:val="nil"/>
              <w:bottom w:val="nil"/>
              <w:right w:val="single" w:sz="4" w:space="0" w:color="000000"/>
            </w:tcBorders>
            <w:vAlign w:val="center"/>
          </w:tcPr>
          <w:p w14:paraId="7DC444A5"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6D8A77E2"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7426025F"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7135FEA7"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3F774E85"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5F0C15E9"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6DB1846D" w14:textId="77777777" w:rsidR="0004173A" w:rsidRDefault="0004173A">
            <w:pPr>
              <w:jc w:val="center"/>
            </w:pPr>
          </w:p>
        </w:tc>
      </w:tr>
      <w:tr w:rsidR="0004173A" w14:paraId="59415AA2" w14:textId="77777777">
        <w:trPr>
          <w:trHeight w:val="60"/>
        </w:trPr>
        <w:tc>
          <w:tcPr>
            <w:tcW w:w="9888" w:type="dxa"/>
            <w:gridSpan w:val="7"/>
            <w:tcBorders>
              <w:top w:val="nil"/>
              <w:left w:val="nil"/>
              <w:bottom w:val="single" w:sz="4" w:space="0" w:color="000000"/>
              <w:right w:val="nil"/>
            </w:tcBorders>
          </w:tcPr>
          <w:p w14:paraId="79269C26" w14:textId="77777777" w:rsidR="0004173A" w:rsidRDefault="0004173A"/>
        </w:tc>
      </w:tr>
      <w:tr w:rsidR="0004173A" w14:paraId="1917A136" w14:textId="77777777">
        <w:trPr>
          <w:trHeight w:val="260"/>
        </w:trPr>
        <w:tc>
          <w:tcPr>
            <w:tcW w:w="9888" w:type="dxa"/>
            <w:gridSpan w:val="7"/>
            <w:tcBorders>
              <w:top w:val="single" w:sz="4" w:space="0" w:color="000000"/>
            </w:tcBorders>
          </w:tcPr>
          <w:p w14:paraId="3B3EEA5E" w14:textId="77777777" w:rsidR="0004173A" w:rsidRDefault="00B97AFA">
            <w:r>
              <w:rPr>
                <w:b/>
              </w:rPr>
              <w:t>Specific method</w:t>
            </w:r>
          </w:p>
          <w:p w14:paraId="77B1F91A" w14:textId="77777777" w:rsidR="0004173A" w:rsidRDefault="0004173A"/>
          <w:p w14:paraId="01AE5C4D" w14:textId="77777777" w:rsidR="0004173A" w:rsidRDefault="0004173A"/>
        </w:tc>
      </w:tr>
    </w:tbl>
    <w:p w14:paraId="3A9040AE" w14:textId="77777777" w:rsidR="0004173A" w:rsidRDefault="0004173A"/>
    <w:p w14:paraId="09E9FB38" w14:textId="77777777" w:rsidR="006B203C" w:rsidRDefault="006B203C">
      <w:r>
        <w:br w:type="page"/>
      </w:r>
    </w:p>
    <w:tbl>
      <w:tblPr>
        <w:tblStyle w:val="aa"/>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767664D6" w14:textId="77777777">
        <w:trPr>
          <w:trHeight w:val="340"/>
        </w:trPr>
        <w:tc>
          <w:tcPr>
            <w:tcW w:w="9888" w:type="dxa"/>
            <w:gridSpan w:val="7"/>
            <w:tcBorders>
              <w:top w:val="nil"/>
              <w:left w:val="nil"/>
              <w:bottom w:val="single" w:sz="4" w:space="0" w:color="000000"/>
              <w:right w:val="nil"/>
            </w:tcBorders>
            <w:vAlign w:val="center"/>
          </w:tcPr>
          <w:p w14:paraId="4B0E1632" w14:textId="64FE46AB" w:rsidR="0004173A" w:rsidRDefault="00B97AFA">
            <w:r>
              <w:rPr>
                <w:b/>
              </w:rPr>
              <w:lastRenderedPageBreak/>
              <w:t xml:space="preserve">3. </w:t>
            </w:r>
            <w:hyperlink r:id="rId25">
              <w:r>
                <w:rPr>
                  <w:b/>
                  <w:color w:val="1155CC"/>
                  <w:u w:val="single"/>
                </w:rPr>
                <w:t xml:space="preserve">Carbon-14 dating </w:t>
              </w:r>
            </w:hyperlink>
            <w:hyperlink r:id="rId26">
              <w:r>
                <w:rPr>
                  <w:b/>
                  <w:color w:val="1155CC"/>
                  <w:u w:val="single"/>
                </w:rPr>
                <w:t>artefacts</w:t>
              </w:r>
            </w:hyperlink>
          </w:p>
        </w:tc>
      </w:tr>
      <w:tr w:rsidR="0004173A" w14:paraId="243A6F06" w14:textId="77777777">
        <w:trPr>
          <w:trHeight w:val="340"/>
        </w:trPr>
        <w:tc>
          <w:tcPr>
            <w:tcW w:w="9888" w:type="dxa"/>
            <w:gridSpan w:val="7"/>
            <w:tcBorders>
              <w:top w:val="single" w:sz="4" w:space="0" w:color="000000"/>
              <w:bottom w:val="single" w:sz="4" w:space="0" w:color="000000"/>
            </w:tcBorders>
            <w:vAlign w:val="center"/>
          </w:tcPr>
          <w:p w14:paraId="37075C6E" w14:textId="77777777" w:rsidR="0004173A" w:rsidRDefault="00B97AFA">
            <w:r>
              <w:t>Dr Fiona Petchey, of the University of Waikato, is using carbon-14 (C-14) to date artefacts of historical importance excavated from the Wairau Bar archaeological site in Blenheim.</w:t>
            </w:r>
          </w:p>
          <w:p w14:paraId="3071B703" w14:textId="77777777" w:rsidR="0004173A" w:rsidRDefault="0004173A"/>
          <w:p w14:paraId="1586B9C5" w14:textId="77777777" w:rsidR="0004173A" w:rsidRDefault="00B97AFA">
            <w:r>
              <w:t xml:space="preserve">In the C-14 dating laboratory that Fiona works in, two dating techniques are used. </w:t>
            </w:r>
          </w:p>
          <w:p w14:paraId="6C917F93" w14:textId="77777777" w:rsidR="0004173A" w:rsidRDefault="0004173A"/>
          <w:p w14:paraId="24D80F68" w14:textId="77777777" w:rsidR="0004173A" w:rsidRDefault="00B97AFA">
            <w:r>
              <w:t xml:space="preserve">Liquid scintillation spectrometry involves converting </w:t>
            </w:r>
            <w:proofErr w:type="gramStart"/>
            <w:r>
              <w:t>all of</w:t>
            </w:r>
            <w:proofErr w:type="gramEnd"/>
            <w:r>
              <w:t xml:space="preserve"> the carbon in the sample to a liquid called benzene. A special chemical is added to the sample that produces tiny specks of light called scintillations when carbon-14 atoms decay. A special detector called a spectrometer can ‘see’ these specks and, with the aid of a computer program, can count them and determine the date of the sample.</w:t>
            </w:r>
          </w:p>
          <w:p w14:paraId="0FD3DCEE" w14:textId="77777777" w:rsidR="0004173A" w:rsidRDefault="0004173A"/>
          <w:p w14:paraId="4DCF4943" w14:textId="77777777" w:rsidR="0004173A" w:rsidRDefault="00B97AFA">
            <w:r>
              <w:t xml:space="preserve">Accelerated mass spectrometry (AMS) is the other technique used. It involves converting the carbon in only a very small piece of the artefact to carbon dioxide gas by controlled combustion. The carbon present in the gas is then converted to a small plug of a graphite/iron composite. This is then analysed in a device known as an accelerated mass spectrometer. The AMS can count all of the C-14 atoms in the sample resulting in increased sensitivity. </w:t>
            </w:r>
          </w:p>
        </w:tc>
      </w:tr>
      <w:tr w:rsidR="0004173A" w14:paraId="601E5B76" w14:textId="77777777">
        <w:trPr>
          <w:trHeight w:val="60"/>
        </w:trPr>
        <w:tc>
          <w:tcPr>
            <w:tcW w:w="9888" w:type="dxa"/>
            <w:gridSpan w:val="7"/>
            <w:tcBorders>
              <w:top w:val="single" w:sz="4" w:space="0" w:color="000000"/>
              <w:left w:val="nil"/>
              <w:bottom w:val="nil"/>
              <w:right w:val="nil"/>
            </w:tcBorders>
            <w:vAlign w:val="center"/>
          </w:tcPr>
          <w:p w14:paraId="70C2114B" w14:textId="77777777" w:rsidR="0004173A" w:rsidRDefault="0004173A"/>
        </w:tc>
      </w:tr>
      <w:tr w:rsidR="0004173A" w14:paraId="2ABA4E00" w14:textId="77777777">
        <w:trPr>
          <w:trHeight w:val="340"/>
        </w:trPr>
        <w:tc>
          <w:tcPr>
            <w:tcW w:w="2448" w:type="dxa"/>
            <w:tcBorders>
              <w:top w:val="nil"/>
              <w:left w:val="nil"/>
              <w:bottom w:val="nil"/>
              <w:right w:val="single" w:sz="4" w:space="0" w:color="000000"/>
            </w:tcBorders>
            <w:vAlign w:val="center"/>
          </w:tcPr>
          <w:p w14:paraId="07A7A965"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461A2DE8"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755FE92E"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7B8189FC"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3397878D"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57380191"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1AA0ED3F" w14:textId="77777777" w:rsidR="0004173A" w:rsidRDefault="0004173A">
            <w:pPr>
              <w:jc w:val="center"/>
            </w:pPr>
          </w:p>
        </w:tc>
      </w:tr>
      <w:tr w:rsidR="0004173A" w14:paraId="1BCF37A0" w14:textId="77777777">
        <w:trPr>
          <w:trHeight w:val="60"/>
        </w:trPr>
        <w:tc>
          <w:tcPr>
            <w:tcW w:w="9888" w:type="dxa"/>
            <w:gridSpan w:val="7"/>
            <w:tcBorders>
              <w:top w:val="nil"/>
              <w:left w:val="nil"/>
              <w:bottom w:val="single" w:sz="4" w:space="0" w:color="000000"/>
              <w:right w:val="nil"/>
            </w:tcBorders>
          </w:tcPr>
          <w:p w14:paraId="484F0DBF" w14:textId="77777777" w:rsidR="0004173A" w:rsidRDefault="0004173A"/>
        </w:tc>
      </w:tr>
      <w:tr w:rsidR="0004173A" w14:paraId="6331187C" w14:textId="77777777">
        <w:trPr>
          <w:trHeight w:val="60"/>
        </w:trPr>
        <w:tc>
          <w:tcPr>
            <w:tcW w:w="9888" w:type="dxa"/>
            <w:gridSpan w:val="7"/>
            <w:tcBorders>
              <w:top w:val="single" w:sz="4" w:space="0" w:color="000000"/>
            </w:tcBorders>
          </w:tcPr>
          <w:p w14:paraId="7795A36D" w14:textId="77777777" w:rsidR="0004173A" w:rsidRDefault="00B97AFA">
            <w:r>
              <w:rPr>
                <w:b/>
              </w:rPr>
              <w:t>Specific method</w:t>
            </w:r>
          </w:p>
          <w:p w14:paraId="42AB968A" w14:textId="77777777" w:rsidR="0004173A" w:rsidRDefault="0004173A"/>
          <w:p w14:paraId="4BBB1568" w14:textId="77777777" w:rsidR="0004173A" w:rsidRDefault="0004173A"/>
        </w:tc>
      </w:tr>
    </w:tbl>
    <w:p w14:paraId="6D8547DA" w14:textId="77777777" w:rsidR="0004173A" w:rsidRDefault="0004173A"/>
    <w:tbl>
      <w:tblPr>
        <w:tblStyle w:val="ab"/>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1C78AC26" w14:textId="77777777">
        <w:trPr>
          <w:trHeight w:val="340"/>
        </w:trPr>
        <w:tc>
          <w:tcPr>
            <w:tcW w:w="9888" w:type="dxa"/>
            <w:gridSpan w:val="7"/>
            <w:tcBorders>
              <w:top w:val="nil"/>
              <w:left w:val="nil"/>
              <w:bottom w:val="single" w:sz="4" w:space="0" w:color="000000"/>
              <w:right w:val="nil"/>
            </w:tcBorders>
            <w:vAlign w:val="center"/>
          </w:tcPr>
          <w:p w14:paraId="2D226B3C" w14:textId="1B46D671" w:rsidR="0004173A" w:rsidRDefault="00B97AFA">
            <w:r>
              <w:rPr>
                <w:b/>
              </w:rPr>
              <w:t xml:space="preserve">4. </w:t>
            </w:r>
            <w:hyperlink r:id="rId27">
              <w:r>
                <w:rPr>
                  <w:b/>
                  <w:color w:val="1155CC"/>
                  <w:u w:val="single"/>
                </w:rPr>
                <w:t>Old rat bones provide key to past</w:t>
              </w:r>
            </w:hyperlink>
          </w:p>
        </w:tc>
      </w:tr>
      <w:tr w:rsidR="0004173A" w14:paraId="7F573889" w14:textId="77777777">
        <w:trPr>
          <w:trHeight w:val="340"/>
        </w:trPr>
        <w:tc>
          <w:tcPr>
            <w:tcW w:w="9888" w:type="dxa"/>
            <w:gridSpan w:val="7"/>
            <w:tcBorders>
              <w:top w:val="single" w:sz="4" w:space="0" w:color="000000"/>
              <w:bottom w:val="single" w:sz="4" w:space="0" w:color="000000"/>
            </w:tcBorders>
            <w:vAlign w:val="center"/>
          </w:tcPr>
          <w:p w14:paraId="5C70EEFE" w14:textId="77777777" w:rsidR="0004173A" w:rsidRDefault="00B97AFA">
            <w:r>
              <w:t xml:space="preserve">Old rat bones are providing scientists from Landcare Research and Oxford University with clues about human settlement in New Zealand. The scientists used radiocarbon dating to work out how old the bones are. The scientists also tested seeds which had distinctive tell-tale rat bite marks, preserved in peat and swamp sites from the North and South Islands. The dating project worked out that the rat bones and gnawed seeds are approximately 720 years old. </w:t>
            </w:r>
          </w:p>
          <w:p w14:paraId="738D6129" w14:textId="77777777" w:rsidR="0004173A" w:rsidRDefault="0004173A"/>
          <w:p w14:paraId="11D54866" w14:textId="3EA36927" w:rsidR="0004173A" w:rsidRDefault="00B97AFA">
            <w:r>
              <w:t xml:space="preserve">“The width of the teeth marks left on the woody seeds exactly match those of a rat's two front </w:t>
            </w:r>
            <w:r w:rsidR="000B1FEC">
              <w:t>teeth and</w:t>
            </w:r>
            <w:r>
              <w:t xml:space="preserve"> cannot be mistaken for any other seed predator. We have dated over 100 individual seeds, some rat-gnawed, others intact or bird-cracked, which show that rat gnawed seeds only occur in both the North and South Islands of New Zealand after about 1280 AD,” Dr Janet Wilmshurst from Landcare Research explains.</w:t>
            </w:r>
          </w:p>
          <w:p w14:paraId="3E47371D" w14:textId="77777777" w:rsidR="0004173A" w:rsidRDefault="0004173A"/>
          <w:p w14:paraId="4D1A2701" w14:textId="77777777" w:rsidR="0004173A" w:rsidRDefault="00B97AFA">
            <w:r>
              <w:t>This is significant as rats are not native to New Zealand and are intimately associated with humans. When a large canoe or ship arrives in port it almost invariably brings rats with it. “As the Pacific rat or kiore cannot swim very far, it can only have arrived in New Zealand with people on board their canoes, either as cargo or stowaways. Therefore, the earliest evidence of the Pacific rat in New Zealand must indicate the arrival of people.”</w:t>
            </w:r>
          </w:p>
        </w:tc>
      </w:tr>
      <w:tr w:rsidR="0004173A" w14:paraId="18EC7D3E" w14:textId="77777777">
        <w:trPr>
          <w:trHeight w:val="60"/>
        </w:trPr>
        <w:tc>
          <w:tcPr>
            <w:tcW w:w="9888" w:type="dxa"/>
            <w:gridSpan w:val="7"/>
            <w:tcBorders>
              <w:top w:val="single" w:sz="4" w:space="0" w:color="000000"/>
              <w:left w:val="nil"/>
              <w:bottom w:val="nil"/>
              <w:right w:val="nil"/>
            </w:tcBorders>
            <w:vAlign w:val="center"/>
          </w:tcPr>
          <w:p w14:paraId="5020E48B" w14:textId="77777777" w:rsidR="0004173A" w:rsidRDefault="0004173A"/>
        </w:tc>
      </w:tr>
      <w:tr w:rsidR="0004173A" w14:paraId="69FA4241" w14:textId="77777777">
        <w:trPr>
          <w:trHeight w:val="340"/>
        </w:trPr>
        <w:tc>
          <w:tcPr>
            <w:tcW w:w="2448" w:type="dxa"/>
            <w:tcBorders>
              <w:top w:val="nil"/>
              <w:left w:val="nil"/>
              <w:bottom w:val="nil"/>
              <w:right w:val="single" w:sz="4" w:space="0" w:color="000000"/>
            </w:tcBorders>
            <w:vAlign w:val="center"/>
          </w:tcPr>
          <w:p w14:paraId="438D77B5"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25363FD6"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2D3BA97E"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64E21BD1"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515200FC"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51FC9824"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626579B0" w14:textId="77777777" w:rsidR="0004173A" w:rsidRDefault="0004173A">
            <w:pPr>
              <w:jc w:val="center"/>
            </w:pPr>
          </w:p>
        </w:tc>
      </w:tr>
      <w:tr w:rsidR="0004173A" w14:paraId="08C8BDB2" w14:textId="77777777">
        <w:trPr>
          <w:trHeight w:val="60"/>
        </w:trPr>
        <w:tc>
          <w:tcPr>
            <w:tcW w:w="9888" w:type="dxa"/>
            <w:gridSpan w:val="7"/>
            <w:tcBorders>
              <w:top w:val="nil"/>
              <w:left w:val="nil"/>
              <w:bottom w:val="single" w:sz="4" w:space="0" w:color="000000"/>
              <w:right w:val="nil"/>
            </w:tcBorders>
          </w:tcPr>
          <w:p w14:paraId="40CCB857" w14:textId="77777777" w:rsidR="0004173A" w:rsidRDefault="0004173A"/>
        </w:tc>
      </w:tr>
      <w:tr w:rsidR="0004173A" w14:paraId="2DB971FD" w14:textId="77777777">
        <w:trPr>
          <w:trHeight w:val="80"/>
        </w:trPr>
        <w:tc>
          <w:tcPr>
            <w:tcW w:w="9888" w:type="dxa"/>
            <w:gridSpan w:val="7"/>
            <w:tcBorders>
              <w:top w:val="single" w:sz="4" w:space="0" w:color="000000"/>
            </w:tcBorders>
          </w:tcPr>
          <w:p w14:paraId="18221235" w14:textId="77777777" w:rsidR="0004173A" w:rsidRDefault="00B97AFA">
            <w:r>
              <w:rPr>
                <w:b/>
              </w:rPr>
              <w:t>Specific method</w:t>
            </w:r>
          </w:p>
          <w:p w14:paraId="6E214C19" w14:textId="77777777" w:rsidR="0004173A" w:rsidRDefault="0004173A"/>
          <w:p w14:paraId="0E715AEA" w14:textId="77777777" w:rsidR="0004173A" w:rsidRDefault="0004173A"/>
        </w:tc>
      </w:tr>
    </w:tbl>
    <w:p w14:paraId="3E56CC7B" w14:textId="77777777" w:rsidR="0004173A" w:rsidRDefault="0004173A"/>
    <w:p w14:paraId="22EF4ECC" w14:textId="77777777" w:rsidR="002775E2" w:rsidRDefault="002775E2">
      <w:r>
        <w:br w:type="page"/>
      </w:r>
    </w:p>
    <w:p w14:paraId="51AE9FDB" w14:textId="77777777" w:rsidR="002775E2" w:rsidRPr="002775E2" w:rsidRDefault="002775E2">
      <w:pPr>
        <w:rPr>
          <w:sz w:val="16"/>
        </w:rPr>
      </w:pPr>
    </w:p>
    <w:tbl>
      <w:tblPr>
        <w:tblStyle w:val="ac"/>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7162076A" w14:textId="77777777">
        <w:trPr>
          <w:trHeight w:val="340"/>
        </w:trPr>
        <w:tc>
          <w:tcPr>
            <w:tcW w:w="9888" w:type="dxa"/>
            <w:gridSpan w:val="7"/>
            <w:tcBorders>
              <w:top w:val="nil"/>
              <w:left w:val="nil"/>
              <w:bottom w:val="single" w:sz="4" w:space="0" w:color="000000"/>
              <w:right w:val="nil"/>
            </w:tcBorders>
            <w:vAlign w:val="center"/>
          </w:tcPr>
          <w:p w14:paraId="333773CB" w14:textId="4C20A3E5" w:rsidR="0004173A" w:rsidRDefault="00B97AFA">
            <w:r>
              <w:rPr>
                <w:b/>
              </w:rPr>
              <w:t xml:space="preserve">5. </w:t>
            </w:r>
            <w:hyperlink r:id="rId28">
              <w:r>
                <w:rPr>
                  <w:b/>
                  <w:color w:val="1155CC"/>
                  <w:u w:val="single"/>
                </w:rPr>
                <w:t>Glaciers provide global climate puzzle</w:t>
              </w:r>
            </w:hyperlink>
          </w:p>
        </w:tc>
      </w:tr>
      <w:tr w:rsidR="0004173A" w14:paraId="2DAF0F03" w14:textId="77777777">
        <w:trPr>
          <w:trHeight w:val="340"/>
        </w:trPr>
        <w:tc>
          <w:tcPr>
            <w:tcW w:w="9888" w:type="dxa"/>
            <w:gridSpan w:val="7"/>
            <w:tcBorders>
              <w:top w:val="single" w:sz="4" w:space="0" w:color="000000"/>
              <w:bottom w:val="single" w:sz="4" w:space="0" w:color="000000"/>
            </w:tcBorders>
            <w:vAlign w:val="center"/>
          </w:tcPr>
          <w:p w14:paraId="58C35116" w14:textId="77777777" w:rsidR="0004173A" w:rsidRDefault="00B97AFA">
            <w:r>
              <w:t>Glaciers – large slow-moving rivers of ice – are sensitive indicators of the climate. They become shorter when the climate warms and lengthen when it cools. Arcs of rock debris called moraines mark where glaciers advance to and stop before receding. Research recently published on dating glacier moraines has come up with a puzzling picture of the global climate system.</w:t>
            </w:r>
          </w:p>
          <w:p w14:paraId="580AA244" w14:textId="77777777" w:rsidR="0004173A" w:rsidRDefault="0004173A"/>
          <w:p w14:paraId="2AFFEC69" w14:textId="77777777" w:rsidR="0004173A" w:rsidRDefault="00B97AFA">
            <w:r>
              <w:rPr>
                <w:b/>
                <w:i/>
              </w:rPr>
              <w:t>Dating glacier moraines</w:t>
            </w:r>
          </w:p>
          <w:p w14:paraId="371D4C97" w14:textId="77777777" w:rsidR="0004173A" w:rsidRDefault="00B97AFA">
            <w:r>
              <w:t>Many scientists believe that the Northern and Southern Hemispheres are climatically linked during periods of global warming and cooling (ice ages). If the moraines of different glaciers around the world could be dated and compared, this could provide further evidence of this connection. If the moraines corresponded in age, this would represent a time marking the beginning of global warming.</w:t>
            </w:r>
          </w:p>
          <w:p w14:paraId="7A100B87" w14:textId="77777777" w:rsidR="0004173A" w:rsidRDefault="0004173A"/>
          <w:p w14:paraId="54972F9B" w14:textId="77777777" w:rsidR="0004173A" w:rsidRDefault="00B97AFA">
            <w:r>
              <w:t>A group of 9 scientists, including 3 from New Zealand, have come up with a way to tell precisely how old these moraines are using an isotope called beryllium-10.</w:t>
            </w:r>
          </w:p>
          <w:p w14:paraId="470A26FF" w14:textId="77777777" w:rsidR="0004173A" w:rsidRDefault="00B97AFA">
            <w:r>
              <w:t xml:space="preserve">Surface rocks are continually bombarded by cosmic rays. Over time, cosmic radiation causes the build-up of certain isotopes in the rock. By measuring the amounts of beryllium-10 in rocks on the moraines, the scientists have been able to pinpoint dates when glaciers started to recede. </w:t>
            </w:r>
          </w:p>
          <w:p w14:paraId="6B86EEBC" w14:textId="77777777" w:rsidR="0004173A" w:rsidRDefault="0004173A"/>
          <w:p w14:paraId="328183EE" w14:textId="77777777" w:rsidR="0004173A" w:rsidRDefault="00B97AFA">
            <w:r>
              <w:t>They have been using this dating technique to ascertain a reliable timeline of advances and retreats of glaciers in the Mount Cook region over the past 7,000 years.</w:t>
            </w:r>
          </w:p>
        </w:tc>
      </w:tr>
      <w:tr w:rsidR="0004173A" w14:paraId="35CFFF43" w14:textId="77777777">
        <w:trPr>
          <w:trHeight w:val="60"/>
        </w:trPr>
        <w:tc>
          <w:tcPr>
            <w:tcW w:w="9888" w:type="dxa"/>
            <w:gridSpan w:val="7"/>
            <w:tcBorders>
              <w:top w:val="single" w:sz="4" w:space="0" w:color="000000"/>
              <w:left w:val="nil"/>
              <w:bottom w:val="nil"/>
              <w:right w:val="nil"/>
            </w:tcBorders>
            <w:vAlign w:val="center"/>
          </w:tcPr>
          <w:p w14:paraId="2FDFBFDB" w14:textId="77777777" w:rsidR="0004173A" w:rsidRDefault="0004173A"/>
        </w:tc>
      </w:tr>
      <w:tr w:rsidR="0004173A" w14:paraId="777EDF9C" w14:textId="77777777">
        <w:trPr>
          <w:trHeight w:val="340"/>
        </w:trPr>
        <w:tc>
          <w:tcPr>
            <w:tcW w:w="2448" w:type="dxa"/>
            <w:tcBorders>
              <w:top w:val="nil"/>
              <w:left w:val="nil"/>
              <w:bottom w:val="nil"/>
              <w:right w:val="single" w:sz="4" w:space="0" w:color="000000"/>
            </w:tcBorders>
            <w:vAlign w:val="center"/>
          </w:tcPr>
          <w:p w14:paraId="07808ADB"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695B9B0B"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7A57EAA1"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19D12970"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082F6669"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1D7890E1"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355ACD33" w14:textId="77777777" w:rsidR="0004173A" w:rsidRDefault="0004173A">
            <w:pPr>
              <w:jc w:val="center"/>
            </w:pPr>
          </w:p>
        </w:tc>
      </w:tr>
      <w:tr w:rsidR="0004173A" w14:paraId="3D160C6A" w14:textId="77777777">
        <w:trPr>
          <w:trHeight w:val="60"/>
        </w:trPr>
        <w:tc>
          <w:tcPr>
            <w:tcW w:w="9888" w:type="dxa"/>
            <w:gridSpan w:val="7"/>
            <w:tcBorders>
              <w:top w:val="nil"/>
              <w:left w:val="nil"/>
              <w:bottom w:val="single" w:sz="4" w:space="0" w:color="000000"/>
              <w:right w:val="nil"/>
            </w:tcBorders>
          </w:tcPr>
          <w:p w14:paraId="59556BD1" w14:textId="77777777" w:rsidR="0004173A" w:rsidRDefault="0004173A"/>
        </w:tc>
      </w:tr>
      <w:tr w:rsidR="0004173A" w14:paraId="09FA76D6" w14:textId="77777777">
        <w:trPr>
          <w:trHeight w:val="60"/>
        </w:trPr>
        <w:tc>
          <w:tcPr>
            <w:tcW w:w="9888" w:type="dxa"/>
            <w:gridSpan w:val="7"/>
            <w:tcBorders>
              <w:top w:val="single" w:sz="4" w:space="0" w:color="000000"/>
            </w:tcBorders>
          </w:tcPr>
          <w:p w14:paraId="11E71008" w14:textId="77777777" w:rsidR="0004173A" w:rsidRDefault="00B97AFA">
            <w:r>
              <w:rPr>
                <w:b/>
              </w:rPr>
              <w:t>Specific method</w:t>
            </w:r>
          </w:p>
          <w:p w14:paraId="685ECE5B" w14:textId="77777777" w:rsidR="0004173A" w:rsidRDefault="0004173A"/>
          <w:p w14:paraId="181F75E4" w14:textId="77777777" w:rsidR="0004173A" w:rsidRDefault="0004173A"/>
        </w:tc>
      </w:tr>
    </w:tbl>
    <w:p w14:paraId="68AD9C66" w14:textId="77777777" w:rsidR="0004173A" w:rsidRDefault="0004173A"/>
    <w:tbl>
      <w:tblPr>
        <w:tblStyle w:val="ad"/>
        <w:tblW w:w="9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60"/>
        <w:gridCol w:w="2520"/>
        <w:gridCol w:w="360"/>
        <w:gridCol w:w="2196"/>
        <w:gridCol w:w="357"/>
        <w:gridCol w:w="1647"/>
      </w:tblGrid>
      <w:tr w:rsidR="0004173A" w14:paraId="636A67CA" w14:textId="77777777">
        <w:trPr>
          <w:trHeight w:val="340"/>
        </w:trPr>
        <w:tc>
          <w:tcPr>
            <w:tcW w:w="9888" w:type="dxa"/>
            <w:gridSpan w:val="7"/>
            <w:tcBorders>
              <w:top w:val="nil"/>
              <w:left w:val="nil"/>
              <w:bottom w:val="single" w:sz="4" w:space="0" w:color="000000"/>
              <w:right w:val="nil"/>
            </w:tcBorders>
            <w:vAlign w:val="center"/>
          </w:tcPr>
          <w:p w14:paraId="6755D8C8" w14:textId="582A002E" w:rsidR="0004173A" w:rsidRDefault="00B97AFA">
            <w:r>
              <w:rPr>
                <w:b/>
              </w:rPr>
              <w:t xml:space="preserve">6. </w:t>
            </w:r>
            <w:hyperlink r:id="rId29">
              <w:r>
                <w:rPr>
                  <w:b/>
                  <w:color w:val="1155CC"/>
                  <w:u w:val="single"/>
                </w:rPr>
                <w:t>Middens</w:t>
              </w:r>
            </w:hyperlink>
          </w:p>
        </w:tc>
      </w:tr>
      <w:tr w:rsidR="0004173A" w14:paraId="1FC8C140" w14:textId="77777777">
        <w:trPr>
          <w:trHeight w:val="340"/>
        </w:trPr>
        <w:tc>
          <w:tcPr>
            <w:tcW w:w="9888" w:type="dxa"/>
            <w:gridSpan w:val="7"/>
            <w:tcBorders>
              <w:top w:val="single" w:sz="4" w:space="0" w:color="000000"/>
              <w:bottom w:val="single" w:sz="4" w:space="0" w:color="000000"/>
            </w:tcBorders>
            <w:vAlign w:val="center"/>
          </w:tcPr>
          <w:p w14:paraId="041CA93F" w14:textId="77777777" w:rsidR="0004173A" w:rsidRDefault="00B97AFA">
            <w:r>
              <w:rPr>
                <w:b/>
                <w:i/>
              </w:rPr>
              <w:t>What is a midden?</w:t>
            </w:r>
          </w:p>
          <w:p w14:paraId="5A9588D6" w14:textId="77777777" w:rsidR="0004173A" w:rsidRDefault="00B97AFA">
            <w:r>
              <w:t xml:space="preserve">People in the past threw out their rubbish in particular sites much as we do today. These sites are called middens and are the archaeological treasure troves of how people used to live. </w:t>
            </w:r>
          </w:p>
          <w:p w14:paraId="35AF675D" w14:textId="77777777" w:rsidR="0004173A" w:rsidRDefault="0004173A"/>
          <w:p w14:paraId="251D2AA9" w14:textId="77777777" w:rsidR="0004173A" w:rsidRDefault="00B97AFA">
            <w:r>
              <w:t>Middens can contain food remains such as shellfish shells, animal bones, ash from fires, broken tools and household objects. The rubbish left behind by people long gone gives us an insight into what people ate and how they lived. In New Zealand, a midden is the most common archaeological site.</w:t>
            </w:r>
          </w:p>
          <w:p w14:paraId="6AFA60FF" w14:textId="77777777" w:rsidR="0004173A" w:rsidRDefault="0004173A"/>
          <w:p w14:paraId="2267FB0B" w14:textId="77777777" w:rsidR="0004173A" w:rsidRDefault="00B97AFA">
            <w:r>
              <w:rPr>
                <w:b/>
                <w:i/>
              </w:rPr>
              <w:t>How do we know how old the midden is?</w:t>
            </w:r>
          </w:p>
          <w:p w14:paraId="0A1697C3" w14:textId="77777777" w:rsidR="0004173A" w:rsidRDefault="00B97AFA">
            <w:r>
              <w:t xml:space="preserve">If archaeologists are able to recover charcoal, bones or shells, they are able to use radiocarbon dating techniques to estimate the age of the material in the midden. Radiocarbon dating is only possible on material that has once been alive, so it is not possible to date any stone tools or shards. </w:t>
            </w:r>
          </w:p>
        </w:tc>
      </w:tr>
      <w:tr w:rsidR="0004173A" w14:paraId="6BC75753" w14:textId="77777777">
        <w:trPr>
          <w:trHeight w:val="60"/>
        </w:trPr>
        <w:tc>
          <w:tcPr>
            <w:tcW w:w="9888" w:type="dxa"/>
            <w:gridSpan w:val="7"/>
            <w:tcBorders>
              <w:top w:val="single" w:sz="4" w:space="0" w:color="000000"/>
              <w:left w:val="nil"/>
              <w:bottom w:val="nil"/>
              <w:right w:val="nil"/>
            </w:tcBorders>
            <w:vAlign w:val="center"/>
          </w:tcPr>
          <w:p w14:paraId="73AA6A92" w14:textId="77777777" w:rsidR="0004173A" w:rsidRDefault="0004173A"/>
        </w:tc>
      </w:tr>
      <w:tr w:rsidR="0004173A" w14:paraId="37EB073C" w14:textId="77777777">
        <w:trPr>
          <w:trHeight w:val="340"/>
        </w:trPr>
        <w:tc>
          <w:tcPr>
            <w:tcW w:w="2448" w:type="dxa"/>
            <w:tcBorders>
              <w:top w:val="nil"/>
              <w:left w:val="nil"/>
              <w:bottom w:val="nil"/>
              <w:right w:val="single" w:sz="4" w:space="0" w:color="000000"/>
            </w:tcBorders>
            <w:vAlign w:val="center"/>
          </w:tcPr>
          <w:p w14:paraId="596E07C2" w14:textId="77777777" w:rsidR="0004173A" w:rsidRDefault="00B97AFA">
            <w:pPr>
              <w:jc w:val="center"/>
            </w:pPr>
            <w:r>
              <w:t>Relative</w:t>
            </w:r>
          </w:p>
        </w:tc>
        <w:tc>
          <w:tcPr>
            <w:tcW w:w="360" w:type="dxa"/>
            <w:tcBorders>
              <w:top w:val="single" w:sz="4" w:space="0" w:color="000000"/>
              <w:left w:val="single" w:sz="4" w:space="0" w:color="000000"/>
              <w:bottom w:val="single" w:sz="4" w:space="0" w:color="000000"/>
              <w:right w:val="single" w:sz="4" w:space="0" w:color="000000"/>
            </w:tcBorders>
          </w:tcPr>
          <w:p w14:paraId="6D2C7A03" w14:textId="77777777" w:rsidR="0004173A" w:rsidRDefault="0004173A">
            <w:pPr>
              <w:jc w:val="center"/>
            </w:pPr>
          </w:p>
        </w:tc>
        <w:tc>
          <w:tcPr>
            <w:tcW w:w="2520" w:type="dxa"/>
            <w:tcBorders>
              <w:top w:val="nil"/>
              <w:left w:val="single" w:sz="4" w:space="0" w:color="000000"/>
              <w:bottom w:val="nil"/>
              <w:right w:val="single" w:sz="4" w:space="0" w:color="000000"/>
            </w:tcBorders>
            <w:vAlign w:val="center"/>
          </w:tcPr>
          <w:p w14:paraId="5E51AB71" w14:textId="77777777" w:rsidR="0004173A" w:rsidRDefault="00B97AFA">
            <w:pPr>
              <w:jc w:val="center"/>
            </w:pPr>
            <w:r>
              <w:t>Absolute</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7E2AECAF" w14:textId="77777777" w:rsidR="0004173A" w:rsidRDefault="0004173A">
            <w:pPr>
              <w:jc w:val="center"/>
            </w:pPr>
          </w:p>
        </w:tc>
        <w:tc>
          <w:tcPr>
            <w:tcW w:w="2196" w:type="dxa"/>
            <w:tcBorders>
              <w:top w:val="nil"/>
              <w:left w:val="single" w:sz="4" w:space="0" w:color="000000"/>
              <w:bottom w:val="nil"/>
              <w:right w:val="single" w:sz="4" w:space="0" w:color="000000"/>
            </w:tcBorders>
            <w:shd w:val="clear" w:color="auto" w:fill="FFFFFF"/>
            <w:vAlign w:val="center"/>
          </w:tcPr>
          <w:p w14:paraId="4FC6DF39" w14:textId="77777777" w:rsidR="0004173A" w:rsidRDefault="00B97AFA">
            <w:pPr>
              <w:jc w:val="center"/>
            </w:pPr>
            <w:r>
              <w:t>Don’t know</w:t>
            </w:r>
          </w:p>
        </w:tc>
        <w:tc>
          <w:tcPr>
            <w:tcW w:w="357" w:type="dxa"/>
            <w:tcBorders>
              <w:top w:val="single" w:sz="4" w:space="0" w:color="000000"/>
              <w:left w:val="single" w:sz="4" w:space="0" w:color="000000"/>
              <w:bottom w:val="single" w:sz="4" w:space="0" w:color="000000"/>
              <w:right w:val="single" w:sz="4" w:space="0" w:color="000000"/>
            </w:tcBorders>
            <w:shd w:val="clear" w:color="auto" w:fill="FFFFFF"/>
          </w:tcPr>
          <w:p w14:paraId="1B6E6C0B" w14:textId="77777777" w:rsidR="0004173A" w:rsidRDefault="0004173A">
            <w:pPr>
              <w:jc w:val="center"/>
            </w:pPr>
          </w:p>
        </w:tc>
        <w:tc>
          <w:tcPr>
            <w:tcW w:w="1647" w:type="dxa"/>
            <w:tcBorders>
              <w:top w:val="nil"/>
              <w:left w:val="single" w:sz="4" w:space="0" w:color="000000"/>
              <w:bottom w:val="nil"/>
              <w:right w:val="nil"/>
            </w:tcBorders>
            <w:shd w:val="clear" w:color="auto" w:fill="FFFFFF"/>
          </w:tcPr>
          <w:p w14:paraId="7633AFC5" w14:textId="77777777" w:rsidR="0004173A" w:rsidRDefault="0004173A">
            <w:pPr>
              <w:jc w:val="center"/>
            </w:pPr>
          </w:p>
        </w:tc>
      </w:tr>
      <w:tr w:rsidR="0004173A" w14:paraId="56558601" w14:textId="77777777">
        <w:trPr>
          <w:trHeight w:val="60"/>
        </w:trPr>
        <w:tc>
          <w:tcPr>
            <w:tcW w:w="9888" w:type="dxa"/>
            <w:gridSpan w:val="7"/>
            <w:tcBorders>
              <w:top w:val="nil"/>
              <w:left w:val="nil"/>
              <w:bottom w:val="single" w:sz="4" w:space="0" w:color="000000"/>
              <w:right w:val="nil"/>
            </w:tcBorders>
          </w:tcPr>
          <w:p w14:paraId="4E816D93" w14:textId="77777777" w:rsidR="0004173A" w:rsidRDefault="0004173A"/>
        </w:tc>
      </w:tr>
      <w:tr w:rsidR="0004173A" w14:paraId="4B1EB0B7" w14:textId="77777777">
        <w:trPr>
          <w:trHeight w:val="60"/>
        </w:trPr>
        <w:tc>
          <w:tcPr>
            <w:tcW w:w="9888" w:type="dxa"/>
            <w:gridSpan w:val="7"/>
            <w:tcBorders>
              <w:top w:val="single" w:sz="4" w:space="0" w:color="000000"/>
            </w:tcBorders>
          </w:tcPr>
          <w:p w14:paraId="2A02B9E5" w14:textId="77777777" w:rsidR="0004173A" w:rsidRDefault="0004173A"/>
          <w:p w14:paraId="45A23E63" w14:textId="77777777" w:rsidR="0004173A" w:rsidRDefault="00B97AFA">
            <w:r>
              <w:rPr>
                <w:b/>
              </w:rPr>
              <w:t>Specific method</w:t>
            </w:r>
          </w:p>
          <w:p w14:paraId="7C403EA4" w14:textId="77777777" w:rsidR="0004173A" w:rsidRDefault="0004173A"/>
          <w:p w14:paraId="47B0223F" w14:textId="77777777" w:rsidR="0004173A" w:rsidRDefault="0004173A"/>
        </w:tc>
      </w:tr>
    </w:tbl>
    <w:p w14:paraId="736E308C" w14:textId="77777777" w:rsidR="00F8312E" w:rsidRDefault="00F8312E"/>
    <w:p w14:paraId="6549636B" w14:textId="77777777" w:rsidR="00F8312E" w:rsidRDefault="00F8312E">
      <w:r>
        <w:br w:type="page"/>
      </w:r>
    </w:p>
    <w:p w14:paraId="4B77E3C0" w14:textId="77777777" w:rsidR="0004173A" w:rsidRDefault="0004173A"/>
    <w:p w14:paraId="51691B75" w14:textId="77777777" w:rsidR="0004173A" w:rsidRPr="002775E2" w:rsidRDefault="00B97AFA">
      <w:pPr>
        <w:rPr>
          <w:b/>
          <w:sz w:val="22"/>
        </w:rPr>
      </w:pPr>
      <w:bookmarkStart w:id="8" w:name="4d34og8" w:colFirst="0" w:colLast="0"/>
      <w:bookmarkEnd w:id="8"/>
      <w:r w:rsidRPr="002775E2">
        <w:rPr>
          <w:b/>
          <w:sz w:val="22"/>
        </w:rPr>
        <w:t>Teacher notes – possible responses</w:t>
      </w:r>
    </w:p>
    <w:p w14:paraId="484F481F" w14:textId="77777777" w:rsidR="002775E2" w:rsidRDefault="002775E2">
      <w:pPr>
        <w:rPr>
          <w:b/>
        </w:rPr>
      </w:pPr>
    </w:p>
    <w:p w14:paraId="248EA754" w14:textId="77777777" w:rsidR="002775E2" w:rsidRPr="002775E2" w:rsidRDefault="002775E2">
      <w:r w:rsidRPr="002775E2">
        <w:rPr>
          <w:b/>
        </w:rPr>
        <w:t>Articles</w:t>
      </w:r>
    </w:p>
    <w:p w14:paraId="0FB601BC" w14:textId="77777777" w:rsidR="0004173A" w:rsidRDefault="0004173A"/>
    <w:p w14:paraId="546D2FF5" w14:textId="77777777" w:rsidR="0004173A" w:rsidRDefault="00B97AFA">
      <w:r>
        <w:rPr>
          <w:b/>
        </w:rPr>
        <w:t>1. Reading rock core samples</w:t>
      </w:r>
    </w:p>
    <w:p w14:paraId="7BD5BFB7" w14:textId="77777777" w:rsidR="0004173A" w:rsidRDefault="00B97AFA">
      <w:r>
        <w:t>Relative.</w:t>
      </w:r>
    </w:p>
    <w:p w14:paraId="5228B708" w14:textId="77777777" w:rsidR="0004173A" w:rsidRDefault="00B97AFA">
      <w:r>
        <w:t>Refers to layers in a rock core that are used to determine the order of volcanic events. There is no mention of actual dates.</w:t>
      </w:r>
    </w:p>
    <w:p w14:paraId="7F0288F1" w14:textId="77777777" w:rsidR="0004173A" w:rsidRDefault="0004173A"/>
    <w:p w14:paraId="1F4C79FE" w14:textId="77777777" w:rsidR="0004173A" w:rsidRDefault="00B97AFA">
      <w:r>
        <w:rPr>
          <w:b/>
        </w:rPr>
        <w:t>2. Exploding Taupō</w:t>
      </w:r>
    </w:p>
    <w:p w14:paraId="53F0C33D" w14:textId="77777777" w:rsidR="0004173A" w:rsidRDefault="00B97AFA">
      <w:r>
        <w:t>Absolute.</w:t>
      </w:r>
    </w:p>
    <w:p w14:paraId="567EDD51" w14:textId="77777777" w:rsidR="0004173A" w:rsidRDefault="00B97AFA">
      <w:r>
        <w:t>Refers to the date (number of years ago) of a number of past volcanic eruptions but does not state the methods used to determine these dates.</w:t>
      </w:r>
    </w:p>
    <w:p w14:paraId="5BFD4451" w14:textId="77777777" w:rsidR="0004173A" w:rsidRDefault="0004173A"/>
    <w:p w14:paraId="1E32B3BD" w14:textId="77777777" w:rsidR="0004173A" w:rsidRDefault="00B97AFA">
      <w:r>
        <w:rPr>
          <w:b/>
        </w:rPr>
        <w:t>3. Carbon-14 dating artefacts</w:t>
      </w:r>
    </w:p>
    <w:p w14:paraId="1A262B1C" w14:textId="77777777" w:rsidR="0004173A" w:rsidRDefault="00B97AFA">
      <w:r>
        <w:t xml:space="preserve">Absolute. </w:t>
      </w:r>
    </w:p>
    <w:p w14:paraId="455095A8" w14:textId="77777777" w:rsidR="0004173A" w:rsidRDefault="00B97AFA">
      <w:r>
        <w:t>Describes two methods of radiocarbon dating.</w:t>
      </w:r>
    </w:p>
    <w:p w14:paraId="3F8A289F" w14:textId="77777777" w:rsidR="0004173A" w:rsidRDefault="0004173A"/>
    <w:p w14:paraId="32452664" w14:textId="77777777" w:rsidR="0004173A" w:rsidRDefault="00B97AFA">
      <w:r>
        <w:rPr>
          <w:b/>
        </w:rPr>
        <w:t>4. Old rat bones provide key to past</w:t>
      </w:r>
    </w:p>
    <w:p w14:paraId="21DEA0DF" w14:textId="77777777" w:rsidR="0004173A" w:rsidRDefault="00B97AFA">
      <w:r>
        <w:t xml:space="preserve">Absolute. </w:t>
      </w:r>
    </w:p>
    <w:p w14:paraId="74CE5CFB" w14:textId="77777777" w:rsidR="0004173A" w:rsidRDefault="00B97AFA">
      <w:r>
        <w:t xml:space="preserve">Radiocarbon dating. </w:t>
      </w:r>
    </w:p>
    <w:p w14:paraId="2BD1FE73" w14:textId="77777777" w:rsidR="0004173A" w:rsidRDefault="00B97AFA">
      <w:r>
        <w:t>Dated rat bones and seeds that had been gnawed by rats in a very distinctive way.</w:t>
      </w:r>
    </w:p>
    <w:p w14:paraId="321B3F98" w14:textId="77777777" w:rsidR="0004173A" w:rsidRDefault="0004173A"/>
    <w:p w14:paraId="5A637E70" w14:textId="77777777" w:rsidR="0004173A" w:rsidRDefault="00B97AFA">
      <w:r>
        <w:rPr>
          <w:b/>
        </w:rPr>
        <w:t>5. Glaciers provide global climate puzzle</w:t>
      </w:r>
    </w:p>
    <w:p w14:paraId="35F66ED2" w14:textId="77777777" w:rsidR="0004173A" w:rsidRDefault="00B97AFA">
      <w:r>
        <w:t>Absolute.</w:t>
      </w:r>
    </w:p>
    <w:p w14:paraId="4A0649DA" w14:textId="77777777" w:rsidR="0004173A" w:rsidRDefault="00B97AFA">
      <w:r>
        <w:t>Beryllium-10 radiometric.</w:t>
      </w:r>
    </w:p>
    <w:p w14:paraId="6E4C08AF" w14:textId="77777777" w:rsidR="0004173A" w:rsidRDefault="00B97AFA">
      <w:r>
        <w:t>Method used to date advances and retreats of glaciers.</w:t>
      </w:r>
    </w:p>
    <w:p w14:paraId="75F60F44" w14:textId="77777777" w:rsidR="0004173A" w:rsidRDefault="0004173A"/>
    <w:p w14:paraId="7BB4A0E8" w14:textId="77777777" w:rsidR="0004173A" w:rsidRDefault="00B97AFA">
      <w:r>
        <w:rPr>
          <w:b/>
        </w:rPr>
        <w:t>6. Middens</w:t>
      </w:r>
    </w:p>
    <w:p w14:paraId="5B8DD233" w14:textId="77777777" w:rsidR="0004173A" w:rsidRDefault="00B97AFA">
      <w:r>
        <w:t>Absolute.</w:t>
      </w:r>
    </w:p>
    <w:p w14:paraId="6AC5DA59" w14:textId="77777777" w:rsidR="0004173A" w:rsidRDefault="00B97AFA">
      <w:r>
        <w:t>Radiocarbon dating.</w:t>
      </w:r>
    </w:p>
    <w:p w14:paraId="435670C8" w14:textId="77777777" w:rsidR="0004173A" w:rsidRDefault="00B97AFA">
      <w:r>
        <w:t>Mentions that radiocarbon dating of once-living material is used to date middens.</w:t>
      </w:r>
    </w:p>
    <w:p w14:paraId="66318A96" w14:textId="77777777" w:rsidR="0004173A" w:rsidRDefault="0004173A"/>
    <w:p w14:paraId="159E85D8" w14:textId="77777777" w:rsidR="0004173A" w:rsidRPr="002775E2" w:rsidRDefault="00B97AFA">
      <w:pPr>
        <w:rPr>
          <w:b/>
          <w:szCs w:val="22"/>
        </w:rPr>
      </w:pPr>
      <w:r w:rsidRPr="002775E2">
        <w:rPr>
          <w:b/>
          <w:szCs w:val="22"/>
        </w:rPr>
        <w:t>Videos</w:t>
      </w:r>
    </w:p>
    <w:p w14:paraId="7D8171C7" w14:textId="77777777" w:rsidR="002775E2" w:rsidRDefault="002775E2"/>
    <w:p w14:paraId="69F6D5FA" w14:textId="77777777" w:rsidR="0004173A" w:rsidRDefault="00B97AFA">
      <w:r>
        <w:rPr>
          <w:b/>
        </w:rPr>
        <w:t>7. Explaining a rock core</w:t>
      </w:r>
    </w:p>
    <w:p w14:paraId="3D7BCD3C" w14:textId="77777777" w:rsidR="0004173A" w:rsidRDefault="00B97AFA">
      <w:r>
        <w:t>Relative and absolute.</w:t>
      </w:r>
    </w:p>
    <w:p w14:paraId="517D4279" w14:textId="77777777" w:rsidR="0004173A" w:rsidRDefault="00B97AFA">
      <w:r>
        <w:t>Talks about younger rocks at the top of a column, older towards the bottom. Also refers to ‘geochemical fingerprinting’ of ash layers giving an age of an eruption between 50 and 60 thousand years ago.</w:t>
      </w:r>
    </w:p>
    <w:p w14:paraId="4D6C0754" w14:textId="77777777" w:rsidR="0004173A" w:rsidRDefault="0004173A"/>
    <w:p w14:paraId="44620685" w14:textId="77777777" w:rsidR="0004173A" w:rsidRDefault="00B97AFA">
      <w:r>
        <w:rPr>
          <w:b/>
        </w:rPr>
        <w:t>8. The use of calibration curves</w:t>
      </w:r>
    </w:p>
    <w:p w14:paraId="7FA0F075" w14:textId="77777777" w:rsidR="0004173A" w:rsidRDefault="00B97AFA">
      <w:r>
        <w:t>Absolute.</w:t>
      </w:r>
    </w:p>
    <w:p w14:paraId="5C35B808" w14:textId="77777777" w:rsidR="0004173A" w:rsidRDefault="00B97AFA">
      <w:r>
        <w:t>Radiocarbon dating.</w:t>
      </w:r>
    </w:p>
    <w:p w14:paraId="13E1EABE" w14:textId="77777777" w:rsidR="0004173A" w:rsidRDefault="00B97AFA">
      <w:r>
        <w:t>Describes how radiocarbon years are converted to calendar years. Date is often a range rather than a specific single year.</w:t>
      </w:r>
    </w:p>
    <w:p w14:paraId="5CF73AB6" w14:textId="77777777" w:rsidR="0004173A" w:rsidRDefault="0004173A"/>
    <w:p w14:paraId="13944118" w14:textId="77777777" w:rsidR="0004173A" w:rsidRDefault="00B97AFA">
      <w:r>
        <w:rPr>
          <w:b/>
        </w:rPr>
        <w:t>9. Dating ice cores</w:t>
      </w:r>
    </w:p>
    <w:p w14:paraId="3991FB8D" w14:textId="77777777" w:rsidR="0004173A" w:rsidRDefault="00B97AFA">
      <w:r>
        <w:t>Relative.</w:t>
      </w:r>
    </w:p>
    <w:p w14:paraId="306C3527" w14:textId="77777777" w:rsidR="0004173A" w:rsidRDefault="00B97AFA">
      <w:r>
        <w:t>Correlation – if you find an ash layer in an ice core, you can relate this to an event dated somewhere else.</w:t>
      </w:r>
    </w:p>
    <w:sectPr w:rsidR="0004173A">
      <w:headerReference w:type="default" r:id="rId30"/>
      <w:footerReference w:type="default" r:id="rId31"/>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73FF" w14:textId="77777777" w:rsidR="00B37A71" w:rsidRDefault="00B37A71">
      <w:r>
        <w:separator/>
      </w:r>
    </w:p>
  </w:endnote>
  <w:endnote w:type="continuationSeparator" w:id="0">
    <w:p w14:paraId="69FDBDC9" w14:textId="77777777" w:rsidR="00B37A71" w:rsidRDefault="00B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BC2" w14:textId="5C015CF4" w:rsidR="000B1FEC" w:rsidRDefault="000B1FEC" w:rsidP="000B1FEC">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p>
  <w:p w14:paraId="002828C8" w14:textId="0FC2ED7E" w:rsidR="0004173A" w:rsidRPr="000B1FEC" w:rsidRDefault="000B1FEC" w:rsidP="000B1FEC">
    <w:pPr>
      <w:pBdr>
        <w:top w:val="nil"/>
        <w:left w:val="nil"/>
        <w:bottom w:val="nil"/>
        <w:right w:val="nil"/>
        <w:between w:val="nil"/>
      </w:pBdr>
      <w:tabs>
        <w:tab w:val="center" w:pos="4320"/>
        <w:tab w:val="right" w:pos="9639"/>
      </w:tabs>
      <w:rPr>
        <w:color w:val="3366FF"/>
        <w:sz w:val="18"/>
        <w:szCs w:val="18"/>
      </w:rPr>
    </w:pPr>
    <w:hyperlink r:id="rId1">
      <w:r>
        <w:rPr>
          <w:color w:val="0000FF"/>
          <w:sz w:val="18"/>
          <w:szCs w:val="18"/>
          <w:u w:val="single"/>
        </w:rPr>
        <w:t>www.sciencelearn.org.nz</w:t>
      </w:r>
    </w:hyperlink>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6E49" w14:textId="77777777" w:rsidR="00B37A71" w:rsidRDefault="00B37A71">
      <w:r>
        <w:separator/>
      </w:r>
    </w:p>
  </w:footnote>
  <w:footnote w:type="continuationSeparator" w:id="0">
    <w:p w14:paraId="6438C9E8" w14:textId="77777777" w:rsidR="00B37A71" w:rsidRDefault="00B3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9634" w:type="dxa"/>
      <w:tblInd w:w="5" w:type="dxa"/>
      <w:tblLayout w:type="fixed"/>
      <w:tblLook w:val="0400" w:firstRow="0" w:lastRow="0" w:firstColumn="0" w:lastColumn="0" w:noHBand="0" w:noVBand="1"/>
    </w:tblPr>
    <w:tblGrid>
      <w:gridCol w:w="1980"/>
      <w:gridCol w:w="7654"/>
    </w:tblGrid>
    <w:tr w:rsidR="0004173A" w14:paraId="6DDA4DDC" w14:textId="77777777">
      <w:tc>
        <w:tcPr>
          <w:tcW w:w="1980" w:type="dxa"/>
          <w:shd w:val="clear" w:color="auto" w:fill="FFFFFF"/>
        </w:tcPr>
        <w:p w14:paraId="12D31A9F" w14:textId="55018193" w:rsidR="0004173A" w:rsidRDefault="0004173A" w:rsidP="002775E2">
          <w:pPr>
            <w:tabs>
              <w:tab w:val="center" w:pos="4320"/>
              <w:tab w:val="right" w:pos="8640"/>
            </w:tabs>
          </w:pPr>
        </w:p>
      </w:tc>
      <w:tc>
        <w:tcPr>
          <w:tcW w:w="7654" w:type="dxa"/>
          <w:shd w:val="clear" w:color="auto" w:fill="FFFFFF"/>
          <w:vAlign w:val="center"/>
        </w:tcPr>
        <w:p w14:paraId="47B10A05" w14:textId="77777777" w:rsidR="0004173A" w:rsidRDefault="00B97AFA" w:rsidP="006B203C">
          <w:pPr>
            <w:tabs>
              <w:tab w:val="center" w:pos="4320"/>
              <w:tab w:val="right" w:pos="8640"/>
            </w:tabs>
            <w:ind w:left="288" w:hanging="141"/>
          </w:pPr>
          <w:r>
            <w:rPr>
              <w:color w:val="3366FF"/>
            </w:rPr>
            <w:t xml:space="preserve">Activity: Which dating method </w:t>
          </w:r>
        </w:p>
      </w:tc>
    </w:tr>
  </w:tbl>
  <w:p w14:paraId="6AE9EE46" w14:textId="35D4C06B" w:rsidR="0004173A" w:rsidRDefault="006B203C">
    <w:pPr>
      <w:tabs>
        <w:tab w:val="center" w:pos="4320"/>
        <w:tab w:val="right" w:pos="8640"/>
      </w:tabs>
    </w:pPr>
    <w:r>
      <w:rPr>
        <w:noProof/>
      </w:rPr>
      <w:drawing>
        <wp:anchor distT="0" distB="0" distL="114300" distR="114300" simplePos="0" relativeHeight="251659264" behindDoc="0" locked="0" layoutInCell="1" hidden="0" allowOverlap="1" wp14:anchorId="2B4463EC" wp14:editId="2D1F64EA">
          <wp:simplePos x="0" y="0"/>
          <wp:positionH relativeFrom="column">
            <wp:posOffset>0</wp:posOffset>
          </wp:positionH>
          <wp:positionV relativeFrom="paragraph">
            <wp:posOffset>-390525</wp:posOffset>
          </wp:positionV>
          <wp:extent cx="1273175" cy="554990"/>
          <wp:effectExtent l="0" t="0" r="0" b="0"/>
          <wp:wrapNone/>
          <wp:docPr id="8" name="image1.jpg" descr="A picture containing text, knif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jpg" descr="A picture containing text, knife&#10;&#10;Description automatically generated"/>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4DEA"/>
    <w:multiLevelType w:val="multilevel"/>
    <w:tmpl w:val="92509928"/>
    <w:lvl w:ilvl="0">
      <w:start w:val="1"/>
      <w:numFmt w:val="bullet"/>
      <w:lvlText w:val="●"/>
      <w:lvlJc w:val="left"/>
      <w:pPr>
        <w:ind w:left="720" w:firstLine="360"/>
      </w:pPr>
      <w:rPr>
        <w:rFonts w:ascii="Arial" w:eastAsia="Arial" w:hAnsi="Arial" w:cs="Arial"/>
      </w:rPr>
    </w:lvl>
    <w:lvl w:ilvl="1">
      <w:start w:val="1"/>
      <w:numFmt w:val="bullet"/>
      <w:lvlText w:val="o"/>
      <w:lvlJc w:val="left"/>
      <w:pPr>
        <w:ind w:left="840" w:firstLine="480"/>
      </w:pPr>
      <w:rPr>
        <w:rFonts w:ascii="Arial" w:eastAsia="Arial" w:hAnsi="Arial" w:cs="Arial"/>
      </w:rPr>
    </w:lvl>
    <w:lvl w:ilvl="2">
      <w:start w:val="1"/>
      <w:numFmt w:val="bullet"/>
      <w:lvlText w:val="▪"/>
      <w:lvlJc w:val="left"/>
      <w:pPr>
        <w:ind w:left="1560" w:firstLine="1200"/>
      </w:pPr>
      <w:rPr>
        <w:rFonts w:ascii="Arial" w:eastAsia="Arial" w:hAnsi="Arial" w:cs="Arial"/>
      </w:rPr>
    </w:lvl>
    <w:lvl w:ilvl="3">
      <w:start w:val="1"/>
      <w:numFmt w:val="bullet"/>
      <w:lvlText w:val="●"/>
      <w:lvlJc w:val="left"/>
      <w:pPr>
        <w:ind w:left="2280" w:firstLine="1920"/>
      </w:pPr>
      <w:rPr>
        <w:rFonts w:ascii="Arial" w:eastAsia="Arial" w:hAnsi="Arial" w:cs="Arial"/>
      </w:rPr>
    </w:lvl>
    <w:lvl w:ilvl="4">
      <w:start w:val="1"/>
      <w:numFmt w:val="bullet"/>
      <w:lvlText w:val="o"/>
      <w:lvlJc w:val="left"/>
      <w:pPr>
        <w:ind w:left="3000" w:firstLine="2640"/>
      </w:pPr>
      <w:rPr>
        <w:rFonts w:ascii="Arial" w:eastAsia="Arial" w:hAnsi="Arial" w:cs="Arial"/>
      </w:rPr>
    </w:lvl>
    <w:lvl w:ilvl="5">
      <w:start w:val="1"/>
      <w:numFmt w:val="bullet"/>
      <w:lvlText w:val="▪"/>
      <w:lvlJc w:val="left"/>
      <w:pPr>
        <w:ind w:left="3720" w:firstLine="3360"/>
      </w:pPr>
      <w:rPr>
        <w:rFonts w:ascii="Arial" w:eastAsia="Arial" w:hAnsi="Arial" w:cs="Arial"/>
      </w:rPr>
    </w:lvl>
    <w:lvl w:ilvl="6">
      <w:start w:val="1"/>
      <w:numFmt w:val="bullet"/>
      <w:lvlText w:val="●"/>
      <w:lvlJc w:val="left"/>
      <w:pPr>
        <w:ind w:left="4440" w:firstLine="4080"/>
      </w:pPr>
      <w:rPr>
        <w:rFonts w:ascii="Arial" w:eastAsia="Arial" w:hAnsi="Arial" w:cs="Arial"/>
      </w:rPr>
    </w:lvl>
    <w:lvl w:ilvl="7">
      <w:start w:val="1"/>
      <w:numFmt w:val="bullet"/>
      <w:lvlText w:val="o"/>
      <w:lvlJc w:val="left"/>
      <w:pPr>
        <w:ind w:left="5160" w:firstLine="4800"/>
      </w:pPr>
      <w:rPr>
        <w:rFonts w:ascii="Arial" w:eastAsia="Arial" w:hAnsi="Arial" w:cs="Arial"/>
      </w:rPr>
    </w:lvl>
    <w:lvl w:ilvl="8">
      <w:start w:val="1"/>
      <w:numFmt w:val="bullet"/>
      <w:lvlText w:val="▪"/>
      <w:lvlJc w:val="left"/>
      <w:pPr>
        <w:ind w:left="5880" w:firstLine="5520"/>
      </w:pPr>
      <w:rPr>
        <w:rFonts w:ascii="Arial" w:eastAsia="Arial" w:hAnsi="Arial" w:cs="Arial"/>
      </w:rPr>
    </w:lvl>
  </w:abstractNum>
  <w:abstractNum w:abstractNumId="1" w15:restartNumberingAfterBreak="0">
    <w:nsid w:val="10F548E7"/>
    <w:multiLevelType w:val="multilevel"/>
    <w:tmpl w:val="2EB2D3AA"/>
    <w:lvl w:ilvl="0">
      <w:start w:val="1"/>
      <w:numFmt w:val="bullet"/>
      <w:lvlText w:val="●"/>
      <w:lvlJc w:val="left"/>
      <w:pPr>
        <w:ind w:left="720" w:firstLine="360"/>
      </w:pPr>
      <w:rPr>
        <w:rFonts w:ascii="Arial" w:eastAsia="Arial" w:hAnsi="Arial" w:cs="Arial"/>
      </w:rPr>
    </w:lvl>
    <w:lvl w:ilvl="1">
      <w:start w:val="1"/>
      <w:numFmt w:val="decimal"/>
      <w:lvlText w:val="%2."/>
      <w:lvlJc w:val="left"/>
      <w:pPr>
        <w:ind w:left="840" w:firstLine="480"/>
      </w:pPr>
    </w:lvl>
    <w:lvl w:ilvl="2">
      <w:start w:val="1"/>
      <w:numFmt w:val="bullet"/>
      <w:lvlText w:val="▪"/>
      <w:lvlJc w:val="left"/>
      <w:pPr>
        <w:ind w:left="1560" w:firstLine="1200"/>
      </w:pPr>
      <w:rPr>
        <w:rFonts w:ascii="Arial" w:eastAsia="Arial" w:hAnsi="Arial" w:cs="Arial"/>
      </w:rPr>
    </w:lvl>
    <w:lvl w:ilvl="3">
      <w:start w:val="1"/>
      <w:numFmt w:val="bullet"/>
      <w:lvlText w:val="●"/>
      <w:lvlJc w:val="left"/>
      <w:pPr>
        <w:ind w:left="2280" w:firstLine="1920"/>
      </w:pPr>
      <w:rPr>
        <w:rFonts w:ascii="Arial" w:eastAsia="Arial" w:hAnsi="Arial" w:cs="Arial"/>
      </w:rPr>
    </w:lvl>
    <w:lvl w:ilvl="4">
      <w:start w:val="1"/>
      <w:numFmt w:val="bullet"/>
      <w:lvlText w:val="o"/>
      <w:lvlJc w:val="left"/>
      <w:pPr>
        <w:ind w:left="3000" w:firstLine="2640"/>
      </w:pPr>
      <w:rPr>
        <w:rFonts w:ascii="Arial" w:eastAsia="Arial" w:hAnsi="Arial" w:cs="Arial"/>
      </w:rPr>
    </w:lvl>
    <w:lvl w:ilvl="5">
      <w:start w:val="1"/>
      <w:numFmt w:val="bullet"/>
      <w:lvlText w:val="▪"/>
      <w:lvlJc w:val="left"/>
      <w:pPr>
        <w:ind w:left="3720" w:firstLine="3360"/>
      </w:pPr>
      <w:rPr>
        <w:rFonts w:ascii="Arial" w:eastAsia="Arial" w:hAnsi="Arial" w:cs="Arial"/>
      </w:rPr>
    </w:lvl>
    <w:lvl w:ilvl="6">
      <w:start w:val="1"/>
      <w:numFmt w:val="bullet"/>
      <w:lvlText w:val="●"/>
      <w:lvlJc w:val="left"/>
      <w:pPr>
        <w:ind w:left="4440" w:firstLine="4080"/>
      </w:pPr>
      <w:rPr>
        <w:rFonts w:ascii="Arial" w:eastAsia="Arial" w:hAnsi="Arial" w:cs="Arial"/>
      </w:rPr>
    </w:lvl>
    <w:lvl w:ilvl="7">
      <w:start w:val="1"/>
      <w:numFmt w:val="bullet"/>
      <w:lvlText w:val="o"/>
      <w:lvlJc w:val="left"/>
      <w:pPr>
        <w:ind w:left="5160" w:firstLine="4800"/>
      </w:pPr>
      <w:rPr>
        <w:rFonts w:ascii="Arial" w:eastAsia="Arial" w:hAnsi="Arial" w:cs="Arial"/>
      </w:rPr>
    </w:lvl>
    <w:lvl w:ilvl="8">
      <w:start w:val="1"/>
      <w:numFmt w:val="bullet"/>
      <w:lvlText w:val="▪"/>
      <w:lvlJc w:val="left"/>
      <w:pPr>
        <w:ind w:left="5880" w:firstLine="5520"/>
      </w:pPr>
      <w:rPr>
        <w:rFonts w:ascii="Arial" w:eastAsia="Arial" w:hAnsi="Arial" w:cs="Arial"/>
      </w:rPr>
    </w:lvl>
  </w:abstractNum>
  <w:abstractNum w:abstractNumId="2" w15:restartNumberingAfterBreak="0">
    <w:nsid w:val="18702DFF"/>
    <w:multiLevelType w:val="multilevel"/>
    <w:tmpl w:val="8BBAE822"/>
    <w:lvl w:ilvl="0">
      <w:start w:val="1"/>
      <w:numFmt w:val="decimal"/>
      <w:lvlText w:val="%1."/>
      <w:lvlJc w:val="left"/>
      <w:pPr>
        <w:ind w:left="360" w:firstLine="0"/>
      </w:pPr>
    </w:lvl>
    <w:lvl w:ilvl="1">
      <w:start w:val="1"/>
      <w:numFmt w:val="bullet"/>
      <w:lvlText w:val="o"/>
      <w:lvlJc w:val="left"/>
      <w:pPr>
        <w:ind w:left="480" w:firstLine="120"/>
      </w:pPr>
      <w:rPr>
        <w:rFonts w:ascii="Arial" w:eastAsia="Arial" w:hAnsi="Arial" w:cs="Arial"/>
      </w:rPr>
    </w:lvl>
    <w:lvl w:ilvl="2">
      <w:start w:val="1"/>
      <w:numFmt w:val="bullet"/>
      <w:lvlText w:val="▪"/>
      <w:lvlJc w:val="left"/>
      <w:pPr>
        <w:ind w:left="1200" w:firstLine="840"/>
      </w:pPr>
      <w:rPr>
        <w:rFonts w:ascii="Arial" w:eastAsia="Arial" w:hAnsi="Arial" w:cs="Arial"/>
      </w:rPr>
    </w:lvl>
    <w:lvl w:ilvl="3">
      <w:start w:val="1"/>
      <w:numFmt w:val="bullet"/>
      <w:lvlText w:val="●"/>
      <w:lvlJc w:val="left"/>
      <w:pPr>
        <w:ind w:left="1920" w:firstLine="1560"/>
      </w:pPr>
      <w:rPr>
        <w:rFonts w:ascii="Arial" w:eastAsia="Arial" w:hAnsi="Arial" w:cs="Arial"/>
      </w:rPr>
    </w:lvl>
    <w:lvl w:ilvl="4">
      <w:start w:val="1"/>
      <w:numFmt w:val="bullet"/>
      <w:lvlText w:val="o"/>
      <w:lvlJc w:val="left"/>
      <w:pPr>
        <w:ind w:left="2640" w:firstLine="2280"/>
      </w:pPr>
      <w:rPr>
        <w:rFonts w:ascii="Arial" w:eastAsia="Arial" w:hAnsi="Arial" w:cs="Arial"/>
      </w:rPr>
    </w:lvl>
    <w:lvl w:ilvl="5">
      <w:start w:val="1"/>
      <w:numFmt w:val="bullet"/>
      <w:lvlText w:val="▪"/>
      <w:lvlJc w:val="left"/>
      <w:pPr>
        <w:ind w:left="3360" w:firstLine="3000"/>
      </w:pPr>
      <w:rPr>
        <w:rFonts w:ascii="Arial" w:eastAsia="Arial" w:hAnsi="Arial" w:cs="Arial"/>
      </w:rPr>
    </w:lvl>
    <w:lvl w:ilvl="6">
      <w:start w:val="1"/>
      <w:numFmt w:val="bullet"/>
      <w:lvlText w:val="●"/>
      <w:lvlJc w:val="left"/>
      <w:pPr>
        <w:ind w:left="4080" w:firstLine="3720"/>
      </w:pPr>
      <w:rPr>
        <w:rFonts w:ascii="Arial" w:eastAsia="Arial" w:hAnsi="Arial" w:cs="Arial"/>
      </w:rPr>
    </w:lvl>
    <w:lvl w:ilvl="7">
      <w:start w:val="1"/>
      <w:numFmt w:val="bullet"/>
      <w:lvlText w:val="o"/>
      <w:lvlJc w:val="left"/>
      <w:pPr>
        <w:ind w:left="4800" w:firstLine="4440"/>
      </w:pPr>
      <w:rPr>
        <w:rFonts w:ascii="Arial" w:eastAsia="Arial" w:hAnsi="Arial" w:cs="Arial"/>
      </w:rPr>
    </w:lvl>
    <w:lvl w:ilvl="8">
      <w:start w:val="1"/>
      <w:numFmt w:val="bullet"/>
      <w:lvlText w:val="▪"/>
      <w:lvlJc w:val="left"/>
      <w:pPr>
        <w:ind w:left="5520" w:firstLine="5160"/>
      </w:pPr>
      <w:rPr>
        <w:rFonts w:ascii="Arial" w:eastAsia="Arial" w:hAnsi="Arial" w:cs="Arial"/>
      </w:rPr>
    </w:lvl>
  </w:abstractNum>
  <w:abstractNum w:abstractNumId="3" w15:restartNumberingAfterBreak="0">
    <w:nsid w:val="196453CB"/>
    <w:multiLevelType w:val="multilevel"/>
    <w:tmpl w:val="B53C627C"/>
    <w:lvl w:ilvl="0">
      <w:start w:val="1"/>
      <w:numFmt w:val="bullet"/>
      <w:lvlText w:val="●"/>
      <w:lvlJc w:val="left"/>
      <w:pPr>
        <w:ind w:left="284"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5EF6D56"/>
    <w:multiLevelType w:val="multilevel"/>
    <w:tmpl w:val="B3A2BF72"/>
    <w:lvl w:ilvl="0">
      <w:start w:val="1"/>
      <w:numFmt w:val="bullet"/>
      <w:lvlText w:val="●"/>
      <w:lvlJc w:val="left"/>
      <w:pPr>
        <w:ind w:left="360" w:firstLine="0"/>
      </w:pPr>
      <w:rPr>
        <w:rFonts w:ascii="Arial" w:eastAsia="Arial" w:hAnsi="Arial" w:cs="Arial"/>
      </w:rPr>
    </w:lvl>
    <w:lvl w:ilvl="1">
      <w:start w:val="1"/>
      <w:numFmt w:val="bullet"/>
      <w:lvlText w:val="o"/>
      <w:lvlJc w:val="left"/>
      <w:pPr>
        <w:ind w:left="480" w:firstLine="120"/>
      </w:pPr>
      <w:rPr>
        <w:rFonts w:ascii="Arial" w:eastAsia="Arial" w:hAnsi="Arial" w:cs="Arial"/>
      </w:rPr>
    </w:lvl>
    <w:lvl w:ilvl="2">
      <w:start w:val="1"/>
      <w:numFmt w:val="bullet"/>
      <w:lvlText w:val="▪"/>
      <w:lvlJc w:val="left"/>
      <w:pPr>
        <w:ind w:left="1200" w:firstLine="840"/>
      </w:pPr>
      <w:rPr>
        <w:rFonts w:ascii="Arial" w:eastAsia="Arial" w:hAnsi="Arial" w:cs="Arial"/>
      </w:rPr>
    </w:lvl>
    <w:lvl w:ilvl="3">
      <w:start w:val="1"/>
      <w:numFmt w:val="bullet"/>
      <w:lvlText w:val="●"/>
      <w:lvlJc w:val="left"/>
      <w:pPr>
        <w:ind w:left="1920" w:firstLine="1560"/>
      </w:pPr>
      <w:rPr>
        <w:rFonts w:ascii="Arial" w:eastAsia="Arial" w:hAnsi="Arial" w:cs="Arial"/>
      </w:rPr>
    </w:lvl>
    <w:lvl w:ilvl="4">
      <w:start w:val="1"/>
      <w:numFmt w:val="bullet"/>
      <w:lvlText w:val="o"/>
      <w:lvlJc w:val="left"/>
      <w:pPr>
        <w:ind w:left="2640" w:firstLine="2280"/>
      </w:pPr>
      <w:rPr>
        <w:rFonts w:ascii="Arial" w:eastAsia="Arial" w:hAnsi="Arial" w:cs="Arial"/>
      </w:rPr>
    </w:lvl>
    <w:lvl w:ilvl="5">
      <w:start w:val="1"/>
      <w:numFmt w:val="bullet"/>
      <w:lvlText w:val="▪"/>
      <w:lvlJc w:val="left"/>
      <w:pPr>
        <w:ind w:left="3360" w:firstLine="3000"/>
      </w:pPr>
      <w:rPr>
        <w:rFonts w:ascii="Arial" w:eastAsia="Arial" w:hAnsi="Arial" w:cs="Arial"/>
      </w:rPr>
    </w:lvl>
    <w:lvl w:ilvl="6">
      <w:start w:val="1"/>
      <w:numFmt w:val="bullet"/>
      <w:lvlText w:val="●"/>
      <w:lvlJc w:val="left"/>
      <w:pPr>
        <w:ind w:left="4080" w:firstLine="3720"/>
      </w:pPr>
      <w:rPr>
        <w:rFonts w:ascii="Arial" w:eastAsia="Arial" w:hAnsi="Arial" w:cs="Arial"/>
      </w:rPr>
    </w:lvl>
    <w:lvl w:ilvl="7">
      <w:start w:val="1"/>
      <w:numFmt w:val="bullet"/>
      <w:lvlText w:val="o"/>
      <w:lvlJc w:val="left"/>
      <w:pPr>
        <w:ind w:left="4800" w:firstLine="4440"/>
      </w:pPr>
      <w:rPr>
        <w:rFonts w:ascii="Arial" w:eastAsia="Arial" w:hAnsi="Arial" w:cs="Arial"/>
      </w:rPr>
    </w:lvl>
    <w:lvl w:ilvl="8">
      <w:start w:val="1"/>
      <w:numFmt w:val="bullet"/>
      <w:lvlText w:val="▪"/>
      <w:lvlJc w:val="left"/>
      <w:pPr>
        <w:ind w:left="5520" w:firstLine="5160"/>
      </w:pPr>
      <w:rPr>
        <w:rFonts w:ascii="Arial" w:eastAsia="Arial" w:hAnsi="Arial" w:cs="Arial"/>
      </w:rPr>
    </w:lvl>
  </w:abstractNum>
  <w:abstractNum w:abstractNumId="5" w15:restartNumberingAfterBreak="0">
    <w:nsid w:val="41687D4E"/>
    <w:multiLevelType w:val="multilevel"/>
    <w:tmpl w:val="B7DAA43E"/>
    <w:lvl w:ilvl="0">
      <w:start w:val="1"/>
      <w:numFmt w:val="bullet"/>
      <w:lvlText w:val="●"/>
      <w:lvlJc w:val="left"/>
      <w:pPr>
        <w:ind w:left="360" w:firstLine="0"/>
      </w:pPr>
      <w:rPr>
        <w:rFonts w:ascii="Arial" w:eastAsia="Arial" w:hAnsi="Arial" w:cs="Arial"/>
      </w:rPr>
    </w:lvl>
    <w:lvl w:ilvl="1">
      <w:start w:val="1"/>
      <w:numFmt w:val="bullet"/>
      <w:lvlText w:val="o"/>
      <w:lvlJc w:val="left"/>
      <w:pPr>
        <w:ind w:left="480" w:firstLine="120"/>
      </w:pPr>
      <w:rPr>
        <w:rFonts w:ascii="Arial" w:eastAsia="Arial" w:hAnsi="Arial" w:cs="Arial"/>
      </w:rPr>
    </w:lvl>
    <w:lvl w:ilvl="2">
      <w:start w:val="1"/>
      <w:numFmt w:val="bullet"/>
      <w:lvlText w:val="▪"/>
      <w:lvlJc w:val="left"/>
      <w:pPr>
        <w:ind w:left="1200" w:firstLine="840"/>
      </w:pPr>
      <w:rPr>
        <w:rFonts w:ascii="Arial" w:eastAsia="Arial" w:hAnsi="Arial" w:cs="Arial"/>
      </w:rPr>
    </w:lvl>
    <w:lvl w:ilvl="3">
      <w:start w:val="1"/>
      <w:numFmt w:val="bullet"/>
      <w:lvlText w:val="●"/>
      <w:lvlJc w:val="left"/>
      <w:pPr>
        <w:ind w:left="1920" w:firstLine="1560"/>
      </w:pPr>
      <w:rPr>
        <w:rFonts w:ascii="Arial" w:eastAsia="Arial" w:hAnsi="Arial" w:cs="Arial"/>
      </w:rPr>
    </w:lvl>
    <w:lvl w:ilvl="4">
      <w:start w:val="1"/>
      <w:numFmt w:val="bullet"/>
      <w:lvlText w:val="o"/>
      <w:lvlJc w:val="left"/>
      <w:pPr>
        <w:ind w:left="2640" w:firstLine="2280"/>
      </w:pPr>
      <w:rPr>
        <w:rFonts w:ascii="Arial" w:eastAsia="Arial" w:hAnsi="Arial" w:cs="Arial"/>
      </w:rPr>
    </w:lvl>
    <w:lvl w:ilvl="5">
      <w:start w:val="1"/>
      <w:numFmt w:val="bullet"/>
      <w:lvlText w:val="▪"/>
      <w:lvlJc w:val="left"/>
      <w:pPr>
        <w:ind w:left="3360" w:firstLine="3000"/>
      </w:pPr>
      <w:rPr>
        <w:rFonts w:ascii="Arial" w:eastAsia="Arial" w:hAnsi="Arial" w:cs="Arial"/>
      </w:rPr>
    </w:lvl>
    <w:lvl w:ilvl="6">
      <w:start w:val="1"/>
      <w:numFmt w:val="bullet"/>
      <w:lvlText w:val="●"/>
      <w:lvlJc w:val="left"/>
      <w:pPr>
        <w:ind w:left="4080" w:firstLine="3720"/>
      </w:pPr>
      <w:rPr>
        <w:rFonts w:ascii="Arial" w:eastAsia="Arial" w:hAnsi="Arial" w:cs="Arial"/>
      </w:rPr>
    </w:lvl>
    <w:lvl w:ilvl="7">
      <w:start w:val="1"/>
      <w:numFmt w:val="bullet"/>
      <w:lvlText w:val="o"/>
      <w:lvlJc w:val="left"/>
      <w:pPr>
        <w:ind w:left="4800" w:firstLine="4440"/>
      </w:pPr>
      <w:rPr>
        <w:rFonts w:ascii="Arial" w:eastAsia="Arial" w:hAnsi="Arial" w:cs="Arial"/>
      </w:rPr>
    </w:lvl>
    <w:lvl w:ilvl="8">
      <w:start w:val="1"/>
      <w:numFmt w:val="bullet"/>
      <w:lvlText w:val="▪"/>
      <w:lvlJc w:val="left"/>
      <w:pPr>
        <w:ind w:left="5520" w:firstLine="5160"/>
      </w:pPr>
      <w:rPr>
        <w:rFonts w:ascii="Arial" w:eastAsia="Arial" w:hAnsi="Arial" w:cs="Arial"/>
      </w:rPr>
    </w:lvl>
  </w:abstractNum>
  <w:abstractNum w:abstractNumId="6" w15:restartNumberingAfterBreak="0">
    <w:nsid w:val="6351634D"/>
    <w:multiLevelType w:val="multilevel"/>
    <w:tmpl w:val="96E08EA0"/>
    <w:lvl w:ilvl="0">
      <w:start w:val="1"/>
      <w:numFmt w:val="bullet"/>
      <w:lvlText w:val="●"/>
      <w:lvlJc w:val="left"/>
      <w:pPr>
        <w:ind w:left="284"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57C20CF"/>
    <w:multiLevelType w:val="multilevel"/>
    <w:tmpl w:val="C1AA0956"/>
    <w:lvl w:ilvl="0">
      <w:start w:val="1"/>
      <w:numFmt w:val="bullet"/>
      <w:lvlText w:val="●"/>
      <w:lvlJc w:val="left"/>
      <w:pPr>
        <w:ind w:left="284"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6"/>
  </w:num>
  <w:num w:numId="3">
    <w:abstractNumId w:val="0"/>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3A"/>
    <w:rsid w:val="0004173A"/>
    <w:rsid w:val="000B1FEC"/>
    <w:rsid w:val="002775E2"/>
    <w:rsid w:val="005B213A"/>
    <w:rsid w:val="006B203C"/>
    <w:rsid w:val="00756675"/>
    <w:rsid w:val="00B37A71"/>
    <w:rsid w:val="00B97AFA"/>
    <w:rsid w:val="00F831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055FA"/>
  <w15:docId w15:val="{900CEC7B-18C8-489B-96D5-CB40C749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6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0" w:type="dxa"/>
        <w:right w:w="115" w:type="dxa"/>
      </w:tblCellMar>
    </w:tblPr>
  </w:style>
  <w:style w:type="paragraph" w:styleId="Header">
    <w:name w:val="header"/>
    <w:basedOn w:val="Normal"/>
    <w:link w:val="HeaderChar"/>
    <w:uiPriority w:val="99"/>
    <w:unhideWhenUsed/>
    <w:rsid w:val="00756675"/>
    <w:pPr>
      <w:tabs>
        <w:tab w:val="center" w:pos="4513"/>
        <w:tab w:val="right" w:pos="9026"/>
      </w:tabs>
    </w:pPr>
  </w:style>
  <w:style w:type="character" w:customStyle="1" w:styleId="HeaderChar">
    <w:name w:val="Header Char"/>
    <w:basedOn w:val="DefaultParagraphFont"/>
    <w:link w:val="Header"/>
    <w:uiPriority w:val="99"/>
    <w:rsid w:val="00756675"/>
  </w:style>
  <w:style w:type="paragraph" w:styleId="Footer">
    <w:name w:val="footer"/>
    <w:basedOn w:val="Normal"/>
    <w:link w:val="FooterChar"/>
    <w:uiPriority w:val="99"/>
    <w:unhideWhenUsed/>
    <w:rsid w:val="00756675"/>
    <w:pPr>
      <w:tabs>
        <w:tab w:val="center" w:pos="4513"/>
        <w:tab w:val="right" w:pos="9026"/>
      </w:tabs>
    </w:pPr>
  </w:style>
  <w:style w:type="character" w:customStyle="1" w:styleId="FooterChar">
    <w:name w:val="Footer Char"/>
    <w:basedOn w:val="DefaultParagraphFont"/>
    <w:link w:val="Footer"/>
    <w:uiPriority w:val="99"/>
    <w:rsid w:val="00756675"/>
  </w:style>
  <w:style w:type="character" w:styleId="Hyperlink">
    <w:name w:val="Hyperlink"/>
    <w:basedOn w:val="DefaultParagraphFont"/>
    <w:uiPriority w:val="99"/>
    <w:unhideWhenUsed/>
    <w:rsid w:val="000B1FEC"/>
    <w:rPr>
      <w:color w:val="0000FF" w:themeColor="hyperlink"/>
      <w:u w:val="single"/>
    </w:rPr>
  </w:style>
  <w:style w:type="character" w:styleId="UnresolvedMention">
    <w:name w:val="Unresolved Mention"/>
    <w:basedOn w:val="DefaultParagraphFont"/>
    <w:uiPriority w:val="99"/>
    <w:semiHidden/>
    <w:unhideWhenUsed/>
    <w:rsid w:val="000B1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link.sciencelearn.org.nz/resources/1555-old-rat-bones-provide-key-to-past" TargetMode="External"/><Relationship Id="rId18" Type="http://schemas.openxmlformats.org/officeDocument/2006/relationships/hyperlink" Target="https://www.sciencelearn.org.nz/videos/191-explaining-a-rock-core" TargetMode="External"/><Relationship Id="rId26" Type="http://schemas.openxmlformats.org/officeDocument/2006/relationships/hyperlink" Target="https://www.sciencelearn.org.nz/resources/1686-carbon-14-dating-artefacts" TargetMode="External"/><Relationship Id="rId3" Type="http://schemas.openxmlformats.org/officeDocument/2006/relationships/settings" Target="settings.xml"/><Relationship Id="rId21" Type="http://schemas.openxmlformats.org/officeDocument/2006/relationships/hyperlink" Target="https://www.sciencelearn.org.nz/videos/545-dating-ice-cores" TargetMode="External"/><Relationship Id="rId7" Type="http://schemas.openxmlformats.org/officeDocument/2006/relationships/hyperlink" Target="https://www.sciencelearn.org.nz" TargetMode="External"/><Relationship Id="rId12" Type="http://schemas.openxmlformats.org/officeDocument/2006/relationships/hyperlink" Target="https://www.sciencelearn.org.nz/resources/1555-old-rat-bones-provide-key-to-past" TargetMode="External"/><Relationship Id="rId17" Type="http://schemas.openxmlformats.org/officeDocument/2006/relationships/hyperlink" Target="https://www.sciencelearn.org.nz/" TargetMode="External"/><Relationship Id="rId25" Type="http://schemas.openxmlformats.org/officeDocument/2006/relationships/hyperlink" Target="http://link.sciencelearn.org.nz/resources/1686-carbon-14-dating-artefac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learn.org.nz/resources/1460-middens" TargetMode="External"/><Relationship Id="rId20" Type="http://schemas.openxmlformats.org/officeDocument/2006/relationships/hyperlink" Target="http://link.sciencelearn.org.nz/videos/1077-the-use-of-calibration-curves" TargetMode="External"/><Relationship Id="rId29" Type="http://schemas.openxmlformats.org/officeDocument/2006/relationships/hyperlink" Target="https://www.sciencelearn.org.nz/resources/1460-midde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1686-carbon-14-dating-artefacts" TargetMode="External"/><Relationship Id="rId24" Type="http://schemas.openxmlformats.org/officeDocument/2006/relationships/hyperlink" Target="https://www.sciencelearn.org.nz/resources/941-exploding-taup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learn.org.nz/resources/1554-glaciers-provide-global-climate-puzzle" TargetMode="External"/><Relationship Id="rId23" Type="http://schemas.openxmlformats.org/officeDocument/2006/relationships/hyperlink" Target="https://www.sciencelearn.org.nz/resources/643-reading-rock-core-samples" TargetMode="External"/><Relationship Id="rId28" Type="http://schemas.openxmlformats.org/officeDocument/2006/relationships/hyperlink" Target="http://link.https:/www.sciencelearn.org.nz/1554-glaciers-provide-global-climate-puzzle" TargetMode="External"/><Relationship Id="rId10" Type="http://schemas.openxmlformats.org/officeDocument/2006/relationships/hyperlink" Target="https://www.sciencelearn.org.nz/resources/941-exploding-taupo" TargetMode="External"/><Relationship Id="rId19" Type="http://schemas.openxmlformats.org/officeDocument/2006/relationships/hyperlink" Target="https://www.sciencelearn.org.nz/videos/1077-the-use-of-calibration-curv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learn.org.nz/resources/643-reading-rock-core-samples" TargetMode="External"/><Relationship Id="rId14" Type="http://schemas.openxmlformats.org/officeDocument/2006/relationships/hyperlink" Target="http://link.sciencelearn.org.nz/resources/1554-glaciers-provide-global-climate-puzzle" TargetMode="External"/><Relationship Id="rId22" Type="http://schemas.openxmlformats.org/officeDocument/2006/relationships/hyperlink" Target="https://www.sciencelearn.org.nz" TargetMode="External"/><Relationship Id="rId27" Type="http://schemas.openxmlformats.org/officeDocument/2006/relationships/hyperlink" Target="https://www.sciencelearn.org.nz/resources/1555-old-rat-bones-provide-key-to-past" TargetMode="External"/><Relationship Id="rId30" Type="http://schemas.openxmlformats.org/officeDocument/2006/relationships/header" Target="header1.xml"/><Relationship Id="rId8" Type="http://schemas.openxmlformats.org/officeDocument/2006/relationships/hyperlink" Target="https://www.sciencelearn.org.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dating method?</dc:title>
  <dc:creator>Science Learning Hub – Pokapū Akoranga Pūtaiao, The University of Waikato Te Whare Wānanga o Waikato</dc:creator>
  <cp:lastModifiedBy>Vanya Bootham</cp:lastModifiedBy>
  <cp:revision>2</cp:revision>
  <dcterms:created xsi:type="dcterms:W3CDTF">2022-03-30T01:12:00Z</dcterms:created>
  <dcterms:modified xsi:type="dcterms:W3CDTF">2022-03-30T01:12:00Z</dcterms:modified>
</cp:coreProperties>
</file>