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0454F" w14:textId="77777777" w:rsidR="001170A6" w:rsidRDefault="00CE45D1">
      <w:pPr>
        <w:jc w:val="center"/>
        <w:rPr>
          <w:b/>
          <w:sz w:val="24"/>
        </w:rPr>
      </w:pPr>
      <w:bookmarkStart w:id="0" w:name="_heading=h.gjdgxs" w:colFirst="0" w:colLast="0"/>
      <w:bookmarkEnd w:id="0"/>
      <w:r>
        <w:rPr>
          <w:b/>
          <w:sz w:val="24"/>
        </w:rPr>
        <w:t>ACTIVITY: Hiding in plain sight – marine fish</w:t>
      </w:r>
    </w:p>
    <w:p w14:paraId="185FA2F8" w14:textId="77777777" w:rsidR="001170A6" w:rsidRDefault="001170A6"/>
    <w:p w14:paraId="27FBD192" w14:textId="77777777" w:rsidR="001170A6" w:rsidRDefault="00CE45D1">
      <w:pPr>
        <w:widowControl w:val="0"/>
        <w:pBdr>
          <w:top w:val="single" w:sz="4" w:space="1" w:color="000000"/>
          <w:left w:val="single" w:sz="4" w:space="1" w:color="000000"/>
          <w:bottom w:val="single" w:sz="4" w:space="1" w:color="000000"/>
          <w:right w:val="single" w:sz="4" w:space="1"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rPr>
          <w:b/>
        </w:rPr>
        <w:t>Activity idea</w:t>
      </w:r>
    </w:p>
    <w:p w14:paraId="02A3A0D7" w14:textId="77777777" w:rsidR="001170A6" w:rsidRDefault="001170A6">
      <w:pPr>
        <w:widowControl w:val="0"/>
        <w:pBdr>
          <w:top w:val="single" w:sz="4" w:space="1" w:color="000000"/>
          <w:left w:val="single" w:sz="4" w:space="1" w:color="000000"/>
          <w:bottom w:val="single" w:sz="4" w:space="1" w:color="000000"/>
          <w:right w:val="single" w:sz="4" w:space="1"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p>
    <w:p w14:paraId="5A5E0091" w14:textId="77777777" w:rsidR="001170A6" w:rsidRDefault="00CE45D1">
      <w:pPr>
        <w:pBdr>
          <w:top w:val="single" w:sz="4" w:space="1" w:color="000000"/>
          <w:left w:val="single" w:sz="4" w:space="1" w:color="000000"/>
          <w:bottom w:val="single" w:sz="4" w:space="1" w:color="000000"/>
          <w:right w:val="single" w:sz="4" w:space="1" w:color="000000"/>
        </w:pBdr>
      </w:pPr>
      <w:r>
        <w:t xml:space="preserve">In this activity, students explore </w:t>
      </w:r>
      <w:r>
        <w:rPr>
          <w:color w:val="333333"/>
        </w:rPr>
        <w:t>some of the adaptations fish use for camouflage.</w:t>
      </w:r>
      <w:r>
        <w:t xml:space="preserve"> </w:t>
      </w:r>
    </w:p>
    <w:p w14:paraId="634897D0" w14:textId="77777777" w:rsidR="001170A6" w:rsidRDefault="001170A6">
      <w:pPr>
        <w:pBdr>
          <w:top w:val="single" w:sz="4" w:space="1" w:color="000000"/>
          <w:left w:val="single" w:sz="4" w:space="1" w:color="000000"/>
          <w:bottom w:val="single" w:sz="4" w:space="1" w:color="000000"/>
          <w:right w:val="single" w:sz="4" w:space="1" w:color="000000"/>
        </w:pBdr>
      </w:pPr>
    </w:p>
    <w:p w14:paraId="72F4EEEF" w14:textId="77777777" w:rsidR="001170A6" w:rsidRDefault="00CE45D1">
      <w:pPr>
        <w:pBdr>
          <w:top w:val="single" w:sz="4" w:space="1" w:color="000000"/>
          <w:left w:val="single" w:sz="4" w:space="1" w:color="000000"/>
          <w:bottom w:val="single" w:sz="4" w:space="1" w:color="000000"/>
          <w:right w:val="single" w:sz="4" w:space="1" w:color="000000"/>
        </w:pBdr>
      </w:pPr>
      <w:r>
        <w:t>By the end of this activity, students should be able to:</w:t>
      </w:r>
    </w:p>
    <w:p w14:paraId="397F4800" w14:textId="77777777" w:rsidR="001170A6" w:rsidRDefault="00CE45D1">
      <w:pPr>
        <w:numPr>
          <w:ilvl w:val="0"/>
          <w:numId w:val="2"/>
        </w:numPr>
        <w:pBdr>
          <w:top w:val="single" w:sz="4" w:space="1" w:color="000000"/>
          <w:left w:val="single" w:sz="4" w:space="1" w:color="000000"/>
          <w:bottom w:val="single" w:sz="4" w:space="1" w:color="000000"/>
          <w:right w:val="single" w:sz="4" w:space="1" w:color="000000"/>
        </w:pBdr>
      </w:pPr>
      <w:r>
        <w:t xml:space="preserve">describe why fish use camouflage </w:t>
      </w:r>
    </w:p>
    <w:p w14:paraId="62FA0788" w14:textId="77777777" w:rsidR="001170A6" w:rsidRDefault="00CE45D1">
      <w:pPr>
        <w:numPr>
          <w:ilvl w:val="0"/>
          <w:numId w:val="2"/>
        </w:numPr>
        <w:pBdr>
          <w:top w:val="single" w:sz="4" w:space="1" w:color="000000"/>
          <w:left w:val="single" w:sz="4" w:space="1" w:color="000000"/>
          <w:bottom w:val="single" w:sz="4" w:space="1" w:color="000000"/>
          <w:right w:val="single" w:sz="4" w:space="1" w:color="000000"/>
        </w:pBdr>
      </w:pPr>
      <w:r>
        <w:t>explain some fish camouflage adaptations.</w:t>
      </w:r>
    </w:p>
    <w:p w14:paraId="2CFFDCF3" w14:textId="77777777" w:rsidR="001170A6" w:rsidRDefault="001170A6"/>
    <w:p w14:paraId="6ECC295F" w14:textId="77777777" w:rsidR="001170A6" w:rsidRDefault="00CE45D1">
      <w:hyperlink w:anchor="bookmark=id.30j0zll">
        <w:r>
          <w:rPr>
            <w:color w:val="0000FF"/>
            <w:u w:val="single"/>
          </w:rPr>
          <w:t>Introduction/background notes</w:t>
        </w:r>
      </w:hyperlink>
    </w:p>
    <w:p w14:paraId="295C0C36" w14:textId="77777777" w:rsidR="001170A6" w:rsidRDefault="00CE45D1">
      <w:hyperlink w:anchor="bookmark=id.1fob9te">
        <w:r>
          <w:rPr>
            <w:color w:val="0000FF"/>
            <w:u w:val="single"/>
          </w:rPr>
          <w:t>What you</w:t>
        </w:r>
        <w:r>
          <w:rPr>
            <w:color w:val="0000FF"/>
            <w:u w:val="single"/>
          </w:rPr>
          <w:t xml:space="preserve"> need</w:t>
        </w:r>
      </w:hyperlink>
    </w:p>
    <w:p w14:paraId="4B4D4045" w14:textId="77777777" w:rsidR="001170A6" w:rsidRDefault="00CE45D1">
      <w:hyperlink w:anchor="bookmark=id.3znysh7">
        <w:r>
          <w:rPr>
            <w:color w:val="0000FF"/>
            <w:u w:val="single"/>
          </w:rPr>
          <w:t>What to do</w:t>
        </w:r>
      </w:hyperlink>
    </w:p>
    <w:p w14:paraId="6DA769EF" w14:textId="2439B434" w:rsidR="001170A6" w:rsidRDefault="00CE45D1">
      <w:r>
        <w:t xml:space="preserve">Student handout: </w:t>
      </w:r>
      <w:hyperlink w:anchor="handout">
        <w:r>
          <w:rPr>
            <w:color w:val="0000FF"/>
            <w:u w:val="single"/>
          </w:rPr>
          <w:t>Hiding in the water</w:t>
        </w:r>
      </w:hyperlink>
    </w:p>
    <w:p w14:paraId="4A97F1FB" w14:textId="1250749E" w:rsidR="001170A6" w:rsidRDefault="00CE45D1">
      <w:hyperlink w:anchor="template">
        <w:r>
          <w:rPr>
            <w:color w:val="0000FF"/>
            <w:u w:val="single"/>
          </w:rPr>
          <w:t>Fish template</w:t>
        </w:r>
      </w:hyperlink>
    </w:p>
    <w:p w14:paraId="422B0346" w14:textId="77777777" w:rsidR="001170A6" w:rsidRDefault="001170A6"/>
    <w:p w14:paraId="07296D26" w14:textId="77777777" w:rsidR="001170A6" w:rsidRDefault="00CE45D1">
      <w:pPr>
        <w:rPr>
          <w:b/>
        </w:rPr>
      </w:pPr>
      <w:bookmarkStart w:id="1" w:name="bookmark=id.30j0zll" w:colFirst="0" w:colLast="0"/>
      <w:bookmarkEnd w:id="1"/>
      <w:r>
        <w:rPr>
          <w:b/>
        </w:rPr>
        <w:t>Introduction/background</w:t>
      </w:r>
    </w:p>
    <w:p w14:paraId="5B4D00AD" w14:textId="77777777" w:rsidR="001170A6" w:rsidRDefault="001170A6"/>
    <w:p w14:paraId="341FDDB1" w14:textId="77777777" w:rsidR="001170A6" w:rsidRDefault="00CE45D1">
      <w:r>
        <w:t xml:space="preserve">Introduce the idea of fish camouflage by creating simple fish shapes and hiding them on newspaper. </w:t>
      </w:r>
    </w:p>
    <w:p w14:paraId="458897E8" w14:textId="77777777" w:rsidR="001170A6" w:rsidRDefault="001170A6"/>
    <w:p w14:paraId="2438797F" w14:textId="77777777" w:rsidR="001170A6" w:rsidRDefault="00CE45D1">
      <w:r>
        <w:t xml:space="preserve">Students then read about different adaptations fish have for camouflage and discuss these before hiding their own fish. </w:t>
      </w:r>
    </w:p>
    <w:p w14:paraId="2599CB4A" w14:textId="77777777" w:rsidR="001170A6" w:rsidRDefault="001170A6"/>
    <w:p w14:paraId="18189AAB" w14:textId="77777777" w:rsidR="001170A6" w:rsidRDefault="00CE45D1">
      <w:pPr>
        <w:rPr>
          <w:b/>
        </w:rPr>
      </w:pPr>
      <w:bookmarkStart w:id="2" w:name="bookmark=id.1fob9te" w:colFirst="0" w:colLast="0"/>
      <w:bookmarkEnd w:id="2"/>
      <w:r>
        <w:rPr>
          <w:b/>
        </w:rPr>
        <w:t>What you need</w:t>
      </w:r>
    </w:p>
    <w:p w14:paraId="02F26239" w14:textId="77777777" w:rsidR="001170A6" w:rsidRDefault="001170A6">
      <w:pPr>
        <w:rPr>
          <w:b/>
        </w:rPr>
      </w:pPr>
    </w:p>
    <w:p w14:paraId="27AEDEDA" w14:textId="77777777" w:rsidR="001170A6" w:rsidRDefault="00CE45D1">
      <w:pPr>
        <w:numPr>
          <w:ilvl w:val="0"/>
          <w:numId w:val="1"/>
        </w:numPr>
        <w:ind w:left="360"/>
      </w:pPr>
      <w:r>
        <w:t>Newspaper with lot</w:t>
      </w:r>
      <w:r>
        <w:t>s of text</w:t>
      </w:r>
    </w:p>
    <w:p w14:paraId="7AA8293C" w14:textId="77777777" w:rsidR="001170A6" w:rsidRDefault="00CE45D1">
      <w:pPr>
        <w:numPr>
          <w:ilvl w:val="0"/>
          <w:numId w:val="1"/>
        </w:numPr>
        <w:ind w:left="360"/>
      </w:pPr>
      <w:r>
        <w:t xml:space="preserve">Different coloured paper </w:t>
      </w:r>
    </w:p>
    <w:p w14:paraId="2042E40D" w14:textId="6AC8D0AF" w:rsidR="001170A6" w:rsidRDefault="00CE45D1">
      <w:pPr>
        <w:numPr>
          <w:ilvl w:val="0"/>
          <w:numId w:val="1"/>
        </w:numPr>
        <w:ind w:left="360"/>
      </w:pPr>
      <w:r>
        <w:t xml:space="preserve">Copies of the student handout: </w:t>
      </w:r>
      <w:hyperlink w:anchor="handout">
        <w:r>
          <w:rPr>
            <w:color w:val="0000FF"/>
            <w:u w:val="single"/>
          </w:rPr>
          <w:t>Hiding in the water</w:t>
        </w:r>
      </w:hyperlink>
    </w:p>
    <w:p w14:paraId="413386F0" w14:textId="3988C4A9" w:rsidR="001170A6" w:rsidRDefault="00CE45D1">
      <w:pPr>
        <w:numPr>
          <w:ilvl w:val="0"/>
          <w:numId w:val="1"/>
        </w:numPr>
        <w:ind w:left="360"/>
      </w:pPr>
      <w:hyperlink w:anchor="template">
        <w:r>
          <w:rPr>
            <w:color w:val="0000FF"/>
            <w:u w:val="single"/>
          </w:rPr>
          <w:t>Fish template</w:t>
        </w:r>
      </w:hyperlink>
      <w:r>
        <w:t xml:space="preserve"> (optional) </w:t>
      </w:r>
    </w:p>
    <w:p w14:paraId="70CC7236" w14:textId="77777777" w:rsidR="001170A6" w:rsidRDefault="00CE45D1">
      <w:pPr>
        <w:numPr>
          <w:ilvl w:val="0"/>
          <w:numId w:val="1"/>
        </w:numPr>
        <w:ind w:left="360"/>
      </w:pPr>
      <w:r>
        <w:t>Clear plastic sheets for making transparent fish (optional)</w:t>
      </w:r>
    </w:p>
    <w:p w14:paraId="6E467754" w14:textId="77777777" w:rsidR="001170A6" w:rsidRDefault="00CE45D1">
      <w:pPr>
        <w:numPr>
          <w:ilvl w:val="0"/>
          <w:numId w:val="1"/>
        </w:numPr>
        <w:ind w:left="360"/>
      </w:pPr>
      <w:r>
        <w:t>Simple map of the classroom</w:t>
      </w:r>
    </w:p>
    <w:p w14:paraId="205CB925" w14:textId="77777777" w:rsidR="001170A6" w:rsidRDefault="001170A6"/>
    <w:p w14:paraId="20377C03" w14:textId="77777777" w:rsidR="001170A6" w:rsidRDefault="00CE45D1">
      <w:pPr>
        <w:rPr>
          <w:b/>
        </w:rPr>
      </w:pPr>
      <w:bookmarkStart w:id="3" w:name="bookmark=id.3znysh7" w:colFirst="0" w:colLast="0"/>
      <w:bookmarkEnd w:id="3"/>
      <w:r>
        <w:rPr>
          <w:b/>
        </w:rPr>
        <w:t>What to do</w:t>
      </w:r>
    </w:p>
    <w:p w14:paraId="0B9D4214" w14:textId="77777777" w:rsidR="001170A6" w:rsidRDefault="001170A6"/>
    <w:p w14:paraId="2AFCBB94" w14:textId="77777777" w:rsidR="001170A6" w:rsidRDefault="00CE45D1">
      <w:pPr>
        <w:numPr>
          <w:ilvl w:val="1"/>
          <w:numId w:val="3"/>
        </w:numPr>
        <w:ind w:left="360"/>
      </w:pPr>
      <w:r>
        <w:t>Before the lesson, cut out 12 fish – 3 fish from each coloured paper and 3 fish from one sheet of newspaper – and glue them to a second piece of newspaper, hiding the newsprint fish as well as possible. Tape the new</w:t>
      </w:r>
      <w:r>
        <w:t>spaper to the wall where it will be easily viewed by all students and cover the newspaper before the students enter the room.</w:t>
      </w:r>
    </w:p>
    <w:p w14:paraId="3CB4ED17" w14:textId="77777777" w:rsidR="001170A6" w:rsidRDefault="001170A6">
      <w:pPr>
        <w:ind w:left="360"/>
      </w:pPr>
    </w:p>
    <w:p w14:paraId="03F85A69" w14:textId="77777777" w:rsidR="001170A6" w:rsidRDefault="00CE45D1">
      <w:pPr>
        <w:numPr>
          <w:ilvl w:val="1"/>
          <w:numId w:val="3"/>
        </w:numPr>
        <w:ind w:left="360"/>
      </w:pPr>
      <w:r>
        <w:t>Tell the students that their job is to count as many fish as they can in 20 seconds.</w:t>
      </w:r>
    </w:p>
    <w:p w14:paraId="69B11375" w14:textId="77777777" w:rsidR="001170A6" w:rsidRDefault="00CE45D1">
      <w:pPr>
        <w:ind w:left="360"/>
      </w:pPr>
      <w:r>
        <w:t>Uncover the paper and start timing. After 20</w:t>
      </w:r>
      <w:r>
        <w:t xml:space="preserve"> seconds, cover the paper again.</w:t>
      </w:r>
      <w:r>
        <w:br/>
      </w:r>
    </w:p>
    <w:p w14:paraId="49445AE0" w14:textId="77777777" w:rsidR="001170A6" w:rsidRDefault="00CE45D1">
      <w:pPr>
        <w:numPr>
          <w:ilvl w:val="1"/>
          <w:numId w:val="3"/>
        </w:numPr>
        <w:ind w:left="360"/>
      </w:pPr>
      <w:r>
        <w:t>Ask the students how many fish they found and what they looked like – did any of them find the newspaper fish?</w:t>
      </w:r>
    </w:p>
    <w:p w14:paraId="5E5F2860" w14:textId="77777777" w:rsidR="001170A6" w:rsidRDefault="001170A6">
      <w:pPr>
        <w:ind w:left="360"/>
      </w:pPr>
    </w:p>
    <w:p w14:paraId="039CE563" w14:textId="77777777" w:rsidR="001170A6" w:rsidRDefault="00CE45D1">
      <w:pPr>
        <w:numPr>
          <w:ilvl w:val="1"/>
          <w:numId w:val="3"/>
        </w:numPr>
        <w:ind w:left="360"/>
      </w:pPr>
      <w:r>
        <w:t>Move the newspaper to a window and hold it up to the light. Begin a discussion on which fish will be the last ones eaten and why.</w:t>
      </w:r>
    </w:p>
    <w:p w14:paraId="3518B9C4" w14:textId="77777777" w:rsidR="001170A6" w:rsidRDefault="001170A6">
      <w:pPr>
        <w:ind w:left="360"/>
      </w:pPr>
    </w:p>
    <w:p w14:paraId="109B73E4" w14:textId="7FE9BEB6" w:rsidR="001170A6" w:rsidRDefault="00CE45D1">
      <w:pPr>
        <w:numPr>
          <w:ilvl w:val="1"/>
          <w:numId w:val="3"/>
        </w:numPr>
        <w:ind w:left="360"/>
      </w:pPr>
      <w:r>
        <w:t xml:space="preserve">Distribute copies of the student handout </w:t>
      </w:r>
      <w:hyperlink w:anchor="handout">
        <w:r>
          <w:rPr>
            <w:color w:val="0000FF"/>
            <w:u w:val="single"/>
          </w:rPr>
          <w:t>Hiding in the water</w:t>
        </w:r>
      </w:hyperlink>
      <w:r>
        <w:t xml:space="preserve"> and read it together.</w:t>
      </w:r>
    </w:p>
    <w:p w14:paraId="36B9A395" w14:textId="77777777" w:rsidR="001170A6" w:rsidRDefault="001170A6"/>
    <w:p w14:paraId="0AC555FC" w14:textId="77777777" w:rsidR="001170A6" w:rsidRDefault="00CE45D1">
      <w:pPr>
        <w:numPr>
          <w:ilvl w:val="1"/>
          <w:numId w:val="3"/>
        </w:numPr>
        <w:ind w:left="360"/>
      </w:pPr>
      <w:r>
        <w:t xml:space="preserve">Talk about fish </w:t>
      </w:r>
      <w:proofErr w:type="gramStart"/>
      <w:r>
        <w:t>camouflage, and</w:t>
      </w:r>
      <w:proofErr w:type="gramEnd"/>
      <w:r>
        <w:t xml:space="preserve"> discuss how some of the fish that students are familiar with show some of these listed adaptations.</w:t>
      </w:r>
    </w:p>
    <w:p w14:paraId="4F8069A1" w14:textId="77777777" w:rsidR="001170A6" w:rsidRDefault="001170A6"/>
    <w:p w14:paraId="0C613177" w14:textId="770A48AA" w:rsidR="001170A6" w:rsidRDefault="00CE45D1">
      <w:pPr>
        <w:numPr>
          <w:ilvl w:val="1"/>
          <w:numId w:val="3"/>
        </w:numPr>
        <w:ind w:left="360"/>
      </w:pPr>
      <w:r>
        <w:t>Ask students to work in groups and create a fish that will be placed in plain view in the classroom but designed to be camo</w:t>
      </w:r>
      <w:r>
        <w:t xml:space="preserve">uflaged. They need to decide on a good location for </w:t>
      </w:r>
      <w:r>
        <w:lastRenderedPageBreak/>
        <w:t xml:space="preserve">their fish, and it should be a minimum size of 150 mm x 50 mm. (Students could use the </w:t>
      </w:r>
      <w:hyperlink w:anchor="template">
        <w:r>
          <w:rPr>
            <w:color w:val="0000FF"/>
            <w:u w:val="single"/>
          </w:rPr>
          <w:t>Fish template</w:t>
        </w:r>
      </w:hyperlink>
      <w:r>
        <w:t xml:space="preserve"> for this.)</w:t>
      </w:r>
    </w:p>
    <w:p w14:paraId="07B34BE5" w14:textId="77777777" w:rsidR="001170A6" w:rsidRDefault="001170A6"/>
    <w:p w14:paraId="0473435F" w14:textId="77777777" w:rsidR="001170A6" w:rsidRDefault="00CE45D1">
      <w:pPr>
        <w:numPr>
          <w:ilvl w:val="1"/>
          <w:numId w:val="3"/>
        </w:numPr>
        <w:ind w:left="360"/>
      </w:pPr>
      <w:r>
        <w:t>Tell each group when they can hide your fish with</w:t>
      </w:r>
      <w:r>
        <w:t>out other students seeing. Remind them it must be in plain sight and cannot be hidden.</w:t>
      </w:r>
    </w:p>
    <w:p w14:paraId="54EC494F" w14:textId="77777777" w:rsidR="001170A6" w:rsidRDefault="001170A6">
      <w:pPr>
        <w:ind w:left="360"/>
      </w:pPr>
    </w:p>
    <w:p w14:paraId="07C54594" w14:textId="77777777" w:rsidR="001170A6" w:rsidRDefault="00CE45D1">
      <w:pPr>
        <w:numPr>
          <w:ilvl w:val="1"/>
          <w:numId w:val="3"/>
        </w:numPr>
        <w:ind w:left="360"/>
      </w:pPr>
      <w:r>
        <w:t xml:space="preserve">When all fish are hidden, allow 2–3 minutes for the fish hunt. Have students mark on a map of the classroom where each fish is placed. The team who </w:t>
      </w:r>
      <w:proofErr w:type="gramStart"/>
      <w:r>
        <w:t>have</w:t>
      </w:r>
      <w:proofErr w:type="gramEnd"/>
      <w:r>
        <w:t xml:space="preserve"> the best-hidden</w:t>
      </w:r>
      <w:r>
        <w:t xml:space="preserve"> fish (fewest times seen) wins a prize.</w:t>
      </w:r>
    </w:p>
    <w:p w14:paraId="360AE521" w14:textId="77777777" w:rsidR="001170A6" w:rsidRDefault="001170A6">
      <w:pPr>
        <w:ind w:left="360"/>
      </w:pPr>
    </w:p>
    <w:p w14:paraId="5B04FCD3" w14:textId="77777777" w:rsidR="001170A6" w:rsidRDefault="00CE45D1">
      <w:pPr>
        <w:numPr>
          <w:ilvl w:val="1"/>
          <w:numId w:val="3"/>
        </w:numPr>
        <w:ind w:left="360"/>
      </w:pPr>
      <w:r>
        <w:t>Discuss the fish adaptations for hiding in the classroom with the class.</w:t>
      </w:r>
    </w:p>
    <w:p w14:paraId="696422AF" w14:textId="77777777" w:rsidR="001170A6" w:rsidRDefault="001170A6"/>
    <w:p w14:paraId="41939354" w14:textId="77777777" w:rsidR="001170A6" w:rsidRDefault="001170A6"/>
    <w:p w14:paraId="5587CBBD" w14:textId="77777777" w:rsidR="001170A6" w:rsidRDefault="001170A6">
      <w:bookmarkStart w:id="4" w:name="bookmark=id.2et92p0" w:colFirst="0" w:colLast="0"/>
      <w:bookmarkEnd w:id="4"/>
    </w:p>
    <w:p w14:paraId="55A003C6" w14:textId="77777777" w:rsidR="001170A6" w:rsidRDefault="00CE45D1">
      <w:r>
        <w:t xml:space="preserve"> </w:t>
      </w:r>
    </w:p>
    <w:p w14:paraId="76BDB544" w14:textId="77777777" w:rsidR="001170A6" w:rsidRDefault="00CE45D1">
      <w:pPr>
        <w:rPr>
          <w:b/>
        </w:rPr>
      </w:pPr>
      <w:r>
        <w:br w:type="page"/>
      </w:r>
      <w:bookmarkStart w:id="5" w:name="bookmark=id.tyjcwt" w:colFirst="0" w:colLast="0"/>
      <w:bookmarkStart w:id="6" w:name="handout"/>
      <w:bookmarkEnd w:id="5"/>
      <w:bookmarkEnd w:id="6"/>
      <w:r w:rsidRPr="00445C17">
        <w:rPr>
          <w:b/>
          <w:sz w:val="22"/>
          <w:szCs w:val="28"/>
        </w:rPr>
        <w:lastRenderedPageBreak/>
        <w:t>Student handout: Hiding in the water</w:t>
      </w:r>
    </w:p>
    <w:p w14:paraId="66DFF8F2" w14:textId="77777777" w:rsidR="001170A6" w:rsidRDefault="001170A6"/>
    <w:p w14:paraId="395E56DF" w14:textId="77777777" w:rsidR="001170A6" w:rsidRDefault="00CE45D1">
      <w:r>
        <w:t xml:space="preserve">Unlike living in the jungle where trees can provide shelter, animals in the water need to be able </w:t>
      </w:r>
      <w:r>
        <w:t xml:space="preserve">to hide from predators – or their prey – without the aid of objects. </w:t>
      </w:r>
    </w:p>
    <w:p w14:paraId="7337859F" w14:textId="77777777" w:rsidR="001170A6" w:rsidRDefault="001170A6"/>
    <w:p w14:paraId="340E1215" w14:textId="77777777" w:rsidR="001170A6" w:rsidRDefault="00CE45D1">
      <w:r>
        <w:t xml:space="preserve">Having a body form that blends in with its surroundings is </w:t>
      </w:r>
      <w:proofErr w:type="gramStart"/>
      <w:r>
        <w:t>definitely beneficial</w:t>
      </w:r>
      <w:proofErr w:type="gramEnd"/>
      <w:r>
        <w:t xml:space="preserve"> if you want to avoid being eaten. </w:t>
      </w:r>
    </w:p>
    <w:p w14:paraId="1AD88A12" w14:textId="77777777" w:rsidR="001170A6" w:rsidRDefault="001170A6"/>
    <w:p w14:paraId="0035913C" w14:textId="77777777" w:rsidR="001170A6" w:rsidRDefault="00CE45D1">
      <w:r>
        <w:t>Some of the approaches for hiding in the water are described below:</w:t>
      </w:r>
    </w:p>
    <w:p w14:paraId="22116338" w14:textId="77777777" w:rsidR="001170A6" w:rsidRDefault="001170A6"/>
    <w:p w14:paraId="10182C92" w14:textId="77777777" w:rsidR="001170A6" w:rsidRPr="00445C17" w:rsidRDefault="00CE45D1">
      <w:pPr>
        <w:rPr>
          <w:b/>
          <w:i/>
          <w:color w:val="44546A" w:themeColor="text2"/>
        </w:rPr>
      </w:pPr>
      <w:r w:rsidRPr="00445C17">
        <w:rPr>
          <w:b/>
          <w:i/>
          <w:color w:val="44546A" w:themeColor="text2"/>
        </w:rPr>
        <w:t>Small size</w:t>
      </w:r>
    </w:p>
    <w:p w14:paraId="0A729B02" w14:textId="77777777" w:rsidR="001170A6" w:rsidRDefault="001170A6"/>
    <w:p w14:paraId="69B15784" w14:textId="77777777" w:rsidR="001170A6" w:rsidRDefault="00CE45D1">
      <w:r>
        <w:t xml:space="preserve">Many Antarctic fish are very small and may hide amongst rocks and sponges on the seafloor to avoid predation. </w:t>
      </w:r>
    </w:p>
    <w:p w14:paraId="53776135" w14:textId="77777777" w:rsidR="001170A6" w:rsidRDefault="001170A6"/>
    <w:p w14:paraId="25D90A91" w14:textId="77777777" w:rsidR="001170A6" w:rsidRDefault="00CE45D1">
      <w:r>
        <w:t xml:space="preserve">The </w:t>
      </w:r>
      <w:proofErr w:type="spellStart"/>
      <w:r>
        <w:t>plunderfish</w:t>
      </w:r>
      <w:proofErr w:type="spellEnd"/>
      <w:r>
        <w:t xml:space="preserve"> (</w:t>
      </w:r>
      <w:proofErr w:type="spellStart"/>
      <w:r>
        <w:rPr>
          <w:i/>
        </w:rPr>
        <w:t>Artedidraco</w:t>
      </w:r>
      <w:proofErr w:type="spellEnd"/>
      <w:r>
        <w:rPr>
          <w:i/>
        </w:rPr>
        <w:t xml:space="preserve"> </w:t>
      </w:r>
      <w:proofErr w:type="spellStart"/>
      <w:r>
        <w:rPr>
          <w:i/>
        </w:rPr>
        <w:t>scottsbergi</w:t>
      </w:r>
      <w:proofErr w:type="spellEnd"/>
      <w:r>
        <w:t>) grows to a maximum length of about 100 mm and lives on the seabed in shallow waters in the Ross Sea. This one was caught in about 300 metres.</w:t>
      </w:r>
    </w:p>
    <w:p w14:paraId="12772E20" w14:textId="77777777" w:rsidR="001170A6" w:rsidRDefault="001170A6"/>
    <w:p w14:paraId="0131461D" w14:textId="77777777" w:rsidR="001170A6" w:rsidRDefault="00CE45D1" w:rsidP="00445C17">
      <w:pPr>
        <w:jc w:val="center"/>
      </w:pPr>
      <w:r>
        <w:rPr>
          <w:noProof/>
        </w:rPr>
        <w:drawing>
          <wp:inline distT="0" distB="0" distL="0" distR="0" wp14:anchorId="73241722" wp14:editId="4A9860AC">
            <wp:extent cx="6014085" cy="1946275"/>
            <wp:effectExtent l="0" t="0" r="0" b="0"/>
            <wp:docPr id="12" name="image7.jpg" descr="ADK_TAN0802_026_43365 (Small)"/>
            <wp:cNvGraphicFramePr/>
            <a:graphic xmlns:a="http://schemas.openxmlformats.org/drawingml/2006/main">
              <a:graphicData uri="http://schemas.openxmlformats.org/drawingml/2006/picture">
                <pic:pic xmlns:pic="http://schemas.openxmlformats.org/drawingml/2006/picture">
                  <pic:nvPicPr>
                    <pic:cNvPr id="0" name="image7.jpg" descr="ADK_TAN0802_026_43365 (Small)"/>
                    <pic:cNvPicPr preferRelativeResize="0"/>
                  </pic:nvPicPr>
                  <pic:blipFill>
                    <a:blip r:embed="rId8"/>
                    <a:srcRect t="9428" b="42087"/>
                    <a:stretch>
                      <a:fillRect/>
                    </a:stretch>
                  </pic:blipFill>
                  <pic:spPr>
                    <a:xfrm>
                      <a:off x="0" y="0"/>
                      <a:ext cx="6014085" cy="1946275"/>
                    </a:xfrm>
                    <a:prstGeom prst="rect">
                      <a:avLst/>
                    </a:prstGeom>
                    <a:ln/>
                  </pic:spPr>
                </pic:pic>
              </a:graphicData>
            </a:graphic>
          </wp:inline>
        </w:drawing>
      </w:r>
    </w:p>
    <w:p w14:paraId="5A5B7AC2" w14:textId="77777777" w:rsidR="001170A6" w:rsidRDefault="001170A6"/>
    <w:p w14:paraId="02815579" w14:textId="77777777" w:rsidR="001170A6" w:rsidRDefault="00CE45D1">
      <w:r>
        <w:t>The dragonfish (</w:t>
      </w:r>
      <w:proofErr w:type="spellStart"/>
      <w:r>
        <w:rPr>
          <w:i/>
        </w:rPr>
        <w:t>Gerlachea</w:t>
      </w:r>
      <w:proofErr w:type="spellEnd"/>
      <w:r>
        <w:rPr>
          <w:i/>
        </w:rPr>
        <w:t xml:space="preserve"> australis</w:t>
      </w:r>
      <w:r>
        <w:t>) grows to a maximum length of about 250 mm and lives at depths of 200–70</w:t>
      </w:r>
      <w:r>
        <w:t>0 metres on the seabed in the Ross Sea</w:t>
      </w:r>
    </w:p>
    <w:p w14:paraId="36B8BE9A" w14:textId="77777777" w:rsidR="001170A6" w:rsidRDefault="001170A6"/>
    <w:p w14:paraId="6874E3E6" w14:textId="77777777" w:rsidR="001170A6" w:rsidRDefault="00CE45D1" w:rsidP="00445C17">
      <w:pPr>
        <w:jc w:val="center"/>
      </w:pPr>
      <w:r>
        <w:rPr>
          <w:noProof/>
        </w:rPr>
        <w:drawing>
          <wp:inline distT="0" distB="0" distL="0" distR="0" wp14:anchorId="52C180EC" wp14:editId="647BC0CA">
            <wp:extent cx="6014085" cy="1805305"/>
            <wp:effectExtent l="0" t="0" r="0" b="0"/>
            <wp:docPr id="14" name="image4.jpg" descr="GEA_TAN0802_022_P43038 (Small)"/>
            <wp:cNvGraphicFramePr/>
            <a:graphic xmlns:a="http://schemas.openxmlformats.org/drawingml/2006/main">
              <a:graphicData uri="http://schemas.openxmlformats.org/drawingml/2006/picture">
                <pic:pic xmlns:pic="http://schemas.openxmlformats.org/drawingml/2006/picture">
                  <pic:nvPicPr>
                    <pic:cNvPr id="0" name="image4.jpg" descr="GEA_TAN0802_022_P43038 (Small)"/>
                    <pic:cNvPicPr preferRelativeResize="0"/>
                  </pic:nvPicPr>
                  <pic:blipFill>
                    <a:blip r:embed="rId9"/>
                    <a:srcRect t="17564" b="37676"/>
                    <a:stretch>
                      <a:fillRect/>
                    </a:stretch>
                  </pic:blipFill>
                  <pic:spPr>
                    <a:xfrm>
                      <a:off x="0" y="0"/>
                      <a:ext cx="6014085" cy="1805305"/>
                    </a:xfrm>
                    <a:prstGeom prst="rect">
                      <a:avLst/>
                    </a:prstGeom>
                    <a:ln/>
                  </pic:spPr>
                </pic:pic>
              </a:graphicData>
            </a:graphic>
          </wp:inline>
        </w:drawing>
      </w:r>
    </w:p>
    <w:p w14:paraId="6757EA1C" w14:textId="77777777" w:rsidR="001170A6" w:rsidRDefault="001170A6">
      <w:pPr>
        <w:rPr>
          <w:b/>
        </w:rPr>
      </w:pPr>
    </w:p>
    <w:p w14:paraId="32BD222B" w14:textId="77777777" w:rsidR="001170A6" w:rsidRPr="00445C17" w:rsidRDefault="00CE45D1">
      <w:pPr>
        <w:rPr>
          <w:b/>
          <w:i/>
          <w:color w:val="44546A" w:themeColor="text2"/>
        </w:rPr>
      </w:pPr>
      <w:r>
        <w:br w:type="page"/>
      </w:r>
      <w:r w:rsidRPr="00445C17">
        <w:rPr>
          <w:b/>
          <w:i/>
          <w:color w:val="44546A" w:themeColor="text2"/>
        </w:rPr>
        <w:lastRenderedPageBreak/>
        <w:t>Disruptive coloration</w:t>
      </w:r>
    </w:p>
    <w:p w14:paraId="1CD497FA" w14:textId="77777777" w:rsidR="001170A6" w:rsidRDefault="001170A6">
      <w:pPr>
        <w:rPr>
          <w:b/>
          <w:i/>
        </w:rPr>
      </w:pPr>
    </w:p>
    <w:p w14:paraId="22D708D2" w14:textId="77777777" w:rsidR="001170A6" w:rsidRDefault="00CE45D1">
      <w:r>
        <w:t>Many Antarctic fish show banding along the side of the body, which is a form of disruptive camouflage. Some of these fish live in shallow waters where sunlight may produce dappled lighting.</w:t>
      </w:r>
      <w:r>
        <w:t xml:space="preserve"> The shading will allow them to merge into the background as can be seen in the two photographs below. </w:t>
      </w:r>
    </w:p>
    <w:p w14:paraId="2E7A2034" w14:textId="77777777" w:rsidR="001170A6" w:rsidRDefault="001170A6"/>
    <w:p w14:paraId="1E324269" w14:textId="77777777" w:rsidR="001170A6" w:rsidRDefault="00CE45D1">
      <w:r>
        <w:t>The fish in top photo is a cod icefish (</w:t>
      </w:r>
      <w:proofErr w:type="spellStart"/>
      <w:r>
        <w:rPr>
          <w:i/>
        </w:rPr>
        <w:t>Trematomus</w:t>
      </w:r>
      <w:proofErr w:type="spellEnd"/>
      <w:r>
        <w:t>) whilst the fish in the lower photo is a crocodile icefish (</w:t>
      </w:r>
      <w:proofErr w:type="spellStart"/>
      <w:r>
        <w:rPr>
          <w:i/>
        </w:rPr>
        <w:t>Chionodraco</w:t>
      </w:r>
      <w:proofErr w:type="spellEnd"/>
      <w:r>
        <w:rPr>
          <w:i/>
        </w:rPr>
        <w:t xml:space="preserve"> </w:t>
      </w:r>
      <w:proofErr w:type="spellStart"/>
      <w:r>
        <w:rPr>
          <w:i/>
        </w:rPr>
        <w:t>hamatus</w:t>
      </w:r>
      <w:proofErr w:type="spellEnd"/>
      <w:r>
        <w:t>).</w:t>
      </w:r>
    </w:p>
    <w:p w14:paraId="092A6F9E" w14:textId="77777777" w:rsidR="001170A6" w:rsidRDefault="001170A6"/>
    <w:p w14:paraId="3C08C017" w14:textId="77777777" w:rsidR="001170A6" w:rsidRDefault="00CE45D1" w:rsidP="00445C17">
      <w:pPr>
        <w:jc w:val="center"/>
      </w:pPr>
      <w:r>
        <w:rPr>
          <w:noProof/>
        </w:rPr>
        <w:drawing>
          <wp:inline distT="0" distB="0" distL="0" distR="0" wp14:anchorId="7A9FE42A" wp14:editId="630116D7">
            <wp:extent cx="6014085" cy="3458210"/>
            <wp:effectExtent l="0" t="0" r="0" b="0"/>
            <wp:docPr id="13" name="image9.jpg" descr="_TN40003_adj (Small)"/>
            <wp:cNvGraphicFramePr/>
            <a:graphic xmlns:a="http://schemas.openxmlformats.org/drawingml/2006/main">
              <a:graphicData uri="http://schemas.openxmlformats.org/drawingml/2006/picture">
                <pic:pic xmlns:pic="http://schemas.openxmlformats.org/drawingml/2006/picture">
                  <pic:nvPicPr>
                    <pic:cNvPr id="0" name="image9.jpg" descr="_TN40003_adj (Small)"/>
                    <pic:cNvPicPr preferRelativeResize="0"/>
                  </pic:nvPicPr>
                  <pic:blipFill>
                    <a:blip r:embed="rId10"/>
                    <a:srcRect/>
                    <a:stretch>
                      <a:fillRect/>
                    </a:stretch>
                  </pic:blipFill>
                  <pic:spPr>
                    <a:xfrm>
                      <a:off x="0" y="0"/>
                      <a:ext cx="6014085" cy="3458210"/>
                    </a:xfrm>
                    <a:prstGeom prst="rect">
                      <a:avLst/>
                    </a:prstGeom>
                    <a:ln/>
                  </pic:spPr>
                </pic:pic>
              </a:graphicData>
            </a:graphic>
          </wp:inline>
        </w:drawing>
      </w:r>
    </w:p>
    <w:p w14:paraId="36BDF4F8" w14:textId="77777777" w:rsidR="001170A6" w:rsidRDefault="001170A6">
      <w:pPr>
        <w:rPr>
          <w:b/>
        </w:rPr>
      </w:pPr>
    </w:p>
    <w:p w14:paraId="306B93EE" w14:textId="77777777" w:rsidR="001170A6" w:rsidRDefault="00CE45D1" w:rsidP="00445C17">
      <w:pPr>
        <w:jc w:val="center"/>
        <w:rPr>
          <w:b/>
        </w:rPr>
      </w:pPr>
      <w:r>
        <w:rPr>
          <w:b/>
          <w:noProof/>
        </w:rPr>
        <w:drawing>
          <wp:inline distT="0" distB="0" distL="0" distR="0" wp14:anchorId="3BD63269" wp14:editId="2358CD19">
            <wp:extent cx="6014085" cy="2614295"/>
            <wp:effectExtent l="0" t="0" r="0" b="0"/>
            <wp:docPr id="16" name="image10.jpg" descr="_TN40054_adj (Small)"/>
            <wp:cNvGraphicFramePr/>
            <a:graphic xmlns:a="http://schemas.openxmlformats.org/drawingml/2006/main">
              <a:graphicData uri="http://schemas.openxmlformats.org/drawingml/2006/picture">
                <pic:pic xmlns:pic="http://schemas.openxmlformats.org/drawingml/2006/picture">
                  <pic:nvPicPr>
                    <pic:cNvPr id="0" name="image10.jpg" descr="_TN40054_adj (Small)"/>
                    <pic:cNvPicPr preferRelativeResize="0"/>
                  </pic:nvPicPr>
                  <pic:blipFill>
                    <a:blip r:embed="rId11"/>
                    <a:srcRect/>
                    <a:stretch>
                      <a:fillRect/>
                    </a:stretch>
                  </pic:blipFill>
                  <pic:spPr>
                    <a:xfrm>
                      <a:off x="0" y="0"/>
                      <a:ext cx="6014085" cy="2614295"/>
                    </a:xfrm>
                    <a:prstGeom prst="rect">
                      <a:avLst/>
                    </a:prstGeom>
                    <a:ln/>
                  </pic:spPr>
                </pic:pic>
              </a:graphicData>
            </a:graphic>
          </wp:inline>
        </w:drawing>
      </w:r>
    </w:p>
    <w:p w14:paraId="2A16D007" w14:textId="77777777" w:rsidR="001170A6" w:rsidRDefault="001170A6">
      <w:pPr>
        <w:rPr>
          <w:i/>
        </w:rPr>
      </w:pPr>
    </w:p>
    <w:p w14:paraId="483769B8" w14:textId="77777777" w:rsidR="001170A6" w:rsidRPr="00445C17" w:rsidRDefault="00CE45D1">
      <w:pPr>
        <w:rPr>
          <w:b/>
          <w:i/>
          <w:color w:val="44546A" w:themeColor="text2"/>
        </w:rPr>
      </w:pPr>
      <w:r>
        <w:br w:type="page"/>
      </w:r>
      <w:r w:rsidRPr="00445C17">
        <w:rPr>
          <w:b/>
          <w:i/>
          <w:color w:val="44546A" w:themeColor="text2"/>
        </w:rPr>
        <w:lastRenderedPageBreak/>
        <w:t>Mimicry of surroundings</w:t>
      </w:r>
    </w:p>
    <w:p w14:paraId="10DF9522" w14:textId="77777777" w:rsidR="001170A6" w:rsidRDefault="001170A6"/>
    <w:p w14:paraId="6C68F24B" w14:textId="77777777" w:rsidR="001170A6" w:rsidRDefault="00CE45D1">
      <w:r>
        <w:t>Some fish are coloured and shaped to appear as though they are a part of their surroundings. Good examples of this are flat fish (such as flounder) and fish that are members of the ray family (such as stingrays and skates). Antarct</w:t>
      </w:r>
      <w:r>
        <w:t xml:space="preserve">ic skates are coloured and shaped to merge into the seabed. Some are uniform grey whilst others are mottled. This photograph shows a </w:t>
      </w:r>
      <w:proofErr w:type="spellStart"/>
      <w:r>
        <w:t>Maccain’s</w:t>
      </w:r>
      <w:proofErr w:type="spellEnd"/>
      <w:r>
        <w:t xml:space="preserve"> skate, which is occasionally caught in the Ross Sea. It grows to a maximum length of 1.2 m. </w:t>
      </w:r>
    </w:p>
    <w:p w14:paraId="11242940" w14:textId="77777777" w:rsidR="001170A6" w:rsidRDefault="001170A6"/>
    <w:p w14:paraId="334F356C" w14:textId="77777777" w:rsidR="001170A6" w:rsidRDefault="00CE45D1" w:rsidP="00445C17">
      <w:pPr>
        <w:jc w:val="center"/>
        <w:rPr>
          <w:b/>
        </w:rPr>
      </w:pPr>
      <w:r>
        <w:rPr>
          <w:b/>
          <w:noProof/>
        </w:rPr>
        <w:drawing>
          <wp:inline distT="0" distB="0" distL="0" distR="0" wp14:anchorId="20C10197" wp14:editId="2766B89A">
            <wp:extent cx="3810000" cy="2907030"/>
            <wp:effectExtent l="0" t="0" r="0" b="0"/>
            <wp:docPr id="15" name="image5.jpg" descr="Bathraja maccaini (Small)"/>
            <wp:cNvGraphicFramePr/>
            <a:graphic xmlns:a="http://schemas.openxmlformats.org/drawingml/2006/main">
              <a:graphicData uri="http://schemas.openxmlformats.org/drawingml/2006/picture">
                <pic:pic xmlns:pic="http://schemas.openxmlformats.org/drawingml/2006/picture">
                  <pic:nvPicPr>
                    <pic:cNvPr id="0" name="image5.jpg" descr="Bathraja maccaini (Small)"/>
                    <pic:cNvPicPr preferRelativeResize="0"/>
                  </pic:nvPicPr>
                  <pic:blipFill>
                    <a:blip r:embed="rId12"/>
                    <a:srcRect t="2639" r="1639" b="3226"/>
                    <a:stretch>
                      <a:fillRect/>
                    </a:stretch>
                  </pic:blipFill>
                  <pic:spPr>
                    <a:xfrm>
                      <a:off x="0" y="0"/>
                      <a:ext cx="3810000" cy="2907030"/>
                    </a:xfrm>
                    <a:prstGeom prst="rect">
                      <a:avLst/>
                    </a:prstGeom>
                    <a:ln/>
                  </pic:spPr>
                </pic:pic>
              </a:graphicData>
            </a:graphic>
          </wp:inline>
        </w:drawing>
      </w:r>
    </w:p>
    <w:p w14:paraId="00C13A6B" w14:textId="77777777" w:rsidR="001170A6" w:rsidRDefault="001170A6">
      <w:pPr>
        <w:rPr>
          <w:i/>
        </w:rPr>
      </w:pPr>
    </w:p>
    <w:p w14:paraId="0FEAC79B" w14:textId="77777777" w:rsidR="001170A6" w:rsidRPr="00445C17" w:rsidRDefault="00CE45D1">
      <w:pPr>
        <w:rPr>
          <w:b/>
          <w:i/>
          <w:color w:val="44546A" w:themeColor="text2"/>
        </w:rPr>
      </w:pPr>
      <w:r w:rsidRPr="00445C17">
        <w:rPr>
          <w:b/>
          <w:i/>
          <w:color w:val="44546A" w:themeColor="text2"/>
        </w:rPr>
        <w:t>Schooling behavi</w:t>
      </w:r>
      <w:r w:rsidRPr="00445C17">
        <w:rPr>
          <w:b/>
          <w:i/>
          <w:color w:val="44546A" w:themeColor="text2"/>
        </w:rPr>
        <w:t>our</w:t>
      </w:r>
    </w:p>
    <w:p w14:paraId="3CF849A5" w14:textId="77777777" w:rsidR="001170A6" w:rsidRDefault="001170A6">
      <w:pPr>
        <w:rPr>
          <w:b/>
        </w:rPr>
      </w:pPr>
    </w:p>
    <w:p w14:paraId="1C2E1719" w14:textId="77777777" w:rsidR="001170A6" w:rsidRDefault="00CE45D1">
      <w:r>
        <w:t>The most common fish of the Ross Sea is the Antarctic silverfish (</w:t>
      </w:r>
      <w:proofErr w:type="spellStart"/>
      <w:r>
        <w:rPr>
          <w:i/>
        </w:rPr>
        <w:t>Pleuragramma</w:t>
      </w:r>
      <w:proofErr w:type="spellEnd"/>
      <w:r>
        <w:rPr>
          <w:i/>
        </w:rPr>
        <w:t xml:space="preserve"> </w:t>
      </w:r>
      <w:proofErr w:type="spellStart"/>
      <w:r>
        <w:rPr>
          <w:i/>
        </w:rPr>
        <w:t>antarcticum</w:t>
      </w:r>
      <w:proofErr w:type="spellEnd"/>
      <w:r>
        <w:t>). This lives in large schools in the water column and, as you can see in the photo, has silvery scales that reflect light. When a predator attacks a school of t</w:t>
      </w:r>
      <w:r>
        <w:t>hese fish, the reflections from the silver sides dazzle the predator and allow many fish to escape. These fish grow to a maximum length of 250 mm and are the most important food for penguins, fish and whales living in the Ross Sea.</w:t>
      </w:r>
    </w:p>
    <w:p w14:paraId="2F38D547" w14:textId="77777777" w:rsidR="001170A6" w:rsidRDefault="001170A6"/>
    <w:p w14:paraId="325ACB4D" w14:textId="77777777" w:rsidR="001170A6" w:rsidRDefault="00CE45D1" w:rsidP="00445C17">
      <w:pPr>
        <w:jc w:val="center"/>
        <w:rPr>
          <w:i/>
        </w:rPr>
      </w:pPr>
      <w:r>
        <w:rPr>
          <w:i/>
          <w:noProof/>
        </w:rPr>
        <w:drawing>
          <wp:inline distT="0" distB="0" distL="0" distR="0" wp14:anchorId="2AC4AF02" wp14:editId="567AA901">
            <wp:extent cx="5861685" cy="1160780"/>
            <wp:effectExtent l="0" t="0" r="0" b="0"/>
            <wp:docPr id="18" name="image3.jpg" descr="Pleuragramma"/>
            <wp:cNvGraphicFramePr/>
            <a:graphic xmlns:a="http://schemas.openxmlformats.org/drawingml/2006/main">
              <a:graphicData uri="http://schemas.openxmlformats.org/drawingml/2006/picture">
                <pic:pic xmlns:pic="http://schemas.openxmlformats.org/drawingml/2006/picture">
                  <pic:nvPicPr>
                    <pic:cNvPr id="0" name="image3.jpg" descr="Pleuragramma"/>
                    <pic:cNvPicPr preferRelativeResize="0"/>
                  </pic:nvPicPr>
                  <pic:blipFill>
                    <a:blip r:embed="rId13"/>
                    <a:srcRect t="21005" b="49205"/>
                    <a:stretch>
                      <a:fillRect/>
                    </a:stretch>
                  </pic:blipFill>
                  <pic:spPr>
                    <a:xfrm>
                      <a:off x="0" y="0"/>
                      <a:ext cx="5861685" cy="1160780"/>
                    </a:xfrm>
                    <a:prstGeom prst="rect">
                      <a:avLst/>
                    </a:prstGeom>
                    <a:ln/>
                  </pic:spPr>
                </pic:pic>
              </a:graphicData>
            </a:graphic>
          </wp:inline>
        </w:drawing>
      </w:r>
    </w:p>
    <w:p w14:paraId="60361FE3" w14:textId="77777777" w:rsidR="001170A6" w:rsidRDefault="001170A6">
      <w:pPr>
        <w:rPr>
          <w:i/>
        </w:rPr>
      </w:pPr>
    </w:p>
    <w:p w14:paraId="17723C48" w14:textId="77777777" w:rsidR="001170A6" w:rsidRPr="00445C17" w:rsidRDefault="00CE45D1">
      <w:pPr>
        <w:rPr>
          <w:i/>
          <w:color w:val="44546A" w:themeColor="text2"/>
        </w:rPr>
      </w:pPr>
      <w:r>
        <w:br w:type="page"/>
      </w:r>
      <w:r w:rsidRPr="00445C17">
        <w:rPr>
          <w:b/>
          <w:i/>
          <w:color w:val="44546A" w:themeColor="text2"/>
        </w:rPr>
        <w:lastRenderedPageBreak/>
        <w:t>Countershading</w:t>
      </w:r>
    </w:p>
    <w:p w14:paraId="147F5074" w14:textId="77777777" w:rsidR="001170A6" w:rsidRDefault="001170A6"/>
    <w:p w14:paraId="733E31C0" w14:textId="77777777" w:rsidR="001170A6" w:rsidRDefault="00CE45D1">
      <w:r>
        <w:t xml:space="preserve">Many Antarctic fish may move up off the seabed into the water column to feed on krill and other mid-water prey. Some of these fish are darker on the dorsal (top) surface of their body and are lighter on the underside of their body. This is </w:t>
      </w:r>
      <w:r>
        <w:t>called countershading, and the fish use it for camouflage. From above, the fish looks dark like the seabed, whilst from below, the fish matches light coming down from above. The fish in the photo is an Antarctic toothfish (</w:t>
      </w:r>
      <w:proofErr w:type="spellStart"/>
      <w:r>
        <w:rPr>
          <w:i/>
        </w:rPr>
        <w:t>Dissostichus</w:t>
      </w:r>
      <w:proofErr w:type="spellEnd"/>
      <w:r>
        <w:rPr>
          <w:i/>
        </w:rPr>
        <w:t xml:space="preserve"> </w:t>
      </w:r>
      <w:proofErr w:type="spellStart"/>
      <w:r>
        <w:rPr>
          <w:i/>
        </w:rPr>
        <w:t>mawsoni</w:t>
      </w:r>
      <w:proofErr w:type="spellEnd"/>
      <w:r>
        <w:t xml:space="preserve">), which can </w:t>
      </w:r>
      <w:r>
        <w:t>weigh up to 100 kilograms and grow up to 2 metres long.</w:t>
      </w:r>
    </w:p>
    <w:p w14:paraId="34079B1F" w14:textId="77777777" w:rsidR="001170A6" w:rsidRDefault="001170A6"/>
    <w:p w14:paraId="22D6BE38" w14:textId="77777777" w:rsidR="001170A6" w:rsidRDefault="00CE45D1" w:rsidP="00445C17">
      <w:pPr>
        <w:jc w:val="center"/>
        <w:rPr>
          <w:b/>
        </w:rPr>
      </w:pPr>
      <w:r>
        <w:rPr>
          <w:noProof/>
        </w:rPr>
        <w:drawing>
          <wp:inline distT="0" distB="0" distL="0" distR="0" wp14:anchorId="3AB27DEE" wp14:editId="6C95E2E2">
            <wp:extent cx="5943600" cy="1852295"/>
            <wp:effectExtent l="0" t="0" r="0" b="0"/>
            <wp:docPr id="17" name="image1.jpg" descr="F 3764"/>
            <wp:cNvGraphicFramePr/>
            <a:graphic xmlns:a="http://schemas.openxmlformats.org/drawingml/2006/main">
              <a:graphicData uri="http://schemas.openxmlformats.org/drawingml/2006/picture">
                <pic:pic xmlns:pic="http://schemas.openxmlformats.org/drawingml/2006/picture">
                  <pic:nvPicPr>
                    <pic:cNvPr id="0" name="image1.jpg" descr="F 3764"/>
                    <pic:cNvPicPr preferRelativeResize="0"/>
                  </pic:nvPicPr>
                  <pic:blipFill>
                    <a:blip r:embed="rId14"/>
                    <a:srcRect t="14973" b="37968"/>
                    <a:stretch>
                      <a:fillRect/>
                    </a:stretch>
                  </pic:blipFill>
                  <pic:spPr>
                    <a:xfrm>
                      <a:off x="0" y="0"/>
                      <a:ext cx="5943600" cy="1852295"/>
                    </a:xfrm>
                    <a:prstGeom prst="rect">
                      <a:avLst/>
                    </a:prstGeom>
                    <a:ln/>
                  </pic:spPr>
                </pic:pic>
              </a:graphicData>
            </a:graphic>
          </wp:inline>
        </w:drawing>
      </w:r>
    </w:p>
    <w:p w14:paraId="3BBBE078" w14:textId="77777777" w:rsidR="001170A6" w:rsidRDefault="001170A6"/>
    <w:p w14:paraId="319F271F" w14:textId="77777777" w:rsidR="001170A6" w:rsidRPr="00445C17" w:rsidRDefault="00CE45D1">
      <w:pPr>
        <w:rPr>
          <w:b/>
          <w:i/>
          <w:color w:val="44546A" w:themeColor="text2"/>
        </w:rPr>
      </w:pPr>
      <w:r w:rsidRPr="00445C17">
        <w:rPr>
          <w:b/>
          <w:i/>
          <w:color w:val="44546A" w:themeColor="text2"/>
        </w:rPr>
        <w:t>Bioluminescence</w:t>
      </w:r>
    </w:p>
    <w:p w14:paraId="41ACADB3" w14:textId="77777777" w:rsidR="001170A6" w:rsidRDefault="001170A6"/>
    <w:p w14:paraId="189072EA" w14:textId="77777777" w:rsidR="001170A6" w:rsidRDefault="00CE45D1">
      <w:r>
        <w:t>Some mid-water fish have specialised cells called photophores that can emit light – bioluminescence. The fish in the photo below are two species of Antarctic lanternfish (</w:t>
      </w:r>
      <w:proofErr w:type="spellStart"/>
      <w:r>
        <w:rPr>
          <w:i/>
        </w:rPr>
        <w:t>Gymnosc</w:t>
      </w:r>
      <w:r>
        <w:rPr>
          <w:i/>
        </w:rPr>
        <w:t>opelus</w:t>
      </w:r>
      <w:proofErr w:type="spellEnd"/>
      <w:r>
        <w:rPr>
          <w:i/>
        </w:rPr>
        <w:t xml:space="preserve"> </w:t>
      </w:r>
      <w:proofErr w:type="spellStart"/>
      <w:r>
        <w:rPr>
          <w:i/>
        </w:rPr>
        <w:t>braueri</w:t>
      </w:r>
      <w:proofErr w:type="spellEnd"/>
      <w:r>
        <w:t xml:space="preserve"> and </w:t>
      </w:r>
      <w:proofErr w:type="spellStart"/>
      <w:r>
        <w:rPr>
          <w:i/>
        </w:rPr>
        <w:t>Electrona</w:t>
      </w:r>
      <w:proofErr w:type="spellEnd"/>
      <w:r>
        <w:rPr>
          <w:i/>
        </w:rPr>
        <w:t xml:space="preserve"> antarctica</w:t>
      </w:r>
      <w:r>
        <w:t>) and are probably the most common lanternfish occurring in Antarctica. In a live state, they are covered in silvery scales, but these were lost when they were captured in the trawl net. The small silver circles on th</w:t>
      </w:r>
      <w:r>
        <w:t>e ventral (lower) part of the body are the photophores. It is thought that, in dimly lit waters, the light from these photophores mimics the faint light reaching mid-water from above.</w:t>
      </w:r>
    </w:p>
    <w:p w14:paraId="78952809" w14:textId="77777777" w:rsidR="001170A6" w:rsidRDefault="001170A6"/>
    <w:p w14:paraId="0D2DE7D8" w14:textId="77777777" w:rsidR="001170A6" w:rsidRDefault="00CE45D1" w:rsidP="00445C17">
      <w:pPr>
        <w:jc w:val="center"/>
      </w:pPr>
      <w:r>
        <w:rPr>
          <w:noProof/>
        </w:rPr>
        <w:drawing>
          <wp:inline distT="0" distB="0" distL="0" distR="0" wp14:anchorId="4D2DE69F" wp14:editId="74F5389A">
            <wp:extent cx="6014085" cy="2356485"/>
            <wp:effectExtent l="0" t="0" r="0" b="0"/>
            <wp:docPr id="20" name="image11.jpg" descr="Gymnoscopelus nicholsi, Elecrona antarcticus and G"/>
            <wp:cNvGraphicFramePr/>
            <a:graphic xmlns:a="http://schemas.openxmlformats.org/drawingml/2006/main">
              <a:graphicData uri="http://schemas.openxmlformats.org/drawingml/2006/picture">
                <pic:pic xmlns:pic="http://schemas.openxmlformats.org/drawingml/2006/picture">
                  <pic:nvPicPr>
                    <pic:cNvPr id="0" name="image11.jpg" descr="Gymnoscopelus nicholsi, Elecrona antarcticus and G"/>
                    <pic:cNvPicPr preferRelativeResize="0"/>
                  </pic:nvPicPr>
                  <pic:blipFill>
                    <a:blip r:embed="rId15"/>
                    <a:srcRect t="9384" b="41348"/>
                    <a:stretch>
                      <a:fillRect/>
                    </a:stretch>
                  </pic:blipFill>
                  <pic:spPr>
                    <a:xfrm>
                      <a:off x="0" y="0"/>
                      <a:ext cx="6014085" cy="2356485"/>
                    </a:xfrm>
                    <a:prstGeom prst="rect">
                      <a:avLst/>
                    </a:prstGeom>
                    <a:ln/>
                  </pic:spPr>
                </pic:pic>
              </a:graphicData>
            </a:graphic>
          </wp:inline>
        </w:drawing>
      </w:r>
    </w:p>
    <w:p w14:paraId="352405A3" w14:textId="77777777" w:rsidR="001170A6" w:rsidRDefault="001170A6"/>
    <w:p w14:paraId="41F91296" w14:textId="77777777" w:rsidR="001170A6" w:rsidRDefault="001170A6">
      <w:pPr>
        <w:rPr>
          <w:i/>
        </w:rPr>
      </w:pPr>
    </w:p>
    <w:p w14:paraId="0B4ACC34" w14:textId="77777777" w:rsidR="001170A6" w:rsidRDefault="00CE45D1">
      <w:pPr>
        <w:rPr>
          <w:b/>
          <w:i/>
        </w:rPr>
      </w:pPr>
      <w:r>
        <w:br w:type="page"/>
      </w:r>
      <w:r w:rsidRPr="00445C17">
        <w:rPr>
          <w:b/>
          <w:i/>
          <w:color w:val="44546A" w:themeColor="text2"/>
        </w:rPr>
        <w:lastRenderedPageBreak/>
        <w:t>Transparent fish</w:t>
      </w:r>
    </w:p>
    <w:p w14:paraId="4F8893D9" w14:textId="77777777" w:rsidR="001170A6" w:rsidRDefault="001170A6"/>
    <w:p w14:paraId="459CC512" w14:textId="77777777" w:rsidR="001170A6" w:rsidRDefault="00CE45D1">
      <w:r>
        <w:t>The transparent fish in the photo below are 60–7</w:t>
      </w:r>
      <w:r>
        <w:t>0 mm long juvenile icefish. They live in the upper layers of the water column in the Ross Sea where they feed on small zooplankton such as krill. Being transparent, they are very difficult for predators to see. As they get older, they develop more colourat</w:t>
      </w:r>
      <w:r>
        <w:t>ion and become more benthic.</w:t>
      </w:r>
    </w:p>
    <w:p w14:paraId="2A412A31" w14:textId="77777777" w:rsidR="001170A6" w:rsidRDefault="001170A6"/>
    <w:p w14:paraId="20FC6DCC" w14:textId="77777777" w:rsidR="001170A6" w:rsidRDefault="00CE45D1" w:rsidP="00445C17">
      <w:pPr>
        <w:jc w:val="center"/>
      </w:pPr>
      <w:r>
        <w:rPr>
          <w:noProof/>
        </w:rPr>
        <w:drawing>
          <wp:inline distT="0" distB="0" distL="0" distR="0" wp14:anchorId="7E8959C9" wp14:editId="76467F4F">
            <wp:extent cx="6014085" cy="2320925"/>
            <wp:effectExtent l="0" t="0" r="0" b="0"/>
            <wp:docPr id="19" name="image2.jpg" descr="DSCF7741 (Small)"/>
            <wp:cNvGraphicFramePr/>
            <a:graphic xmlns:a="http://schemas.openxmlformats.org/drawingml/2006/main">
              <a:graphicData uri="http://schemas.openxmlformats.org/drawingml/2006/picture">
                <pic:pic xmlns:pic="http://schemas.openxmlformats.org/drawingml/2006/picture">
                  <pic:nvPicPr>
                    <pic:cNvPr id="0" name="image2.jpg" descr="DSCF7741 (Small)"/>
                    <pic:cNvPicPr preferRelativeResize="0"/>
                  </pic:nvPicPr>
                  <pic:blipFill>
                    <a:blip r:embed="rId16"/>
                    <a:srcRect l="15190" t="32210" r="21881" b="35577"/>
                    <a:stretch>
                      <a:fillRect/>
                    </a:stretch>
                  </pic:blipFill>
                  <pic:spPr>
                    <a:xfrm>
                      <a:off x="0" y="0"/>
                      <a:ext cx="6014085" cy="2320925"/>
                    </a:xfrm>
                    <a:prstGeom prst="rect">
                      <a:avLst/>
                    </a:prstGeom>
                    <a:ln/>
                  </pic:spPr>
                </pic:pic>
              </a:graphicData>
            </a:graphic>
          </wp:inline>
        </w:drawing>
      </w:r>
    </w:p>
    <w:p w14:paraId="0F0CF657" w14:textId="77777777" w:rsidR="001170A6" w:rsidRDefault="001170A6"/>
    <w:p w14:paraId="7F53292A" w14:textId="77777777" w:rsidR="001170A6" w:rsidRDefault="001170A6"/>
    <w:p w14:paraId="345F2DFD" w14:textId="77777777" w:rsidR="001170A6" w:rsidRDefault="001170A6"/>
    <w:tbl>
      <w:tblPr>
        <w:tblStyle w:val="a"/>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9"/>
      </w:tblGrid>
      <w:tr w:rsidR="001170A6" w14:paraId="7A54D0DE" w14:textId="77777777" w:rsidTr="00445C17">
        <w:tc>
          <w:tcPr>
            <w:tcW w:w="9629" w:type="dxa"/>
            <w:shd w:val="clear" w:color="auto" w:fill="FBE4D5" w:themeFill="accent2" w:themeFillTint="33"/>
          </w:tcPr>
          <w:p w14:paraId="427414F5" w14:textId="77777777" w:rsidR="001170A6" w:rsidRDefault="00CE45D1" w:rsidP="00445C17">
            <w:pPr>
              <w:spacing w:before="120" w:after="120"/>
            </w:pPr>
            <w:r>
              <w:t>The Science Learning Hub acknowledges the assistance of NIWA and the IPY Voyage scientists who supplied images for this resource. All rights remain with the originators.</w:t>
            </w:r>
          </w:p>
        </w:tc>
      </w:tr>
    </w:tbl>
    <w:p w14:paraId="22DDDAFF" w14:textId="77777777" w:rsidR="001170A6" w:rsidRPr="00445C17" w:rsidRDefault="00CE45D1">
      <w:pPr>
        <w:rPr>
          <w:b/>
          <w:sz w:val="22"/>
          <w:szCs w:val="28"/>
        </w:rPr>
      </w:pPr>
      <w:r>
        <w:br w:type="page"/>
      </w:r>
      <w:bookmarkStart w:id="7" w:name="bookmark=id.3dy6vkm" w:colFirst="0" w:colLast="0"/>
      <w:bookmarkStart w:id="8" w:name="template"/>
      <w:bookmarkEnd w:id="7"/>
      <w:bookmarkEnd w:id="8"/>
      <w:r w:rsidRPr="00445C17">
        <w:rPr>
          <w:b/>
          <w:sz w:val="22"/>
          <w:szCs w:val="28"/>
        </w:rPr>
        <w:lastRenderedPageBreak/>
        <w:t>Fish template</w:t>
      </w:r>
    </w:p>
    <w:p w14:paraId="34273657" w14:textId="77777777" w:rsidR="001170A6" w:rsidRDefault="001170A6">
      <w:pPr>
        <w:ind w:left="360"/>
        <w:rPr>
          <w:rFonts w:ascii="Arial" w:eastAsia="Arial" w:hAnsi="Arial" w:cs="Arial"/>
          <w:sz w:val="22"/>
          <w:szCs w:val="22"/>
        </w:rPr>
      </w:pPr>
    </w:p>
    <w:p w14:paraId="5F5C68F1" w14:textId="77777777" w:rsidR="001170A6" w:rsidRDefault="00CE45D1" w:rsidP="00445C17">
      <w:pPr>
        <w:ind w:left="360"/>
        <w:jc w:val="center"/>
        <w:rPr>
          <w:rFonts w:ascii="Arial" w:eastAsia="Arial" w:hAnsi="Arial" w:cs="Arial"/>
        </w:rPr>
      </w:pPr>
      <w:r>
        <w:rPr>
          <w:rFonts w:ascii="Arial" w:eastAsia="Arial" w:hAnsi="Arial" w:cs="Arial"/>
          <w:noProof/>
        </w:rPr>
        <w:drawing>
          <wp:inline distT="0" distB="0" distL="0" distR="0" wp14:anchorId="098EED51" wp14:editId="4B32FA64">
            <wp:extent cx="4391025" cy="7807960"/>
            <wp:effectExtent l="0" t="0" r="0" b="0"/>
            <wp:docPr id="21" name="image6.jpg" descr="fishtemplate"/>
            <wp:cNvGraphicFramePr/>
            <a:graphic xmlns:a="http://schemas.openxmlformats.org/drawingml/2006/main">
              <a:graphicData uri="http://schemas.openxmlformats.org/drawingml/2006/picture">
                <pic:pic xmlns:pic="http://schemas.openxmlformats.org/drawingml/2006/picture">
                  <pic:nvPicPr>
                    <pic:cNvPr id="0" name="image6.jpg" descr="fishtemplate"/>
                    <pic:cNvPicPr preferRelativeResize="0"/>
                  </pic:nvPicPr>
                  <pic:blipFill>
                    <a:blip r:embed="rId17"/>
                    <a:srcRect/>
                    <a:stretch>
                      <a:fillRect/>
                    </a:stretch>
                  </pic:blipFill>
                  <pic:spPr>
                    <a:xfrm>
                      <a:off x="0" y="0"/>
                      <a:ext cx="4391025" cy="7807960"/>
                    </a:xfrm>
                    <a:prstGeom prst="rect">
                      <a:avLst/>
                    </a:prstGeom>
                    <a:ln/>
                  </pic:spPr>
                </pic:pic>
              </a:graphicData>
            </a:graphic>
          </wp:inline>
        </w:drawing>
      </w:r>
    </w:p>
    <w:p w14:paraId="7732CE5F" w14:textId="77777777" w:rsidR="001170A6" w:rsidRDefault="001170A6">
      <w:pPr>
        <w:ind w:firstLine="720"/>
        <w:rPr>
          <w:rFonts w:ascii="Arial" w:eastAsia="Arial" w:hAnsi="Arial" w:cs="Arial"/>
        </w:rPr>
      </w:pPr>
    </w:p>
    <w:sectPr w:rsidR="001170A6">
      <w:headerReference w:type="default" r:id="rId18"/>
      <w:footerReference w:type="default" r:id="rId19"/>
      <w:pgSz w:w="11907" w:h="16840"/>
      <w:pgMar w:top="113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9C9FC" w14:textId="77777777" w:rsidR="00CE45D1" w:rsidRDefault="00CE45D1">
      <w:r>
        <w:separator/>
      </w:r>
    </w:p>
  </w:endnote>
  <w:endnote w:type="continuationSeparator" w:id="0">
    <w:p w14:paraId="1694D265" w14:textId="77777777" w:rsidR="00CE45D1" w:rsidRDefault="00CE4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93AF0" w14:textId="77777777" w:rsidR="00445C17" w:rsidRDefault="00445C17" w:rsidP="00445C17">
    <w:pPr>
      <w:pBdr>
        <w:top w:val="nil"/>
        <w:left w:val="nil"/>
        <w:bottom w:val="nil"/>
        <w:right w:val="nil"/>
        <w:between w:val="nil"/>
      </w:pBdr>
      <w:tabs>
        <w:tab w:val="center" w:pos="4320"/>
        <w:tab w:val="right" w:pos="14459"/>
      </w:tabs>
      <w:rPr>
        <w:color w:val="3366FF"/>
        <w:sz w:val="18"/>
        <w:szCs w:val="18"/>
      </w:rPr>
    </w:pPr>
    <w:r>
      <w:rPr>
        <w:color w:val="3366FF"/>
        <w:sz w:val="18"/>
        <w:szCs w:val="18"/>
      </w:rPr>
      <w:t>© Copyright. Science Learning Hub – Pokapū Akoranga Pūtaiao, The University of Waikato.</w:t>
    </w:r>
    <w:r>
      <w:rPr>
        <w:color w:val="3366FF"/>
        <w:sz w:val="18"/>
        <w:szCs w:val="18"/>
      </w:rPr>
      <w:tab/>
    </w:r>
    <w:r>
      <w:rPr>
        <w:sz w:val="18"/>
        <w:szCs w:val="18"/>
      </w:rPr>
      <w:fldChar w:fldCharType="begin"/>
    </w:r>
    <w:r>
      <w:rPr>
        <w:sz w:val="18"/>
        <w:szCs w:val="18"/>
      </w:rPr>
      <w:instrText>PAGE</w:instrText>
    </w:r>
    <w:r>
      <w:rPr>
        <w:sz w:val="18"/>
        <w:szCs w:val="18"/>
      </w:rPr>
      <w:fldChar w:fldCharType="separate"/>
    </w:r>
    <w:r>
      <w:rPr>
        <w:sz w:val="18"/>
        <w:szCs w:val="18"/>
      </w:rPr>
      <w:t>2</w:t>
    </w:r>
    <w:r>
      <w:rPr>
        <w:sz w:val="18"/>
        <w:szCs w:val="18"/>
      </w:rPr>
      <w:fldChar w:fldCharType="end"/>
    </w:r>
    <w:r>
      <w:rPr>
        <w:color w:val="3366FF"/>
        <w:sz w:val="18"/>
        <w:szCs w:val="18"/>
      </w:rPr>
      <w:t xml:space="preserve"> </w:t>
    </w:r>
  </w:p>
  <w:bookmarkStart w:id="9" w:name="_3znysh7" w:colFirst="0" w:colLast="0"/>
  <w:bookmarkEnd w:id="9"/>
  <w:p w14:paraId="0E49AE61" w14:textId="23D4E845" w:rsidR="001170A6" w:rsidRPr="00445C17" w:rsidRDefault="00445C17" w:rsidP="00445C17">
    <w:pPr>
      <w:pBdr>
        <w:top w:val="nil"/>
        <w:left w:val="nil"/>
        <w:bottom w:val="nil"/>
        <w:right w:val="nil"/>
        <w:between w:val="nil"/>
      </w:pBdr>
      <w:tabs>
        <w:tab w:val="center" w:pos="4320"/>
        <w:tab w:val="right" w:pos="8640"/>
      </w:tabs>
      <w:ind w:right="360"/>
      <w:rPr>
        <w:color w:val="3366FF"/>
        <w:sz w:val="18"/>
        <w:szCs w:val="18"/>
      </w:rPr>
    </w:pPr>
    <w:r>
      <w:rPr>
        <w:szCs w:val="20"/>
      </w:rPr>
      <w:fldChar w:fldCharType="begin"/>
    </w:r>
    <w:r>
      <w:instrText xml:space="preserve"> HYPERLINK "http://www.sciencelearn.org.nz" \h </w:instrText>
    </w:r>
    <w:r>
      <w:rPr>
        <w:szCs w:val="20"/>
      </w:rPr>
      <w:fldChar w:fldCharType="separate"/>
    </w:r>
    <w:r>
      <w:rPr>
        <w:color w:val="0000FF"/>
        <w:sz w:val="18"/>
        <w:szCs w:val="18"/>
        <w:u w:val="single"/>
      </w:rPr>
      <w:t>www.sciencelearn.org.nz</w:t>
    </w:r>
    <w:r>
      <w:rPr>
        <w:color w:val="0000FF"/>
        <w:sz w:val="18"/>
        <w:szCs w:val="18"/>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87387" w14:textId="77777777" w:rsidR="00CE45D1" w:rsidRDefault="00CE45D1">
      <w:r>
        <w:separator/>
      </w:r>
    </w:p>
  </w:footnote>
  <w:footnote w:type="continuationSeparator" w:id="0">
    <w:p w14:paraId="39F305B4" w14:textId="77777777" w:rsidR="00CE45D1" w:rsidRDefault="00CE4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7130D" w14:textId="77777777" w:rsidR="001170A6" w:rsidRDefault="001170A6">
    <w:pPr>
      <w:widowControl w:val="0"/>
      <w:pBdr>
        <w:top w:val="nil"/>
        <w:left w:val="nil"/>
        <w:bottom w:val="nil"/>
        <w:right w:val="nil"/>
        <w:between w:val="nil"/>
      </w:pBdr>
      <w:spacing w:line="276" w:lineRule="auto"/>
      <w:rPr>
        <w:rFonts w:ascii="Arial" w:eastAsia="Arial" w:hAnsi="Arial" w:cs="Arial"/>
      </w:rPr>
    </w:pPr>
  </w:p>
  <w:tbl>
    <w:tblPr>
      <w:tblStyle w:val="a0"/>
      <w:tblW w:w="9634" w:type="dxa"/>
      <w:tblInd w:w="5" w:type="dxa"/>
      <w:tblLayout w:type="fixed"/>
      <w:tblLook w:val="0400" w:firstRow="0" w:lastRow="0" w:firstColumn="0" w:lastColumn="0" w:noHBand="0" w:noVBand="1"/>
    </w:tblPr>
    <w:tblGrid>
      <w:gridCol w:w="1980"/>
      <w:gridCol w:w="7654"/>
    </w:tblGrid>
    <w:tr w:rsidR="001170A6" w14:paraId="602C48A0" w14:textId="77777777">
      <w:tc>
        <w:tcPr>
          <w:tcW w:w="1980" w:type="dxa"/>
          <w:shd w:val="clear" w:color="auto" w:fill="auto"/>
        </w:tcPr>
        <w:p w14:paraId="49D2B942" w14:textId="77777777" w:rsidR="001170A6" w:rsidRDefault="001170A6">
          <w:pPr>
            <w:pBdr>
              <w:top w:val="nil"/>
              <w:left w:val="nil"/>
              <w:bottom w:val="nil"/>
              <w:right w:val="nil"/>
              <w:between w:val="nil"/>
            </w:pBdr>
            <w:tabs>
              <w:tab w:val="center" w:pos="4320"/>
              <w:tab w:val="right" w:pos="8640"/>
            </w:tabs>
            <w:rPr>
              <w:color w:val="3366FF"/>
              <w:szCs w:val="20"/>
            </w:rPr>
          </w:pPr>
        </w:p>
      </w:tc>
      <w:tc>
        <w:tcPr>
          <w:tcW w:w="7654" w:type="dxa"/>
          <w:shd w:val="clear" w:color="auto" w:fill="auto"/>
          <w:vAlign w:val="center"/>
        </w:tcPr>
        <w:p w14:paraId="3419E328" w14:textId="77777777" w:rsidR="001170A6" w:rsidRDefault="00CE45D1">
          <w:pPr>
            <w:pBdr>
              <w:top w:val="nil"/>
              <w:left w:val="nil"/>
              <w:bottom w:val="nil"/>
              <w:right w:val="nil"/>
              <w:between w:val="nil"/>
            </w:pBdr>
            <w:tabs>
              <w:tab w:val="center" w:pos="4320"/>
              <w:tab w:val="right" w:pos="8640"/>
            </w:tabs>
            <w:rPr>
              <w:color w:val="3366FF"/>
              <w:szCs w:val="20"/>
            </w:rPr>
          </w:pPr>
          <w:r>
            <w:rPr>
              <w:color w:val="3366FF"/>
              <w:szCs w:val="20"/>
            </w:rPr>
            <w:t>Activity: Hiding in plain sight – marine fish</w:t>
          </w:r>
        </w:p>
      </w:tc>
    </w:tr>
  </w:tbl>
  <w:p w14:paraId="1DEB0CD3" w14:textId="77777777" w:rsidR="001170A6" w:rsidRDefault="00CE45D1">
    <w:pPr>
      <w:pBdr>
        <w:top w:val="nil"/>
        <w:left w:val="nil"/>
        <w:bottom w:val="nil"/>
        <w:right w:val="nil"/>
        <w:between w:val="nil"/>
      </w:pBdr>
      <w:tabs>
        <w:tab w:val="center" w:pos="4320"/>
        <w:tab w:val="right" w:pos="8640"/>
      </w:tabs>
      <w:rPr>
        <w:color w:val="000000"/>
        <w:szCs w:val="20"/>
      </w:rPr>
    </w:pPr>
    <w:r>
      <w:rPr>
        <w:noProof/>
      </w:rPr>
      <w:drawing>
        <wp:anchor distT="0" distB="0" distL="114300" distR="114300" simplePos="0" relativeHeight="251658240" behindDoc="0" locked="0" layoutInCell="1" hidden="0" allowOverlap="1" wp14:anchorId="553F0D5D" wp14:editId="6EF09B59">
          <wp:simplePos x="0" y="0"/>
          <wp:positionH relativeFrom="column">
            <wp:posOffset>-55244</wp:posOffset>
          </wp:positionH>
          <wp:positionV relativeFrom="paragraph">
            <wp:posOffset>-360044</wp:posOffset>
          </wp:positionV>
          <wp:extent cx="1296035" cy="554990"/>
          <wp:effectExtent l="0" t="0" r="0" b="0"/>
          <wp:wrapNone/>
          <wp:docPr id="22" name="image8.jpg" descr="Description: SciLearn URL RGB cropped"/>
          <wp:cNvGraphicFramePr/>
          <a:graphic xmlns:a="http://schemas.openxmlformats.org/drawingml/2006/main">
            <a:graphicData uri="http://schemas.openxmlformats.org/drawingml/2006/picture">
              <pic:pic xmlns:pic="http://schemas.openxmlformats.org/drawingml/2006/picture">
                <pic:nvPicPr>
                  <pic:cNvPr id="0" name="image8.jpg" descr="Description: SciLearn URL RGB cropped"/>
                  <pic:cNvPicPr preferRelativeResize="0"/>
                </pic:nvPicPr>
                <pic:blipFill>
                  <a:blip r:embed="rId1"/>
                  <a:srcRect/>
                  <a:stretch>
                    <a:fillRect/>
                  </a:stretch>
                </pic:blipFill>
                <pic:spPr>
                  <a:xfrm>
                    <a:off x="0" y="0"/>
                    <a:ext cx="1296035" cy="554990"/>
                  </a:xfrm>
                  <a:prstGeom prst="rect">
                    <a:avLst/>
                  </a:prstGeom>
                  <a:ln/>
                </pic:spPr>
              </pic:pic>
            </a:graphicData>
          </a:graphic>
        </wp:anchor>
      </w:drawing>
    </w:r>
  </w:p>
  <w:p w14:paraId="5D57C74D" w14:textId="77777777" w:rsidR="001170A6" w:rsidRDefault="001170A6">
    <w:pPr>
      <w:pBdr>
        <w:top w:val="nil"/>
        <w:left w:val="nil"/>
        <w:bottom w:val="nil"/>
        <w:right w:val="nil"/>
        <w:between w:val="nil"/>
      </w:pBdr>
      <w:tabs>
        <w:tab w:val="center" w:pos="4320"/>
        <w:tab w:val="right" w:pos="8640"/>
      </w:tabs>
      <w:rPr>
        <w:color w:val="00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D69D1"/>
    <w:multiLevelType w:val="multilevel"/>
    <w:tmpl w:val="9BC8E5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8826FFE"/>
    <w:multiLevelType w:val="multilevel"/>
    <w:tmpl w:val="869EDF7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4CF519ED"/>
    <w:multiLevelType w:val="multilevel"/>
    <w:tmpl w:val="A9DE2B44"/>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0A6"/>
    <w:rsid w:val="001170A6"/>
    <w:rsid w:val="00445C17"/>
    <w:rsid w:val="00CE45D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FBC6B"/>
  <w15:docId w15:val="{1E17FBFD-045B-429D-A898-BDF000B75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US"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A22"/>
    <w:rPr>
      <w:szCs w:val="24"/>
      <w:lang w:val="en-GB" w:eastAsia="en-GB"/>
    </w:rPr>
  </w:style>
  <w:style w:type="paragraph" w:styleId="Heading1">
    <w:name w:val="heading 1"/>
    <w:basedOn w:val="Normal"/>
    <w:next w:val="Normal"/>
    <w:link w:val="Heading1Char1"/>
    <w:uiPriority w:val="9"/>
    <w:qFormat/>
    <w:rsid w:val="00931A22"/>
    <w:pPr>
      <w:keepNext/>
      <w:spacing w:before="60" w:after="60"/>
      <w:outlineLvl w:val="0"/>
    </w:pPr>
    <w:rPr>
      <w:rFonts w:ascii="Arial" w:hAnsi="Arial"/>
      <w:b/>
      <w:kern w:val="32"/>
      <w:sz w:val="32"/>
      <w:szCs w:val="20"/>
      <w:lang w:val="en-US" w:eastAsia="en-US"/>
    </w:rPr>
  </w:style>
  <w:style w:type="paragraph" w:styleId="Heading2">
    <w:name w:val="heading 2"/>
    <w:basedOn w:val="Normal"/>
    <w:next w:val="Normal"/>
    <w:link w:val="Heading2Char"/>
    <w:uiPriority w:val="9"/>
    <w:semiHidden/>
    <w:unhideWhenUsed/>
    <w:qFormat/>
    <w:rsid w:val="00931A22"/>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D6192A"/>
    <w:pPr>
      <w:keepNext/>
      <w:spacing w:before="240" w:after="60"/>
      <w:outlineLvl w:val="3"/>
    </w:pPr>
    <w:rPr>
      <w:rFonts w:ascii="Calibri" w:hAnsi="Calibri"/>
      <w:b/>
      <w:bCs/>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ocked/>
    <w:rsid w:val="00BC083E"/>
    <w:rPr>
      <w:rFonts w:ascii="Cambria" w:hAnsi="Cambria" w:cs="Times New Roman"/>
      <w:b/>
      <w:bCs/>
      <w:kern w:val="32"/>
      <w:sz w:val="32"/>
      <w:szCs w:val="32"/>
      <w:lang w:val="en-GB" w:eastAsia="en-GB"/>
    </w:rPr>
  </w:style>
  <w:style w:type="character" w:customStyle="1" w:styleId="Heading2Char">
    <w:name w:val="Heading 2 Char"/>
    <w:link w:val="Heading2"/>
    <w:semiHidden/>
    <w:locked/>
    <w:rsid w:val="00BC083E"/>
    <w:rPr>
      <w:rFonts w:ascii="Cambria" w:hAnsi="Cambria" w:cs="Times New Roman"/>
      <w:b/>
      <w:bCs/>
      <w:i/>
      <w:iCs/>
      <w:sz w:val="28"/>
      <w:szCs w:val="28"/>
      <w:lang w:val="en-GB" w:eastAsia="en-GB"/>
    </w:rPr>
  </w:style>
  <w:style w:type="table" w:styleId="TableGrid">
    <w:name w:val="Table Grid"/>
    <w:basedOn w:val="TableNormal"/>
    <w:rsid w:val="00B42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1A22"/>
    <w:rPr>
      <w:rFonts w:cs="Times New Roman"/>
      <w:color w:val="0000FF"/>
      <w:u w:val="single"/>
    </w:rPr>
  </w:style>
  <w:style w:type="character" w:customStyle="1" w:styleId="Heading1Char1">
    <w:name w:val="Heading 1 Char1"/>
    <w:link w:val="Heading1"/>
    <w:locked/>
    <w:rsid w:val="00931A22"/>
    <w:rPr>
      <w:rFonts w:ascii="Arial" w:hAnsi="Arial"/>
      <w:b/>
      <w:kern w:val="32"/>
      <w:sz w:val="32"/>
      <w:lang w:val="en-US" w:eastAsia="en-US"/>
    </w:rPr>
  </w:style>
  <w:style w:type="character" w:customStyle="1" w:styleId="FooterChar1">
    <w:name w:val="Footer Char1"/>
    <w:locked/>
    <w:rsid w:val="00B4254E"/>
    <w:rPr>
      <w:rFonts w:ascii="Verdana" w:hAnsi="Verdana"/>
      <w:lang w:val="en-GB" w:eastAsia="ar-SA" w:bidi="ar-SA"/>
    </w:rPr>
  </w:style>
  <w:style w:type="paragraph" w:styleId="Header">
    <w:name w:val="header"/>
    <w:basedOn w:val="Normal"/>
    <w:link w:val="HeaderChar1"/>
    <w:rsid w:val="00931A22"/>
    <w:pPr>
      <w:tabs>
        <w:tab w:val="center" w:pos="4320"/>
        <w:tab w:val="right" w:pos="8640"/>
      </w:tabs>
    </w:pPr>
    <w:rPr>
      <w:sz w:val="24"/>
      <w:szCs w:val="20"/>
    </w:rPr>
  </w:style>
  <w:style w:type="character" w:customStyle="1" w:styleId="HeaderChar">
    <w:name w:val="Header Char"/>
    <w:semiHidden/>
    <w:locked/>
    <w:rsid w:val="00BC083E"/>
    <w:rPr>
      <w:rFonts w:ascii="Verdana" w:hAnsi="Verdana" w:cs="Times New Roman"/>
      <w:sz w:val="24"/>
      <w:szCs w:val="24"/>
      <w:lang w:val="en-GB" w:eastAsia="en-GB"/>
    </w:rPr>
  </w:style>
  <w:style w:type="paragraph" w:styleId="Footer">
    <w:name w:val="footer"/>
    <w:basedOn w:val="Normal"/>
    <w:link w:val="FooterChar2"/>
    <w:rsid w:val="00FC5A48"/>
    <w:pPr>
      <w:tabs>
        <w:tab w:val="center" w:pos="4320"/>
        <w:tab w:val="right" w:pos="8640"/>
      </w:tabs>
    </w:pPr>
    <w:rPr>
      <w:szCs w:val="20"/>
    </w:rPr>
  </w:style>
  <w:style w:type="character" w:customStyle="1" w:styleId="FooterChar">
    <w:name w:val="Footer Char"/>
    <w:semiHidden/>
    <w:locked/>
    <w:rsid w:val="00BC083E"/>
    <w:rPr>
      <w:rFonts w:ascii="Verdana" w:hAnsi="Verdana" w:cs="Times New Roman"/>
      <w:sz w:val="24"/>
      <w:szCs w:val="24"/>
      <w:lang w:val="en-GB" w:eastAsia="en-GB"/>
    </w:rPr>
  </w:style>
  <w:style w:type="character" w:styleId="FollowedHyperlink">
    <w:name w:val="FollowedHyperlink"/>
    <w:rsid w:val="00A43FFD"/>
    <w:rPr>
      <w:rFonts w:cs="Times New Roman"/>
      <w:color w:val="800080"/>
      <w:u w:val="single"/>
    </w:rPr>
  </w:style>
  <w:style w:type="character" w:customStyle="1" w:styleId="HeaderChar1">
    <w:name w:val="Header Char1"/>
    <w:link w:val="Header"/>
    <w:locked/>
    <w:rsid w:val="00035E8D"/>
    <w:rPr>
      <w:rFonts w:ascii="Verdana" w:hAnsi="Verdana"/>
      <w:sz w:val="24"/>
      <w:lang w:val="en-GB" w:eastAsia="en-GB"/>
    </w:rPr>
  </w:style>
  <w:style w:type="character" w:customStyle="1" w:styleId="FooterChar2">
    <w:name w:val="Footer Char2"/>
    <w:link w:val="Footer"/>
    <w:locked/>
    <w:rsid w:val="00FC5A48"/>
    <w:rPr>
      <w:rFonts w:ascii="Verdana" w:hAnsi="Verdana"/>
      <w:lang w:val="en-GB" w:eastAsia="en-GB"/>
    </w:rPr>
  </w:style>
  <w:style w:type="character" w:styleId="PageNumber">
    <w:name w:val="page number"/>
    <w:rsid w:val="00B4254E"/>
    <w:rPr>
      <w:rFonts w:ascii="Verdana" w:hAnsi="Verdana" w:cs="Times New Roman"/>
      <w:sz w:val="20"/>
    </w:rPr>
  </w:style>
  <w:style w:type="character" w:customStyle="1" w:styleId="Char3">
    <w:name w:val="Char3"/>
    <w:rsid w:val="007957EB"/>
    <w:rPr>
      <w:rFonts w:ascii="Verdana" w:hAnsi="Verdana"/>
      <w:sz w:val="24"/>
      <w:lang w:val="en-GB" w:eastAsia="ar-SA" w:bidi="ar-SA"/>
    </w:rPr>
  </w:style>
  <w:style w:type="paragraph" w:styleId="BalloonText">
    <w:name w:val="Balloon Text"/>
    <w:basedOn w:val="Normal"/>
    <w:link w:val="BalloonTextChar1"/>
    <w:semiHidden/>
    <w:rsid w:val="00677DDD"/>
    <w:rPr>
      <w:rFonts w:ascii="Tahoma" w:hAnsi="Tahoma"/>
      <w:sz w:val="16"/>
      <w:szCs w:val="20"/>
    </w:rPr>
  </w:style>
  <w:style w:type="character" w:customStyle="1" w:styleId="BalloonTextChar">
    <w:name w:val="Balloon Text Char"/>
    <w:semiHidden/>
    <w:locked/>
    <w:rsid w:val="00BC083E"/>
    <w:rPr>
      <w:rFonts w:cs="Times New Roman"/>
      <w:sz w:val="2"/>
      <w:lang w:val="en-GB" w:eastAsia="en-GB"/>
    </w:rPr>
  </w:style>
  <w:style w:type="character" w:customStyle="1" w:styleId="BalloonTextChar1">
    <w:name w:val="Balloon Text Char1"/>
    <w:link w:val="BalloonText"/>
    <w:semiHidden/>
    <w:locked/>
    <w:rsid w:val="00677DDD"/>
    <w:rPr>
      <w:rFonts w:ascii="Tahoma" w:hAnsi="Tahoma"/>
      <w:sz w:val="16"/>
      <w:lang w:val="en-GB" w:eastAsia="en-GB"/>
    </w:rPr>
  </w:style>
  <w:style w:type="character" w:styleId="CommentReference">
    <w:name w:val="annotation reference"/>
    <w:semiHidden/>
    <w:rsid w:val="00B4254E"/>
    <w:rPr>
      <w:rFonts w:cs="Times New Roman"/>
      <w:sz w:val="16"/>
    </w:rPr>
  </w:style>
  <w:style w:type="paragraph" w:styleId="CommentText">
    <w:name w:val="annotation text"/>
    <w:basedOn w:val="Normal"/>
    <w:link w:val="CommentTextChar1"/>
    <w:semiHidden/>
    <w:rsid w:val="00B4254E"/>
    <w:pPr>
      <w:suppressAutoHyphens/>
    </w:pPr>
    <w:rPr>
      <w:szCs w:val="20"/>
      <w:lang w:eastAsia="ar-SA"/>
    </w:rPr>
  </w:style>
  <w:style w:type="character" w:customStyle="1" w:styleId="CommentTextChar">
    <w:name w:val="Comment Text Char"/>
    <w:semiHidden/>
    <w:locked/>
    <w:rsid w:val="00BC083E"/>
    <w:rPr>
      <w:rFonts w:ascii="Verdana" w:hAnsi="Verdana" w:cs="Times New Roman"/>
      <w:sz w:val="20"/>
      <w:szCs w:val="20"/>
      <w:lang w:val="en-GB" w:eastAsia="en-GB"/>
    </w:rPr>
  </w:style>
  <w:style w:type="character" w:customStyle="1" w:styleId="CommentTextChar1">
    <w:name w:val="Comment Text Char1"/>
    <w:link w:val="CommentText"/>
    <w:semiHidden/>
    <w:locked/>
    <w:rsid w:val="00B4254E"/>
    <w:rPr>
      <w:rFonts w:ascii="Verdana" w:hAnsi="Verdana"/>
      <w:lang w:val="en-GB" w:eastAsia="ar-SA" w:bidi="ar-SA"/>
    </w:rPr>
  </w:style>
  <w:style w:type="paragraph" w:styleId="CommentSubject">
    <w:name w:val="annotation subject"/>
    <w:basedOn w:val="CommentText"/>
    <w:next w:val="CommentText"/>
    <w:link w:val="CommentSubjectChar"/>
    <w:semiHidden/>
    <w:rsid w:val="00B4254E"/>
    <w:pPr>
      <w:suppressAutoHyphens w:val="0"/>
    </w:pPr>
    <w:rPr>
      <w:b/>
      <w:bCs/>
      <w:lang w:eastAsia="en-GB"/>
    </w:rPr>
  </w:style>
  <w:style w:type="character" w:customStyle="1" w:styleId="CommentSubjectChar">
    <w:name w:val="Comment Subject Char"/>
    <w:link w:val="CommentSubject"/>
    <w:semiHidden/>
    <w:locked/>
    <w:rsid w:val="00BC083E"/>
    <w:rPr>
      <w:rFonts w:ascii="Verdana" w:hAnsi="Verdana" w:cs="Times New Roman"/>
      <w:b/>
      <w:bCs/>
      <w:sz w:val="20"/>
      <w:szCs w:val="20"/>
      <w:lang w:val="en-GB" w:eastAsia="en-GB" w:bidi="ar-SA"/>
    </w:rPr>
  </w:style>
  <w:style w:type="paragraph" w:customStyle="1" w:styleId="Style8ptLeft0cmHanging032cm">
    <w:name w:val="Style 8 pt Left:  0 cm Hanging:  0.32 cm"/>
    <w:basedOn w:val="Normal"/>
    <w:rsid w:val="00B4254E"/>
    <w:pPr>
      <w:suppressAutoHyphens/>
      <w:ind w:left="147" w:hanging="147"/>
    </w:pPr>
    <w:rPr>
      <w:sz w:val="16"/>
      <w:szCs w:val="20"/>
      <w:lang w:eastAsia="ar-SA"/>
    </w:rPr>
  </w:style>
  <w:style w:type="character" w:customStyle="1" w:styleId="Heading4Char">
    <w:name w:val="Heading 4 Char"/>
    <w:link w:val="Heading4"/>
    <w:semiHidden/>
    <w:rsid w:val="00D6192A"/>
    <w:rPr>
      <w:rFonts w:ascii="Calibri" w:eastAsia="Times New Roman" w:hAnsi="Calibri" w:cs="Times New Roman"/>
      <w:b/>
      <w:bCs/>
      <w:sz w:val="28"/>
      <w:szCs w:val="28"/>
      <w:lang w:val="en-GB" w:eastAsia="en-GB"/>
    </w:rPr>
  </w:style>
  <w:style w:type="paragraph" w:styleId="NormalWeb">
    <w:name w:val="Normal (Web)"/>
    <w:basedOn w:val="Normal"/>
    <w:unhideWhenUsed/>
    <w:rsid w:val="00D6192A"/>
    <w:pPr>
      <w:spacing w:after="150"/>
    </w:pPr>
    <w:rPr>
      <w:rFonts w:ascii="Times New Roman" w:hAnsi="Times New Roman"/>
      <w:sz w:val="24"/>
      <w:lang w:val="en-NZ" w:eastAsia="en-NZ"/>
    </w:rPr>
  </w:style>
  <w:style w:type="character" w:styleId="Strong">
    <w:name w:val="Strong"/>
    <w:qFormat/>
    <w:locked/>
    <w:rsid w:val="00976F05"/>
    <w:rPr>
      <w:b/>
      <w:bCs/>
    </w:rPr>
  </w:style>
  <w:style w:type="paragraph" w:customStyle="1" w:styleId="ColorfulList-Accent11">
    <w:name w:val="Colorful List - Accent 11"/>
    <w:basedOn w:val="Normal"/>
    <w:uiPriority w:val="34"/>
    <w:qFormat/>
    <w:rsid w:val="00505CF7"/>
    <w:pPr>
      <w:ind w:left="72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z5TIonEH1hXtbnZgz7ALBgZhmg==">AMUW2mXqpP3CrsbxyfRpY5UiIxO6t75VU4/cgiRLnIKZNNDOkEeDbn7q3/rhboMSBgmeJwwsBUhnEBMzlQuXhDnDByDdZNqnL0KSPRAD1Fj4f7RNS2DUC0OZLbE1oP3SVSJtxUyW9A6FxfALToxWuGPnWPa9hh0DsEFlpa2AhjXslznQ2yIN4n3b9JAdAj6z5AxjVuwcLOugCjWrglGR5y7oXICCAO670g==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1038</Words>
  <Characters>5919</Characters>
  <Application>Microsoft Office Word</Application>
  <DocSecurity>0</DocSecurity>
  <Lines>49</Lines>
  <Paragraphs>13</Paragraphs>
  <ScaleCrop>false</ScaleCrop>
  <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Hiding in plain sight – marine fish</dc:title>
  <dc:creator>Science Learning Hub, The University of Waikato</dc:creator>
  <cp:lastModifiedBy>Vanya Bootham</cp:lastModifiedBy>
  <cp:revision>2</cp:revision>
  <dcterms:created xsi:type="dcterms:W3CDTF">2021-10-21T01:59:00Z</dcterms:created>
  <dcterms:modified xsi:type="dcterms:W3CDTF">2021-10-21T01:59:00Z</dcterms:modified>
</cp:coreProperties>
</file>