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74" w:rsidRPr="00C876E5" w:rsidRDefault="00D55174" w:rsidP="00D55174">
      <w:pPr>
        <w:jc w:val="center"/>
        <w:rPr>
          <w:b/>
          <w:sz w:val="24"/>
        </w:rPr>
      </w:pPr>
      <w:r w:rsidRPr="00C876E5">
        <w:rPr>
          <w:b/>
          <w:sz w:val="24"/>
        </w:rPr>
        <w:t xml:space="preserve">ACTIVITY: </w:t>
      </w:r>
      <w:bookmarkStart w:id="0" w:name="_GoBack"/>
      <w:r>
        <w:rPr>
          <w:b/>
          <w:sz w:val="24"/>
        </w:rPr>
        <w:t>Testing for conductivity</w:t>
      </w:r>
      <w:bookmarkEnd w:id="0"/>
    </w:p>
    <w:p w:rsidR="00D55174" w:rsidRDefault="00D55174" w:rsidP="00D55174"/>
    <w:p w:rsidR="00D55174" w:rsidRDefault="00D55174" w:rsidP="00D5517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D55174" w:rsidRDefault="00D55174" w:rsidP="00D5517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D55174" w:rsidRPr="008F2A59" w:rsidRDefault="00D55174" w:rsidP="00D55174">
      <w:pPr>
        <w:pBdr>
          <w:top w:val="single" w:sz="4" w:space="1" w:color="auto"/>
          <w:left w:val="single" w:sz="4" w:space="1" w:color="auto"/>
          <w:bottom w:val="single" w:sz="4" w:space="1" w:color="auto"/>
          <w:right w:val="single" w:sz="4" w:space="1" w:color="auto"/>
        </w:pBdr>
      </w:pPr>
      <w:r w:rsidRPr="008F2A59">
        <w:t>In this activity</w:t>
      </w:r>
      <w:r>
        <w:t xml:space="preserve">, </w:t>
      </w:r>
      <w:r w:rsidRPr="008F2A59">
        <w:t xml:space="preserve">students construct simple </w:t>
      </w:r>
      <w:r>
        <w:t xml:space="preserve">electrical </w:t>
      </w:r>
      <w:r w:rsidRPr="008F2A59">
        <w:t>circuit</w:t>
      </w:r>
      <w:r>
        <w:t>s</w:t>
      </w:r>
      <w:r w:rsidRPr="008F2A59">
        <w:t xml:space="preserve"> and test a variety of materials to identify those that are good conductors and those that do not conduct electricity.</w:t>
      </w:r>
    </w:p>
    <w:p w:rsidR="00D55174" w:rsidRPr="00747D4A" w:rsidRDefault="00D55174" w:rsidP="00D55174">
      <w:pPr>
        <w:pBdr>
          <w:top w:val="single" w:sz="4" w:space="1" w:color="auto"/>
          <w:left w:val="single" w:sz="4" w:space="1" w:color="auto"/>
          <w:bottom w:val="single" w:sz="4" w:space="1" w:color="auto"/>
          <w:right w:val="single" w:sz="4" w:space="1" w:color="auto"/>
        </w:pBdr>
        <w:rPr>
          <w:b/>
        </w:rPr>
      </w:pPr>
    </w:p>
    <w:p w:rsidR="00D55174" w:rsidRPr="00831ACD" w:rsidRDefault="00D55174" w:rsidP="00D55174">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D55174" w:rsidRDefault="00D55174" w:rsidP="00D55174">
      <w:pPr>
        <w:pStyle w:val="StyleVerdanaRight05cm"/>
        <w:numPr>
          <w:ilvl w:val="0"/>
          <w:numId w:val="15"/>
        </w:numPr>
        <w:pBdr>
          <w:top w:val="single" w:sz="4" w:space="1" w:color="auto"/>
          <w:left w:val="single" w:sz="4" w:space="1" w:color="auto"/>
          <w:bottom w:val="single" w:sz="4" w:space="1" w:color="auto"/>
          <w:right w:val="single" w:sz="4" w:space="1" w:color="auto"/>
        </w:pBdr>
      </w:pPr>
      <w:r>
        <w:t>construct simple electrical circuits to test the conductivity of liquids and solids</w:t>
      </w:r>
    </w:p>
    <w:p w:rsidR="00D55174" w:rsidRPr="008F2A59" w:rsidRDefault="00D55174" w:rsidP="00D55174">
      <w:pPr>
        <w:numPr>
          <w:ilvl w:val="0"/>
          <w:numId w:val="15"/>
        </w:numPr>
        <w:pBdr>
          <w:top w:val="single" w:sz="4" w:space="1" w:color="auto"/>
          <w:left w:val="single" w:sz="4" w:space="1" w:color="auto"/>
          <w:bottom w:val="single" w:sz="4" w:space="1" w:color="auto"/>
          <w:right w:val="single" w:sz="4" w:space="1" w:color="auto"/>
        </w:pBdr>
      </w:pPr>
      <w:r w:rsidRPr="008F2A59">
        <w:t xml:space="preserve">predict if </w:t>
      </w:r>
      <w:r>
        <w:t>a material</w:t>
      </w:r>
      <w:r w:rsidRPr="008F2A59">
        <w:t xml:space="preserve"> </w:t>
      </w:r>
      <w:r>
        <w:t xml:space="preserve">is a </w:t>
      </w:r>
      <w:r w:rsidRPr="008F2A59">
        <w:t xml:space="preserve">good conductor and test </w:t>
      </w:r>
      <w:r>
        <w:t xml:space="preserve">their hypothesis </w:t>
      </w:r>
    </w:p>
    <w:p w:rsidR="00D55174" w:rsidRPr="00B9405A" w:rsidRDefault="00D55174" w:rsidP="00D55174">
      <w:pPr>
        <w:pStyle w:val="StyleVerdanaRight05cm"/>
        <w:numPr>
          <w:ilvl w:val="0"/>
          <w:numId w:val="15"/>
        </w:numPr>
        <w:pBdr>
          <w:top w:val="single" w:sz="4" w:space="1" w:color="auto"/>
          <w:left w:val="single" w:sz="4" w:space="1" w:color="auto"/>
          <w:bottom w:val="single" w:sz="4" w:space="1" w:color="auto"/>
          <w:right w:val="single" w:sz="4" w:space="1" w:color="auto"/>
        </w:pBdr>
      </w:pPr>
      <w:proofErr w:type="gramStart"/>
      <w:r>
        <w:t>rank/group</w:t>
      </w:r>
      <w:proofErr w:type="gramEnd"/>
      <w:r>
        <w:t xml:space="preserve"> materials according to their conductivity.</w:t>
      </w:r>
    </w:p>
    <w:p w:rsidR="00D55174" w:rsidRDefault="00D55174" w:rsidP="00D55174"/>
    <w:p w:rsidR="00D55174" w:rsidRPr="00C876E5" w:rsidRDefault="00D55174" w:rsidP="00D55174">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rsidR="00D55174" w:rsidRDefault="00D55174" w:rsidP="00D55174">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you</w:t>
        </w:r>
        <w:r w:rsidRPr="00CA4376">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rsidR="00D55174" w:rsidRDefault="00D55174" w:rsidP="00D55174">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D55174" w:rsidRDefault="00D55174" w:rsidP="00D55174">
      <w:hyperlink w:anchor="questions" w:history="1">
        <w:r w:rsidRPr="004731B7">
          <w:rPr>
            <w:rStyle w:val="Hyperlink"/>
          </w:rPr>
          <w:t>Discussi</w:t>
        </w:r>
        <w:r w:rsidRPr="004731B7">
          <w:rPr>
            <w:rStyle w:val="Hyperlink"/>
          </w:rPr>
          <w:t>o</w:t>
        </w:r>
        <w:r w:rsidRPr="004731B7">
          <w:rPr>
            <w:rStyle w:val="Hyperlink"/>
          </w:rPr>
          <w:t>n questions</w:t>
        </w:r>
      </w:hyperlink>
    </w:p>
    <w:p w:rsidR="00D55174" w:rsidRDefault="00D55174" w:rsidP="00D55174">
      <w:hyperlink w:anchor="experiments" w:history="1">
        <w:r w:rsidRPr="004731B7">
          <w:rPr>
            <w:rStyle w:val="Hyperlink"/>
          </w:rPr>
          <w:t xml:space="preserve">Conducting </w:t>
        </w:r>
        <w:r w:rsidRPr="004731B7">
          <w:rPr>
            <w:rStyle w:val="Hyperlink"/>
          </w:rPr>
          <w:t>e</w:t>
        </w:r>
        <w:r w:rsidRPr="004731B7">
          <w:rPr>
            <w:rStyle w:val="Hyperlink"/>
          </w:rPr>
          <w:t>x</w:t>
        </w:r>
        <w:r w:rsidRPr="004731B7">
          <w:rPr>
            <w:rStyle w:val="Hyperlink"/>
          </w:rPr>
          <w:t>p</w:t>
        </w:r>
        <w:r w:rsidRPr="004731B7">
          <w:rPr>
            <w:rStyle w:val="Hyperlink"/>
          </w:rPr>
          <w:t>eriments</w:t>
        </w:r>
      </w:hyperlink>
    </w:p>
    <w:p w:rsidR="00D55174" w:rsidRPr="00C876E5" w:rsidRDefault="00D55174" w:rsidP="00D55174"/>
    <w:p w:rsidR="00D55174" w:rsidRPr="00B02A70" w:rsidRDefault="00D55174" w:rsidP="00D55174">
      <w:pPr>
        <w:rPr>
          <w:b/>
        </w:rPr>
      </w:pPr>
      <w:bookmarkStart w:id="1" w:name="Introduction"/>
      <w:bookmarkEnd w:id="1"/>
      <w:r w:rsidRPr="00B02A70">
        <w:rPr>
          <w:b/>
        </w:rPr>
        <w:t>Introduction/background</w:t>
      </w:r>
    </w:p>
    <w:p w:rsidR="00D55174" w:rsidRPr="008F2A59" w:rsidRDefault="00D55174" w:rsidP="00D55174"/>
    <w:p w:rsidR="00D55174" w:rsidRPr="008F2A59" w:rsidRDefault="00D55174" w:rsidP="00D55174">
      <w:r w:rsidRPr="008F2A59">
        <w:t>Electric charges will not flow unless there is a complete closed path. The route along which electric charges flow is called an electrical circuit.</w:t>
      </w:r>
    </w:p>
    <w:p w:rsidR="00D55174" w:rsidRPr="008F2A59" w:rsidRDefault="00D55174" w:rsidP="00D55174"/>
    <w:p w:rsidR="00D55174" w:rsidRPr="008F2A59" w:rsidRDefault="00D55174" w:rsidP="00D55174">
      <w:r w:rsidRPr="008F2A59">
        <w:t xml:space="preserve">A conductor is a material that will let electric charges flow through it. Some materials allow electricity to travel through them more easily (such as copper) and are considered good conductors. </w:t>
      </w:r>
    </w:p>
    <w:p w:rsidR="00D55174" w:rsidRPr="008F2A59" w:rsidRDefault="00D55174" w:rsidP="00D55174"/>
    <w:p w:rsidR="00D55174" w:rsidRDefault="00D55174" w:rsidP="00D55174">
      <w:pPr>
        <w:rPr>
          <w:b/>
        </w:rPr>
      </w:pPr>
      <w:bookmarkStart w:id="2" w:name="need"/>
      <w:bookmarkEnd w:id="2"/>
      <w:r w:rsidRPr="008F2A59">
        <w:rPr>
          <w:b/>
        </w:rPr>
        <w:t>What you need</w:t>
      </w:r>
    </w:p>
    <w:p w:rsidR="00D55174" w:rsidRDefault="00D55174" w:rsidP="00D55174">
      <w:pPr>
        <w:rPr>
          <w:b/>
        </w:rPr>
      </w:pPr>
    </w:p>
    <w:p w:rsidR="00D55174" w:rsidRPr="004731B7" w:rsidRDefault="00D55174" w:rsidP="00D55174">
      <w:r>
        <w:t>For each group of students:</w:t>
      </w:r>
    </w:p>
    <w:p w:rsidR="00D55174" w:rsidRDefault="00D55174" w:rsidP="00D55174">
      <w:pPr>
        <w:numPr>
          <w:ilvl w:val="0"/>
          <w:numId w:val="16"/>
        </w:numPr>
      </w:pPr>
      <w:r>
        <w:t xml:space="preserve">Copies of student instructions </w:t>
      </w:r>
      <w:hyperlink w:anchor="experiments" w:history="1">
        <w:r w:rsidRPr="004731B7">
          <w:rPr>
            <w:rStyle w:val="Hyperlink"/>
          </w:rPr>
          <w:t>Co</w:t>
        </w:r>
        <w:r w:rsidRPr="004731B7">
          <w:rPr>
            <w:rStyle w:val="Hyperlink"/>
          </w:rPr>
          <w:t>n</w:t>
        </w:r>
        <w:r w:rsidRPr="004731B7">
          <w:rPr>
            <w:rStyle w:val="Hyperlink"/>
          </w:rPr>
          <w:t>ducting experiments</w:t>
        </w:r>
      </w:hyperlink>
    </w:p>
    <w:p w:rsidR="00D55174" w:rsidRPr="008F2A59" w:rsidRDefault="00D55174" w:rsidP="00D55174">
      <w:pPr>
        <w:numPr>
          <w:ilvl w:val="0"/>
          <w:numId w:val="12"/>
        </w:numPr>
      </w:pPr>
      <w:r w:rsidRPr="008F2A59">
        <w:t>1 light bulb or light emitting diode (LED)</w:t>
      </w:r>
      <w:r>
        <w:t xml:space="preserve"> and </w:t>
      </w:r>
      <w:r w:rsidRPr="008F2A59">
        <w:t xml:space="preserve">1 light bulb holder </w:t>
      </w:r>
      <w:r>
        <w:t>(you can use a buzzer instead of a bulb)</w:t>
      </w:r>
    </w:p>
    <w:p w:rsidR="00D55174" w:rsidRPr="008F2A59" w:rsidRDefault="00D55174" w:rsidP="00D55174">
      <w:pPr>
        <w:numPr>
          <w:ilvl w:val="0"/>
          <w:numId w:val="12"/>
        </w:numPr>
      </w:pPr>
      <w:r w:rsidRPr="008F2A59">
        <w:t>1 battery (voltage to suit the light bulb</w:t>
      </w:r>
      <w:r>
        <w:t>, for example, a 9 volt battery with a 9 volt bulb</w:t>
      </w:r>
      <w:r w:rsidRPr="008F2A59">
        <w:t xml:space="preserve">) </w:t>
      </w:r>
    </w:p>
    <w:p w:rsidR="00D55174" w:rsidRDefault="00D55174" w:rsidP="00D55174">
      <w:pPr>
        <w:numPr>
          <w:ilvl w:val="0"/>
          <w:numId w:val="12"/>
        </w:numPr>
      </w:pPr>
      <w:r w:rsidRPr="008F2A59">
        <w:t>3 wires</w:t>
      </w:r>
    </w:p>
    <w:p w:rsidR="00D55174" w:rsidRPr="008F2A59" w:rsidRDefault="00D55174" w:rsidP="00D55174">
      <w:pPr>
        <w:numPr>
          <w:ilvl w:val="0"/>
          <w:numId w:val="12"/>
        </w:numPr>
      </w:pPr>
      <w:r>
        <w:t>2 spoons</w:t>
      </w:r>
    </w:p>
    <w:p w:rsidR="00D55174" w:rsidRDefault="00D55174" w:rsidP="00D55174">
      <w:pPr>
        <w:numPr>
          <w:ilvl w:val="0"/>
          <w:numId w:val="12"/>
        </w:numPr>
      </w:pPr>
      <w:r>
        <w:t>S</w:t>
      </w:r>
      <w:r w:rsidRPr="008F2A59">
        <w:t xml:space="preserve">election of </w:t>
      </w:r>
      <w:r>
        <w:t>solid and liquid</w:t>
      </w:r>
      <w:r w:rsidRPr="008F2A59">
        <w:t xml:space="preserve"> materials for testing</w:t>
      </w:r>
    </w:p>
    <w:p w:rsidR="00D55174" w:rsidRPr="008F2A59" w:rsidRDefault="00D55174" w:rsidP="00D55174"/>
    <w:p w:rsidR="00D55174" w:rsidRPr="008F2A59" w:rsidRDefault="00D55174" w:rsidP="00D55174">
      <w:pPr>
        <w:rPr>
          <w:b/>
        </w:rPr>
      </w:pPr>
      <w:bookmarkStart w:id="3" w:name="Do"/>
      <w:bookmarkEnd w:id="3"/>
      <w:r w:rsidRPr="008F2A59">
        <w:rPr>
          <w:b/>
        </w:rPr>
        <w:t>What to do</w:t>
      </w:r>
    </w:p>
    <w:p w:rsidR="00D55174" w:rsidRDefault="00D55174" w:rsidP="00D55174"/>
    <w:p w:rsidR="00D55174" w:rsidRDefault="00D55174" w:rsidP="00D55174">
      <w:pPr>
        <w:numPr>
          <w:ilvl w:val="0"/>
          <w:numId w:val="18"/>
        </w:numPr>
      </w:pPr>
      <w:r>
        <w:t>Discuss how electrical circuits work and the role of the conductor.</w:t>
      </w:r>
    </w:p>
    <w:p w:rsidR="00D55174" w:rsidRDefault="00D55174" w:rsidP="00D55174"/>
    <w:p w:rsidR="00D55174" w:rsidRDefault="00D55174" w:rsidP="00D55174">
      <w:pPr>
        <w:numPr>
          <w:ilvl w:val="0"/>
          <w:numId w:val="18"/>
        </w:numPr>
      </w:pPr>
      <w:r>
        <w:t>Divide students into groups and assist them to gather the equipment they need to construct the circuits to test materials.</w:t>
      </w:r>
    </w:p>
    <w:p w:rsidR="00D55174" w:rsidRDefault="00D55174" w:rsidP="00D55174"/>
    <w:p w:rsidR="00D55174" w:rsidRDefault="00D55174" w:rsidP="00D55174">
      <w:pPr>
        <w:numPr>
          <w:ilvl w:val="0"/>
          <w:numId w:val="18"/>
        </w:numPr>
      </w:pPr>
      <w:r>
        <w:t xml:space="preserve">Have </w:t>
      </w:r>
      <w:proofErr w:type="gramStart"/>
      <w:r>
        <w:t>students</w:t>
      </w:r>
      <w:proofErr w:type="gramEnd"/>
      <w:r>
        <w:t xml:space="preserve"> complete steps 1–6 of the student instructions and discuss their findings. </w:t>
      </w:r>
    </w:p>
    <w:p w:rsidR="00D55174" w:rsidRDefault="00D55174" w:rsidP="00D55174"/>
    <w:p w:rsidR="00D55174" w:rsidRPr="008F2A59" w:rsidRDefault="00D55174" w:rsidP="00D55174">
      <w:pPr>
        <w:ind w:left="360"/>
      </w:pPr>
      <w:r w:rsidRPr="008F2A59">
        <w:t>Metals and carbon conduct electricity. An ordinary pencil usually conducts electricity because the ‘lead’ is actually carbon</w:t>
      </w:r>
      <w:r>
        <w:t xml:space="preserve"> (graphite)</w:t>
      </w:r>
      <w:r w:rsidRPr="008F2A59">
        <w:t>. If it doesn’t</w:t>
      </w:r>
      <w:r>
        <w:t>,</w:t>
      </w:r>
      <w:r w:rsidRPr="008F2A59">
        <w:t xml:space="preserve"> there is probably a break inside the pencil. Coloured pencils are unlikely to conduct as they are often made of coloured clays or waxes.</w:t>
      </w:r>
    </w:p>
    <w:p w:rsidR="00D55174" w:rsidRDefault="00D55174" w:rsidP="00D55174"/>
    <w:p w:rsidR="00D55174" w:rsidRDefault="00D55174" w:rsidP="00D55174">
      <w:pPr>
        <w:numPr>
          <w:ilvl w:val="0"/>
          <w:numId w:val="18"/>
        </w:numPr>
      </w:pPr>
      <w:r>
        <w:t xml:space="preserve">Have </w:t>
      </w:r>
      <w:proofErr w:type="gramStart"/>
      <w:r>
        <w:t>students</w:t>
      </w:r>
      <w:proofErr w:type="gramEnd"/>
      <w:r>
        <w:t xml:space="preserve"> complete steps 7–10 of the student instructions and discuss their findings.</w:t>
      </w:r>
    </w:p>
    <w:p w:rsidR="00D55174" w:rsidRPr="008F2A59" w:rsidRDefault="00D55174" w:rsidP="00D55174"/>
    <w:p w:rsidR="00D55174" w:rsidRDefault="00D55174" w:rsidP="00D55174">
      <w:pPr>
        <w:ind w:left="360"/>
      </w:pPr>
      <w:r w:rsidRPr="008F2A59">
        <w:t>Usually water molecules</w:t>
      </w:r>
      <w:r>
        <w:t xml:space="preserve"> (such as in distilled water)</w:t>
      </w:r>
      <w:r w:rsidRPr="008F2A59">
        <w:t xml:space="preserve"> are poor conductors and certainly do not conduct at the low voltages (1.5</w:t>
      </w:r>
      <w:r>
        <w:t>–</w:t>
      </w:r>
      <w:r w:rsidRPr="008F2A59">
        <w:t xml:space="preserve">9V) used here. Adding a small quantity of the additives listed may change the conductivity. </w:t>
      </w:r>
    </w:p>
    <w:p w:rsidR="00D55174" w:rsidRDefault="00D55174" w:rsidP="00D55174">
      <w:pPr>
        <w:ind w:left="360"/>
      </w:pPr>
    </w:p>
    <w:p w:rsidR="00D55174" w:rsidRPr="008F2A59" w:rsidRDefault="00D55174" w:rsidP="00D55174">
      <w:pPr>
        <w:ind w:left="360"/>
      </w:pPr>
      <w:r w:rsidRPr="008F2A59">
        <w:t>It depends on what the additive does as it dissolves</w:t>
      </w:r>
      <w:r>
        <w:t>. I</w:t>
      </w:r>
      <w:r w:rsidRPr="008F2A59">
        <w:t>f it breaks up (ionises) in the water</w:t>
      </w:r>
      <w:r>
        <w:t>,</w:t>
      </w:r>
      <w:r w:rsidRPr="008F2A59">
        <w:t xml:space="preserve"> it will probably conduct. Vinegar, lemon juice, sports drinks and soft drinks all conduct electricity as they form ions in the water </w:t>
      </w:r>
      <w:r>
        <w:t>and</w:t>
      </w:r>
      <w:r w:rsidRPr="008F2A59">
        <w:t xml:space="preserve"> carry charges.</w:t>
      </w:r>
    </w:p>
    <w:p w:rsidR="00D55174" w:rsidRPr="008F2A59" w:rsidRDefault="00D55174" w:rsidP="00D55174"/>
    <w:p w:rsidR="00D55174" w:rsidRDefault="00D55174" w:rsidP="00D55174">
      <w:pPr>
        <w:ind w:left="360"/>
      </w:pPr>
      <w:r w:rsidRPr="008F2A59">
        <w:t>Although electricity is conducted</w:t>
      </w:r>
      <w:r>
        <w:t>,</w:t>
      </w:r>
      <w:r w:rsidRPr="008F2A59">
        <w:t xml:space="preserve"> only a small current passes</w:t>
      </w:r>
      <w:r>
        <w:t>,</w:t>
      </w:r>
      <w:r w:rsidRPr="008F2A59">
        <w:t xml:space="preserve"> and the movement of the electrons is not sufficient to cause the bulb to light up. Instead</w:t>
      </w:r>
      <w:r>
        <w:t>,</w:t>
      </w:r>
      <w:r w:rsidRPr="008F2A59">
        <w:t xml:space="preserve"> bubbles of hydrogen gas form on the spoon connected to the negative terminal. The tiny quantity of gases produced is not sufficient to be harmful. These bubbles only form if the circuit is complete and electric</w:t>
      </w:r>
      <w:r>
        <w:t xml:space="preserve"> charges</w:t>
      </w:r>
      <w:r w:rsidRPr="008F2A59">
        <w:t xml:space="preserve"> flow through the circuit.</w:t>
      </w:r>
      <w:r>
        <w:t xml:space="preserve"> </w:t>
      </w:r>
    </w:p>
    <w:p w:rsidR="00D55174" w:rsidRDefault="00D55174" w:rsidP="00D55174">
      <w:pPr>
        <w:ind w:left="360"/>
      </w:pPr>
    </w:p>
    <w:p w:rsidR="00D55174" w:rsidRPr="008F2A59" w:rsidRDefault="00D55174" w:rsidP="00D55174">
      <w:pPr>
        <w:ind w:left="360"/>
      </w:pPr>
      <w:r w:rsidRPr="008F2A59">
        <w:t>Both spoons may produce bubbles depending on what is being added.</w:t>
      </w:r>
    </w:p>
    <w:p w:rsidR="00D55174" w:rsidRPr="008F2A59" w:rsidRDefault="00D55174" w:rsidP="00D55174"/>
    <w:p w:rsidR="00D55174" w:rsidRDefault="00D55174" w:rsidP="00D55174">
      <w:pPr>
        <w:rPr>
          <w:b/>
          <w:i/>
        </w:rPr>
      </w:pPr>
      <w:r w:rsidRPr="00E95DF1">
        <w:rPr>
          <w:b/>
          <w:i/>
        </w:rPr>
        <w:t>Tips for testing liquids</w:t>
      </w:r>
    </w:p>
    <w:p w:rsidR="00D55174" w:rsidRPr="00E95DF1" w:rsidRDefault="00D55174" w:rsidP="00D55174">
      <w:pPr>
        <w:rPr>
          <w:b/>
          <w:i/>
        </w:rPr>
      </w:pPr>
    </w:p>
    <w:p w:rsidR="00D55174" w:rsidRPr="008F2A59" w:rsidRDefault="00D55174" w:rsidP="00D55174">
      <w:pPr>
        <w:numPr>
          <w:ilvl w:val="0"/>
          <w:numId w:val="19"/>
        </w:numPr>
      </w:pPr>
      <w:r w:rsidRPr="008F2A59">
        <w:t xml:space="preserve">Rinse </w:t>
      </w:r>
      <w:r>
        <w:t xml:space="preserve">the </w:t>
      </w:r>
      <w:r w:rsidRPr="008F2A59">
        <w:t>glassware well between tests.</w:t>
      </w:r>
    </w:p>
    <w:p w:rsidR="00D55174" w:rsidRPr="008F2A59" w:rsidRDefault="00D55174" w:rsidP="00D55174">
      <w:pPr>
        <w:numPr>
          <w:ilvl w:val="0"/>
          <w:numId w:val="19"/>
        </w:numPr>
      </w:pPr>
      <w:r w:rsidRPr="008F2A59">
        <w:t xml:space="preserve">Set it up with </w:t>
      </w:r>
      <w:r>
        <w:t xml:space="preserve">distilled </w:t>
      </w:r>
      <w:r w:rsidRPr="008F2A59">
        <w:t xml:space="preserve">water each time, </w:t>
      </w:r>
      <w:proofErr w:type="gramStart"/>
      <w:r w:rsidRPr="008F2A59">
        <w:t>then</w:t>
      </w:r>
      <w:proofErr w:type="gramEnd"/>
      <w:r w:rsidRPr="008F2A59">
        <w:t xml:space="preserve"> add what you want to test.</w:t>
      </w:r>
    </w:p>
    <w:p w:rsidR="00D55174" w:rsidRPr="008F2A59" w:rsidRDefault="00D55174" w:rsidP="00D55174">
      <w:pPr>
        <w:numPr>
          <w:ilvl w:val="0"/>
          <w:numId w:val="19"/>
        </w:numPr>
      </w:pPr>
      <w:r w:rsidRPr="008F2A59">
        <w:t>Allow a minute for what you are testing to dissolve in the water</w:t>
      </w:r>
      <w:r w:rsidR="00792292">
        <w:t>.</w:t>
      </w:r>
    </w:p>
    <w:p w:rsidR="00D55174" w:rsidRPr="008F2A59" w:rsidRDefault="00D55174" w:rsidP="00D55174">
      <w:pPr>
        <w:numPr>
          <w:ilvl w:val="0"/>
          <w:numId w:val="19"/>
        </w:numPr>
      </w:pPr>
      <w:r w:rsidRPr="008F2A59">
        <w:t>Use similar spoons so they do not react with one another and cause confusion.</w:t>
      </w:r>
    </w:p>
    <w:p w:rsidR="00D55174" w:rsidRPr="008F2A59" w:rsidRDefault="00D55174" w:rsidP="00D55174">
      <w:pPr>
        <w:numPr>
          <w:ilvl w:val="0"/>
          <w:numId w:val="19"/>
        </w:numPr>
      </w:pPr>
      <w:r w:rsidRPr="008F2A59">
        <w:t>The colour of the plastic on the wire does not matter.</w:t>
      </w:r>
    </w:p>
    <w:p w:rsidR="00D55174" w:rsidRPr="008F2A59" w:rsidRDefault="00D55174" w:rsidP="00D55174"/>
    <w:p w:rsidR="00D55174" w:rsidRPr="00E95DF1" w:rsidRDefault="00D55174" w:rsidP="00D55174">
      <w:pPr>
        <w:rPr>
          <w:b/>
          <w:i/>
        </w:rPr>
      </w:pPr>
      <w:r w:rsidRPr="00E95DF1">
        <w:rPr>
          <w:b/>
          <w:i/>
        </w:rPr>
        <w:t xml:space="preserve">Testing liquids results </w:t>
      </w:r>
    </w:p>
    <w:p w:rsidR="00D55174" w:rsidRPr="008F2A59" w:rsidRDefault="00D55174" w:rsidP="00D55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579"/>
        <w:gridCol w:w="3281"/>
        <w:gridCol w:w="1647"/>
      </w:tblGrid>
      <w:tr w:rsidR="00D55174">
        <w:tc>
          <w:tcPr>
            <w:tcW w:w="3348" w:type="dxa"/>
            <w:shd w:val="clear" w:color="auto" w:fill="D9D9D9"/>
          </w:tcPr>
          <w:p w:rsidR="00D55174" w:rsidRPr="00FB2663" w:rsidRDefault="00D55174" w:rsidP="00D55174">
            <w:pPr>
              <w:rPr>
                <w:b/>
              </w:rPr>
            </w:pPr>
            <w:r w:rsidRPr="00FB2663">
              <w:rPr>
                <w:b/>
              </w:rPr>
              <w:t>Item</w:t>
            </w:r>
          </w:p>
        </w:tc>
        <w:tc>
          <w:tcPr>
            <w:tcW w:w="1579" w:type="dxa"/>
            <w:shd w:val="clear" w:color="auto" w:fill="D9D9D9"/>
          </w:tcPr>
          <w:p w:rsidR="00D55174" w:rsidRPr="00FB2663" w:rsidRDefault="00D55174" w:rsidP="00D55174">
            <w:pPr>
              <w:rPr>
                <w:b/>
              </w:rPr>
            </w:pPr>
            <w:r w:rsidRPr="00FB2663">
              <w:rPr>
                <w:b/>
              </w:rPr>
              <w:t>Conducts?</w:t>
            </w:r>
          </w:p>
        </w:tc>
        <w:tc>
          <w:tcPr>
            <w:tcW w:w="3281" w:type="dxa"/>
            <w:shd w:val="clear" w:color="auto" w:fill="D9D9D9"/>
          </w:tcPr>
          <w:p w:rsidR="00D55174" w:rsidRPr="00FB2663" w:rsidRDefault="00D55174" w:rsidP="00D55174">
            <w:pPr>
              <w:rPr>
                <w:b/>
              </w:rPr>
            </w:pPr>
            <w:r w:rsidRPr="00FB2663">
              <w:rPr>
                <w:b/>
              </w:rPr>
              <w:t>Item</w:t>
            </w:r>
          </w:p>
        </w:tc>
        <w:tc>
          <w:tcPr>
            <w:tcW w:w="1647" w:type="dxa"/>
            <w:shd w:val="clear" w:color="auto" w:fill="D9D9D9"/>
          </w:tcPr>
          <w:p w:rsidR="00D55174" w:rsidRPr="00FB2663" w:rsidRDefault="00D55174" w:rsidP="00D55174">
            <w:pPr>
              <w:rPr>
                <w:b/>
              </w:rPr>
            </w:pPr>
            <w:r w:rsidRPr="00FB2663">
              <w:rPr>
                <w:b/>
              </w:rPr>
              <w:t>Conducts?</w:t>
            </w:r>
          </w:p>
        </w:tc>
      </w:tr>
      <w:tr w:rsidR="00D55174">
        <w:tc>
          <w:tcPr>
            <w:tcW w:w="3348" w:type="dxa"/>
          </w:tcPr>
          <w:p w:rsidR="00D55174" w:rsidRPr="008F2A59" w:rsidRDefault="00D55174" w:rsidP="00D55174">
            <w:r w:rsidRPr="008F2A59">
              <w:t>1. Distilled water</w:t>
            </w:r>
          </w:p>
        </w:tc>
        <w:tc>
          <w:tcPr>
            <w:tcW w:w="1579" w:type="dxa"/>
          </w:tcPr>
          <w:p w:rsidR="00D55174" w:rsidRPr="008F2A59" w:rsidRDefault="00D55174" w:rsidP="00D55174">
            <w:r w:rsidRPr="008F2A59">
              <w:t>No</w:t>
            </w:r>
          </w:p>
        </w:tc>
        <w:tc>
          <w:tcPr>
            <w:tcW w:w="3281" w:type="dxa"/>
          </w:tcPr>
          <w:p w:rsidR="00D55174" w:rsidRPr="008F2A59" w:rsidRDefault="00D55174" w:rsidP="00D55174">
            <w:r w:rsidRPr="008F2A59">
              <w:t>6. Lemon juice</w:t>
            </w:r>
          </w:p>
        </w:tc>
        <w:tc>
          <w:tcPr>
            <w:tcW w:w="1647" w:type="dxa"/>
          </w:tcPr>
          <w:p w:rsidR="00D55174" w:rsidRPr="008F2A59" w:rsidRDefault="00D55174" w:rsidP="00D55174">
            <w:r w:rsidRPr="008F2A59">
              <w:t>Yes</w:t>
            </w:r>
          </w:p>
        </w:tc>
      </w:tr>
      <w:tr w:rsidR="00D55174">
        <w:tc>
          <w:tcPr>
            <w:tcW w:w="3348" w:type="dxa"/>
          </w:tcPr>
          <w:p w:rsidR="00D55174" w:rsidRPr="008F2A59" w:rsidRDefault="00D55174" w:rsidP="00D55174">
            <w:r w:rsidRPr="008F2A59">
              <w:t>2. Tap water</w:t>
            </w:r>
          </w:p>
        </w:tc>
        <w:tc>
          <w:tcPr>
            <w:tcW w:w="1579" w:type="dxa"/>
          </w:tcPr>
          <w:p w:rsidR="00D55174" w:rsidRPr="008F2A59" w:rsidRDefault="00D55174" w:rsidP="00D55174">
            <w:r w:rsidRPr="008F2A59">
              <w:t>Yes</w:t>
            </w:r>
          </w:p>
        </w:tc>
        <w:tc>
          <w:tcPr>
            <w:tcW w:w="3281" w:type="dxa"/>
          </w:tcPr>
          <w:p w:rsidR="00D55174" w:rsidRPr="008F2A59" w:rsidRDefault="00D55174" w:rsidP="00D55174">
            <w:r w:rsidRPr="008F2A59">
              <w:t>7. Sports drinks</w:t>
            </w:r>
          </w:p>
        </w:tc>
        <w:tc>
          <w:tcPr>
            <w:tcW w:w="1647" w:type="dxa"/>
          </w:tcPr>
          <w:p w:rsidR="00D55174" w:rsidRPr="008F2A59" w:rsidRDefault="00D55174" w:rsidP="00D55174">
            <w:r w:rsidRPr="008F2A59">
              <w:t>Yes</w:t>
            </w:r>
          </w:p>
        </w:tc>
      </w:tr>
      <w:tr w:rsidR="00D55174">
        <w:tc>
          <w:tcPr>
            <w:tcW w:w="3348" w:type="dxa"/>
          </w:tcPr>
          <w:p w:rsidR="00D55174" w:rsidRPr="008F2A59" w:rsidRDefault="00D55174" w:rsidP="00D55174">
            <w:r w:rsidRPr="008F2A59">
              <w:t>3. Salt</w:t>
            </w:r>
          </w:p>
        </w:tc>
        <w:tc>
          <w:tcPr>
            <w:tcW w:w="1579" w:type="dxa"/>
          </w:tcPr>
          <w:p w:rsidR="00D55174" w:rsidRPr="008F2A59" w:rsidRDefault="00D55174" w:rsidP="00D55174">
            <w:r w:rsidRPr="008F2A59">
              <w:t>Yes</w:t>
            </w:r>
          </w:p>
        </w:tc>
        <w:tc>
          <w:tcPr>
            <w:tcW w:w="3281" w:type="dxa"/>
          </w:tcPr>
          <w:p w:rsidR="00D55174" w:rsidRPr="008F2A59" w:rsidRDefault="00D55174" w:rsidP="00D55174">
            <w:r w:rsidRPr="008F2A59">
              <w:t>8. Soft drinks</w:t>
            </w:r>
          </w:p>
        </w:tc>
        <w:tc>
          <w:tcPr>
            <w:tcW w:w="1647" w:type="dxa"/>
          </w:tcPr>
          <w:p w:rsidR="00D55174" w:rsidRPr="008F2A59" w:rsidRDefault="00D55174" w:rsidP="00D55174">
            <w:r w:rsidRPr="008F2A59">
              <w:t>Yes</w:t>
            </w:r>
          </w:p>
        </w:tc>
      </w:tr>
      <w:tr w:rsidR="00D55174">
        <w:tc>
          <w:tcPr>
            <w:tcW w:w="3348" w:type="dxa"/>
          </w:tcPr>
          <w:p w:rsidR="00D55174" w:rsidRPr="008F2A59" w:rsidRDefault="00D55174" w:rsidP="00D55174">
            <w:r w:rsidRPr="008F2A59">
              <w:t>4. Sugar</w:t>
            </w:r>
          </w:p>
        </w:tc>
        <w:tc>
          <w:tcPr>
            <w:tcW w:w="1579" w:type="dxa"/>
          </w:tcPr>
          <w:p w:rsidR="00D55174" w:rsidRPr="008F2A59" w:rsidRDefault="00D55174" w:rsidP="00D55174">
            <w:r w:rsidRPr="008F2A59">
              <w:t>No</w:t>
            </w:r>
          </w:p>
        </w:tc>
        <w:tc>
          <w:tcPr>
            <w:tcW w:w="3281" w:type="dxa"/>
          </w:tcPr>
          <w:p w:rsidR="00D55174" w:rsidRPr="008F2A59" w:rsidRDefault="00D55174" w:rsidP="00D55174">
            <w:r w:rsidRPr="008F2A59">
              <w:t>9. Baking soda solution</w:t>
            </w:r>
          </w:p>
        </w:tc>
        <w:tc>
          <w:tcPr>
            <w:tcW w:w="1647" w:type="dxa"/>
          </w:tcPr>
          <w:p w:rsidR="00D55174" w:rsidRPr="008F2A59" w:rsidRDefault="00D55174" w:rsidP="00D55174">
            <w:r w:rsidRPr="008F2A59">
              <w:t>Yes</w:t>
            </w:r>
          </w:p>
        </w:tc>
      </w:tr>
      <w:tr w:rsidR="00D55174">
        <w:tc>
          <w:tcPr>
            <w:tcW w:w="3348" w:type="dxa"/>
          </w:tcPr>
          <w:p w:rsidR="00D55174" w:rsidRPr="008F2A59" w:rsidRDefault="00D55174" w:rsidP="00D55174">
            <w:r w:rsidRPr="008F2A59">
              <w:t>5. Vinegar</w:t>
            </w:r>
          </w:p>
        </w:tc>
        <w:tc>
          <w:tcPr>
            <w:tcW w:w="1579" w:type="dxa"/>
          </w:tcPr>
          <w:p w:rsidR="00D55174" w:rsidRPr="008F2A59" w:rsidRDefault="00D55174" w:rsidP="00D55174">
            <w:r w:rsidRPr="008F2A59">
              <w:t>Yes</w:t>
            </w:r>
          </w:p>
        </w:tc>
        <w:tc>
          <w:tcPr>
            <w:tcW w:w="3281" w:type="dxa"/>
          </w:tcPr>
          <w:p w:rsidR="00D55174" w:rsidRPr="008F2A59" w:rsidRDefault="00D55174" w:rsidP="00D55174">
            <w:r w:rsidRPr="008F2A59">
              <w:t>10. Free choice</w:t>
            </w:r>
          </w:p>
        </w:tc>
        <w:tc>
          <w:tcPr>
            <w:tcW w:w="1647" w:type="dxa"/>
          </w:tcPr>
          <w:p w:rsidR="00D55174" w:rsidRPr="008F2A59" w:rsidRDefault="00D55174" w:rsidP="00D55174"/>
        </w:tc>
      </w:tr>
    </w:tbl>
    <w:p w:rsidR="00D55174" w:rsidRDefault="00D55174" w:rsidP="00D55174"/>
    <w:p w:rsidR="00D55174" w:rsidRPr="004731B7" w:rsidRDefault="00D55174" w:rsidP="00D55174">
      <w:pPr>
        <w:rPr>
          <w:b/>
        </w:rPr>
      </w:pPr>
      <w:bookmarkStart w:id="4" w:name="questions"/>
      <w:bookmarkEnd w:id="4"/>
      <w:r w:rsidRPr="004731B7">
        <w:rPr>
          <w:b/>
        </w:rPr>
        <w:t>Discussion questions</w:t>
      </w:r>
    </w:p>
    <w:p w:rsidR="00D55174" w:rsidRPr="008F2A59" w:rsidRDefault="00D55174" w:rsidP="00D55174"/>
    <w:p w:rsidR="00D55174" w:rsidRPr="008F2A59" w:rsidRDefault="00D55174" w:rsidP="00D55174">
      <w:pPr>
        <w:numPr>
          <w:ilvl w:val="0"/>
          <w:numId w:val="20"/>
        </w:numPr>
      </w:pPr>
      <w:r w:rsidRPr="008F2A59">
        <w:t>Why do you think you should never touch a power socket with wet hands?</w:t>
      </w:r>
    </w:p>
    <w:p w:rsidR="00D55174" w:rsidRPr="008F2A59" w:rsidRDefault="00D55174" w:rsidP="00D55174">
      <w:pPr>
        <w:rPr>
          <w:b/>
        </w:rPr>
      </w:pPr>
      <w:r>
        <w:rPr>
          <w:b/>
        </w:rPr>
        <w:br w:type="page"/>
      </w:r>
      <w:bookmarkStart w:id="5" w:name="experiments"/>
      <w:bookmarkEnd w:id="5"/>
      <w:r>
        <w:rPr>
          <w:b/>
        </w:rPr>
        <w:lastRenderedPageBreak/>
        <w:t>Conducting experiments</w:t>
      </w:r>
    </w:p>
    <w:p w:rsidR="00D55174" w:rsidRPr="008F2A59" w:rsidRDefault="00D55174" w:rsidP="00D55174"/>
    <w:p w:rsidR="00D55174" w:rsidRPr="008F2A59" w:rsidRDefault="00D55174" w:rsidP="00D55174">
      <w:r w:rsidRPr="008F2A59">
        <w:t xml:space="preserve">A conductor is a substance that allows electric charges to flow through it. </w:t>
      </w:r>
    </w:p>
    <w:p w:rsidR="00D55174" w:rsidRPr="008F2A59" w:rsidRDefault="00D55174" w:rsidP="00D55174"/>
    <w:p w:rsidR="00D55174" w:rsidRPr="008F2A59" w:rsidRDefault="00D55174" w:rsidP="00D55174">
      <w:r w:rsidRPr="008F2A59">
        <w:t>This activity will allow</w:t>
      </w:r>
      <w:r>
        <w:t xml:space="preserve"> you </w:t>
      </w:r>
      <w:r w:rsidRPr="008F2A59">
        <w:t>to test a variety of solids and liquids to see if and how well they conduct electricity.</w:t>
      </w:r>
    </w:p>
    <w:p w:rsidR="00D55174" w:rsidRDefault="00D55174" w:rsidP="00D55174"/>
    <w:tbl>
      <w:tblPr>
        <w:tblW w:w="9855" w:type="dxa"/>
        <w:tblLook w:val="01E0" w:firstRow="1" w:lastRow="1" w:firstColumn="1" w:lastColumn="1" w:noHBand="0" w:noVBand="0"/>
      </w:tblPr>
      <w:tblGrid>
        <w:gridCol w:w="5102"/>
        <w:gridCol w:w="4753"/>
      </w:tblGrid>
      <w:tr w:rsidR="00D55174">
        <w:tc>
          <w:tcPr>
            <w:tcW w:w="5102" w:type="dxa"/>
            <w:vMerge w:val="restart"/>
          </w:tcPr>
          <w:p w:rsidR="00D55174" w:rsidRPr="00FB2663" w:rsidRDefault="00D55174" w:rsidP="00D55174">
            <w:pPr>
              <w:rPr>
                <w:b/>
                <w:i/>
              </w:rPr>
            </w:pPr>
            <w:r w:rsidRPr="00FB2663">
              <w:rPr>
                <w:b/>
                <w:i/>
              </w:rPr>
              <w:t>Testing solids</w:t>
            </w:r>
          </w:p>
          <w:p w:rsidR="00D55174" w:rsidRPr="00FB2663" w:rsidRDefault="00D55174" w:rsidP="00D55174">
            <w:pPr>
              <w:rPr>
                <w:b/>
                <w:i/>
              </w:rPr>
            </w:pPr>
          </w:p>
          <w:p w:rsidR="00D55174" w:rsidRDefault="00D55174" w:rsidP="00D55174">
            <w:pPr>
              <w:numPr>
                <w:ilvl w:val="0"/>
                <w:numId w:val="13"/>
              </w:numPr>
            </w:pPr>
            <w:r w:rsidRPr="008F2A59">
              <w:t xml:space="preserve">Construct a circuit as shown in the </w:t>
            </w:r>
            <w:r>
              <w:t>images</w:t>
            </w:r>
            <w:r w:rsidRPr="008F2A59">
              <w:t>. You can use commercially bought kits or components (parts) obtained from an electrical retailer.</w:t>
            </w:r>
            <w:r>
              <w:t xml:space="preserve"> </w:t>
            </w:r>
          </w:p>
          <w:p w:rsidR="00D55174" w:rsidRDefault="00D55174" w:rsidP="00D55174"/>
          <w:p w:rsidR="00D55174" w:rsidRPr="008F2A59" w:rsidRDefault="00D55174" w:rsidP="00D55174">
            <w:pPr>
              <w:numPr>
                <w:ilvl w:val="0"/>
                <w:numId w:val="13"/>
              </w:numPr>
            </w:pPr>
            <w:r>
              <w:t>T</w:t>
            </w:r>
            <w:r w:rsidRPr="008F2A59">
              <w:t xml:space="preserve">est the circuit to see if it works. </w:t>
            </w:r>
            <w:r>
              <w:t>I</w:t>
            </w:r>
            <w:r w:rsidRPr="008F2A59">
              <w:t>f the connection is not complete</w:t>
            </w:r>
            <w:r>
              <w:t>,</w:t>
            </w:r>
            <w:r w:rsidRPr="008F2A59">
              <w:t xml:space="preserve"> the pathway is broken and the bulb does not glow.</w:t>
            </w:r>
          </w:p>
          <w:p w:rsidR="00D55174" w:rsidRPr="008F2A59" w:rsidRDefault="00D55174" w:rsidP="00D55174"/>
          <w:p w:rsidR="00D55174" w:rsidRPr="008F2A59" w:rsidRDefault="00D55174" w:rsidP="00D55174">
            <w:pPr>
              <w:numPr>
                <w:ilvl w:val="0"/>
                <w:numId w:val="13"/>
              </w:numPr>
            </w:pPr>
            <w:r w:rsidRPr="008F2A59">
              <w:t xml:space="preserve">Connect the free ends of the wires to the object you wish to test. If the object is able to conduct electricity it will complete the circuit, the bulb will glow and you can conclude that the item is a good conductor. If the object cannot conduct electricity, the pathway will be blocked, the bulb will not glow and this shows that the item is a poor conductor </w:t>
            </w:r>
            <w:r>
              <w:t>(</w:t>
            </w:r>
            <w:r w:rsidRPr="008F2A59">
              <w:t>an insulator</w:t>
            </w:r>
            <w:r>
              <w:t>)</w:t>
            </w:r>
            <w:r w:rsidRPr="008F2A59">
              <w:t>.</w:t>
            </w:r>
          </w:p>
          <w:p w:rsidR="00D55174" w:rsidRPr="008F2A59" w:rsidRDefault="00D55174" w:rsidP="00D55174"/>
          <w:p w:rsidR="00D55174" w:rsidRPr="008F2A59" w:rsidRDefault="00D55174" w:rsidP="00D55174">
            <w:pPr>
              <w:numPr>
                <w:ilvl w:val="0"/>
                <w:numId w:val="13"/>
              </w:numPr>
            </w:pPr>
            <w:r w:rsidRPr="008F2A59">
              <w:t xml:space="preserve">Repeat with </w:t>
            </w:r>
            <w:r>
              <w:t>9</w:t>
            </w:r>
            <w:r w:rsidRPr="008F2A59">
              <w:t xml:space="preserve"> other objects and record your results </w:t>
            </w:r>
            <w:r>
              <w:t>in the</w:t>
            </w:r>
            <w:r w:rsidRPr="008F2A59">
              <w:t xml:space="preserve"> table below.</w:t>
            </w:r>
          </w:p>
          <w:p w:rsidR="00D55174" w:rsidRPr="008F2A59" w:rsidRDefault="00D55174" w:rsidP="00D55174"/>
          <w:p w:rsidR="00D55174" w:rsidRDefault="00D55174" w:rsidP="00D55174"/>
        </w:tc>
        <w:tc>
          <w:tcPr>
            <w:tcW w:w="4753" w:type="dxa"/>
          </w:tcPr>
          <w:p w:rsidR="00D55174" w:rsidRDefault="00792292" w:rsidP="00D55174">
            <w:pPr>
              <w:jc w:val="right"/>
            </w:pPr>
            <w:r w:rsidRPr="008F2A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75.75pt">
                  <v:imagedata r:id="rId7" o:title="SPS_TEA_ACT_01_ToConduct_im05_circuit_diagram"/>
                </v:shape>
              </w:pict>
            </w:r>
          </w:p>
          <w:p w:rsidR="00D55174" w:rsidRDefault="00D55174" w:rsidP="00D55174">
            <w:pPr>
              <w:jc w:val="right"/>
            </w:pPr>
          </w:p>
        </w:tc>
      </w:tr>
      <w:tr w:rsidR="00D55174">
        <w:tc>
          <w:tcPr>
            <w:tcW w:w="5102" w:type="dxa"/>
            <w:vMerge/>
          </w:tcPr>
          <w:p w:rsidR="00D55174" w:rsidRDefault="00D55174" w:rsidP="00D55174"/>
        </w:tc>
        <w:tc>
          <w:tcPr>
            <w:tcW w:w="4753" w:type="dxa"/>
          </w:tcPr>
          <w:p w:rsidR="00D55174" w:rsidRDefault="00D55174" w:rsidP="00D55174">
            <w:pPr>
              <w:jc w:val="right"/>
            </w:pPr>
            <w:r w:rsidRPr="008F2A59">
              <w:pict>
                <v:shape id="_x0000_i1026" type="#_x0000_t75" style="width:201.75pt;height:142.5pt" o:bordertopcolor="this" o:borderleftcolor="this" o:borderbottomcolor="this" o:borderrightcolor="this">
                  <v:imagedata r:id="rId8" o:title="SPS_TEA_ACT_01_ToConduct_im02_solidconductdraw_W_Watermark"/>
                  <w10:bordertop type="single" width="4"/>
                  <w10:borderleft type="single" width="4"/>
                  <w10:borderbottom type="single" width="4"/>
                  <w10:borderright type="single" width="4"/>
                </v:shape>
              </w:pict>
            </w:r>
          </w:p>
          <w:p w:rsidR="00D55174" w:rsidRDefault="00D55174" w:rsidP="00D55174">
            <w:pPr>
              <w:jc w:val="right"/>
            </w:pPr>
          </w:p>
        </w:tc>
      </w:tr>
      <w:tr w:rsidR="00D55174">
        <w:tc>
          <w:tcPr>
            <w:tcW w:w="5102" w:type="dxa"/>
            <w:vMerge/>
          </w:tcPr>
          <w:p w:rsidR="00D55174" w:rsidRDefault="00D55174" w:rsidP="00D55174"/>
        </w:tc>
        <w:tc>
          <w:tcPr>
            <w:tcW w:w="4753" w:type="dxa"/>
          </w:tcPr>
          <w:p w:rsidR="00D55174" w:rsidRDefault="00D55174" w:rsidP="00D55174">
            <w:pPr>
              <w:jc w:val="right"/>
            </w:pPr>
            <w:r w:rsidRPr="008F2A59">
              <w:pict>
                <v:shape id="_x0000_i1027" type="#_x0000_t75" style="width:202.5pt;height:164.25pt" o:bordertopcolor="this" o:borderleftcolor="this" o:borderbottomcolor="this" o:borderrightcolor="this">
                  <v:imagedata r:id="rId9" o:title="SPS_TEA_ACT_01_ToConduct_im01_solidconduct_W_Watermark"/>
                  <w10:bordertop type="single" width="4"/>
                  <w10:borderleft type="single" width="4"/>
                  <w10:borderbottom type="single" width="4"/>
                  <w10:borderright type="single" width="4"/>
                </v:shape>
              </w:pict>
            </w:r>
          </w:p>
        </w:tc>
      </w:tr>
    </w:tbl>
    <w:p w:rsidR="00D55174" w:rsidRDefault="00D55174" w:rsidP="00D55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79"/>
        <w:gridCol w:w="3281"/>
        <w:gridCol w:w="1647"/>
      </w:tblGrid>
      <w:tr w:rsidR="00D55174" w:rsidRPr="008F2A59">
        <w:tc>
          <w:tcPr>
            <w:tcW w:w="3348" w:type="dxa"/>
            <w:shd w:val="clear" w:color="auto" w:fill="D9D9D9"/>
          </w:tcPr>
          <w:p w:rsidR="00D55174" w:rsidRPr="00FB2663" w:rsidRDefault="00D55174" w:rsidP="00D55174">
            <w:pPr>
              <w:rPr>
                <w:b/>
              </w:rPr>
            </w:pPr>
            <w:r w:rsidRPr="00FB2663">
              <w:rPr>
                <w:b/>
              </w:rPr>
              <w:t>Item</w:t>
            </w:r>
          </w:p>
        </w:tc>
        <w:tc>
          <w:tcPr>
            <w:tcW w:w="1579" w:type="dxa"/>
            <w:shd w:val="clear" w:color="auto" w:fill="D9D9D9"/>
          </w:tcPr>
          <w:p w:rsidR="00D55174" w:rsidRPr="00FB2663" w:rsidRDefault="00D55174" w:rsidP="00D55174">
            <w:pPr>
              <w:rPr>
                <w:b/>
              </w:rPr>
            </w:pPr>
            <w:r w:rsidRPr="00FB2663">
              <w:rPr>
                <w:b/>
              </w:rPr>
              <w:t>Conducts?</w:t>
            </w:r>
          </w:p>
        </w:tc>
        <w:tc>
          <w:tcPr>
            <w:tcW w:w="3281" w:type="dxa"/>
            <w:shd w:val="clear" w:color="auto" w:fill="D9D9D9"/>
          </w:tcPr>
          <w:p w:rsidR="00D55174" w:rsidRPr="00FB2663" w:rsidRDefault="00D55174" w:rsidP="00D55174">
            <w:pPr>
              <w:rPr>
                <w:b/>
              </w:rPr>
            </w:pPr>
            <w:r w:rsidRPr="00FB2663">
              <w:rPr>
                <w:b/>
              </w:rPr>
              <w:t>Item</w:t>
            </w:r>
          </w:p>
        </w:tc>
        <w:tc>
          <w:tcPr>
            <w:tcW w:w="1647" w:type="dxa"/>
            <w:shd w:val="clear" w:color="auto" w:fill="D9D9D9"/>
          </w:tcPr>
          <w:p w:rsidR="00D55174" w:rsidRPr="00FB2663" w:rsidRDefault="00D55174" w:rsidP="00D55174">
            <w:pPr>
              <w:rPr>
                <w:b/>
              </w:rPr>
            </w:pPr>
            <w:r w:rsidRPr="00FB2663">
              <w:rPr>
                <w:b/>
              </w:rPr>
              <w:t>Conducts?</w:t>
            </w:r>
          </w:p>
        </w:tc>
      </w:tr>
      <w:tr w:rsidR="00D55174" w:rsidRPr="008F2A59">
        <w:tc>
          <w:tcPr>
            <w:tcW w:w="3348" w:type="dxa"/>
          </w:tcPr>
          <w:p w:rsidR="00D55174" w:rsidRPr="008F2A59" w:rsidRDefault="00D55174" w:rsidP="00D55174">
            <w:r w:rsidRPr="008F2A59">
              <w:t>1. Coin</w:t>
            </w:r>
          </w:p>
        </w:tc>
        <w:tc>
          <w:tcPr>
            <w:tcW w:w="1579" w:type="dxa"/>
          </w:tcPr>
          <w:p w:rsidR="00D55174" w:rsidRPr="008F2A59" w:rsidRDefault="00D55174" w:rsidP="00D55174">
            <w:r w:rsidRPr="008F2A59">
              <w:t>Yes</w:t>
            </w:r>
          </w:p>
        </w:tc>
        <w:tc>
          <w:tcPr>
            <w:tcW w:w="3281" w:type="dxa"/>
          </w:tcPr>
          <w:p w:rsidR="00D55174" w:rsidRPr="008F2A59" w:rsidRDefault="00D55174" w:rsidP="00D55174">
            <w:r w:rsidRPr="008F2A59">
              <w:t xml:space="preserve">6. </w:t>
            </w:r>
          </w:p>
        </w:tc>
        <w:tc>
          <w:tcPr>
            <w:tcW w:w="1647" w:type="dxa"/>
          </w:tcPr>
          <w:p w:rsidR="00D55174" w:rsidRPr="008F2A59" w:rsidRDefault="00D55174" w:rsidP="00D55174"/>
        </w:tc>
      </w:tr>
      <w:tr w:rsidR="00D55174" w:rsidRPr="008F2A59">
        <w:tc>
          <w:tcPr>
            <w:tcW w:w="3348" w:type="dxa"/>
          </w:tcPr>
          <w:p w:rsidR="00D55174" w:rsidRPr="008F2A59" w:rsidRDefault="00D55174" w:rsidP="00D55174">
            <w:r w:rsidRPr="008F2A59">
              <w:t>2. Pencil</w:t>
            </w:r>
          </w:p>
        </w:tc>
        <w:tc>
          <w:tcPr>
            <w:tcW w:w="1579" w:type="dxa"/>
          </w:tcPr>
          <w:p w:rsidR="00D55174" w:rsidRPr="008F2A59" w:rsidRDefault="00D55174" w:rsidP="00D55174"/>
        </w:tc>
        <w:tc>
          <w:tcPr>
            <w:tcW w:w="3281" w:type="dxa"/>
          </w:tcPr>
          <w:p w:rsidR="00D55174" w:rsidRPr="008F2A59" w:rsidRDefault="00D55174" w:rsidP="00D55174">
            <w:r w:rsidRPr="008F2A59">
              <w:t xml:space="preserve">7. </w:t>
            </w:r>
          </w:p>
        </w:tc>
        <w:tc>
          <w:tcPr>
            <w:tcW w:w="1647" w:type="dxa"/>
          </w:tcPr>
          <w:p w:rsidR="00D55174" w:rsidRPr="008F2A59" w:rsidRDefault="00D55174" w:rsidP="00D55174"/>
        </w:tc>
      </w:tr>
      <w:tr w:rsidR="00D55174" w:rsidRPr="008F2A59">
        <w:tc>
          <w:tcPr>
            <w:tcW w:w="3348" w:type="dxa"/>
          </w:tcPr>
          <w:p w:rsidR="00D55174" w:rsidRPr="008F2A59" w:rsidRDefault="00D55174" w:rsidP="00D55174">
            <w:r w:rsidRPr="008F2A59">
              <w:t xml:space="preserve">3. </w:t>
            </w:r>
          </w:p>
        </w:tc>
        <w:tc>
          <w:tcPr>
            <w:tcW w:w="1579" w:type="dxa"/>
          </w:tcPr>
          <w:p w:rsidR="00D55174" w:rsidRPr="008F2A59" w:rsidRDefault="00D55174" w:rsidP="00D55174"/>
        </w:tc>
        <w:tc>
          <w:tcPr>
            <w:tcW w:w="3281" w:type="dxa"/>
          </w:tcPr>
          <w:p w:rsidR="00D55174" w:rsidRPr="008F2A59" w:rsidRDefault="00D55174" w:rsidP="00D55174">
            <w:r w:rsidRPr="008F2A59">
              <w:t xml:space="preserve">8. </w:t>
            </w:r>
          </w:p>
        </w:tc>
        <w:tc>
          <w:tcPr>
            <w:tcW w:w="1647" w:type="dxa"/>
          </w:tcPr>
          <w:p w:rsidR="00D55174" w:rsidRPr="008F2A59" w:rsidRDefault="00D55174" w:rsidP="00D55174"/>
        </w:tc>
      </w:tr>
      <w:tr w:rsidR="00D55174" w:rsidRPr="008F2A59">
        <w:tc>
          <w:tcPr>
            <w:tcW w:w="3348" w:type="dxa"/>
          </w:tcPr>
          <w:p w:rsidR="00D55174" w:rsidRPr="008F2A59" w:rsidRDefault="00D55174" w:rsidP="00D55174">
            <w:r w:rsidRPr="008F2A59">
              <w:t xml:space="preserve">4. </w:t>
            </w:r>
          </w:p>
        </w:tc>
        <w:tc>
          <w:tcPr>
            <w:tcW w:w="1579" w:type="dxa"/>
          </w:tcPr>
          <w:p w:rsidR="00D55174" w:rsidRPr="008F2A59" w:rsidRDefault="00D55174" w:rsidP="00D55174"/>
        </w:tc>
        <w:tc>
          <w:tcPr>
            <w:tcW w:w="3281" w:type="dxa"/>
          </w:tcPr>
          <w:p w:rsidR="00D55174" w:rsidRPr="008F2A59" w:rsidRDefault="00D55174" w:rsidP="00D55174">
            <w:r w:rsidRPr="008F2A59">
              <w:t xml:space="preserve">9. </w:t>
            </w:r>
          </w:p>
        </w:tc>
        <w:tc>
          <w:tcPr>
            <w:tcW w:w="1647" w:type="dxa"/>
          </w:tcPr>
          <w:p w:rsidR="00D55174" w:rsidRPr="008F2A59" w:rsidRDefault="00D55174" w:rsidP="00D55174"/>
        </w:tc>
      </w:tr>
      <w:tr w:rsidR="00D55174" w:rsidRPr="008F2A59">
        <w:tc>
          <w:tcPr>
            <w:tcW w:w="3348" w:type="dxa"/>
          </w:tcPr>
          <w:p w:rsidR="00D55174" w:rsidRPr="008F2A59" w:rsidRDefault="00D55174" w:rsidP="00D55174">
            <w:r w:rsidRPr="008F2A59">
              <w:t xml:space="preserve">5. </w:t>
            </w:r>
          </w:p>
        </w:tc>
        <w:tc>
          <w:tcPr>
            <w:tcW w:w="1579" w:type="dxa"/>
          </w:tcPr>
          <w:p w:rsidR="00D55174" w:rsidRPr="008F2A59" w:rsidRDefault="00D55174" w:rsidP="00D55174"/>
        </w:tc>
        <w:tc>
          <w:tcPr>
            <w:tcW w:w="3281" w:type="dxa"/>
          </w:tcPr>
          <w:p w:rsidR="00D55174" w:rsidRPr="008F2A59" w:rsidRDefault="00D55174" w:rsidP="00D55174">
            <w:r w:rsidRPr="008F2A59">
              <w:t xml:space="preserve">10. </w:t>
            </w:r>
          </w:p>
        </w:tc>
        <w:tc>
          <w:tcPr>
            <w:tcW w:w="1647" w:type="dxa"/>
          </w:tcPr>
          <w:p w:rsidR="00D55174" w:rsidRPr="008F2A59" w:rsidRDefault="00D55174" w:rsidP="00D55174"/>
        </w:tc>
      </w:tr>
    </w:tbl>
    <w:p w:rsidR="00D55174" w:rsidRPr="008F2A59" w:rsidRDefault="00D55174" w:rsidP="00D55174"/>
    <w:p w:rsidR="00D55174" w:rsidRDefault="00D55174" w:rsidP="00D55174">
      <w:pPr>
        <w:numPr>
          <w:ilvl w:val="0"/>
          <w:numId w:val="13"/>
        </w:numPr>
      </w:pPr>
      <w:r w:rsidRPr="008F2A59">
        <w:t>Put the materials that conduct electricity in one pile and those that don’t into another pile. Do you notice any similarities between the objects in each group</w:t>
      </w:r>
      <w:r>
        <w:t xml:space="preserve"> (conductors and non-conductors)? </w:t>
      </w:r>
      <w:r w:rsidRPr="008F2A59">
        <w:t>What do you think makes an object a good conductor?</w:t>
      </w:r>
      <w:r>
        <w:t xml:space="preserve"> </w:t>
      </w:r>
    </w:p>
    <w:p w:rsidR="00D55174" w:rsidRDefault="00D55174" w:rsidP="00D55174"/>
    <w:p w:rsidR="00D55174" w:rsidRDefault="00D55174" w:rsidP="00D55174">
      <w:pPr>
        <w:numPr>
          <w:ilvl w:val="0"/>
          <w:numId w:val="13"/>
        </w:numPr>
      </w:pPr>
      <w:r w:rsidRPr="008F2A59">
        <w:t xml:space="preserve">Use your ideas to predict if the objects </w:t>
      </w:r>
      <w:r>
        <w:t xml:space="preserve">in the following table </w:t>
      </w:r>
      <w:r w:rsidRPr="008F2A59">
        <w:t>are good conductors and then test them to see if you are correct.</w:t>
      </w:r>
      <w:r>
        <w:t xml:space="preserve"> </w:t>
      </w:r>
    </w:p>
    <w:p w:rsidR="00D55174" w:rsidRPr="008F2A59" w:rsidRDefault="00D55174" w:rsidP="00D55174"/>
    <w:p w:rsidR="00D55174" w:rsidRDefault="00D55174" w:rsidP="00D55174"/>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D55174">
        <w:tc>
          <w:tcPr>
            <w:tcW w:w="3285" w:type="dxa"/>
            <w:shd w:val="clear" w:color="auto" w:fill="D9D9D9"/>
            <w:vAlign w:val="center"/>
          </w:tcPr>
          <w:p w:rsidR="00D55174" w:rsidRPr="00FB2663" w:rsidRDefault="00D55174" w:rsidP="00D55174">
            <w:pPr>
              <w:rPr>
                <w:b/>
              </w:rPr>
            </w:pPr>
            <w:r w:rsidRPr="00FB2663">
              <w:rPr>
                <w:b/>
              </w:rPr>
              <w:lastRenderedPageBreak/>
              <w:t>Object</w:t>
            </w:r>
          </w:p>
        </w:tc>
        <w:tc>
          <w:tcPr>
            <w:tcW w:w="3285" w:type="dxa"/>
            <w:shd w:val="clear" w:color="auto" w:fill="D9D9D9"/>
            <w:vAlign w:val="center"/>
          </w:tcPr>
          <w:p w:rsidR="00D55174" w:rsidRPr="00FB2663" w:rsidRDefault="00D55174" w:rsidP="00D55174">
            <w:pPr>
              <w:rPr>
                <w:b/>
              </w:rPr>
            </w:pPr>
            <w:r w:rsidRPr="00FB2663">
              <w:rPr>
                <w:b/>
              </w:rPr>
              <w:t>Prediction</w:t>
            </w:r>
          </w:p>
        </w:tc>
        <w:tc>
          <w:tcPr>
            <w:tcW w:w="3285" w:type="dxa"/>
            <w:shd w:val="clear" w:color="auto" w:fill="D9D9D9"/>
            <w:vAlign w:val="center"/>
          </w:tcPr>
          <w:p w:rsidR="00D55174" w:rsidRPr="00FB2663" w:rsidRDefault="00D55174" w:rsidP="00D55174">
            <w:pPr>
              <w:rPr>
                <w:b/>
              </w:rPr>
            </w:pPr>
            <w:r w:rsidRPr="00FB2663">
              <w:rPr>
                <w:b/>
              </w:rPr>
              <w:t>Good conductor?</w:t>
            </w:r>
          </w:p>
        </w:tc>
      </w:tr>
      <w:tr w:rsidR="00D55174">
        <w:tc>
          <w:tcPr>
            <w:tcW w:w="3285" w:type="dxa"/>
            <w:vAlign w:val="center"/>
          </w:tcPr>
          <w:p w:rsidR="00D55174" w:rsidRPr="008F2A59" w:rsidRDefault="00D55174" w:rsidP="00D55174">
            <w:r>
              <w:t>B</w:t>
            </w:r>
            <w:r w:rsidRPr="008F2A59">
              <w:t>lades of a pair of scissors</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r w:rsidR="00D55174">
        <w:tc>
          <w:tcPr>
            <w:tcW w:w="3285" w:type="dxa"/>
            <w:vAlign w:val="center"/>
          </w:tcPr>
          <w:p w:rsidR="00D55174" w:rsidRPr="008F2A59" w:rsidRDefault="00D55174" w:rsidP="00D55174">
            <w:r>
              <w:t>P</w:t>
            </w:r>
            <w:r w:rsidRPr="008F2A59">
              <w:t>lastic handles of a pair of scissors</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r w:rsidR="00D55174">
        <w:tc>
          <w:tcPr>
            <w:tcW w:w="3285" w:type="dxa"/>
            <w:vAlign w:val="center"/>
          </w:tcPr>
          <w:p w:rsidR="00D55174" w:rsidRPr="008F2A59" w:rsidRDefault="00D55174" w:rsidP="00D55174">
            <w:r>
              <w:t>B</w:t>
            </w:r>
            <w:r w:rsidRPr="008F2A59">
              <w:t>allpoint pen</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r w:rsidR="00D55174">
        <w:tc>
          <w:tcPr>
            <w:tcW w:w="3285" w:type="dxa"/>
            <w:vAlign w:val="center"/>
          </w:tcPr>
          <w:p w:rsidR="00D55174" w:rsidRPr="008F2A59" w:rsidRDefault="00D55174" w:rsidP="00D55174">
            <w:r>
              <w:t>N</w:t>
            </w:r>
            <w:r w:rsidRPr="008F2A59">
              <w:t>ail or screw</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r w:rsidR="00D55174">
        <w:tc>
          <w:tcPr>
            <w:tcW w:w="3285" w:type="dxa"/>
            <w:vAlign w:val="center"/>
          </w:tcPr>
          <w:p w:rsidR="00D55174" w:rsidRPr="008F2A59" w:rsidRDefault="00D55174" w:rsidP="00D55174">
            <w:r>
              <w:t>D</w:t>
            </w:r>
            <w:r w:rsidRPr="008F2A59">
              <w:t>inner plate</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r w:rsidR="00D55174">
        <w:tc>
          <w:tcPr>
            <w:tcW w:w="3285" w:type="dxa"/>
            <w:vAlign w:val="center"/>
          </w:tcPr>
          <w:p w:rsidR="00D55174" w:rsidRPr="008F2A59" w:rsidRDefault="00D55174" w:rsidP="00D55174">
            <w:r w:rsidRPr="008F2A59">
              <w:t>Rubber sole of a gumboot</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r w:rsidR="00D55174">
        <w:tc>
          <w:tcPr>
            <w:tcW w:w="3285" w:type="dxa"/>
            <w:vAlign w:val="center"/>
          </w:tcPr>
          <w:p w:rsidR="00D55174" w:rsidRPr="008F2A59" w:rsidRDefault="00D55174" w:rsidP="00D55174">
            <w:r>
              <w:t>A</w:t>
            </w:r>
            <w:r w:rsidRPr="008F2A59">
              <w:t>luminium drink can</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r w:rsidR="00D55174">
        <w:tc>
          <w:tcPr>
            <w:tcW w:w="3285" w:type="dxa"/>
            <w:vAlign w:val="center"/>
          </w:tcPr>
          <w:p w:rsidR="00D55174" w:rsidRPr="008F2A59" w:rsidRDefault="00D55174" w:rsidP="00D55174">
            <w:r>
              <w:t>H</w:t>
            </w:r>
            <w:r w:rsidRPr="008F2A59">
              <w:t>uman hair</w:t>
            </w:r>
          </w:p>
        </w:tc>
        <w:tc>
          <w:tcPr>
            <w:tcW w:w="3285" w:type="dxa"/>
            <w:vAlign w:val="center"/>
          </w:tcPr>
          <w:p w:rsidR="00D55174" w:rsidRPr="008F2A59" w:rsidRDefault="00D55174" w:rsidP="00D55174"/>
        </w:tc>
        <w:tc>
          <w:tcPr>
            <w:tcW w:w="3285" w:type="dxa"/>
            <w:vAlign w:val="center"/>
          </w:tcPr>
          <w:p w:rsidR="00D55174" w:rsidRPr="008F2A59" w:rsidRDefault="00D55174" w:rsidP="00D55174"/>
        </w:tc>
      </w:tr>
    </w:tbl>
    <w:p w:rsidR="00D55174" w:rsidRPr="008F2A59" w:rsidRDefault="00D55174" w:rsidP="00D55174"/>
    <w:tbl>
      <w:tblPr>
        <w:tblW w:w="9855" w:type="dxa"/>
        <w:tblLook w:val="01E0" w:firstRow="1" w:lastRow="1" w:firstColumn="1" w:lastColumn="1" w:noHBand="0" w:noVBand="0"/>
      </w:tblPr>
      <w:tblGrid>
        <w:gridCol w:w="5102"/>
        <w:gridCol w:w="4753"/>
      </w:tblGrid>
      <w:tr w:rsidR="00D55174">
        <w:tc>
          <w:tcPr>
            <w:tcW w:w="5102" w:type="dxa"/>
            <w:vMerge w:val="restart"/>
          </w:tcPr>
          <w:p w:rsidR="00D55174" w:rsidRPr="00FB2663" w:rsidRDefault="00D55174" w:rsidP="00D55174">
            <w:pPr>
              <w:rPr>
                <w:b/>
                <w:i/>
              </w:rPr>
            </w:pPr>
            <w:r w:rsidRPr="00FB2663">
              <w:rPr>
                <w:b/>
                <w:i/>
              </w:rPr>
              <w:t>Testing liquids</w:t>
            </w:r>
          </w:p>
          <w:p w:rsidR="00D55174" w:rsidRPr="00FB2663" w:rsidRDefault="00D55174" w:rsidP="00D55174">
            <w:pPr>
              <w:rPr>
                <w:b/>
                <w:i/>
              </w:rPr>
            </w:pPr>
          </w:p>
          <w:p w:rsidR="00D55174" w:rsidRDefault="00D55174" w:rsidP="00D55174">
            <w:pPr>
              <w:numPr>
                <w:ilvl w:val="0"/>
                <w:numId w:val="13"/>
              </w:numPr>
            </w:pPr>
            <w:r w:rsidRPr="008F2A59">
              <w:t xml:space="preserve">Construct a circuit as shown in the </w:t>
            </w:r>
            <w:r>
              <w:t>images</w:t>
            </w:r>
            <w:r w:rsidRPr="008F2A59">
              <w:t>. You can use commercially bought kits or components (parts) obtained from an electrical retailer.</w:t>
            </w:r>
            <w:r>
              <w:t xml:space="preserve"> </w:t>
            </w:r>
          </w:p>
          <w:p w:rsidR="00D55174" w:rsidRDefault="00D55174" w:rsidP="00D55174"/>
          <w:p w:rsidR="00D55174" w:rsidRPr="008F2A59" w:rsidRDefault="00D55174" w:rsidP="00D55174">
            <w:pPr>
              <w:numPr>
                <w:ilvl w:val="0"/>
                <w:numId w:val="13"/>
              </w:numPr>
            </w:pPr>
            <w:r>
              <w:t>T</w:t>
            </w:r>
            <w:r w:rsidRPr="008F2A59">
              <w:t xml:space="preserve">est the circuit to see if it works. Check that the two spoons are not touching (the bulb protects the battery if they do and stops the battery from being damaged). </w:t>
            </w:r>
          </w:p>
          <w:p w:rsidR="00D55174" w:rsidRPr="008F2A59" w:rsidRDefault="00D55174" w:rsidP="00D55174"/>
          <w:p w:rsidR="00D55174" w:rsidRDefault="00D55174" w:rsidP="00D55174">
            <w:pPr>
              <w:numPr>
                <w:ilvl w:val="0"/>
                <w:numId w:val="13"/>
              </w:numPr>
            </w:pPr>
            <w:r w:rsidRPr="008F2A59">
              <w:t>If the water conducts electricity, bubbles will form on one of the spoons. However, it is unlikely that enough electricity will flow to make the bulb shine. Remember</w:t>
            </w:r>
            <w:r>
              <w:t>,</w:t>
            </w:r>
            <w:r w:rsidRPr="008F2A59">
              <w:t xml:space="preserve"> you will be looking for bubbles on the spoon, not to see if the bulb lights. </w:t>
            </w:r>
            <w:r>
              <w:t>Try</w:t>
            </w:r>
            <w:r w:rsidRPr="008F2A59">
              <w:t xml:space="preserve"> out this circuit with the other liquids suggested in the table </w:t>
            </w:r>
            <w:r>
              <w:t xml:space="preserve">below </w:t>
            </w:r>
            <w:r w:rsidRPr="008F2A59">
              <w:t>and deduce whether they can conduct electricity.</w:t>
            </w:r>
            <w:r>
              <w:t xml:space="preserve"> Note that the salt, sugar and baking soda need to be dissolved in distilled water.</w:t>
            </w:r>
          </w:p>
        </w:tc>
        <w:tc>
          <w:tcPr>
            <w:tcW w:w="4753" w:type="dxa"/>
          </w:tcPr>
          <w:p w:rsidR="00D55174" w:rsidRDefault="00D55174" w:rsidP="00D55174">
            <w:pPr>
              <w:jc w:val="right"/>
            </w:pPr>
          </w:p>
          <w:p w:rsidR="00D55174" w:rsidRDefault="00D55174" w:rsidP="00D55174">
            <w:pPr>
              <w:jc w:val="right"/>
            </w:pPr>
          </w:p>
          <w:p w:rsidR="00D55174" w:rsidRDefault="00135F26" w:rsidP="00D55174">
            <w:pPr>
              <w:jc w:val="right"/>
            </w:pPr>
            <w:r w:rsidRPr="008F2A59">
              <w:pict>
                <v:shape id="_x0000_i1028" type="#_x0000_t75" style="width:210.75pt;height:141.75pt" o:bordertopcolor="this" o:borderleftcolor="this" o:borderbottomcolor="this" o:borderrightcolor="this">
                  <v:imagedata r:id="rId10" o:title="SPS_TEA_ACT_01_ToConduct_im04-liquidconductdraw_W_Watermark"/>
                  <w10:bordertop type="single" width="4"/>
                  <w10:borderleft type="single" width="4"/>
                  <w10:borderbottom type="single" width="4"/>
                  <w10:borderright type="single" width="4"/>
                </v:shape>
              </w:pict>
            </w:r>
          </w:p>
          <w:p w:rsidR="00D55174" w:rsidRDefault="00D55174" w:rsidP="00D55174">
            <w:pPr>
              <w:jc w:val="right"/>
            </w:pPr>
          </w:p>
        </w:tc>
      </w:tr>
      <w:tr w:rsidR="00D55174">
        <w:trPr>
          <w:trHeight w:val="3790"/>
        </w:trPr>
        <w:tc>
          <w:tcPr>
            <w:tcW w:w="5102" w:type="dxa"/>
            <w:vMerge/>
          </w:tcPr>
          <w:p w:rsidR="00D55174" w:rsidRDefault="00D55174" w:rsidP="00D55174"/>
        </w:tc>
        <w:tc>
          <w:tcPr>
            <w:tcW w:w="4753" w:type="dxa"/>
          </w:tcPr>
          <w:p w:rsidR="00D55174" w:rsidRDefault="00D55174" w:rsidP="00D55174">
            <w:pPr>
              <w:jc w:val="right"/>
            </w:pPr>
            <w:r w:rsidRPr="008F2A59">
              <w:pict>
                <v:shape id="_x0000_i1029" type="#_x0000_t75" style="width:211.5pt;height:159pt" o:bordertopcolor="this" o:borderleftcolor="this" o:borderbottomcolor="this" o:borderrightcolor="this">
                  <v:imagedata r:id="rId11" o:title="SPS_TEA_ACT_01_ToConduct_im03_liquidconduct_W_Watermark"/>
                  <w10:bordertop type="single" width="4"/>
                  <w10:borderleft type="single" width="4"/>
                  <w10:borderbottom type="single" width="4"/>
                  <w10:borderright type="single" width="4"/>
                </v:shape>
              </w:pict>
            </w:r>
          </w:p>
        </w:tc>
      </w:tr>
    </w:tbl>
    <w:p w:rsidR="00D55174" w:rsidRPr="008F2A59" w:rsidRDefault="00D55174" w:rsidP="00D55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579"/>
        <w:gridCol w:w="3281"/>
        <w:gridCol w:w="1647"/>
      </w:tblGrid>
      <w:tr w:rsidR="00D55174">
        <w:tc>
          <w:tcPr>
            <w:tcW w:w="3348" w:type="dxa"/>
            <w:shd w:val="clear" w:color="auto" w:fill="D9D9D9"/>
          </w:tcPr>
          <w:p w:rsidR="00D55174" w:rsidRPr="00FB2663" w:rsidRDefault="00D55174" w:rsidP="00D55174">
            <w:pPr>
              <w:rPr>
                <w:b/>
              </w:rPr>
            </w:pPr>
            <w:r w:rsidRPr="00FB2663">
              <w:rPr>
                <w:b/>
              </w:rPr>
              <w:t>Item</w:t>
            </w:r>
          </w:p>
        </w:tc>
        <w:tc>
          <w:tcPr>
            <w:tcW w:w="1579" w:type="dxa"/>
            <w:shd w:val="clear" w:color="auto" w:fill="D9D9D9"/>
          </w:tcPr>
          <w:p w:rsidR="00D55174" w:rsidRPr="00FB2663" w:rsidRDefault="00D55174" w:rsidP="00D55174">
            <w:pPr>
              <w:rPr>
                <w:b/>
              </w:rPr>
            </w:pPr>
            <w:r w:rsidRPr="00FB2663">
              <w:rPr>
                <w:b/>
              </w:rPr>
              <w:t>Conducts?</w:t>
            </w:r>
          </w:p>
        </w:tc>
        <w:tc>
          <w:tcPr>
            <w:tcW w:w="3281" w:type="dxa"/>
            <w:shd w:val="clear" w:color="auto" w:fill="D9D9D9"/>
          </w:tcPr>
          <w:p w:rsidR="00D55174" w:rsidRPr="00FB2663" w:rsidRDefault="00D55174" w:rsidP="00D55174">
            <w:pPr>
              <w:rPr>
                <w:b/>
              </w:rPr>
            </w:pPr>
            <w:r w:rsidRPr="00FB2663">
              <w:rPr>
                <w:b/>
              </w:rPr>
              <w:t>Item</w:t>
            </w:r>
          </w:p>
        </w:tc>
        <w:tc>
          <w:tcPr>
            <w:tcW w:w="1647" w:type="dxa"/>
            <w:shd w:val="clear" w:color="auto" w:fill="D9D9D9"/>
          </w:tcPr>
          <w:p w:rsidR="00D55174" w:rsidRPr="00FB2663" w:rsidRDefault="00D55174" w:rsidP="00D55174">
            <w:pPr>
              <w:rPr>
                <w:b/>
              </w:rPr>
            </w:pPr>
            <w:r w:rsidRPr="00FB2663">
              <w:rPr>
                <w:b/>
              </w:rPr>
              <w:t>Conducts?</w:t>
            </w:r>
          </w:p>
        </w:tc>
      </w:tr>
      <w:tr w:rsidR="00D55174">
        <w:tc>
          <w:tcPr>
            <w:tcW w:w="3348" w:type="dxa"/>
          </w:tcPr>
          <w:p w:rsidR="00D55174" w:rsidRPr="008F2A59" w:rsidRDefault="00D55174" w:rsidP="00D55174">
            <w:r w:rsidRPr="008F2A59">
              <w:t>1. Distilled water</w:t>
            </w:r>
          </w:p>
        </w:tc>
        <w:tc>
          <w:tcPr>
            <w:tcW w:w="1579" w:type="dxa"/>
          </w:tcPr>
          <w:p w:rsidR="00D55174" w:rsidRPr="008F2A59" w:rsidRDefault="00D55174" w:rsidP="00D55174">
            <w:r>
              <w:t>No</w:t>
            </w:r>
          </w:p>
        </w:tc>
        <w:tc>
          <w:tcPr>
            <w:tcW w:w="3281" w:type="dxa"/>
          </w:tcPr>
          <w:p w:rsidR="00D55174" w:rsidRPr="008F2A59" w:rsidRDefault="00D55174" w:rsidP="00D55174">
            <w:r w:rsidRPr="008F2A59">
              <w:t>6. Lemon juice</w:t>
            </w:r>
          </w:p>
        </w:tc>
        <w:tc>
          <w:tcPr>
            <w:tcW w:w="1647" w:type="dxa"/>
          </w:tcPr>
          <w:p w:rsidR="00D55174" w:rsidRPr="008F2A59" w:rsidRDefault="00D55174" w:rsidP="00D55174"/>
        </w:tc>
      </w:tr>
      <w:tr w:rsidR="00D55174">
        <w:tc>
          <w:tcPr>
            <w:tcW w:w="3348" w:type="dxa"/>
          </w:tcPr>
          <w:p w:rsidR="00D55174" w:rsidRPr="008F2A59" w:rsidRDefault="00D55174" w:rsidP="00D55174">
            <w:r w:rsidRPr="008F2A59">
              <w:t>2. Tap water</w:t>
            </w:r>
          </w:p>
        </w:tc>
        <w:tc>
          <w:tcPr>
            <w:tcW w:w="1579" w:type="dxa"/>
          </w:tcPr>
          <w:p w:rsidR="00D55174" w:rsidRPr="008F2A59" w:rsidRDefault="00D55174" w:rsidP="00D55174"/>
        </w:tc>
        <w:tc>
          <w:tcPr>
            <w:tcW w:w="3281" w:type="dxa"/>
          </w:tcPr>
          <w:p w:rsidR="00D55174" w:rsidRPr="008F2A59" w:rsidRDefault="00D55174" w:rsidP="00D55174">
            <w:r w:rsidRPr="008F2A59">
              <w:t>7. Sports drinks</w:t>
            </w:r>
          </w:p>
        </w:tc>
        <w:tc>
          <w:tcPr>
            <w:tcW w:w="1647" w:type="dxa"/>
          </w:tcPr>
          <w:p w:rsidR="00D55174" w:rsidRPr="008F2A59" w:rsidRDefault="00D55174" w:rsidP="00D55174"/>
        </w:tc>
      </w:tr>
      <w:tr w:rsidR="00D55174">
        <w:tc>
          <w:tcPr>
            <w:tcW w:w="3348" w:type="dxa"/>
          </w:tcPr>
          <w:p w:rsidR="00D55174" w:rsidRPr="008F2A59" w:rsidRDefault="00D55174" w:rsidP="00D55174">
            <w:r w:rsidRPr="008F2A59">
              <w:t>3. Salt</w:t>
            </w:r>
          </w:p>
        </w:tc>
        <w:tc>
          <w:tcPr>
            <w:tcW w:w="1579" w:type="dxa"/>
          </w:tcPr>
          <w:p w:rsidR="00D55174" w:rsidRPr="008F2A59" w:rsidRDefault="00D55174" w:rsidP="00D55174"/>
        </w:tc>
        <w:tc>
          <w:tcPr>
            <w:tcW w:w="3281" w:type="dxa"/>
          </w:tcPr>
          <w:p w:rsidR="00D55174" w:rsidRPr="008F2A59" w:rsidRDefault="00D55174" w:rsidP="00D55174">
            <w:r w:rsidRPr="008F2A59">
              <w:t>8. Soft drinks</w:t>
            </w:r>
          </w:p>
        </w:tc>
        <w:tc>
          <w:tcPr>
            <w:tcW w:w="1647" w:type="dxa"/>
          </w:tcPr>
          <w:p w:rsidR="00D55174" w:rsidRPr="008F2A59" w:rsidRDefault="00D55174" w:rsidP="00D55174"/>
        </w:tc>
      </w:tr>
      <w:tr w:rsidR="00D55174">
        <w:tc>
          <w:tcPr>
            <w:tcW w:w="3348" w:type="dxa"/>
          </w:tcPr>
          <w:p w:rsidR="00D55174" w:rsidRPr="008F2A59" w:rsidRDefault="00D55174" w:rsidP="00D55174">
            <w:r w:rsidRPr="008F2A59">
              <w:t>4. Sugar</w:t>
            </w:r>
          </w:p>
        </w:tc>
        <w:tc>
          <w:tcPr>
            <w:tcW w:w="1579" w:type="dxa"/>
          </w:tcPr>
          <w:p w:rsidR="00D55174" w:rsidRPr="008F2A59" w:rsidRDefault="00D55174" w:rsidP="00D55174"/>
        </w:tc>
        <w:tc>
          <w:tcPr>
            <w:tcW w:w="3281" w:type="dxa"/>
          </w:tcPr>
          <w:p w:rsidR="00D55174" w:rsidRPr="008F2A59" w:rsidRDefault="00D55174" w:rsidP="00D55174">
            <w:r w:rsidRPr="008F2A59">
              <w:t>9. Baking soda solution</w:t>
            </w:r>
          </w:p>
        </w:tc>
        <w:tc>
          <w:tcPr>
            <w:tcW w:w="1647" w:type="dxa"/>
          </w:tcPr>
          <w:p w:rsidR="00D55174" w:rsidRPr="008F2A59" w:rsidRDefault="00D55174" w:rsidP="00D55174"/>
        </w:tc>
      </w:tr>
      <w:tr w:rsidR="00D55174">
        <w:tc>
          <w:tcPr>
            <w:tcW w:w="3348" w:type="dxa"/>
          </w:tcPr>
          <w:p w:rsidR="00D55174" w:rsidRPr="008F2A59" w:rsidRDefault="00D55174" w:rsidP="00D55174">
            <w:r w:rsidRPr="008F2A59">
              <w:t>5. Vinegar</w:t>
            </w:r>
          </w:p>
        </w:tc>
        <w:tc>
          <w:tcPr>
            <w:tcW w:w="1579" w:type="dxa"/>
          </w:tcPr>
          <w:p w:rsidR="00D55174" w:rsidRPr="008F2A59" w:rsidRDefault="00D55174" w:rsidP="00D55174"/>
        </w:tc>
        <w:tc>
          <w:tcPr>
            <w:tcW w:w="3281" w:type="dxa"/>
          </w:tcPr>
          <w:p w:rsidR="00D55174" w:rsidRPr="008F2A59" w:rsidRDefault="00D55174" w:rsidP="00D55174">
            <w:r w:rsidRPr="008F2A59">
              <w:t>10. Free choice</w:t>
            </w:r>
          </w:p>
        </w:tc>
        <w:tc>
          <w:tcPr>
            <w:tcW w:w="1647" w:type="dxa"/>
          </w:tcPr>
          <w:p w:rsidR="00D55174" w:rsidRPr="008F2A59" w:rsidRDefault="00D55174" w:rsidP="00D55174"/>
        </w:tc>
      </w:tr>
    </w:tbl>
    <w:p w:rsidR="00D55174" w:rsidRDefault="00D55174" w:rsidP="00D55174"/>
    <w:p w:rsidR="00D55174" w:rsidRPr="008F2A59" w:rsidRDefault="00D55174" w:rsidP="00D55174">
      <w:pPr>
        <w:numPr>
          <w:ilvl w:val="0"/>
          <w:numId w:val="13"/>
        </w:numPr>
      </w:pPr>
      <w:r w:rsidRPr="008F2A59">
        <w:t>Which liquid caused the most number of bubbles to appear on the spoon?</w:t>
      </w:r>
      <w:r>
        <w:t xml:space="preserve"> </w:t>
      </w:r>
      <w:r w:rsidRPr="008F2A59">
        <w:t>Rank the liquids in order of their conductivity, i.e. how good they are at conducting electricity according to the amount of bubbles produced.</w:t>
      </w:r>
    </w:p>
    <w:p w:rsidR="00D55174" w:rsidRPr="008F2A59" w:rsidRDefault="00D55174" w:rsidP="00D55174"/>
    <w:sectPr w:rsidR="00D55174" w:rsidRPr="008F2A59" w:rsidSect="00D55174">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CE" w:rsidRDefault="00BC57CE">
      <w:r>
        <w:separator/>
      </w:r>
    </w:p>
  </w:endnote>
  <w:endnote w:type="continuationSeparator" w:id="0">
    <w:p w:rsidR="00BC57CE" w:rsidRDefault="00BC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Courier New"/>
    <w:charset w:val="00"/>
    <w:family w:val="auto"/>
    <w:pitch w:val="variable"/>
    <w:sig w:usb0="00000003" w:usb1="00000000" w:usb2="00000000" w:usb3="00000000" w:csb0="00000001" w:csb1="00000000"/>
  </w:font>
  <w:font w:name="ヒラギノ角ゴ Pro W3">
    <w:panose1 w:val="00000000000000000000"/>
    <w:charset w:val="80"/>
    <w:family w:val="auto"/>
    <w:notTrueType/>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CC" w:rsidRDefault="001045CC" w:rsidP="00104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045CC" w:rsidRPr="0007046E" w:rsidRDefault="001045CC" w:rsidP="001045CC">
    <w:pPr>
      <w:pStyle w:val="Header"/>
      <w:tabs>
        <w:tab w:val="clear" w:pos="4320"/>
        <w:tab w:val="clear" w:pos="8640"/>
      </w:tabs>
      <w:rPr>
        <w:rFonts w:cs="Arial"/>
        <w:color w:val="3366FF"/>
      </w:rPr>
    </w:pPr>
    <w:r w:rsidRPr="0007046E">
      <w:rPr>
        <w:rFonts w:cs="Arial"/>
        <w:color w:val="3366FF"/>
      </w:rPr>
      <w:t>© Copyright. Science Learning Hub, The University of Waikato.</w:t>
    </w:r>
  </w:p>
  <w:p w:rsidR="00792292" w:rsidRDefault="001045CC" w:rsidP="001045CC">
    <w:pPr>
      <w:pStyle w:val="Footer"/>
      <w:ind w:right="360"/>
      <w:rPr>
        <w:rStyle w:val="Hyperlink"/>
      </w:rPr>
    </w:pPr>
    <w:hyperlink r:id="rId1" w:tooltip="Ctrl+Click or tap to follow the link" w:history="1">
      <w:r w:rsidRPr="0054349D">
        <w:rPr>
          <w:rStyle w:val="Hyperlink"/>
        </w:rPr>
        <w:t>http://sciencelearn.org.nz</w:t>
      </w:r>
    </w:hyperlink>
  </w:p>
  <w:p w:rsidR="001045CC" w:rsidRPr="001045CC" w:rsidRDefault="001045CC" w:rsidP="001045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CE" w:rsidRDefault="00BC57CE">
      <w:r>
        <w:separator/>
      </w:r>
    </w:p>
  </w:footnote>
  <w:footnote w:type="continuationSeparator" w:id="0">
    <w:p w:rsidR="00BC57CE" w:rsidRDefault="00BC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F0A58" w:rsidRPr="00251C18" w:rsidTr="00D95951">
      <w:tc>
        <w:tcPr>
          <w:tcW w:w="1980" w:type="dxa"/>
          <w:shd w:val="clear" w:color="auto" w:fill="auto"/>
        </w:tcPr>
        <w:p w:rsidR="00AF0A58" w:rsidRPr="00251C18" w:rsidRDefault="00AF0A58" w:rsidP="00D95951">
          <w:pPr>
            <w:pStyle w:val="Header"/>
            <w:tabs>
              <w:tab w:val="clear" w:pos="4320"/>
              <w:tab w:val="clear" w:pos="8640"/>
            </w:tabs>
            <w:rPr>
              <w:rFonts w:cs="Arial"/>
              <w:color w:val="3366FF"/>
            </w:rPr>
          </w:pPr>
        </w:p>
      </w:tc>
      <w:tc>
        <w:tcPr>
          <w:tcW w:w="7654" w:type="dxa"/>
          <w:shd w:val="clear" w:color="auto" w:fill="auto"/>
          <w:vAlign w:val="center"/>
        </w:tcPr>
        <w:p w:rsidR="00AF0A58" w:rsidRPr="00251C18" w:rsidRDefault="00AF0A58" w:rsidP="00D95951">
          <w:pPr>
            <w:pStyle w:val="Header"/>
            <w:tabs>
              <w:tab w:val="clear" w:pos="4320"/>
              <w:tab w:val="clear" w:pos="8640"/>
            </w:tabs>
            <w:rPr>
              <w:rFonts w:cs="Arial"/>
              <w:color w:val="3366FF"/>
            </w:rPr>
          </w:pPr>
          <w:r w:rsidRPr="00251C18">
            <w:rPr>
              <w:rFonts w:cs="Arial"/>
              <w:color w:val="3366FF"/>
            </w:rPr>
            <w:t xml:space="preserve">Activity: </w:t>
          </w:r>
          <w:r w:rsidR="001045CC" w:rsidRPr="001045CC">
            <w:rPr>
              <w:rFonts w:cs="Arial"/>
              <w:color w:val="3366FF"/>
            </w:rPr>
            <w:t>Testing for conductivity</w:t>
          </w:r>
        </w:p>
      </w:tc>
    </w:tr>
  </w:tbl>
  <w:p w:rsidR="00AF0A58" w:rsidRDefault="00AF0A58" w:rsidP="00AF0A58">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792292" w:rsidRPr="00AF0A58" w:rsidRDefault="00792292" w:rsidP="00AF0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180"/>
        </w:tabs>
        <w:ind w:left="180" w:firstLine="0"/>
      </w:pPr>
      <w:rPr>
        <w:rFonts w:ascii="Lucida Grande" w:eastAsia="ヒラギノ角ゴ Pro W3" w:hAnsi="Symbol"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FC29F4"/>
    <w:multiLevelType w:val="hybridMultilevel"/>
    <w:tmpl w:val="741AA3D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4DE13E3"/>
    <w:multiLevelType w:val="hybridMultilevel"/>
    <w:tmpl w:val="2A1AA13E"/>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993B4E"/>
    <w:multiLevelType w:val="hybridMultilevel"/>
    <w:tmpl w:val="0360D7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Helvetica"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Helvetica"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Helvetica"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3071936"/>
    <w:multiLevelType w:val="hybridMultilevel"/>
    <w:tmpl w:val="DAAA60E4"/>
    <w:lvl w:ilvl="0" w:tplc="B3788F96">
      <w:start w:val="1"/>
      <w:numFmt w:val="bullet"/>
      <w:lvlText w:val="○"/>
      <w:lvlJc w:val="left"/>
      <w:pPr>
        <w:tabs>
          <w:tab w:val="num" w:pos="454"/>
        </w:tabs>
        <w:ind w:left="454" w:hanging="22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4FD5284"/>
    <w:multiLevelType w:val="hybridMultilevel"/>
    <w:tmpl w:val="8ED8879C"/>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6794BAB"/>
    <w:multiLevelType w:val="hybridMultilevel"/>
    <w:tmpl w:val="2B9C61B6"/>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70E2E5D"/>
    <w:multiLevelType w:val="hybridMultilevel"/>
    <w:tmpl w:val="D444EAE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7874368"/>
    <w:multiLevelType w:val="hybridMultilevel"/>
    <w:tmpl w:val="5ED8083A"/>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8A05DED"/>
    <w:multiLevelType w:val="hybridMultilevel"/>
    <w:tmpl w:val="0A048F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B9F4C9A"/>
    <w:multiLevelType w:val="hybridMultilevel"/>
    <w:tmpl w:val="05AE5DBA"/>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C05107F"/>
    <w:multiLevelType w:val="hybridMultilevel"/>
    <w:tmpl w:val="2F6A7B3C"/>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14"/>
  </w:num>
  <w:num w:numId="6">
    <w:abstractNumId w:val="8"/>
  </w:num>
  <w:num w:numId="7">
    <w:abstractNumId w:val="11"/>
  </w:num>
  <w:num w:numId="8">
    <w:abstractNumId w:val="9"/>
  </w:num>
  <w:num w:numId="9">
    <w:abstractNumId w:val="0"/>
  </w:num>
  <w:num w:numId="10">
    <w:abstractNumId w:val="10"/>
  </w:num>
  <w:num w:numId="11">
    <w:abstractNumId w:val="13"/>
  </w:num>
  <w:num w:numId="12">
    <w:abstractNumId w:val="18"/>
  </w:num>
  <w:num w:numId="13">
    <w:abstractNumId w:val="7"/>
  </w:num>
  <w:num w:numId="14">
    <w:abstractNumId w:val="17"/>
  </w:num>
  <w:num w:numId="15">
    <w:abstractNumId w:val="16"/>
  </w:num>
  <w:num w:numId="16">
    <w:abstractNumId w:val="15"/>
  </w:num>
  <w:num w:numId="17">
    <w:abstractNumId w:val="12"/>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85636"/>
    <w:rsid w:val="001045CC"/>
    <w:rsid w:val="00135F26"/>
    <w:rsid w:val="003076F9"/>
    <w:rsid w:val="00365BAE"/>
    <w:rsid w:val="00371965"/>
    <w:rsid w:val="0051680F"/>
    <w:rsid w:val="006306C1"/>
    <w:rsid w:val="006F7FA5"/>
    <w:rsid w:val="00792292"/>
    <w:rsid w:val="00AF0A58"/>
    <w:rsid w:val="00B51ACC"/>
    <w:rsid w:val="00BC57CE"/>
    <w:rsid w:val="00C056ED"/>
    <w:rsid w:val="00CB2B1A"/>
    <w:rsid w:val="00CB4A9D"/>
    <w:rsid w:val="00D551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semiHidden/>
    <w:rsid w:val="008F2A59"/>
    <w:rPr>
      <w:sz w:val="16"/>
      <w:szCs w:val="16"/>
    </w:rPr>
  </w:style>
  <w:style w:type="paragraph" w:styleId="CommentText">
    <w:name w:val="annotation text"/>
    <w:basedOn w:val="Normal"/>
    <w:semiHidden/>
    <w:rsid w:val="008F2A59"/>
    <w:rPr>
      <w:rFonts w:ascii="Arial" w:eastAsia="ヒラギノ角ゴ Pro W3" w:hAnsi="Arial" w:cs="Arial"/>
      <w:noProof/>
      <w:color w:val="000000"/>
      <w:sz w:val="22"/>
      <w:szCs w:val="22"/>
    </w:rPr>
  </w:style>
  <w:style w:type="paragraph" w:styleId="BalloonText">
    <w:name w:val="Balloon Text"/>
    <w:basedOn w:val="Normal"/>
    <w:semiHidden/>
    <w:rsid w:val="008F2A59"/>
    <w:rPr>
      <w:rFonts w:ascii="Tahoma" w:hAnsi="Tahoma" w:cs="Tahoma"/>
      <w:sz w:val="16"/>
      <w:szCs w:val="16"/>
    </w:rPr>
  </w:style>
  <w:style w:type="paragraph" w:customStyle="1" w:styleId="DsSLHheading1">
    <w:name w:val="D's SLH heading 1"/>
    <w:rsid w:val="008F2A59"/>
    <w:pPr>
      <w:tabs>
        <w:tab w:val="left" w:pos="220"/>
        <w:tab w:val="left" w:pos="720"/>
      </w:tabs>
      <w:ind w:left="720" w:hanging="720"/>
    </w:pPr>
    <w:rPr>
      <w:rFonts w:ascii="Arial" w:eastAsia="ヒラギノ角ゴ Pro W3" w:hAnsi="Arial"/>
      <w:b/>
      <w:color w:val="000000"/>
      <w:sz w:val="24"/>
      <w:lang w:val="en-US" w:eastAsia="en-GB"/>
    </w:rPr>
  </w:style>
  <w:style w:type="paragraph" w:customStyle="1" w:styleId="dsslhyellow">
    <w:name w:val="d's slh yellow"/>
    <w:autoRedefine/>
    <w:rsid w:val="008F2A59"/>
    <w:rPr>
      <w:rFonts w:ascii="Helvetica" w:eastAsia="ヒラギノ角ゴ Pro W3" w:hAnsi="Helvetica"/>
      <w:color w:val="000000"/>
      <w:sz w:val="24"/>
      <w:shd w:val="clear" w:color="auto" w:fill="F3EB00"/>
      <w:lang w:val="en-US" w:eastAsia="en-GB"/>
    </w:rPr>
  </w:style>
  <w:style w:type="paragraph" w:customStyle="1" w:styleId="Body">
    <w:name w:val="Body"/>
    <w:rsid w:val="008F2A59"/>
    <w:rPr>
      <w:rFonts w:ascii="Helvetica" w:eastAsia="ヒラギノ角ゴ Pro W3" w:hAnsi="Helvetica"/>
      <w:color w:val="000000"/>
      <w:sz w:val="24"/>
      <w:lang w:val="en-US" w:eastAsia="en-GB"/>
    </w:rPr>
  </w:style>
  <w:style w:type="paragraph" w:customStyle="1" w:styleId="FreeForm">
    <w:name w:val="Free Form"/>
    <w:rsid w:val="008F2A59"/>
    <w:rPr>
      <w:rFonts w:ascii="Helvetica" w:eastAsia="ヒラギノ角ゴ Pro W3" w:hAnsi="Helvetica"/>
      <w:color w:val="000000"/>
      <w:sz w:val="24"/>
      <w:lang w:val="en-US" w:eastAsia="en-GB"/>
    </w:rPr>
  </w:style>
  <w:style w:type="paragraph" w:customStyle="1" w:styleId="Dsslhbullets">
    <w:name w:val="D's slh bullets"/>
    <w:rsid w:val="008F2A59"/>
    <w:rPr>
      <w:rFonts w:ascii="Helvetica" w:eastAsia="ヒラギノ角ゴ Pro W3" w:hAnsi="Helvetica"/>
      <w:color w:val="000000"/>
      <w:sz w:val="24"/>
      <w:lang w:val="en-US" w:eastAsia="en-GB"/>
    </w:rPr>
  </w:style>
  <w:style w:type="character" w:customStyle="1" w:styleId="HeaderChar1">
    <w:name w:val="Header Char1"/>
    <w:locked/>
    <w:rsid w:val="00AF0A58"/>
    <w:rPr>
      <w:rFonts w:ascii="Verdana" w:hAnsi="Verdana"/>
      <w:sz w:val="24"/>
      <w:lang w:val="en-GB" w:eastAsia="en-GB"/>
    </w:rPr>
  </w:style>
  <w:style w:type="character" w:customStyle="1" w:styleId="FooterChar2">
    <w:name w:val="Footer Char2"/>
    <w:locked/>
    <w:rsid w:val="001045CC"/>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Testing for conductivity</vt:lpstr>
    </vt:vector>
  </TitlesOfParts>
  <Company>CWA New Media</Company>
  <LinksUpToDate>false</LinksUpToDate>
  <CharactersWithSpaces>6672</CharactersWithSpaces>
  <SharedDoc>false</SharedDoc>
  <HLinks>
    <vt:vector size="42" baseType="variant">
      <vt:variant>
        <vt:i4>6619236</vt:i4>
      </vt:variant>
      <vt:variant>
        <vt:i4>15</vt:i4>
      </vt:variant>
      <vt:variant>
        <vt:i4>0</vt:i4>
      </vt:variant>
      <vt:variant>
        <vt:i4>5</vt:i4>
      </vt:variant>
      <vt:variant>
        <vt:lpwstr/>
      </vt:variant>
      <vt:variant>
        <vt:lpwstr>experiments</vt:lpwstr>
      </vt:variant>
      <vt:variant>
        <vt:i4>6619236</vt:i4>
      </vt:variant>
      <vt:variant>
        <vt:i4>12</vt:i4>
      </vt:variant>
      <vt:variant>
        <vt:i4>0</vt:i4>
      </vt:variant>
      <vt:variant>
        <vt:i4>5</vt:i4>
      </vt:variant>
      <vt:variant>
        <vt:lpwstr/>
      </vt:variant>
      <vt:variant>
        <vt:lpwstr>experiments</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conductivity</dc:title>
  <dc:creator>Science Learning Hub, The University of Waikato</dc:creator>
  <cp:lastModifiedBy>Vanya Bootham</cp:lastModifiedBy>
  <cp:revision>3</cp:revision>
  <dcterms:created xsi:type="dcterms:W3CDTF">2016-09-21T10:52:00Z</dcterms:created>
  <dcterms:modified xsi:type="dcterms:W3CDTF">2016-09-21T10:53:00Z</dcterms:modified>
</cp:coreProperties>
</file>