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D5F77" w14:textId="77777777" w:rsidR="00B00A24" w:rsidRPr="00C876E5" w:rsidRDefault="00B00A24" w:rsidP="00B00A24">
      <w:pPr>
        <w:jc w:val="center"/>
        <w:rPr>
          <w:b/>
          <w:sz w:val="24"/>
        </w:rPr>
      </w:pPr>
      <w:r w:rsidRPr="00C876E5">
        <w:rPr>
          <w:b/>
          <w:sz w:val="24"/>
        </w:rPr>
        <w:t>ACTIVITY:</w:t>
      </w:r>
      <w:r w:rsidR="003E67AC">
        <w:rPr>
          <w:b/>
          <w:sz w:val="24"/>
        </w:rPr>
        <w:t xml:space="preserve"> Shrink the Solar System</w:t>
      </w:r>
    </w:p>
    <w:p w14:paraId="08944CE6" w14:textId="77777777" w:rsidR="00B00A24" w:rsidRDefault="00B00A24" w:rsidP="00B00A24"/>
    <w:p w14:paraId="3C56BFEA" w14:textId="77777777" w:rsidR="00B00A24" w:rsidRDefault="00B00A24" w:rsidP="00B00A2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70D3BDD" w14:textId="77777777" w:rsidR="00B00A24" w:rsidRDefault="00B00A24" w:rsidP="00B00A24">
      <w:pPr>
        <w:pBdr>
          <w:top w:val="single" w:sz="4" w:space="1" w:color="auto"/>
          <w:left w:val="single" w:sz="4" w:space="1" w:color="auto"/>
          <w:bottom w:val="single" w:sz="4" w:space="1" w:color="auto"/>
          <w:right w:val="single" w:sz="4" w:space="1" w:color="auto"/>
        </w:pBdr>
      </w:pPr>
      <w:r>
        <w:t>In this activity, students make a scale model of the Solar System to help them understand distances in space.</w:t>
      </w:r>
    </w:p>
    <w:p w14:paraId="01BE6E8C" w14:textId="77777777" w:rsidR="00B00A24" w:rsidRPr="00747D4A" w:rsidRDefault="00B00A24" w:rsidP="00B00A24">
      <w:pPr>
        <w:pBdr>
          <w:top w:val="single" w:sz="4" w:space="1" w:color="auto"/>
          <w:left w:val="single" w:sz="4" w:space="1" w:color="auto"/>
          <w:bottom w:val="single" w:sz="4" w:space="1" w:color="auto"/>
          <w:right w:val="single" w:sz="4" w:space="1" w:color="auto"/>
        </w:pBdr>
        <w:rPr>
          <w:b/>
        </w:rPr>
      </w:pPr>
    </w:p>
    <w:p w14:paraId="01A39B7F" w14:textId="77777777" w:rsidR="00B00A24" w:rsidRPr="00831ACD" w:rsidRDefault="00B00A24" w:rsidP="00B00A2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C91182C" w14:textId="77777777" w:rsidR="00D17803" w:rsidRDefault="008E162F" w:rsidP="00D17803">
      <w:pPr>
        <w:pStyle w:val="StyleVerdanaRight05cm"/>
        <w:numPr>
          <w:ilvl w:val="0"/>
          <w:numId w:val="5"/>
        </w:numPr>
        <w:pBdr>
          <w:top w:val="single" w:sz="4" w:space="1" w:color="auto"/>
          <w:left w:val="single" w:sz="4" w:space="1" w:color="auto"/>
          <w:bottom w:val="single" w:sz="4" w:space="1" w:color="auto"/>
          <w:right w:val="single" w:sz="4" w:space="1" w:color="auto"/>
        </w:pBdr>
      </w:pPr>
      <w:r>
        <w:t>g</w:t>
      </w:r>
      <w:r w:rsidR="00D17803">
        <w:t>et a feel for the huge distances involved in astronomy</w:t>
      </w:r>
    </w:p>
    <w:p w14:paraId="65595A4B" w14:textId="77777777" w:rsidR="00B00A24" w:rsidRDefault="008E162F" w:rsidP="00B00A24">
      <w:pPr>
        <w:pStyle w:val="StyleVerdanaRight05cm"/>
        <w:numPr>
          <w:ilvl w:val="0"/>
          <w:numId w:val="5"/>
        </w:numPr>
        <w:pBdr>
          <w:top w:val="single" w:sz="4" w:space="1" w:color="auto"/>
          <w:left w:val="single" w:sz="4" w:space="1" w:color="auto"/>
          <w:bottom w:val="single" w:sz="4" w:space="1" w:color="auto"/>
          <w:right w:val="single" w:sz="4" w:space="1" w:color="auto"/>
        </w:pBdr>
      </w:pPr>
      <w:r>
        <w:t>u</w:t>
      </w:r>
      <w:r w:rsidR="00D17803">
        <w:t>nderstand that measurement is an important part of science</w:t>
      </w:r>
    </w:p>
    <w:p w14:paraId="2FE9E842" w14:textId="77777777" w:rsidR="00B00A24" w:rsidRPr="00B9405A" w:rsidRDefault="008E162F" w:rsidP="00B00A24">
      <w:pPr>
        <w:pStyle w:val="StyleVerdanaRight05cm"/>
        <w:numPr>
          <w:ilvl w:val="0"/>
          <w:numId w:val="5"/>
        </w:numPr>
        <w:pBdr>
          <w:top w:val="single" w:sz="4" w:space="1" w:color="auto"/>
          <w:left w:val="single" w:sz="4" w:space="1" w:color="auto"/>
          <w:bottom w:val="single" w:sz="4" w:space="1" w:color="auto"/>
          <w:right w:val="single" w:sz="4" w:space="1" w:color="auto"/>
        </w:pBdr>
      </w:pPr>
      <w:r>
        <w:t>u</w:t>
      </w:r>
      <w:r w:rsidR="00D17803">
        <w:t>se a range of measurements, from mm to light years</w:t>
      </w:r>
      <w:r>
        <w:t>.</w:t>
      </w:r>
    </w:p>
    <w:p w14:paraId="3B7FECDD" w14:textId="77777777" w:rsidR="00B00A24" w:rsidRDefault="00B00A24" w:rsidP="00B00A24"/>
    <w:p w14:paraId="35AEBFAA" w14:textId="77777777" w:rsidR="00B00A24" w:rsidRPr="00C876E5" w:rsidRDefault="00B00A24" w:rsidP="00B00A24">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w:t>
        </w:r>
        <w:r w:rsidRPr="003811FA">
          <w:rPr>
            <w:rStyle w:val="Hyperlink"/>
          </w:rPr>
          <w:t>d notes</w:t>
        </w:r>
      </w:hyperlink>
    </w:p>
    <w:p w14:paraId="0BFBAD62" w14:textId="77777777" w:rsidR="00583EC1" w:rsidRDefault="00B00A24" w:rsidP="00B00A24">
      <w:hyperlink w:anchor="need" w:history="1">
        <w:r w:rsidRPr="00CA4376">
          <w:rPr>
            <w:rStyle w:val="Hyperlink"/>
          </w:rPr>
          <w:t>Wha</w:t>
        </w:r>
        <w:r w:rsidRPr="00CA4376">
          <w:rPr>
            <w:rStyle w:val="Hyperlink"/>
          </w:rPr>
          <w:t>t</w:t>
        </w:r>
        <w:r w:rsidRPr="00CA4376">
          <w:rPr>
            <w:rStyle w:val="Hyperlink"/>
          </w:rPr>
          <w:t xml:space="preserve"> you </w:t>
        </w:r>
        <w:r w:rsidRPr="00CA4376">
          <w:rPr>
            <w:rStyle w:val="Hyperlink"/>
          </w:rPr>
          <w:t>n</w:t>
        </w:r>
        <w:r w:rsidRPr="00CA4376">
          <w:rPr>
            <w:rStyle w:val="Hyperlink"/>
          </w:rPr>
          <w:t>e</w:t>
        </w:r>
        <w:r w:rsidRPr="00CA4376">
          <w:rPr>
            <w:rStyle w:val="Hyperlink"/>
          </w:rPr>
          <w:t>e</w:t>
        </w:r>
        <w:r w:rsidRPr="00CA4376">
          <w:rPr>
            <w:rStyle w:val="Hyperlink"/>
          </w:rPr>
          <w:t>d</w:t>
        </w:r>
      </w:hyperlink>
    </w:p>
    <w:p w14:paraId="51374D29" w14:textId="77777777" w:rsidR="00B00A24" w:rsidRDefault="00B00A24" w:rsidP="00B00A24">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5197FF73" w14:textId="77777777" w:rsidR="00583EC1" w:rsidRDefault="008E162F" w:rsidP="00583EC1">
      <w:hyperlink w:anchor="extension" w:history="1">
        <w:r w:rsidR="00583EC1" w:rsidRPr="008E162F">
          <w:rPr>
            <w:rStyle w:val="Hyperlink"/>
          </w:rPr>
          <w:t>Exten</w:t>
        </w:r>
        <w:r w:rsidR="00583EC1" w:rsidRPr="008E162F">
          <w:rPr>
            <w:rStyle w:val="Hyperlink"/>
          </w:rPr>
          <w:t>s</w:t>
        </w:r>
        <w:r w:rsidR="00583EC1" w:rsidRPr="008E162F">
          <w:rPr>
            <w:rStyle w:val="Hyperlink"/>
          </w:rPr>
          <w:t>i</w:t>
        </w:r>
        <w:r w:rsidR="00583EC1" w:rsidRPr="008E162F">
          <w:rPr>
            <w:rStyle w:val="Hyperlink"/>
          </w:rPr>
          <w:t>on idea</w:t>
        </w:r>
      </w:hyperlink>
    </w:p>
    <w:p w14:paraId="4F2FCBA6" w14:textId="77777777" w:rsidR="004C23A8" w:rsidRPr="004C23A8" w:rsidRDefault="004C23A8" w:rsidP="00583EC1">
      <w:r w:rsidRPr="004C23A8">
        <w:t xml:space="preserve">Student handout: </w:t>
      </w:r>
      <w:hyperlink w:anchor="handout" w:history="1">
        <w:r>
          <w:rPr>
            <w:rStyle w:val="Hyperlink"/>
          </w:rPr>
          <w:t>How</w:t>
        </w:r>
        <w:r>
          <w:rPr>
            <w:rStyle w:val="Hyperlink"/>
          </w:rPr>
          <w:t xml:space="preserve"> </w:t>
        </w:r>
        <w:r>
          <w:rPr>
            <w:rStyle w:val="Hyperlink"/>
          </w:rPr>
          <w:t>far?</w:t>
        </w:r>
      </w:hyperlink>
    </w:p>
    <w:p w14:paraId="77A47638" w14:textId="77777777" w:rsidR="00B00A24" w:rsidRDefault="00B00A24" w:rsidP="00B00A24"/>
    <w:p w14:paraId="7B583727" w14:textId="77777777" w:rsidR="00B00A24" w:rsidRDefault="00B00A24" w:rsidP="00B00A24">
      <w:pPr>
        <w:rPr>
          <w:b/>
        </w:rPr>
      </w:pPr>
      <w:bookmarkStart w:id="0" w:name="Introduction"/>
      <w:bookmarkEnd w:id="0"/>
      <w:r w:rsidRPr="00B02A70">
        <w:rPr>
          <w:b/>
        </w:rPr>
        <w:t>Introduction/background</w:t>
      </w:r>
    </w:p>
    <w:p w14:paraId="0248DA45" w14:textId="77777777" w:rsidR="008E162F" w:rsidRDefault="008E162F" w:rsidP="00B00A24">
      <w:pPr>
        <w:spacing w:beforeLines="1" w:before="2" w:afterLines="1" w:after="2"/>
        <w:rPr>
          <w:szCs w:val="20"/>
          <w:lang w:val="en-AU" w:eastAsia="en-US"/>
        </w:rPr>
      </w:pPr>
    </w:p>
    <w:p w14:paraId="3FEA295C" w14:textId="77777777" w:rsidR="00B00A24" w:rsidRPr="00E0329F" w:rsidRDefault="00B00A24" w:rsidP="00B00A24">
      <w:pPr>
        <w:spacing w:beforeLines="1" w:before="2" w:afterLines="1" w:after="2"/>
        <w:rPr>
          <w:szCs w:val="20"/>
          <w:lang w:val="en-AU" w:eastAsia="en-US"/>
        </w:rPr>
      </w:pPr>
      <w:r w:rsidRPr="00E0329F">
        <w:rPr>
          <w:szCs w:val="20"/>
          <w:lang w:val="en-AU" w:eastAsia="en-US"/>
        </w:rPr>
        <w:t xml:space="preserve">Creating a scale model of the </w:t>
      </w:r>
      <w:r w:rsidRPr="008E162F">
        <w:rPr>
          <w:szCs w:val="20"/>
          <w:lang w:val="en-AU" w:eastAsia="en-US"/>
        </w:rPr>
        <w:t>Solar System</w:t>
      </w:r>
      <w:r w:rsidRPr="00E0329F">
        <w:rPr>
          <w:szCs w:val="20"/>
          <w:lang w:val="en-AU" w:eastAsia="en-US"/>
        </w:rPr>
        <w:t xml:space="preserve"> is a good way to help understand distances in space. Distances in the Solar System are actually very small compared to the rest of space, so whatever scale model you make, take the next step and work out the scale distance to the nearest </w:t>
      </w:r>
      <w:r w:rsidRPr="008E162F">
        <w:rPr>
          <w:szCs w:val="20"/>
          <w:lang w:val="en-AU" w:eastAsia="en-US"/>
        </w:rPr>
        <w:t>star</w:t>
      </w:r>
      <w:r w:rsidRPr="00E0329F">
        <w:rPr>
          <w:szCs w:val="20"/>
          <w:lang w:val="en-AU" w:eastAsia="en-US"/>
        </w:rPr>
        <w:t xml:space="preserve"> – you’ll be amazed.</w:t>
      </w:r>
      <w:r w:rsidR="00A064AA">
        <w:rPr>
          <w:szCs w:val="20"/>
          <w:lang w:val="en-AU" w:eastAsia="en-US"/>
        </w:rPr>
        <w:t xml:space="preserve"> </w:t>
      </w:r>
      <w:r w:rsidRPr="00E0329F">
        <w:rPr>
          <w:szCs w:val="20"/>
          <w:lang w:val="en-AU" w:eastAsia="en-US"/>
        </w:rPr>
        <w:t>For example, if you shrank the distance from the Earth to the Sun to the thickness of a piece of normal photocopy paper:</w:t>
      </w:r>
    </w:p>
    <w:p w14:paraId="15419348" w14:textId="77777777" w:rsidR="00B00A24" w:rsidRPr="00E0329F" w:rsidRDefault="00B00A24" w:rsidP="008E162F">
      <w:pPr>
        <w:numPr>
          <w:ilvl w:val="0"/>
          <w:numId w:val="14"/>
        </w:numPr>
        <w:tabs>
          <w:tab w:val="clear" w:pos="720"/>
        </w:tabs>
        <w:spacing w:beforeLines="1" w:before="2" w:afterLines="1" w:after="2"/>
        <w:ind w:left="426" w:hanging="426"/>
        <w:rPr>
          <w:szCs w:val="20"/>
          <w:lang w:val="en-AU" w:eastAsia="en-US"/>
        </w:rPr>
      </w:pPr>
      <w:r w:rsidRPr="00E0329F">
        <w:rPr>
          <w:szCs w:val="20"/>
          <w:lang w:val="en-AU" w:eastAsia="en-US"/>
        </w:rPr>
        <w:t>the distance to the nearest star would need a stack of paper 21</w:t>
      </w:r>
      <w:r w:rsidR="008E162F">
        <w:rPr>
          <w:szCs w:val="20"/>
          <w:lang w:val="en-AU" w:eastAsia="en-US"/>
        </w:rPr>
        <w:t xml:space="preserve"> </w:t>
      </w:r>
      <w:r w:rsidRPr="00E0329F">
        <w:rPr>
          <w:szCs w:val="20"/>
          <w:lang w:val="en-AU" w:eastAsia="en-US"/>
        </w:rPr>
        <w:t>m</w:t>
      </w:r>
      <w:r w:rsidR="008E162F">
        <w:rPr>
          <w:szCs w:val="20"/>
          <w:lang w:val="en-AU" w:eastAsia="en-US"/>
        </w:rPr>
        <w:t>etres</w:t>
      </w:r>
      <w:r w:rsidRPr="00E0329F">
        <w:rPr>
          <w:szCs w:val="20"/>
          <w:lang w:val="en-AU" w:eastAsia="en-US"/>
        </w:rPr>
        <w:t xml:space="preserve"> high</w:t>
      </w:r>
    </w:p>
    <w:p w14:paraId="0FBBE802" w14:textId="77777777" w:rsidR="00B00A24" w:rsidRPr="00E0329F" w:rsidRDefault="00B00A24" w:rsidP="008E162F">
      <w:pPr>
        <w:numPr>
          <w:ilvl w:val="0"/>
          <w:numId w:val="14"/>
        </w:numPr>
        <w:tabs>
          <w:tab w:val="clear" w:pos="720"/>
        </w:tabs>
        <w:spacing w:beforeLines="1" w:before="2" w:afterLines="1" w:after="2"/>
        <w:ind w:left="426" w:hanging="426"/>
        <w:rPr>
          <w:szCs w:val="20"/>
          <w:lang w:val="en-AU" w:eastAsia="en-US"/>
        </w:rPr>
      </w:pPr>
      <w:r w:rsidRPr="00E0329F">
        <w:rPr>
          <w:szCs w:val="20"/>
          <w:lang w:val="en-AU" w:eastAsia="en-US"/>
        </w:rPr>
        <w:t xml:space="preserve">the diameter of the </w:t>
      </w:r>
      <w:r w:rsidRPr="008E162F">
        <w:rPr>
          <w:szCs w:val="20"/>
          <w:lang w:val="en-AU" w:eastAsia="en-US"/>
        </w:rPr>
        <w:t>Milky Way</w:t>
      </w:r>
      <w:r w:rsidRPr="00E0329F">
        <w:rPr>
          <w:szCs w:val="20"/>
          <w:lang w:val="en-AU" w:eastAsia="en-US"/>
        </w:rPr>
        <w:t xml:space="preserve"> would need a stack 500</w:t>
      </w:r>
      <w:r w:rsidR="008E162F">
        <w:rPr>
          <w:szCs w:val="20"/>
          <w:lang w:val="en-AU" w:eastAsia="en-US"/>
        </w:rPr>
        <w:t xml:space="preserve"> </w:t>
      </w:r>
      <w:r w:rsidRPr="00E0329F">
        <w:rPr>
          <w:szCs w:val="20"/>
          <w:lang w:val="en-AU" w:eastAsia="en-US"/>
        </w:rPr>
        <w:t>km high</w:t>
      </w:r>
    </w:p>
    <w:p w14:paraId="36C046B4" w14:textId="77777777" w:rsidR="00B00A24" w:rsidRPr="00E0329F" w:rsidRDefault="00B00A24" w:rsidP="008E162F">
      <w:pPr>
        <w:numPr>
          <w:ilvl w:val="0"/>
          <w:numId w:val="14"/>
        </w:numPr>
        <w:tabs>
          <w:tab w:val="clear" w:pos="720"/>
        </w:tabs>
        <w:spacing w:beforeLines="1" w:before="2" w:afterLines="1" w:after="2"/>
        <w:ind w:left="426" w:hanging="426"/>
        <w:rPr>
          <w:szCs w:val="20"/>
          <w:lang w:val="en-AU" w:eastAsia="en-US"/>
        </w:rPr>
      </w:pPr>
      <w:r w:rsidRPr="00E0329F">
        <w:rPr>
          <w:szCs w:val="20"/>
          <w:lang w:val="en-AU" w:eastAsia="en-US"/>
        </w:rPr>
        <w:t xml:space="preserve">the distance to the nearest </w:t>
      </w:r>
      <w:r w:rsidRPr="008E162F">
        <w:rPr>
          <w:szCs w:val="20"/>
          <w:lang w:val="en-AU" w:eastAsia="en-US"/>
        </w:rPr>
        <w:t>galaxy</w:t>
      </w:r>
      <w:r w:rsidRPr="00E0329F">
        <w:rPr>
          <w:szCs w:val="20"/>
          <w:lang w:val="en-AU" w:eastAsia="en-US"/>
        </w:rPr>
        <w:t xml:space="preserve"> would need a stack nearly 10,000</w:t>
      </w:r>
      <w:r w:rsidR="008E162F">
        <w:rPr>
          <w:szCs w:val="20"/>
          <w:lang w:val="en-AU" w:eastAsia="en-US"/>
        </w:rPr>
        <w:t xml:space="preserve"> </w:t>
      </w:r>
      <w:r w:rsidRPr="00E0329F">
        <w:rPr>
          <w:szCs w:val="20"/>
          <w:lang w:val="en-AU" w:eastAsia="en-US"/>
        </w:rPr>
        <w:t>km high.</w:t>
      </w:r>
    </w:p>
    <w:p w14:paraId="09654727" w14:textId="77777777" w:rsidR="00B00A24" w:rsidRPr="00B02A70" w:rsidRDefault="00B00A24" w:rsidP="00B00A24">
      <w:pPr>
        <w:rPr>
          <w:b/>
        </w:rPr>
      </w:pPr>
    </w:p>
    <w:p w14:paraId="0D675BE4" w14:textId="77777777" w:rsidR="00B00A24" w:rsidRPr="00B02A70" w:rsidRDefault="00B00A24" w:rsidP="00B00A24">
      <w:pPr>
        <w:rPr>
          <w:b/>
        </w:rPr>
      </w:pPr>
      <w:bookmarkStart w:id="1" w:name="need"/>
      <w:bookmarkEnd w:id="1"/>
      <w:r w:rsidRPr="00B02A70">
        <w:rPr>
          <w:b/>
        </w:rPr>
        <w:t>What you need</w:t>
      </w:r>
    </w:p>
    <w:p w14:paraId="513D008F" w14:textId="77777777" w:rsidR="008E162F" w:rsidRDefault="008E162F" w:rsidP="008E162F">
      <w:pPr>
        <w:spacing w:beforeLines="1" w:before="2" w:afterLines="1" w:after="2"/>
        <w:ind w:left="360"/>
        <w:rPr>
          <w:szCs w:val="20"/>
          <w:lang w:val="en-AU" w:eastAsia="en-US"/>
        </w:rPr>
      </w:pPr>
    </w:p>
    <w:p w14:paraId="2C4B59C6" w14:textId="0C8711C8" w:rsidR="004C23A8" w:rsidRDefault="008E162F" w:rsidP="004C23A8">
      <w:pPr>
        <w:numPr>
          <w:ilvl w:val="0"/>
          <w:numId w:val="14"/>
        </w:numPr>
        <w:tabs>
          <w:tab w:val="clear" w:pos="720"/>
          <w:tab w:val="num" w:pos="426"/>
        </w:tabs>
        <w:spacing w:beforeLines="1" w:before="2" w:afterLines="1" w:after="2"/>
        <w:ind w:left="426" w:hanging="426"/>
        <w:rPr>
          <w:szCs w:val="20"/>
          <w:lang w:val="en-AU" w:eastAsia="en-US"/>
        </w:rPr>
      </w:pPr>
      <w:r>
        <w:rPr>
          <w:szCs w:val="20"/>
          <w:lang w:val="en-AU" w:eastAsia="en-US"/>
        </w:rPr>
        <w:t xml:space="preserve">Access to the </w:t>
      </w:r>
      <w:r w:rsidRPr="008E162F">
        <w:rPr>
          <w:szCs w:val="20"/>
          <w:lang w:val="en-AU" w:eastAsia="en-US"/>
        </w:rPr>
        <w:t xml:space="preserve">article </w:t>
      </w:r>
      <w:hyperlink r:id="rId8" w:history="1">
        <w:r w:rsidRPr="0097422B">
          <w:rPr>
            <w:rStyle w:val="Hyperlink"/>
            <w:szCs w:val="20"/>
            <w:lang w:val="en-AU" w:eastAsia="en-US"/>
          </w:rPr>
          <w:t>Distances</w:t>
        </w:r>
        <w:r w:rsidRPr="0097422B">
          <w:rPr>
            <w:rStyle w:val="Hyperlink"/>
            <w:szCs w:val="20"/>
            <w:lang w:val="en-AU" w:eastAsia="en-US"/>
          </w:rPr>
          <w:t xml:space="preserve"> </w:t>
        </w:r>
        <w:r w:rsidRPr="0097422B">
          <w:rPr>
            <w:rStyle w:val="Hyperlink"/>
            <w:szCs w:val="20"/>
            <w:lang w:val="en-AU" w:eastAsia="en-US"/>
          </w:rPr>
          <w:t>in space</w:t>
        </w:r>
      </w:hyperlink>
      <w:r>
        <w:rPr>
          <w:szCs w:val="20"/>
          <w:lang w:val="en-AU" w:eastAsia="en-US"/>
        </w:rPr>
        <w:t xml:space="preserve"> and the </w:t>
      </w:r>
      <w:r w:rsidRPr="008E162F">
        <w:rPr>
          <w:szCs w:val="20"/>
          <w:lang w:val="en-AU" w:eastAsia="en-US"/>
        </w:rPr>
        <w:t xml:space="preserve">image </w:t>
      </w:r>
      <w:hyperlink r:id="rId9" w:history="1">
        <w:r w:rsidRPr="0097422B">
          <w:rPr>
            <w:rStyle w:val="Hyperlink"/>
            <w:szCs w:val="20"/>
            <w:lang w:val="en-AU" w:eastAsia="en-US"/>
          </w:rPr>
          <w:t>Scaled-d</w:t>
        </w:r>
        <w:r w:rsidRPr="0097422B">
          <w:rPr>
            <w:rStyle w:val="Hyperlink"/>
            <w:szCs w:val="20"/>
            <w:lang w:val="en-AU" w:eastAsia="en-US"/>
          </w:rPr>
          <w:t>o</w:t>
        </w:r>
        <w:r w:rsidRPr="0097422B">
          <w:rPr>
            <w:rStyle w:val="Hyperlink"/>
            <w:szCs w:val="20"/>
            <w:lang w:val="en-AU" w:eastAsia="en-US"/>
          </w:rPr>
          <w:t>wn Solar System</w:t>
        </w:r>
      </w:hyperlink>
    </w:p>
    <w:p w14:paraId="61BFC304" w14:textId="77777777" w:rsidR="004C23A8" w:rsidRPr="004C23A8" w:rsidRDefault="004C23A8" w:rsidP="004C23A8">
      <w:pPr>
        <w:numPr>
          <w:ilvl w:val="0"/>
          <w:numId w:val="14"/>
        </w:numPr>
        <w:tabs>
          <w:tab w:val="clear" w:pos="720"/>
          <w:tab w:val="num" w:pos="426"/>
        </w:tabs>
        <w:spacing w:beforeLines="1" w:before="2" w:afterLines="1" w:after="2"/>
        <w:ind w:left="426" w:hanging="426"/>
        <w:rPr>
          <w:szCs w:val="20"/>
          <w:lang w:val="en-AU" w:eastAsia="en-US"/>
        </w:rPr>
      </w:pPr>
      <w:r>
        <w:rPr>
          <w:szCs w:val="20"/>
          <w:lang w:val="en-AU" w:eastAsia="en-US"/>
        </w:rPr>
        <w:t>C</w:t>
      </w:r>
      <w:r w:rsidRPr="004C23A8">
        <w:rPr>
          <w:szCs w:val="20"/>
          <w:lang w:val="en-AU" w:eastAsia="en-US"/>
        </w:rPr>
        <w:t xml:space="preserve">opies of the student handout </w:t>
      </w:r>
      <w:hyperlink w:anchor="handout" w:history="1">
        <w:r>
          <w:rPr>
            <w:rStyle w:val="Hyperlink"/>
          </w:rPr>
          <w:t>How far?</w:t>
        </w:r>
      </w:hyperlink>
    </w:p>
    <w:p w14:paraId="14A9523D" w14:textId="77777777" w:rsidR="00B00A24" w:rsidRPr="00E0329F" w:rsidRDefault="008E162F" w:rsidP="008E162F">
      <w:pPr>
        <w:numPr>
          <w:ilvl w:val="0"/>
          <w:numId w:val="14"/>
        </w:numPr>
        <w:tabs>
          <w:tab w:val="clear" w:pos="720"/>
        </w:tabs>
        <w:spacing w:beforeLines="1" w:before="2" w:afterLines="1" w:after="2"/>
        <w:ind w:left="426" w:hanging="426"/>
        <w:rPr>
          <w:szCs w:val="20"/>
          <w:lang w:val="en-AU" w:eastAsia="en-US"/>
        </w:rPr>
      </w:pPr>
      <w:r>
        <w:rPr>
          <w:szCs w:val="20"/>
          <w:lang w:val="en-AU" w:eastAsia="en-US"/>
        </w:rPr>
        <w:t>L</w:t>
      </w:r>
      <w:r w:rsidR="005C6278">
        <w:rPr>
          <w:szCs w:val="20"/>
          <w:lang w:val="en-AU" w:eastAsia="en-US"/>
        </w:rPr>
        <w:t>arge-</w:t>
      </w:r>
      <w:r w:rsidR="00B00A24" w:rsidRPr="00E0329F">
        <w:rPr>
          <w:szCs w:val="20"/>
          <w:lang w:val="en-AU" w:eastAsia="en-US"/>
        </w:rPr>
        <w:t xml:space="preserve">scale map of New Zealand and Australia that </w:t>
      </w:r>
      <w:r w:rsidR="004C23A8">
        <w:rPr>
          <w:szCs w:val="20"/>
          <w:lang w:val="en-AU" w:eastAsia="en-US"/>
        </w:rPr>
        <w:t>students</w:t>
      </w:r>
      <w:r w:rsidR="00B00A24" w:rsidRPr="00E0329F">
        <w:rPr>
          <w:szCs w:val="20"/>
          <w:lang w:val="en-AU" w:eastAsia="en-US"/>
        </w:rPr>
        <w:t xml:space="preserve"> can draw on, or place a clear sheet of plastic over the top and draw on that</w:t>
      </w:r>
      <w:r>
        <w:rPr>
          <w:szCs w:val="20"/>
          <w:lang w:val="en-AU" w:eastAsia="en-US"/>
        </w:rPr>
        <w:t xml:space="preserve"> –</w:t>
      </w:r>
      <w:r w:rsidR="00DC51D6">
        <w:rPr>
          <w:szCs w:val="20"/>
          <w:lang w:val="en-AU" w:eastAsia="en-US"/>
        </w:rPr>
        <w:t xml:space="preserve"> </w:t>
      </w:r>
      <w:r>
        <w:rPr>
          <w:szCs w:val="20"/>
          <w:lang w:val="en-AU" w:eastAsia="en-US"/>
        </w:rPr>
        <w:t>a</w:t>
      </w:r>
      <w:r w:rsidR="00DC51D6">
        <w:rPr>
          <w:szCs w:val="20"/>
          <w:lang w:val="en-AU" w:eastAsia="en-US"/>
        </w:rPr>
        <w:t xml:space="preserve"> scale bar on the map will be very useful</w:t>
      </w:r>
    </w:p>
    <w:p w14:paraId="3EC4A336" w14:textId="77777777" w:rsidR="00B00A24" w:rsidRDefault="008E162F" w:rsidP="008E162F">
      <w:pPr>
        <w:numPr>
          <w:ilvl w:val="0"/>
          <w:numId w:val="14"/>
        </w:numPr>
        <w:tabs>
          <w:tab w:val="clear" w:pos="720"/>
        </w:tabs>
        <w:spacing w:beforeLines="1" w:before="2" w:afterLines="1" w:after="2"/>
        <w:ind w:left="426" w:hanging="426"/>
        <w:rPr>
          <w:szCs w:val="20"/>
          <w:lang w:val="en-AU" w:eastAsia="en-US"/>
        </w:rPr>
      </w:pPr>
      <w:r>
        <w:rPr>
          <w:szCs w:val="20"/>
          <w:lang w:val="en-AU" w:eastAsia="en-US"/>
        </w:rPr>
        <w:t>R</w:t>
      </w:r>
      <w:r w:rsidR="005C6278">
        <w:rPr>
          <w:szCs w:val="20"/>
          <w:lang w:val="en-AU" w:eastAsia="en-US"/>
        </w:rPr>
        <w:t>uler</w:t>
      </w:r>
      <w:r w:rsidR="00B00A24" w:rsidRPr="00E0329F">
        <w:rPr>
          <w:szCs w:val="20"/>
          <w:lang w:val="en-AU" w:eastAsia="en-US"/>
        </w:rPr>
        <w:t>, tape measure</w:t>
      </w:r>
    </w:p>
    <w:p w14:paraId="18B6192C" w14:textId="77777777" w:rsidR="005C6278" w:rsidRPr="00E0329F" w:rsidRDefault="008E162F" w:rsidP="008E162F">
      <w:pPr>
        <w:numPr>
          <w:ilvl w:val="0"/>
          <w:numId w:val="14"/>
        </w:numPr>
        <w:tabs>
          <w:tab w:val="clear" w:pos="720"/>
          <w:tab w:val="num" w:pos="426"/>
        </w:tabs>
        <w:spacing w:beforeLines="1" w:before="2" w:afterLines="1" w:after="2"/>
        <w:ind w:left="426" w:hanging="426"/>
        <w:rPr>
          <w:szCs w:val="20"/>
          <w:lang w:val="en-AU" w:eastAsia="en-US"/>
        </w:rPr>
      </w:pPr>
      <w:r>
        <w:rPr>
          <w:szCs w:val="20"/>
          <w:lang w:val="en-AU" w:eastAsia="en-US"/>
        </w:rPr>
        <w:t>D</w:t>
      </w:r>
      <w:r w:rsidR="005C6278">
        <w:rPr>
          <w:szCs w:val="20"/>
          <w:lang w:val="en-AU" w:eastAsia="en-US"/>
        </w:rPr>
        <w:t>rawing compass</w:t>
      </w:r>
    </w:p>
    <w:p w14:paraId="1CF07C90" w14:textId="77777777" w:rsidR="00B00A24" w:rsidRPr="00DF0A8E" w:rsidRDefault="00B00A24" w:rsidP="00B00A24"/>
    <w:p w14:paraId="50E7500B" w14:textId="77777777" w:rsidR="00B00A24" w:rsidRDefault="00B00A24" w:rsidP="00B00A24">
      <w:pPr>
        <w:rPr>
          <w:b/>
        </w:rPr>
      </w:pPr>
      <w:bookmarkStart w:id="2" w:name="Do"/>
      <w:bookmarkEnd w:id="2"/>
      <w:r w:rsidRPr="00B02A70">
        <w:rPr>
          <w:b/>
        </w:rPr>
        <w:t>What to do</w:t>
      </w:r>
    </w:p>
    <w:p w14:paraId="54F68485" w14:textId="77777777" w:rsidR="008E162F" w:rsidRDefault="008E162F" w:rsidP="008E162F">
      <w:pPr>
        <w:spacing w:beforeLines="1" w:before="2" w:afterLines="1" w:after="2"/>
        <w:ind w:left="360"/>
        <w:rPr>
          <w:szCs w:val="20"/>
          <w:lang w:val="en-AU" w:eastAsia="en-US"/>
        </w:rPr>
      </w:pPr>
    </w:p>
    <w:p w14:paraId="1046C9F2" w14:textId="609ECE14" w:rsidR="00583EC1" w:rsidRPr="004C23A8" w:rsidRDefault="00583EC1" w:rsidP="004C23A8">
      <w:pPr>
        <w:numPr>
          <w:ilvl w:val="0"/>
          <w:numId w:val="6"/>
        </w:numPr>
        <w:spacing w:beforeLines="1" w:before="2" w:afterLines="1" w:after="2"/>
      </w:pPr>
      <w:r w:rsidRPr="008E162F">
        <w:rPr>
          <w:szCs w:val="20"/>
          <w:lang w:val="en-AU" w:eastAsia="en-US"/>
        </w:rPr>
        <w:t xml:space="preserve">Use the article </w:t>
      </w:r>
      <w:hyperlink r:id="rId10" w:history="1">
        <w:r w:rsidRPr="0097422B">
          <w:rPr>
            <w:rStyle w:val="Hyperlink"/>
            <w:szCs w:val="20"/>
            <w:lang w:val="en-AU" w:eastAsia="en-US"/>
          </w:rPr>
          <w:t>Distances in space</w:t>
        </w:r>
      </w:hyperlink>
      <w:r w:rsidRPr="008E162F">
        <w:rPr>
          <w:szCs w:val="20"/>
          <w:lang w:val="en-AU" w:eastAsia="en-US"/>
        </w:rPr>
        <w:t xml:space="preserve"> to introduce some of the measurements that astronomers use</w:t>
      </w:r>
      <w:r w:rsidR="004C23A8">
        <w:rPr>
          <w:szCs w:val="20"/>
          <w:lang w:val="en-AU" w:eastAsia="en-US"/>
        </w:rPr>
        <w:t xml:space="preserve"> and hand out copies of the student handout </w:t>
      </w:r>
      <w:hyperlink w:anchor="handout" w:history="1">
        <w:r w:rsidR="004C23A8">
          <w:rPr>
            <w:rStyle w:val="Hyperlink"/>
          </w:rPr>
          <w:t>How far?</w:t>
        </w:r>
      </w:hyperlink>
    </w:p>
    <w:p w14:paraId="06BE0469" w14:textId="77777777" w:rsidR="004C23A8" w:rsidRPr="008E162F" w:rsidRDefault="004C23A8" w:rsidP="004C23A8">
      <w:pPr>
        <w:spacing w:beforeLines="1" w:before="2" w:afterLines="1" w:after="2"/>
        <w:ind w:left="360"/>
        <w:rPr>
          <w:szCs w:val="20"/>
          <w:lang w:val="en-AU" w:eastAsia="en-US"/>
        </w:rPr>
      </w:pPr>
    </w:p>
    <w:p w14:paraId="42BBEC2A" w14:textId="77777777" w:rsidR="003E67AC" w:rsidRDefault="004C23A8" w:rsidP="008E162F">
      <w:pPr>
        <w:numPr>
          <w:ilvl w:val="0"/>
          <w:numId w:val="6"/>
        </w:numPr>
        <w:spacing w:beforeLines="1" w:before="2" w:afterLines="1" w:after="2"/>
        <w:rPr>
          <w:szCs w:val="20"/>
          <w:lang w:val="en-AU" w:eastAsia="en-US"/>
        </w:rPr>
      </w:pPr>
      <w:r>
        <w:rPr>
          <w:szCs w:val="20"/>
          <w:lang w:val="en-AU" w:eastAsia="en-US"/>
        </w:rPr>
        <w:t>Hand out maps to students and ask them to i</w:t>
      </w:r>
      <w:r w:rsidR="00B00A24" w:rsidRPr="008E162F">
        <w:rPr>
          <w:szCs w:val="20"/>
          <w:lang w:val="en-AU" w:eastAsia="en-US"/>
        </w:rPr>
        <w:t>magine the Sun to be only 1</w:t>
      </w:r>
      <w:r w:rsidR="00AD63E3">
        <w:rPr>
          <w:szCs w:val="20"/>
          <w:lang w:val="en-AU" w:eastAsia="en-US"/>
        </w:rPr>
        <w:t xml:space="preserve"> </w:t>
      </w:r>
      <w:r w:rsidR="00B00A24" w:rsidRPr="008E162F">
        <w:rPr>
          <w:szCs w:val="20"/>
          <w:lang w:val="en-AU" w:eastAsia="en-US"/>
        </w:rPr>
        <w:t xml:space="preserve">km in diameter (across). </w:t>
      </w:r>
      <w:r>
        <w:rPr>
          <w:szCs w:val="20"/>
          <w:lang w:val="en-AU" w:eastAsia="en-US"/>
        </w:rPr>
        <w:t>Have them m</w:t>
      </w:r>
      <w:r w:rsidR="005C6278" w:rsidRPr="008E162F">
        <w:rPr>
          <w:szCs w:val="20"/>
          <w:lang w:val="en-AU" w:eastAsia="en-US"/>
        </w:rPr>
        <w:t xml:space="preserve">ark the </w:t>
      </w:r>
      <w:r w:rsidR="00B00A24" w:rsidRPr="008E162F">
        <w:rPr>
          <w:szCs w:val="20"/>
          <w:lang w:val="en-AU" w:eastAsia="en-US"/>
        </w:rPr>
        <w:t xml:space="preserve">Sun on the map </w:t>
      </w:r>
      <w:r>
        <w:rPr>
          <w:szCs w:val="20"/>
          <w:lang w:val="en-AU" w:eastAsia="en-US"/>
        </w:rPr>
        <w:t>and</w:t>
      </w:r>
      <w:r w:rsidR="00B00A24" w:rsidRPr="008E162F">
        <w:rPr>
          <w:szCs w:val="20"/>
          <w:lang w:val="en-AU" w:eastAsia="en-US"/>
        </w:rPr>
        <w:t xml:space="preserve"> centre it on your school or nearest city, depending on the scale of the </w:t>
      </w:r>
      <w:proofErr w:type="gramStart"/>
      <w:r w:rsidR="00B00A24" w:rsidRPr="008E162F">
        <w:rPr>
          <w:szCs w:val="20"/>
          <w:lang w:val="en-AU" w:eastAsia="en-US"/>
        </w:rPr>
        <w:t>map.</w:t>
      </w:r>
      <w:proofErr w:type="gramEnd"/>
    </w:p>
    <w:p w14:paraId="3E5FCDB1" w14:textId="77777777" w:rsidR="004C23A8" w:rsidRPr="008E162F" w:rsidRDefault="004C23A8" w:rsidP="004C23A8">
      <w:pPr>
        <w:spacing w:beforeLines="1" w:before="2" w:afterLines="1" w:after="2"/>
        <w:rPr>
          <w:szCs w:val="20"/>
          <w:lang w:val="en-AU" w:eastAsia="en-US"/>
        </w:rPr>
      </w:pPr>
    </w:p>
    <w:p w14:paraId="7C62CF3F" w14:textId="7335AC1E" w:rsidR="00583EC1" w:rsidRDefault="004C23A8" w:rsidP="002340EC">
      <w:pPr>
        <w:numPr>
          <w:ilvl w:val="0"/>
          <w:numId w:val="6"/>
        </w:numPr>
        <w:spacing w:beforeLines="1" w:before="2" w:afterLines="1" w:after="2"/>
      </w:pPr>
      <w:r w:rsidRPr="00A064AA">
        <w:rPr>
          <w:szCs w:val="20"/>
          <w:lang w:val="en-AU" w:eastAsia="en-US"/>
        </w:rPr>
        <w:t>Explain that a</w:t>
      </w:r>
      <w:r w:rsidR="00B00A24" w:rsidRPr="00A064AA">
        <w:rPr>
          <w:szCs w:val="20"/>
          <w:lang w:val="en-AU" w:eastAsia="en-US"/>
        </w:rPr>
        <w:t xml:space="preserve">ll the distances </w:t>
      </w:r>
      <w:r w:rsidR="003E67AC" w:rsidRPr="00A064AA">
        <w:rPr>
          <w:szCs w:val="20"/>
          <w:lang w:val="en-AU" w:eastAsia="en-US"/>
        </w:rPr>
        <w:t>between the S</w:t>
      </w:r>
      <w:r w:rsidR="00B00A24" w:rsidRPr="00A064AA">
        <w:rPr>
          <w:szCs w:val="20"/>
          <w:lang w:val="en-AU" w:eastAsia="en-US"/>
        </w:rPr>
        <w:t xml:space="preserve">un and the planets will have to shrink now as well. </w:t>
      </w:r>
      <w:r w:rsidRPr="00A064AA">
        <w:rPr>
          <w:szCs w:val="20"/>
          <w:lang w:val="en-AU" w:eastAsia="en-US"/>
        </w:rPr>
        <w:t>Ask students to d</w:t>
      </w:r>
      <w:r w:rsidR="00B00A24" w:rsidRPr="00A064AA">
        <w:rPr>
          <w:szCs w:val="20"/>
          <w:lang w:val="en-AU" w:eastAsia="en-US"/>
        </w:rPr>
        <w:t xml:space="preserve">raw the orbits of the planets on the map </w:t>
      </w:r>
      <w:r w:rsidRPr="00A064AA">
        <w:rPr>
          <w:szCs w:val="20"/>
          <w:lang w:val="en-AU" w:eastAsia="en-US"/>
        </w:rPr>
        <w:t xml:space="preserve">using </w:t>
      </w:r>
      <w:r w:rsidR="00B00A24" w:rsidRPr="00A064AA">
        <w:rPr>
          <w:szCs w:val="20"/>
          <w:lang w:val="en-AU" w:eastAsia="en-US"/>
        </w:rPr>
        <w:t>the right</w:t>
      </w:r>
      <w:r w:rsidRPr="00A064AA">
        <w:rPr>
          <w:szCs w:val="20"/>
          <w:lang w:val="en-AU" w:eastAsia="en-US"/>
        </w:rPr>
        <w:t>-</w:t>
      </w:r>
      <w:r w:rsidR="00B00A24" w:rsidRPr="00A064AA">
        <w:rPr>
          <w:szCs w:val="20"/>
          <w:lang w:val="en-AU" w:eastAsia="en-US"/>
        </w:rPr>
        <w:t xml:space="preserve">hand column of </w:t>
      </w:r>
      <w:r w:rsidRPr="00A064AA">
        <w:rPr>
          <w:szCs w:val="20"/>
          <w:lang w:val="en-AU" w:eastAsia="en-US"/>
        </w:rPr>
        <w:t xml:space="preserve">the student handout </w:t>
      </w:r>
      <w:hyperlink w:anchor="handout" w:history="1">
        <w:r>
          <w:rPr>
            <w:rStyle w:val="Hyperlink"/>
          </w:rPr>
          <w:t>How far?</w:t>
        </w:r>
      </w:hyperlink>
      <w:r>
        <w:t xml:space="preserve"> </w:t>
      </w:r>
      <w:r w:rsidR="00B00A24" w:rsidRPr="00A064AA">
        <w:rPr>
          <w:szCs w:val="20"/>
          <w:lang w:val="en-AU" w:eastAsia="en-US"/>
        </w:rPr>
        <w:t xml:space="preserve">for measurements. </w:t>
      </w:r>
      <w:r w:rsidRPr="00A064AA">
        <w:rPr>
          <w:szCs w:val="20"/>
          <w:lang w:val="en-AU" w:eastAsia="en-US"/>
        </w:rPr>
        <w:t>Students</w:t>
      </w:r>
      <w:r w:rsidR="00B00A24" w:rsidRPr="00A064AA">
        <w:rPr>
          <w:szCs w:val="20"/>
          <w:lang w:val="en-AU" w:eastAsia="en-US"/>
        </w:rPr>
        <w:t xml:space="preserve"> can also use Google Earth on a computer to plot the distances using the ‘ruler’ function.</w:t>
      </w:r>
      <w:r w:rsidR="00A064AA" w:rsidRPr="00A064AA">
        <w:rPr>
          <w:szCs w:val="20"/>
          <w:lang w:val="en-AU" w:eastAsia="en-US"/>
        </w:rPr>
        <w:t xml:space="preserve"> </w:t>
      </w:r>
      <w:r w:rsidR="00583EC1" w:rsidRPr="00A064AA">
        <w:rPr>
          <w:szCs w:val="20"/>
          <w:lang w:val="en-AU" w:eastAsia="en-US"/>
        </w:rPr>
        <w:t xml:space="preserve">The image </w:t>
      </w:r>
      <w:hyperlink r:id="rId11" w:history="1">
        <w:r w:rsidR="00583EC1" w:rsidRPr="0097422B">
          <w:rPr>
            <w:rStyle w:val="Hyperlink"/>
            <w:szCs w:val="20"/>
            <w:lang w:val="en-AU" w:eastAsia="en-US"/>
          </w:rPr>
          <w:t>Scaled</w:t>
        </w:r>
        <w:r w:rsidRPr="0097422B">
          <w:rPr>
            <w:rStyle w:val="Hyperlink"/>
            <w:szCs w:val="20"/>
            <w:lang w:val="en-AU" w:eastAsia="en-US"/>
          </w:rPr>
          <w:t>-</w:t>
        </w:r>
        <w:r w:rsidR="00583EC1" w:rsidRPr="0097422B">
          <w:rPr>
            <w:rStyle w:val="Hyperlink"/>
            <w:szCs w:val="20"/>
            <w:lang w:val="en-AU" w:eastAsia="en-US"/>
          </w:rPr>
          <w:t>down Solar System</w:t>
        </w:r>
      </w:hyperlink>
      <w:r w:rsidR="00583EC1" w:rsidRPr="00A064AA">
        <w:rPr>
          <w:szCs w:val="20"/>
          <w:lang w:val="en-AU" w:eastAsia="en-US"/>
        </w:rPr>
        <w:t xml:space="preserve"> is similar to what</w:t>
      </w:r>
      <w:r w:rsidR="00583EC1">
        <w:t xml:space="preserve"> </w:t>
      </w:r>
      <w:r>
        <w:t>students’</w:t>
      </w:r>
      <w:r w:rsidR="00583EC1">
        <w:t xml:space="preserve"> map</w:t>
      </w:r>
      <w:r>
        <w:t>s</w:t>
      </w:r>
      <w:r w:rsidR="00583EC1">
        <w:t xml:space="preserve"> </w:t>
      </w:r>
      <w:r>
        <w:t xml:space="preserve">should </w:t>
      </w:r>
      <w:r w:rsidR="00583EC1">
        <w:t>look like.</w:t>
      </w:r>
    </w:p>
    <w:p w14:paraId="75B59CD1" w14:textId="77777777" w:rsidR="00583EC1" w:rsidRDefault="00583EC1" w:rsidP="00583EC1">
      <w:pPr>
        <w:spacing w:beforeLines="1" w:before="2" w:afterLines="1" w:after="2"/>
        <w:ind w:left="426"/>
      </w:pPr>
    </w:p>
    <w:p w14:paraId="534E04B9" w14:textId="77777777" w:rsidR="00A064AA" w:rsidRDefault="00583EC1" w:rsidP="00583EC1">
      <w:pPr>
        <w:spacing w:beforeLines="1" w:before="2" w:afterLines="1" w:after="2"/>
        <w:rPr>
          <w:b/>
        </w:rPr>
      </w:pPr>
      <w:bookmarkStart w:id="3" w:name="extension"/>
      <w:bookmarkEnd w:id="3"/>
      <w:r w:rsidRPr="00583EC1">
        <w:rPr>
          <w:b/>
        </w:rPr>
        <w:t>Extension idea</w:t>
      </w:r>
    </w:p>
    <w:p w14:paraId="7317FE5A" w14:textId="77777777" w:rsidR="00A064AA" w:rsidRPr="00583EC1" w:rsidRDefault="00A064AA" w:rsidP="00583EC1">
      <w:pPr>
        <w:spacing w:beforeLines="1" w:before="2" w:afterLines="1" w:after="2"/>
        <w:rPr>
          <w:b/>
        </w:rPr>
      </w:pPr>
    </w:p>
    <w:p w14:paraId="7A85B808" w14:textId="77777777" w:rsidR="00B00A24" w:rsidRDefault="00B00A24" w:rsidP="005C6278">
      <w:pPr>
        <w:numPr>
          <w:ilvl w:val="0"/>
          <w:numId w:val="16"/>
        </w:numPr>
        <w:tabs>
          <w:tab w:val="clear" w:pos="720"/>
        </w:tabs>
        <w:spacing w:beforeLines="1" w:before="2" w:afterLines="1" w:after="2"/>
        <w:ind w:left="426" w:hanging="426"/>
      </w:pPr>
      <w:r>
        <w:t xml:space="preserve">Make a scale model of the Solar System </w:t>
      </w:r>
      <w:r w:rsidR="00FC29F7">
        <w:t>that fits in the classroom</w:t>
      </w:r>
      <w:r w:rsidR="00583EC1">
        <w:t>,</w:t>
      </w:r>
      <w:r>
        <w:t xml:space="preserve"> or mark the orbits </w:t>
      </w:r>
      <w:r w:rsidR="00FC29F7">
        <w:t xml:space="preserve">of planets </w:t>
      </w:r>
      <w:r>
        <w:t xml:space="preserve">in chalk on the playground. </w:t>
      </w:r>
      <w:r w:rsidR="005C6278">
        <w:t xml:space="preserve">You could </w:t>
      </w:r>
      <w:r>
        <w:t>include scale models of th</w:t>
      </w:r>
      <w:r w:rsidR="005C6278">
        <w:t>e planets as well as the orbits – if you do,</w:t>
      </w:r>
      <w:r>
        <w:t xml:space="preserve"> it helps to keep the scales </w:t>
      </w:r>
      <w:r w:rsidR="00FC29F7">
        <w:t xml:space="preserve">of orbits and planets </w:t>
      </w:r>
      <w:r>
        <w:t>the same</w:t>
      </w:r>
      <w:r w:rsidR="005C6278">
        <w:t>.</w:t>
      </w:r>
    </w:p>
    <w:p w14:paraId="76F1F620" w14:textId="77777777" w:rsidR="00B00A24" w:rsidRDefault="00AD63E3" w:rsidP="00AD63E3">
      <w:pPr>
        <w:spacing w:beforeLines="1" w:before="2" w:afterLines="1" w:after="2"/>
        <w:rPr>
          <w:b/>
        </w:rPr>
      </w:pPr>
      <w:r>
        <w:br w:type="page"/>
      </w:r>
      <w:bookmarkStart w:id="4" w:name="handout"/>
      <w:bookmarkEnd w:id="4"/>
      <w:r w:rsidRPr="00AD63E3">
        <w:rPr>
          <w:b/>
        </w:rPr>
        <w:lastRenderedPageBreak/>
        <w:t xml:space="preserve">Student handout: </w:t>
      </w:r>
      <w:r w:rsidR="004C23A8">
        <w:rPr>
          <w:b/>
        </w:rPr>
        <w:t>How far?</w:t>
      </w:r>
    </w:p>
    <w:p w14:paraId="3B7C2721" w14:textId="77777777" w:rsidR="004C23A8" w:rsidRDefault="004C23A8" w:rsidP="00AD63E3">
      <w:pPr>
        <w:spacing w:beforeLines="1" w:before="2" w:afterLines="1" w:after="2"/>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7"/>
        <w:gridCol w:w="1977"/>
        <w:gridCol w:w="2110"/>
        <w:gridCol w:w="2251"/>
        <w:gridCol w:w="1994"/>
      </w:tblGrid>
      <w:tr w:rsidR="004C23A8" w:rsidRPr="002340EC" w14:paraId="018E9B4C" w14:textId="77777777" w:rsidTr="002340EC">
        <w:tc>
          <w:tcPr>
            <w:tcW w:w="1304" w:type="dxa"/>
            <w:shd w:val="clear" w:color="auto" w:fill="auto"/>
          </w:tcPr>
          <w:p w14:paraId="24F6006C" w14:textId="77777777" w:rsidR="004C23A8" w:rsidRPr="002340EC" w:rsidRDefault="004C23A8" w:rsidP="002340EC">
            <w:pPr>
              <w:pStyle w:val="NormalWeb"/>
              <w:spacing w:before="2" w:after="2"/>
              <w:jc w:val="center"/>
              <w:rPr>
                <w:rFonts w:ascii="Verdana" w:hAnsi="Verdana"/>
                <w:b/>
              </w:rPr>
            </w:pPr>
            <w:r w:rsidRPr="002340EC">
              <w:rPr>
                <w:rFonts w:ascii="Verdana" w:hAnsi="Verdana"/>
                <w:b/>
              </w:rPr>
              <w:t>Planet</w:t>
            </w:r>
          </w:p>
        </w:tc>
        <w:tc>
          <w:tcPr>
            <w:tcW w:w="1985" w:type="dxa"/>
            <w:shd w:val="clear" w:color="auto" w:fill="auto"/>
          </w:tcPr>
          <w:p w14:paraId="0C7AE423" w14:textId="77777777" w:rsidR="004C23A8" w:rsidRPr="002340EC" w:rsidRDefault="004C23A8" w:rsidP="002340EC">
            <w:pPr>
              <w:pStyle w:val="NormalWeb"/>
              <w:spacing w:before="2" w:after="2"/>
              <w:jc w:val="center"/>
              <w:rPr>
                <w:rFonts w:ascii="Verdana" w:hAnsi="Verdana"/>
                <w:b/>
              </w:rPr>
            </w:pPr>
            <w:r w:rsidRPr="002340EC">
              <w:rPr>
                <w:rFonts w:ascii="Verdana" w:hAnsi="Verdana"/>
                <w:b/>
              </w:rPr>
              <w:t>Actual distance from Sun (km)</w:t>
            </w:r>
          </w:p>
        </w:tc>
        <w:tc>
          <w:tcPr>
            <w:tcW w:w="2126" w:type="dxa"/>
            <w:shd w:val="clear" w:color="auto" w:fill="auto"/>
          </w:tcPr>
          <w:p w14:paraId="618ECF55" w14:textId="77777777" w:rsidR="004C23A8" w:rsidRPr="002340EC" w:rsidRDefault="004C23A8" w:rsidP="002340EC">
            <w:pPr>
              <w:pStyle w:val="NormalWeb"/>
              <w:spacing w:before="2" w:after="2"/>
              <w:jc w:val="center"/>
              <w:rPr>
                <w:rFonts w:ascii="Verdana" w:hAnsi="Verdana"/>
                <w:b/>
              </w:rPr>
            </w:pPr>
            <w:r w:rsidRPr="002340EC">
              <w:rPr>
                <w:rFonts w:ascii="Verdana" w:hAnsi="Verdana"/>
                <w:b/>
              </w:rPr>
              <w:t>Classroom model – distance if Sun 1 mm across (cm)</w:t>
            </w:r>
          </w:p>
        </w:tc>
        <w:tc>
          <w:tcPr>
            <w:tcW w:w="2268" w:type="dxa"/>
            <w:shd w:val="clear" w:color="auto" w:fill="auto"/>
          </w:tcPr>
          <w:p w14:paraId="3EB4C7B2" w14:textId="77777777" w:rsidR="004C23A8" w:rsidRPr="002340EC" w:rsidRDefault="004C23A8" w:rsidP="002340EC">
            <w:pPr>
              <w:pStyle w:val="NormalWeb"/>
              <w:spacing w:before="2" w:after="2"/>
              <w:jc w:val="center"/>
              <w:rPr>
                <w:rFonts w:ascii="Verdana" w:hAnsi="Verdana"/>
                <w:b/>
              </w:rPr>
            </w:pPr>
            <w:r w:rsidRPr="002340EC">
              <w:rPr>
                <w:rFonts w:ascii="Verdana" w:hAnsi="Verdana"/>
                <w:b/>
              </w:rPr>
              <w:t>Playground model – distance if Sun 10 mm across (m)</w:t>
            </w:r>
          </w:p>
        </w:tc>
        <w:tc>
          <w:tcPr>
            <w:tcW w:w="2012" w:type="dxa"/>
            <w:shd w:val="clear" w:color="auto" w:fill="auto"/>
          </w:tcPr>
          <w:p w14:paraId="385DCD02" w14:textId="77777777" w:rsidR="004C23A8" w:rsidRPr="002340EC" w:rsidRDefault="004C23A8" w:rsidP="002340EC">
            <w:pPr>
              <w:pStyle w:val="NormalWeb"/>
              <w:spacing w:before="2" w:after="2"/>
              <w:jc w:val="center"/>
              <w:rPr>
                <w:rFonts w:ascii="Verdana" w:hAnsi="Verdana"/>
                <w:b/>
              </w:rPr>
            </w:pPr>
            <w:r w:rsidRPr="002340EC">
              <w:rPr>
                <w:rFonts w:ascii="Verdana" w:hAnsi="Verdana"/>
                <w:b/>
              </w:rPr>
              <w:t>Map model – distance if Sun 1 km across (km)</w:t>
            </w:r>
          </w:p>
        </w:tc>
      </w:tr>
      <w:tr w:rsidR="004C23A8" w:rsidRPr="002340EC" w14:paraId="37B893A0" w14:textId="77777777" w:rsidTr="002340EC">
        <w:tc>
          <w:tcPr>
            <w:tcW w:w="1304" w:type="dxa"/>
            <w:shd w:val="clear" w:color="auto" w:fill="auto"/>
          </w:tcPr>
          <w:p w14:paraId="56E876B8" w14:textId="77777777" w:rsidR="004C23A8" w:rsidRPr="002340EC" w:rsidRDefault="004C23A8" w:rsidP="002340EC">
            <w:pPr>
              <w:pStyle w:val="NormalWeb"/>
              <w:spacing w:before="2" w:after="2"/>
              <w:rPr>
                <w:rFonts w:ascii="Verdana" w:hAnsi="Verdana"/>
              </w:rPr>
            </w:pPr>
            <w:r w:rsidRPr="002340EC">
              <w:rPr>
                <w:rFonts w:ascii="Verdana" w:hAnsi="Verdana"/>
              </w:rPr>
              <w:t>Mercury</w:t>
            </w:r>
          </w:p>
        </w:tc>
        <w:tc>
          <w:tcPr>
            <w:tcW w:w="1985" w:type="dxa"/>
            <w:shd w:val="clear" w:color="auto" w:fill="auto"/>
          </w:tcPr>
          <w:p w14:paraId="2F1F4EF5" w14:textId="77777777" w:rsidR="004C23A8" w:rsidRPr="002340EC" w:rsidRDefault="004C23A8" w:rsidP="002340EC">
            <w:pPr>
              <w:pStyle w:val="NormalWeb"/>
              <w:spacing w:before="2" w:after="2"/>
              <w:jc w:val="right"/>
              <w:rPr>
                <w:rFonts w:ascii="Verdana" w:hAnsi="Verdana"/>
              </w:rPr>
            </w:pPr>
            <w:r w:rsidRPr="002340EC">
              <w:rPr>
                <w:rFonts w:ascii="Verdana" w:hAnsi="Verdana"/>
              </w:rPr>
              <w:t>57,950,000</w:t>
            </w:r>
          </w:p>
        </w:tc>
        <w:tc>
          <w:tcPr>
            <w:tcW w:w="2126" w:type="dxa"/>
            <w:shd w:val="clear" w:color="auto" w:fill="auto"/>
          </w:tcPr>
          <w:p w14:paraId="5F24D156" w14:textId="77777777" w:rsidR="004C23A8" w:rsidRPr="002340EC" w:rsidRDefault="004C23A8" w:rsidP="002340EC">
            <w:pPr>
              <w:pStyle w:val="NormalWeb"/>
              <w:spacing w:before="2" w:after="2"/>
              <w:jc w:val="right"/>
              <w:rPr>
                <w:rFonts w:ascii="Verdana" w:hAnsi="Verdana"/>
              </w:rPr>
            </w:pPr>
            <w:r w:rsidRPr="002340EC">
              <w:rPr>
                <w:rFonts w:ascii="Verdana" w:hAnsi="Verdana"/>
              </w:rPr>
              <w:t>4</w:t>
            </w:r>
          </w:p>
        </w:tc>
        <w:tc>
          <w:tcPr>
            <w:tcW w:w="2268" w:type="dxa"/>
            <w:shd w:val="clear" w:color="auto" w:fill="auto"/>
          </w:tcPr>
          <w:p w14:paraId="227FC342" w14:textId="77777777" w:rsidR="004C23A8" w:rsidRPr="002340EC" w:rsidRDefault="004C23A8" w:rsidP="002340EC">
            <w:pPr>
              <w:pStyle w:val="NormalWeb"/>
              <w:spacing w:before="2" w:after="2"/>
              <w:jc w:val="right"/>
              <w:rPr>
                <w:rFonts w:ascii="Verdana" w:hAnsi="Verdana"/>
              </w:rPr>
            </w:pPr>
            <w:r w:rsidRPr="002340EC">
              <w:rPr>
                <w:rFonts w:ascii="Verdana" w:hAnsi="Verdana"/>
              </w:rPr>
              <w:t>0.42</w:t>
            </w:r>
          </w:p>
        </w:tc>
        <w:tc>
          <w:tcPr>
            <w:tcW w:w="2012" w:type="dxa"/>
            <w:shd w:val="clear" w:color="auto" w:fill="auto"/>
          </w:tcPr>
          <w:p w14:paraId="1A728DDA" w14:textId="77777777" w:rsidR="004C23A8" w:rsidRPr="002340EC" w:rsidRDefault="004C23A8" w:rsidP="002340EC">
            <w:pPr>
              <w:pStyle w:val="NormalWeb"/>
              <w:spacing w:before="2" w:after="2"/>
              <w:jc w:val="right"/>
              <w:rPr>
                <w:rFonts w:ascii="Verdana" w:hAnsi="Verdana"/>
              </w:rPr>
            </w:pPr>
            <w:r w:rsidRPr="002340EC">
              <w:rPr>
                <w:rFonts w:ascii="Verdana" w:hAnsi="Verdana"/>
              </w:rPr>
              <w:t>42</w:t>
            </w:r>
          </w:p>
        </w:tc>
      </w:tr>
      <w:tr w:rsidR="004C23A8" w:rsidRPr="002340EC" w14:paraId="7E110FB3" w14:textId="77777777" w:rsidTr="002340EC">
        <w:tc>
          <w:tcPr>
            <w:tcW w:w="1304" w:type="dxa"/>
            <w:shd w:val="clear" w:color="auto" w:fill="auto"/>
          </w:tcPr>
          <w:p w14:paraId="3F043A24" w14:textId="77777777" w:rsidR="004C23A8" w:rsidRPr="002340EC" w:rsidRDefault="004C23A8" w:rsidP="002340EC">
            <w:pPr>
              <w:pStyle w:val="NormalWeb"/>
              <w:spacing w:before="2" w:after="2"/>
              <w:rPr>
                <w:rFonts w:ascii="Verdana" w:hAnsi="Verdana"/>
              </w:rPr>
            </w:pPr>
            <w:r w:rsidRPr="002340EC">
              <w:rPr>
                <w:rFonts w:ascii="Verdana" w:hAnsi="Verdana"/>
              </w:rPr>
              <w:t>Venus</w:t>
            </w:r>
          </w:p>
        </w:tc>
        <w:tc>
          <w:tcPr>
            <w:tcW w:w="1985" w:type="dxa"/>
            <w:shd w:val="clear" w:color="auto" w:fill="auto"/>
          </w:tcPr>
          <w:p w14:paraId="203748D4" w14:textId="77777777" w:rsidR="004C23A8" w:rsidRPr="002340EC" w:rsidRDefault="004C23A8" w:rsidP="002340EC">
            <w:pPr>
              <w:pStyle w:val="NormalWeb"/>
              <w:spacing w:before="2" w:after="2"/>
              <w:jc w:val="right"/>
              <w:rPr>
                <w:rFonts w:ascii="Verdana" w:hAnsi="Verdana"/>
              </w:rPr>
            </w:pPr>
            <w:r w:rsidRPr="002340EC">
              <w:rPr>
                <w:rFonts w:ascii="Verdana" w:hAnsi="Verdana"/>
              </w:rPr>
              <w:t>108,110,000</w:t>
            </w:r>
          </w:p>
        </w:tc>
        <w:tc>
          <w:tcPr>
            <w:tcW w:w="2126" w:type="dxa"/>
            <w:shd w:val="clear" w:color="auto" w:fill="auto"/>
          </w:tcPr>
          <w:p w14:paraId="03F1A704" w14:textId="77777777" w:rsidR="004C23A8" w:rsidRPr="002340EC" w:rsidRDefault="004C23A8" w:rsidP="002340EC">
            <w:pPr>
              <w:pStyle w:val="NormalWeb"/>
              <w:spacing w:before="2" w:after="2"/>
              <w:jc w:val="right"/>
              <w:rPr>
                <w:rFonts w:ascii="Verdana" w:hAnsi="Verdana"/>
              </w:rPr>
            </w:pPr>
            <w:r w:rsidRPr="002340EC">
              <w:rPr>
                <w:rFonts w:ascii="Verdana" w:hAnsi="Verdana"/>
              </w:rPr>
              <w:t>8</w:t>
            </w:r>
          </w:p>
        </w:tc>
        <w:tc>
          <w:tcPr>
            <w:tcW w:w="2268" w:type="dxa"/>
            <w:shd w:val="clear" w:color="auto" w:fill="auto"/>
          </w:tcPr>
          <w:p w14:paraId="68A0E831" w14:textId="77777777" w:rsidR="004C23A8" w:rsidRPr="002340EC" w:rsidRDefault="004C23A8" w:rsidP="002340EC">
            <w:pPr>
              <w:pStyle w:val="NormalWeb"/>
              <w:spacing w:before="2" w:after="2"/>
              <w:jc w:val="right"/>
              <w:rPr>
                <w:rFonts w:ascii="Verdana" w:hAnsi="Verdana"/>
              </w:rPr>
            </w:pPr>
            <w:r w:rsidRPr="002340EC">
              <w:rPr>
                <w:rFonts w:ascii="Verdana" w:hAnsi="Verdana"/>
              </w:rPr>
              <w:t>0.78</w:t>
            </w:r>
          </w:p>
        </w:tc>
        <w:tc>
          <w:tcPr>
            <w:tcW w:w="2012" w:type="dxa"/>
            <w:shd w:val="clear" w:color="auto" w:fill="auto"/>
          </w:tcPr>
          <w:p w14:paraId="7FF8924A" w14:textId="77777777" w:rsidR="004C23A8" w:rsidRPr="002340EC" w:rsidRDefault="004C23A8" w:rsidP="002340EC">
            <w:pPr>
              <w:pStyle w:val="NormalWeb"/>
              <w:spacing w:before="2" w:after="2"/>
              <w:jc w:val="right"/>
              <w:rPr>
                <w:rFonts w:ascii="Verdana" w:hAnsi="Verdana"/>
              </w:rPr>
            </w:pPr>
            <w:r w:rsidRPr="002340EC">
              <w:rPr>
                <w:rFonts w:ascii="Verdana" w:hAnsi="Verdana"/>
              </w:rPr>
              <w:t>78</w:t>
            </w:r>
          </w:p>
        </w:tc>
      </w:tr>
      <w:tr w:rsidR="004C23A8" w:rsidRPr="002340EC" w14:paraId="665A29C7" w14:textId="77777777" w:rsidTr="002340EC">
        <w:tc>
          <w:tcPr>
            <w:tcW w:w="1304" w:type="dxa"/>
            <w:shd w:val="clear" w:color="auto" w:fill="auto"/>
          </w:tcPr>
          <w:p w14:paraId="6F9438BD" w14:textId="77777777" w:rsidR="004C23A8" w:rsidRPr="002340EC" w:rsidRDefault="004C23A8" w:rsidP="002340EC">
            <w:pPr>
              <w:pStyle w:val="NormalWeb"/>
              <w:spacing w:before="2" w:after="2"/>
              <w:rPr>
                <w:rFonts w:ascii="Verdana" w:hAnsi="Verdana"/>
              </w:rPr>
            </w:pPr>
            <w:r w:rsidRPr="002340EC">
              <w:rPr>
                <w:rFonts w:ascii="Verdana" w:hAnsi="Verdana"/>
              </w:rPr>
              <w:t>Earth</w:t>
            </w:r>
          </w:p>
        </w:tc>
        <w:tc>
          <w:tcPr>
            <w:tcW w:w="1985" w:type="dxa"/>
            <w:shd w:val="clear" w:color="auto" w:fill="auto"/>
          </w:tcPr>
          <w:p w14:paraId="2451AE76" w14:textId="77777777" w:rsidR="004C23A8" w:rsidRPr="002340EC" w:rsidRDefault="004C23A8" w:rsidP="002340EC">
            <w:pPr>
              <w:pStyle w:val="NormalWeb"/>
              <w:spacing w:before="2" w:after="2"/>
              <w:jc w:val="right"/>
              <w:rPr>
                <w:rFonts w:ascii="Verdana" w:hAnsi="Verdana"/>
              </w:rPr>
            </w:pPr>
            <w:r w:rsidRPr="002340EC">
              <w:rPr>
                <w:rFonts w:ascii="Verdana" w:hAnsi="Verdana"/>
              </w:rPr>
              <w:t>149,570,000</w:t>
            </w:r>
          </w:p>
        </w:tc>
        <w:tc>
          <w:tcPr>
            <w:tcW w:w="2126" w:type="dxa"/>
            <w:shd w:val="clear" w:color="auto" w:fill="auto"/>
          </w:tcPr>
          <w:p w14:paraId="6C9EABD2" w14:textId="77777777" w:rsidR="004C23A8" w:rsidRPr="002340EC" w:rsidRDefault="004C23A8" w:rsidP="002340EC">
            <w:pPr>
              <w:pStyle w:val="NormalWeb"/>
              <w:spacing w:before="2" w:after="2"/>
              <w:jc w:val="right"/>
              <w:rPr>
                <w:rFonts w:ascii="Verdana" w:hAnsi="Verdana"/>
              </w:rPr>
            </w:pPr>
            <w:r w:rsidRPr="002340EC">
              <w:rPr>
                <w:rFonts w:ascii="Verdana" w:hAnsi="Verdana"/>
              </w:rPr>
              <w:t>11</w:t>
            </w:r>
          </w:p>
        </w:tc>
        <w:tc>
          <w:tcPr>
            <w:tcW w:w="2268" w:type="dxa"/>
            <w:shd w:val="clear" w:color="auto" w:fill="auto"/>
          </w:tcPr>
          <w:p w14:paraId="1E329805" w14:textId="77777777" w:rsidR="004C23A8" w:rsidRPr="002340EC" w:rsidRDefault="004C23A8" w:rsidP="002340EC">
            <w:pPr>
              <w:pStyle w:val="NormalWeb"/>
              <w:spacing w:before="2" w:after="2"/>
              <w:jc w:val="right"/>
              <w:rPr>
                <w:rFonts w:ascii="Verdana" w:hAnsi="Verdana"/>
              </w:rPr>
            </w:pPr>
            <w:r w:rsidRPr="002340EC">
              <w:rPr>
                <w:rFonts w:ascii="Verdana" w:hAnsi="Verdana"/>
              </w:rPr>
              <w:t>1.1</w:t>
            </w:r>
          </w:p>
        </w:tc>
        <w:tc>
          <w:tcPr>
            <w:tcW w:w="2012" w:type="dxa"/>
            <w:shd w:val="clear" w:color="auto" w:fill="auto"/>
          </w:tcPr>
          <w:p w14:paraId="15FEADB1" w14:textId="77777777" w:rsidR="004C23A8" w:rsidRPr="002340EC" w:rsidRDefault="004C23A8" w:rsidP="002340EC">
            <w:pPr>
              <w:pStyle w:val="NormalWeb"/>
              <w:spacing w:before="2" w:after="2"/>
              <w:jc w:val="right"/>
              <w:rPr>
                <w:rFonts w:ascii="Verdana" w:hAnsi="Verdana"/>
              </w:rPr>
            </w:pPr>
            <w:r w:rsidRPr="002340EC">
              <w:rPr>
                <w:rFonts w:ascii="Verdana" w:hAnsi="Verdana"/>
              </w:rPr>
              <w:t>107</w:t>
            </w:r>
          </w:p>
        </w:tc>
      </w:tr>
      <w:tr w:rsidR="004C23A8" w:rsidRPr="002340EC" w14:paraId="492BBCD7" w14:textId="77777777" w:rsidTr="002340EC">
        <w:tc>
          <w:tcPr>
            <w:tcW w:w="1304" w:type="dxa"/>
            <w:shd w:val="clear" w:color="auto" w:fill="auto"/>
          </w:tcPr>
          <w:p w14:paraId="2C01A643" w14:textId="77777777" w:rsidR="004C23A8" w:rsidRPr="002340EC" w:rsidRDefault="004C23A8" w:rsidP="002340EC">
            <w:pPr>
              <w:pStyle w:val="NormalWeb"/>
              <w:spacing w:before="2" w:after="2"/>
              <w:rPr>
                <w:rFonts w:ascii="Verdana" w:hAnsi="Verdana"/>
              </w:rPr>
            </w:pPr>
            <w:r w:rsidRPr="002340EC">
              <w:rPr>
                <w:rFonts w:ascii="Verdana" w:hAnsi="Verdana"/>
              </w:rPr>
              <w:t>Mars</w:t>
            </w:r>
          </w:p>
        </w:tc>
        <w:tc>
          <w:tcPr>
            <w:tcW w:w="1985" w:type="dxa"/>
            <w:shd w:val="clear" w:color="auto" w:fill="auto"/>
          </w:tcPr>
          <w:p w14:paraId="5654328D" w14:textId="77777777" w:rsidR="004C23A8" w:rsidRPr="002340EC" w:rsidRDefault="004C23A8" w:rsidP="002340EC">
            <w:pPr>
              <w:pStyle w:val="NormalWeb"/>
              <w:spacing w:before="2" w:after="2"/>
              <w:jc w:val="right"/>
              <w:rPr>
                <w:rFonts w:ascii="Verdana" w:hAnsi="Verdana"/>
              </w:rPr>
            </w:pPr>
            <w:r w:rsidRPr="002340EC">
              <w:rPr>
                <w:rFonts w:ascii="Verdana" w:hAnsi="Verdana"/>
              </w:rPr>
              <w:t>227,840,000</w:t>
            </w:r>
          </w:p>
        </w:tc>
        <w:tc>
          <w:tcPr>
            <w:tcW w:w="2126" w:type="dxa"/>
            <w:shd w:val="clear" w:color="auto" w:fill="auto"/>
          </w:tcPr>
          <w:p w14:paraId="77243FBC" w14:textId="77777777" w:rsidR="004C23A8" w:rsidRPr="002340EC" w:rsidRDefault="004C23A8" w:rsidP="002340EC">
            <w:pPr>
              <w:pStyle w:val="NormalWeb"/>
              <w:spacing w:before="2" w:after="2"/>
              <w:jc w:val="right"/>
              <w:rPr>
                <w:rFonts w:ascii="Verdana" w:hAnsi="Verdana"/>
              </w:rPr>
            </w:pPr>
            <w:r w:rsidRPr="002340EC">
              <w:rPr>
                <w:rFonts w:ascii="Verdana" w:hAnsi="Verdana"/>
              </w:rPr>
              <w:t>16</w:t>
            </w:r>
          </w:p>
        </w:tc>
        <w:tc>
          <w:tcPr>
            <w:tcW w:w="2268" w:type="dxa"/>
            <w:shd w:val="clear" w:color="auto" w:fill="auto"/>
          </w:tcPr>
          <w:p w14:paraId="44ADFA72" w14:textId="77777777" w:rsidR="004C23A8" w:rsidRPr="002340EC" w:rsidRDefault="004C23A8" w:rsidP="002340EC">
            <w:pPr>
              <w:pStyle w:val="NormalWeb"/>
              <w:spacing w:before="2" w:after="2"/>
              <w:jc w:val="right"/>
              <w:rPr>
                <w:rFonts w:ascii="Verdana" w:hAnsi="Verdana"/>
              </w:rPr>
            </w:pPr>
            <w:r w:rsidRPr="002340EC">
              <w:rPr>
                <w:rFonts w:ascii="Verdana" w:hAnsi="Verdana"/>
              </w:rPr>
              <w:t>1.6</w:t>
            </w:r>
          </w:p>
        </w:tc>
        <w:tc>
          <w:tcPr>
            <w:tcW w:w="2012" w:type="dxa"/>
            <w:shd w:val="clear" w:color="auto" w:fill="auto"/>
          </w:tcPr>
          <w:p w14:paraId="616DB7A9" w14:textId="77777777" w:rsidR="004C23A8" w:rsidRPr="002340EC" w:rsidRDefault="004C23A8" w:rsidP="002340EC">
            <w:pPr>
              <w:pStyle w:val="NormalWeb"/>
              <w:spacing w:before="2" w:after="2"/>
              <w:jc w:val="right"/>
              <w:rPr>
                <w:rFonts w:ascii="Verdana" w:hAnsi="Verdana"/>
              </w:rPr>
            </w:pPr>
            <w:r w:rsidRPr="002340EC">
              <w:rPr>
                <w:rFonts w:ascii="Verdana" w:hAnsi="Verdana"/>
              </w:rPr>
              <w:t>164</w:t>
            </w:r>
          </w:p>
        </w:tc>
      </w:tr>
      <w:tr w:rsidR="004C23A8" w:rsidRPr="002340EC" w14:paraId="383DA095" w14:textId="77777777" w:rsidTr="002340EC">
        <w:tc>
          <w:tcPr>
            <w:tcW w:w="1304" w:type="dxa"/>
            <w:shd w:val="clear" w:color="auto" w:fill="auto"/>
          </w:tcPr>
          <w:p w14:paraId="2DF853E8" w14:textId="77777777" w:rsidR="004C23A8" w:rsidRPr="002340EC" w:rsidRDefault="004C23A8" w:rsidP="002340EC">
            <w:pPr>
              <w:pStyle w:val="NormalWeb"/>
              <w:spacing w:before="2" w:after="2"/>
              <w:rPr>
                <w:rFonts w:ascii="Verdana" w:hAnsi="Verdana"/>
              </w:rPr>
            </w:pPr>
            <w:r w:rsidRPr="002340EC">
              <w:rPr>
                <w:rFonts w:ascii="Verdana" w:hAnsi="Verdana"/>
              </w:rPr>
              <w:t>Jupiter</w:t>
            </w:r>
          </w:p>
        </w:tc>
        <w:tc>
          <w:tcPr>
            <w:tcW w:w="1985" w:type="dxa"/>
            <w:shd w:val="clear" w:color="auto" w:fill="auto"/>
          </w:tcPr>
          <w:p w14:paraId="2AB7AFEB" w14:textId="77777777" w:rsidR="004C23A8" w:rsidRPr="002340EC" w:rsidRDefault="004C23A8" w:rsidP="002340EC">
            <w:pPr>
              <w:pStyle w:val="NormalWeb"/>
              <w:spacing w:before="2" w:after="2"/>
              <w:jc w:val="right"/>
              <w:rPr>
                <w:rFonts w:ascii="Verdana" w:hAnsi="Verdana"/>
              </w:rPr>
            </w:pPr>
            <w:r w:rsidRPr="002340EC">
              <w:rPr>
                <w:rFonts w:ascii="Verdana" w:hAnsi="Verdana"/>
              </w:rPr>
              <w:t>778,140,000</w:t>
            </w:r>
          </w:p>
        </w:tc>
        <w:tc>
          <w:tcPr>
            <w:tcW w:w="2126" w:type="dxa"/>
            <w:shd w:val="clear" w:color="auto" w:fill="auto"/>
          </w:tcPr>
          <w:p w14:paraId="63E48C88" w14:textId="77777777" w:rsidR="004C23A8" w:rsidRPr="002340EC" w:rsidRDefault="004C23A8" w:rsidP="002340EC">
            <w:pPr>
              <w:pStyle w:val="NormalWeb"/>
              <w:spacing w:before="2" w:after="2"/>
              <w:jc w:val="right"/>
              <w:rPr>
                <w:rFonts w:ascii="Verdana" w:hAnsi="Verdana"/>
              </w:rPr>
            </w:pPr>
            <w:r w:rsidRPr="002340EC">
              <w:rPr>
                <w:rFonts w:ascii="Verdana" w:hAnsi="Verdana"/>
              </w:rPr>
              <w:t>56</w:t>
            </w:r>
          </w:p>
        </w:tc>
        <w:tc>
          <w:tcPr>
            <w:tcW w:w="2268" w:type="dxa"/>
            <w:shd w:val="clear" w:color="auto" w:fill="auto"/>
          </w:tcPr>
          <w:p w14:paraId="51F02628" w14:textId="77777777" w:rsidR="004C23A8" w:rsidRPr="002340EC" w:rsidRDefault="004C23A8" w:rsidP="002340EC">
            <w:pPr>
              <w:pStyle w:val="NormalWeb"/>
              <w:spacing w:before="2" w:after="2"/>
              <w:jc w:val="right"/>
              <w:rPr>
                <w:rFonts w:ascii="Verdana" w:hAnsi="Verdana"/>
              </w:rPr>
            </w:pPr>
            <w:r w:rsidRPr="002340EC">
              <w:rPr>
                <w:rFonts w:ascii="Verdana" w:hAnsi="Verdana"/>
              </w:rPr>
              <w:t>5.6</w:t>
            </w:r>
          </w:p>
        </w:tc>
        <w:tc>
          <w:tcPr>
            <w:tcW w:w="2012" w:type="dxa"/>
            <w:shd w:val="clear" w:color="auto" w:fill="auto"/>
          </w:tcPr>
          <w:p w14:paraId="04F4A3D4" w14:textId="77777777" w:rsidR="004C23A8" w:rsidRPr="002340EC" w:rsidRDefault="004C23A8" w:rsidP="002340EC">
            <w:pPr>
              <w:pStyle w:val="NormalWeb"/>
              <w:spacing w:before="2" w:after="2"/>
              <w:jc w:val="right"/>
              <w:rPr>
                <w:rFonts w:ascii="Verdana" w:hAnsi="Verdana"/>
              </w:rPr>
            </w:pPr>
            <w:r w:rsidRPr="002340EC">
              <w:rPr>
                <w:rFonts w:ascii="Verdana" w:hAnsi="Verdana"/>
              </w:rPr>
              <w:t>559</w:t>
            </w:r>
          </w:p>
        </w:tc>
      </w:tr>
      <w:tr w:rsidR="004C23A8" w:rsidRPr="002340EC" w14:paraId="2FC42CD1" w14:textId="77777777" w:rsidTr="002340EC">
        <w:tc>
          <w:tcPr>
            <w:tcW w:w="1304" w:type="dxa"/>
            <w:shd w:val="clear" w:color="auto" w:fill="auto"/>
          </w:tcPr>
          <w:p w14:paraId="2F46402F" w14:textId="77777777" w:rsidR="004C23A8" w:rsidRPr="002340EC" w:rsidRDefault="004C23A8" w:rsidP="002340EC">
            <w:pPr>
              <w:pStyle w:val="NormalWeb"/>
              <w:spacing w:before="2" w:after="2"/>
              <w:rPr>
                <w:rFonts w:ascii="Verdana" w:hAnsi="Verdana"/>
              </w:rPr>
            </w:pPr>
            <w:r w:rsidRPr="002340EC">
              <w:rPr>
                <w:rFonts w:ascii="Verdana" w:hAnsi="Verdana"/>
              </w:rPr>
              <w:t>Saturn</w:t>
            </w:r>
          </w:p>
        </w:tc>
        <w:tc>
          <w:tcPr>
            <w:tcW w:w="1985" w:type="dxa"/>
            <w:shd w:val="clear" w:color="auto" w:fill="auto"/>
          </w:tcPr>
          <w:p w14:paraId="35190C90" w14:textId="77777777" w:rsidR="004C23A8" w:rsidRPr="002340EC" w:rsidRDefault="004C23A8" w:rsidP="002340EC">
            <w:pPr>
              <w:pStyle w:val="NormalWeb"/>
              <w:spacing w:before="2" w:after="2"/>
              <w:jc w:val="right"/>
              <w:rPr>
                <w:rFonts w:ascii="Verdana" w:hAnsi="Verdana"/>
              </w:rPr>
            </w:pPr>
            <w:r w:rsidRPr="002340EC">
              <w:rPr>
                <w:rFonts w:ascii="Verdana" w:hAnsi="Verdana"/>
              </w:rPr>
              <w:t>1,427,000,000</w:t>
            </w:r>
          </w:p>
        </w:tc>
        <w:tc>
          <w:tcPr>
            <w:tcW w:w="2126" w:type="dxa"/>
            <w:shd w:val="clear" w:color="auto" w:fill="auto"/>
          </w:tcPr>
          <w:p w14:paraId="1D03C0B7" w14:textId="77777777" w:rsidR="004C23A8" w:rsidRPr="002340EC" w:rsidRDefault="004C23A8" w:rsidP="002340EC">
            <w:pPr>
              <w:pStyle w:val="NormalWeb"/>
              <w:spacing w:before="2" w:after="2"/>
              <w:jc w:val="right"/>
              <w:rPr>
                <w:rFonts w:ascii="Verdana" w:hAnsi="Verdana"/>
              </w:rPr>
            </w:pPr>
            <w:r w:rsidRPr="002340EC">
              <w:rPr>
                <w:rFonts w:ascii="Verdana" w:hAnsi="Verdana"/>
              </w:rPr>
              <w:t>103</w:t>
            </w:r>
          </w:p>
        </w:tc>
        <w:tc>
          <w:tcPr>
            <w:tcW w:w="2268" w:type="dxa"/>
            <w:shd w:val="clear" w:color="auto" w:fill="auto"/>
          </w:tcPr>
          <w:p w14:paraId="3404DC23" w14:textId="77777777" w:rsidR="004C23A8" w:rsidRPr="002340EC" w:rsidRDefault="004C23A8" w:rsidP="002340EC">
            <w:pPr>
              <w:pStyle w:val="NormalWeb"/>
              <w:spacing w:before="2" w:after="2"/>
              <w:jc w:val="right"/>
              <w:rPr>
                <w:rFonts w:ascii="Verdana" w:hAnsi="Verdana"/>
              </w:rPr>
            </w:pPr>
            <w:r w:rsidRPr="002340EC">
              <w:rPr>
                <w:rFonts w:ascii="Verdana" w:hAnsi="Verdana"/>
              </w:rPr>
              <w:t>10.3</w:t>
            </w:r>
          </w:p>
        </w:tc>
        <w:tc>
          <w:tcPr>
            <w:tcW w:w="2012" w:type="dxa"/>
            <w:shd w:val="clear" w:color="auto" w:fill="auto"/>
          </w:tcPr>
          <w:p w14:paraId="397DF246" w14:textId="77777777" w:rsidR="004C23A8" w:rsidRPr="002340EC" w:rsidRDefault="004C23A8" w:rsidP="002340EC">
            <w:pPr>
              <w:pStyle w:val="NormalWeb"/>
              <w:spacing w:before="2" w:after="2"/>
              <w:jc w:val="right"/>
              <w:rPr>
                <w:rFonts w:ascii="Verdana" w:hAnsi="Verdana"/>
              </w:rPr>
            </w:pPr>
            <w:r w:rsidRPr="002340EC">
              <w:rPr>
                <w:rFonts w:ascii="Verdana" w:hAnsi="Verdana"/>
              </w:rPr>
              <w:t>1,030</w:t>
            </w:r>
          </w:p>
        </w:tc>
      </w:tr>
      <w:tr w:rsidR="004C23A8" w:rsidRPr="002340EC" w14:paraId="6EBD8DD1" w14:textId="77777777" w:rsidTr="002340EC">
        <w:tc>
          <w:tcPr>
            <w:tcW w:w="1304" w:type="dxa"/>
            <w:tcBorders>
              <w:bottom w:val="single" w:sz="4" w:space="0" w:color="auto"/>
            </w:tcBorders>
            <w:shd w:val="clear" w:color="auto" w:fill="auto"/>
          </w:tcPr>
          <w:p w14:paraId="13F8090C" w14:textId="77777777" w:rsidR="004C23A8" w:rsidRPr="002340EC" w:rsidRDefault="004C23A8" w:rsidP="002340EC">
            <w:pPr>
              <w:pStyle w:val="NormalWeb"/>
              <w:spacing w:before="2" w:after="2"/>
              <w:rPr>
                <w:rFonts w:ascii="Verdana" w:hAnsi="Verdana"/>
              </w:rPr>
            </w:pPr>
            <w:r w:rsidRPr="002340EC">
              <w:rPr>
                <w:rFonts w:ascii="Verdana" w:hAnsi="Verdana"/>
              </w:rPr>
              <w:t>Uranus</w:t>
            </w:r>
          </w:p>
        </w:tc>
        <w:tc>
          <w:tcPr>
            <w:tcW w:w="1985" w:type="dxa"/>
            <w:tcBorders>
              <w:bottom w:val="single" w:sz="4" w:space="0" w:color="auto"/>
            </w:tcBorders>
            <w:shd w:val="clear" w:color="auto" w:fill="auto"/>
          </w:tcPr>
          <w:p w14:paraId="2D7FD0E6" w14:textId="77777777" w:rsidR="004C23A8" w:rsidRPr="002340EC" w:rsidRDefault="004C23A8" w:rsidP="002340EC">
            <w:pPr>
              <w:pStyle w:val="NormalWeb"/>
              <w:spacing w:before="2" w:after="2"/>
              <w:jc w:val="right"/>
              <w:rPr>
                <w:rFonts w:ascii="Verdana" w:hAnsi="Verdana"/>
              </w:rPr>
            </w:pPr>
            <w:r w:rsidRPr="002340EC">
              <w:rPr>
                <w:rFonts w:ascii="Verdana" w:hAnsi="Verdana"/>
              </w:rPr>
              <w:t>2,870,300,000</w:t>
            </w:r>
          </w:p>
        </w:tc>
        <w:tc>
          <w:tcPr>
            <w:tcW w:w="2126" w:type="dxa"/>
            <w:tcBorders>
              <w:bottom w:val="single" w:sz="4" w:space="0" w:color="auto"/>
            </w:tcBorders>
            <w:shd w:val="clear" w:color="auto" w:fill="auto"/>
          </w:tcPr>
          <w:p w14:paraId="1B7DE298" w14:textId="77777777" w:rsidR="004C23A8" w:rsidRPr="002340EC" w:rsidRDefault="004C23A8" w:rsidP="002340EC">
            <w:pPr>
              <w:pStyle w:val="NormalWeb"/>
              <w:spacing w:before="2" w:after="2"/>
              <w:jc w:val="right"/>
              <w:rPr>
                <w:rFonts w:ascii="Verdana" w:hAnsi="Verdana"/>
              </w:rPr>
            </w:pPr>
            <w:r w:rsidRPr="002340EC">
              <w:rPr>
                <w:rFonts w:ascii="Verdana" w:hAnsi="Verdana"/>
              </w:rPr>
              <w:t>206</w:t>
            </w:r>
          </w:p>
        </w:tc>
        <w:tc>
          <w:tcPr>
            <w:tcW w:w="2268" w:type="dxa"/>
            <w:tcBorders>
              <w:bottom w:val="single" w:sz="4" w:space="0" w:color="auto"/>
            </w:tcBorders>
            <w:shd w:val="clear" w:color="auto" w:fill="auto"/>
          </w:tcPr>
          <w:p w14:paraId="476AAF4B" w14:textId="77777777" w:rsidR="004C23A8" w:rsidRPr="002340EC" w:rsidRDefault="004C23A8" w:rsidP="002340EC">
            <w:pPr>
              <w:pStyle w:val="NormalWeb"/>
              <w:spacing w:before="2" w:after="2"/>
              <w:jc w:val="right"/>
              <w:rPr>
                <w:rFonts w:ascii="Verdana" w:hAnsi="Verdana"/>
              </w:rPr>
            </w:pPr>
            <w:r w:rsidRPr="002340EC">
              <w:rPr>
                <w:rFonts w:ascii="Verdana" w:hAnsi="Verdana"/>
              </w:rPr>
              <w:t>20.6</w:t>
            </w:r>
          </w:p>
        </w:tc>
        <w:tc>
          <w:tcPr>
            <w:tcW w:w="2012" w:type="dxa"/>
            <w:tcBorders>
              <w:bottom w:val="single" w:sz="4" w:space="0" w:color="auto"/>
            </w:tcBorders>
            <w:shd w:val="clear" w:color="auto" w:fill="auto"/>
          </w:tcPr>
          <w:p w14:paraId="62D3B46C" w14:textId="77777777" w:rsidR="004C23A8" w:rsidRPr="002340EC" w:rsidRDefault="004C23A8" w:rsidP="002340EC">
            <w:pPr>
              <w:pStyle w:val="NormalWeb"/>
              <w:spacing w:before="2" w:after="2"/>
              <w:jc w:val="right"/>
              <w:rPr>
                <w:rFonts w:ascii="Verdana" w:hAnsi="Verdana"/>
              </w:rPr>
            </w:pPr>
            <w:r w:rsidRPr="002340EC">
              <w:rPr>
                <w:rFonts w:ascii="Verdana" w:hAnsi="Verdana"/>
              </w:rPr>
              <w:t>2,062</w:t>
            </w:r>
          </w:p>
        </w:tc>
      </w:tr>
      <w:tr w:rsidR="004C23A8" w:rsidRPr="002340EC" w14:paraId="582A4A3F" w14:textId="77777777" w:rsidTr="002340EC">
        <w:tc>
          <w:tcPr>
            <w:tcW w:w="1304" w:type="dxa"/>
            <w:tcBorders>
              <w:bottom w:val="single" w:sz="4" w:space="0" w:color="auto"/>
            </w:tcBorders>
            <w:shd w:val="clear" w:color="auto" w:fill="auto"/>
          </w:tcPr>
          <w:p w14:paraId="78F66B0E" w14:textId="77777777" w:rsidR="004C23A8" w:rsidRPr="002340EC" w:rsidRDefault="004C23A8" w:rsidP="002340EC">
            <w:pPr>
              <w:pStyle w:val="NormalWeb"/>
              <w:spacing w:before="2" w:after="2"/>
              <w:rPr>
                <w:rFonts w:ascii="Verdana" w:hAnsi="Verdana"/>
              </w:rPr>
            </w:pPr>
            <w:r w:rsidRPr="002340EC">
              <w:rPr>
                <w:rFonts w:ascii="Verdana" w:hAnsi="Verdana"/>
              </w:rPr>
              <w:t>Neptune</w:t>
            </w:r>
          </w:p>
        </w:tc>
        <w:tc>
          <w:tcPr>
            <w:tcW w:w="1985" w:type="dxa"/>
            <w:tcBorders>
              <w:bottom w:val="single" w:sz="4" w:space="0" w:color="auto"/>
            </w:tcBorders>
            <w:shd w:val="clear" w:color="auto" w:fill="auto"/>
          </w:tcPr>
          <w:p w14:paraId="2075FA17" w14:textId="77777777" w:rsidR="004C23A8" w:rsidRPr="002340EC" w:rsidRDefault="004C23A8" w:rsidP="002340EC">
            <w:pPr>
              <w:pStyle w:val="NormalWeb"/>
              <w:spacing w:before="2" w:after="2"/>
              <w:jc w:val="right"/>
              <w:rPr>
                <w:rFonts w:ascii="Verdana" w:hAnsi="Verdana"/>
              </w:rPr>
            </w:pPr>
            <w:r w:rsidRPr="002340EC">
              <w:rPr>
                <w:rFonts w:ascii="Verdana" w:hAnsi="Verdana"/>
              </w:rPr>
              <w:t xml:space="preserve">4,499,900,000 </w:t>
            </w:r>
          </w:p>
        </w:tc>
        <w:tc>
          <w:tcPr>
            <w:tcW w:w="2126" w:type="dxa"/>
            <w:tcBorders>
              <w:bottom w:val="single" w:sz="4" w:space="0" w:color="auto"/>
            </w:tcBorders>
            <w:shd w:val="clear" w:color="auto" w:fill="auto"/>
          </w:tcPr>
          <w:p w14:paraId="6907FD86" w14:textId="77777777" w:rsidR="004C23A8" w:rsidRPr="002340EC" w:rsidRDefault="004C23A8" w:rsidP="002340EC">
            <w:pPr>
              <w:pStyle w:val="NormalWeb"/>
              <w:spacing w:before="2" w:after="2"/>
              <w:jc w:val="right"/>
              <w:rPr>
                <w:rFonts w:ascii="Verdana" w:hAnsi="Verdana"/>
              </w:rPr>
            </w:pPr>
            <w:r w:rsidRPr="002340EC">
              <w:rPr>
                <w:rFonts w:ascii="Verdana" w:hAnsi="Verdana"/>
              </w:rPr>
              <w:t>323</w:t>
            </w:r>
          </w:p>
        </w:tc>
        <w:tc>
          <w:tcPr>
            <w:tcW w:w="2268" w:type="dxa"/>
            <w:tcBorders>
              <w:bottom w:val="single" w:sz="4" w:space="0" w:color="auto"/>
            </w:tcBorders>
            <w:shd w:val="clear" w:color="auto" w:fill="auto"/>
          </w:tcPr>
          <w:p w14:paraId="7295EE38" w14:textId="77777777" w:rsidR="004C23A8" w:rsidRPr="002340EC" w:rsidRDefault="004C23A8" w:rsidP="002340EC">
            <w:pPr>
              <w:pStyle w:val="NormalWeb"/>
              <w:spacing w:before="2" w:after="2"/>
              <w:jc w:val="right"/>
              <w:rPr>
                <w:rFonts w:ascii="Verdana" w:hAnsi="Verdana"/>
              </w:rPr>
            </w:pPr>
            <w:r w:rsidRPr="002340EC">
              <w:rPr>
                <w:rFonts w:ascii="Verdana" w:hAnsi="Verdana"/>
              </w:rPr>
              <w:t>32.3</w:t>
            </w:r>
          </w:p>
        </w:tc>
        <w:tc>
          <w:tcPr>
            <w:tcW w:w="2012" w:type="dxa"/>
            <w:tcBorders>
              <w:bottom w:val="single" w:sz="4" w:space="0" w:color="auto"/>
            </w:tcBorders>
            <w:shd w:val="clear" w:color="auto" w:fill="auto"/>
          </w:tcPr>
          <w:p w14:paraId="7CE0D3CD" w14:textId="77777777" w:rsidR="004C23A8" w:rsidRPr="002340EC" w:rsidRDefault="004C23A8" w:rsidP="002340EC">
            <w:pPr>
              <w:pStyle w:val="NormalWeb"/>
              <w:spacing w:before="2" w:after="2"/>
              <w:jc w:val="right"/>
              <w:rPr>
                <w:rFonts w:ascii="Verdana" w:hAnsi="Verdana"/>
              </w:rPr>
            </w:pPr>
            <w:r w:rsidRPr="002340EC">
              <w:rPr>
                <w:rFonts w:ascii="Verdana" w:hAnsi="Verdana"/>
              </w:rPr>
              <w:t>3,232</w:t>
            </w:r>
          </w:p>
        </w:tc>
      </w:tr>
      <w:tr w:rsidR="004C23A8" w:rsidRPr="002340EC" w14:paraId="0DCB86E0" w14:textId="77777777" w:rsidTr="002340EC">
        <w:tc>
          <w:tcPr>
            <w:tcW w:w="1304" w:type="dxa"/>
            <w:tcBorders>
              <w:top w:val="single" w:sz="4" w:space="0" w:color="auto"/>
              <w:left w:val="nil"/>
              <w:bottom w:val="single" w:sz="4" w:space="0" w:color="auto"/>
              <w:right w:val="nil"/>
            </w:tcBorders>
            <w:shd w:val="clear" w:color="auto" w:fill="auto"/>
          </w:tcPr>
          <w:p w14:paraId="696F2694" w14:textId="77777777" w:rsidR="004C23A8" w:rsidRPr="002340EC" w:rsidRDefault="004C23A8" w:rsidP="002340EC">
            <w:pPr>
              <w:pStyle w:val="NormalWeb"/>
              <w:spacing w:before="2" w:after="2"/>
              <w:rPr>
                <w:rFonts w:ascii="Verdana" w:hAnsi="Verdana"/>
              </w:rPr>
            </w:pPr>
          </w:p>
        </w:tc>
        <w:tc>
          <w:tcPr>
            <w:tcW w:w="1985" w:type="dxa"/>
            <w:tcBorders>
              <w:top w:val="single" w:sz="4" w:space="0" w:color="auto"/>
              <w:left w:val="nil"/>
              <w:bottom w:val="single" w:sz="4" w:space="0" w:color="auto"/>
              <w:right w:val="nil"/>
            </w:tcBorders>
            <w:shd w:val="clear" w:color="auto" w:fill="auto"/>
            <w:vAlign w:val="center"/>
          </w:tcPr>
          <w:p w14:paraId="6827F7D8" w14:textId="77777777" w:rsidR="004C23A8" w:rsidRPr="002340EC" w:rsidRDefault="004C23A8" w:rsidP="002340EC">
            <w:pPr>
              <w:pStyle w:val="NormalWeb"/>
              <w:spacing w:before="2" w:after="2"/>
              <w:jc w:val="right"/>
              <w:rPr>
                <w:rFonts w:ascii="Verdana" w:hAnsi="Verdana"/>
              </w:rPr>
            </w:pPr>
          </w:p>
        </w:tc>
        <w:tc>
          <w:tcPr>
            <w:tcW w:w="2126" w:type="dxa"/>
            <w:tcBorders>
              <w:top w:val="single" w:sz="4" w:space="0" w:color="auto"/>
              <w:left w:val="nil"/>
              <w:bottom w:val="single" w:sz="4" w:space="0" w:color="auto"/>
              <w:right w:val="nil"/>
            </w:tcBorders>
            <w:shd w:val="clear" w:color="auto" w:fill="auto"/>
            <w:vAlign w:val="center"/>
          </w:tcPr>
          <w:p w14:paraId="605C11E0" w14:textId="77777777" w:rsidR="004C23A8" w:rsidRPr="002340EC" w:rsidRDefault="004C23A8" w:rsidP="002340EC">
            <w:pPr>
              <w:pStyle w:val="NormalWeb"/>
              <w:spacing w:before="2" w:after="2"/>
              <w:jc w:val="right"/>
              <w:rPr>
                <w:rFonts w:ascii="Verdana" w:hAnsi="Verdana"/>
              </w:rPr>
            </w:pPr>
          </w:p>
        </w:tc>
        <w:tc>
          <w:tcPr>
            <w:tcW w:w="2268" w:type="dxa"/>
            <w:tcBorders>
              <w:top w:val="single" w:sz="4" w:space="0" w:color="auto"/>
              <w:left w:val="nil"/>
              <w:bottom w:val="single" w:sz="4" w:space="0" w:color="auto"/>
              <w:right w:val="nil"/>
            </w:tcBorders>
            <w:shd w:val="clear" w:color="auto" w:fill="auto"/>
            <w:vAlign w:val="center"/>
          </w:tcPr>
          <w:p w14:paraId="4726BA9B" w14:textId="77777777" w:rsidR="004C23A8" w:rsidRPr="002340EC" w:rsidRDefault="004C23A8" w:rsidP="002340EC">
            <w:pPr>
              <w:pStyle w:val="NormalWeb"/>
              <w:spacing w:before="2" w:after="2"/>
              <w:jc w:val="right"/>
              <w:rPr>
                <w:rFonts w:ascii="Verdana" w:hAnsi="Verdana"/>
              </w:rPr>
            </w:pPr>
          </w:p>
        </w:tc>
        <w:tc>
          <w:tcPr>
            <w:tcW w:w="2012" w:type="dxa"/>
            <w:tcBorders>
              <w:top w:val="single" w:sz="4" w:space="0" w:color="auto"/>
              <w:left w:val="nil"/>
              <w:bottom w:val="single" w:sz="4" w:space="0" w:color="auto"/>
              <w:right w:val="nil"/>
            </w:tcBorders>
            <w:shd w:val="clear" w:color="auto" w:fill="auto"/>
            <w:vAlign w:val="center"/>
          </w:tcPr>
          <w:p w14:paraId="33D1AC4B" w14:textId="77777777" w:rsidR="004C23A8" w:rsidRPr="002340EC" w:rsidRDefault="004C23A8" w:rsidP="002340EC">
            <w:pPr>
              <w:pStyle w:val="NormalWeb"/>
              <w:spacing w:before="2" w:after="2"/>
              <w:jc w:val="right"/>
              <w:rPr>
                <w:rFonts w:ascii="Verdana" w:hAnsi="Verdana"/>
              </w:rPr>
            </w:pPr>
          </w:p>
        </w:tc>
      </w:tr>
      <w:tr w:rsidR="004C23A8" w:rsidRPr="002340EC" w14:paraId="6EB4561B" w14:textId="77777777" w:rsidTr="002340EC">
        <w:tc>
          <w:tcPr>
            <w:tcW w:w="1304" w:type="dxa"/>
            <w:tcBorders>
              <w:top w:val="single" w:sz="4" w:space="0" w:color="auto"/>
            </w:tcBorders>
            <w:shd w:val="clear" w:color="auto" w:fill="auto"/>
          </w:tcPr>
          <w:p w14:paraId="5401F9BE" w14:textId="77777777" w:rsidR="004C23A8" w:rsidRPr="002340EC" w:rsidRDefault="004C23A8" w:rsidP="002340EC">
            <w:pPr>
              <w:pStyle w:val="NormalWeb"/>
              <w:spacing w:before="2" w:after="2"/>
              <w:rPr>
                <w:rFonts w:ascii="Verdana" w:hAnsi="Verdana"/>
              </w:rPr>
            </w:pPr>
            <w:r w:rsidRPr="002340EC">
              <w:rPr>
                <w:rFonts w:ascii="Verdana" w:hAnsi="Verdana"/>
              </w:rPr>
              <w:t>Nearest star</w:t>
            </w:r>
          </w:p>
        </w:tc>
        <w:tc>
          <w:tcPr>
            <w:tcW w:w="1985" w:type="dxa"/>
            <w:tcBorders>
              <w:top w:val="single" w:sz="4" w:space="0" w:color="auto"/>
            </w:tcBorders>
            <w:shd w:val="clear" w:color="auto" w:fill="auto"/>
            <w:vAlign w:val="center"/>
          </w:tcPr>
          <w:p w14:paraId="6AD6DAF8" w14:textId="77777777" w:rsidR="004C23A8" w:rsidRPr="002340EC" w:rsidRDefault="004C23A8" w:rsidP="002340EC">
            <w:pPr>
              <w:pStyle w:val="NormalWeb"/>
              <w:spacing w:before="2" w:after="2"/>
              <w:jc w:val="right"/>
              <w:rPr>
                <w:rFonts w:ascii="Verdana" w:hAnsi="Verdana"/>
              </w:rPr>
            </w:pPr>
            <w:r w:rsidRPr="002340EC">
              <w:rPr>
                <w:rFonts w:ascii="Verdana" w:hAnsi="Verdana"/>
              </w:rPr>
              <w:t>4.2 light years</w:t>
            </w:r>
          </w:p>
        </w:tc>
        <w:tc>
          <w:tcPr>
            <w:tcW w:w="2126" w:type="dxa"/>
            <w:tcBorders>
              <w:top w:val="single" w:sz="4" w:space="0" w:color="auto"/>
            </w:tcBorders>
            <w:shd w:val="clear" w:color="auto" w:fill="auto"/>
            <w:vAlign w:val="center"/>
          </w:tcPr>
          <w:p w14:paraId="4F9B39FA" w14:textId="77777777" w:rsidR="004C23A8" w:rsidRPr="002340EC" w:rsidRDefault="004C23A8" w:rsidP="002340EC">
            <w:pPr>
              <w:pStyle w:val="NormalWeb"/>
              <w:spacing w:before="2" w:after="2"/>
              <w:jc w:val="right"/>
              <w:rPr>
                <w:rFonts w:ascii="Verdana" w:hAnsi="Verdana"/>
              </w:rPr>
            </w:pPr>
            <w:r w:rsidRPr="002340EC">
              <w:rPr>
                <w:rFonts w:ascii="Verdana" w:hAnsi="Verdana"/>
              </w:rPr>
              <w:t>29 km</w:t>
            </w:r>
          </w:p>
        </w:tc>
        <w:tc>
          <w:tcPr>
            <w:tcW w:w="2268" w:type="dxa"/>
            <w:tcBorders>
              <w:top w:val="single" w:sz="4" w:space="0" w:color="auto"/>
            </w:tcBorders>
            <w:shd w:val="clear" w:color="auto" w:fill="auto"/>
            <w:vAlign w:val="center"/>
          </w:tcPr>
          <w:p w14:paraId="110C1C97" w14:textId="77777777" w:rsidR="004C23A8" w:rsidRPr="002340EC" w:rsidRDefault="004C23A8" w:rsidP="002340EC">
            <w:pPr>
              <w:pStyle w:val="NormalWeb"/>
              <w:spacing w:before="2" w:after="2"/>
              <w:jc w:val="right"/>
              <w:rPr>
                <w:rFonts w:ascii="Verdana" w:hAnsi="Verdana"/>
              </w:rPr>
            </w:pPr>
            <w:r w:rsidRPr="002340EC">
              <w:rPr>
                <w:rFonts w:ascii="Verdana" w:hAnsi="Verdana"/>
              </w:rPr>
              <w:t>2,900 km</w:t>
            </w:r>
          </w:p>
        </w:tc>
        <w:tc>
          <w:tcPr>
            <w:tcW w:w="2012" w:type="dxa"/>
            <w:tcBorders>
              <w:top w:val="single" w:sz="4" w:space="0" w:color="auto"/>
            </w:tcBorders>
            <w:shd w:val="clear" w:color="auto" w:fill="auto"/>
            <w:vAlign w:val="center"/>
          </w:tcPr>
          <w:p w14:paraId="18B18E7F" w14:textId="77777777" w:rsidR="004C23A8" w:rsidRPr="002340EC" w:rsidRDefault="004C23A8" w:rsidP="002340EC">
            <w:pPr>
              <w:pStyle w:val="NormalWeb"/>
              <w:spacing w:before="2" w:after="2"/>
              <w:jc w:val="right"/>
              <w:rPr>
                <w:rFonts w:ascii="Verdana" w:hAnsi="Verdana"/>
              </w:rPr>
            </w:pPr>
            <w:r w:rsidRPr="002340EC">
              <w:rPr>
                <w:rFonts w:ascii="Verdana" w:hAnsi="Verdana"/>
              </w:rPr>
              <w:t>29 million km</w:t>
            </w:r>
          </w:p>
        </w:tc>
      </w:tr>
      <w:tr w:rsidR="004C23A8" w:rsidRPr="002340EC" w14:paraId="666E4895" w14:textId="77777777" w:rsidTr="002340EC">
        <w:tc>
          <w:tcPr>
            <w:tcW w:w="1304" w:type="dxa"/>
            <w:shd w:val="clear" w:color="auto" w:fill="auto"/>
          </w:tcPr>
          <w:p w14:paraId="17583DF3" w14:textId="77777777" w:rsidR="004C23A8" w:rsidRPr="002340EC" w:rsidRDefault="004C23A8" w:rsidP="002340EC">
            <w:pPr>
              <w:pStyle w:val="NormalWeb"/>
              <w:spacing w:before="2" w:after="2"/>
              <w:rPr>
                <w:rFonts w:ascii="Verdana" w:hAnsi="Verdana"/>
              </w:rPr>
            </w:pPr>
            <w:r w:rsidRPr="002340EC">
              <w:rPr>
                <w:rFonts w:ascii="Verdana" w:hAnsi="Verdana"/>
              </w:rPr>
              <w:t>Centre of Milky Way</w:t>
            </w:r>
          </w:p>
        </w:tc>
        <w:tc>
          <w:tcPr>
            <w:tcW w:w="1985" w:type="dxa"/>
            <w:shd w:val="clear" w:color="auto" w:fill="auto"/>
            <w:vAlign w:val="center"/>
          </w:tcPr>
          <w:p w14:paraId="2F4D5BBC" w14:textId="77777777" w:rsidR="004C23A8" w:rsidRPr="002340EC" w:rsidRDefault="004C23A8" w:rsidP="002340EC">
            <w:pPr>
              <w:pStyle w:val="NormalWeb"/>
              <w:spacing w:before="2" w:after="2"/>
              <w:jc w:val="right"/>
              <w:rPr>
                <w:rFonts w:ascii="Verdana" w:hAnsi="Verdana"/>
              </w:rPr>
            </w:pPr>
            <w:r w:rsidRPr="002340EC">
              <w:rPr>
                <w:rFonts w:ascii="Verdana" w:hAnsi="Verdana"/>
              </w:rPr>
              <w:t>26,000 light years</w:t>
            </w:r>
          </w:p>
        </w:tc>
        <w:tc>
          <w:tcPr>
            <w:tcW w:w="2126" w:type="dxa"/>
            <w:shd w:val="clear" w:color="auto" w:fill="auto"/>
            <w:vAlign w:val="center"/>
          </w:tcPr>
          <w:p w14:paraId="45C50793" w14:textId="77777777" w:rsidR="004C23A8" w:rsidRPr="002340EC" w:rsidRDefault="004C23A8" w:rsidP="002340EC">
            <w:pPr>
              <w:pStyle w:val="NormalWeb"/>
              <w:spacing w:before="2" w:after="2"/>
              <w:jc w:val="right"/>
              <w:rPr>
                <w:rFonts w:ascii="Verdana" w:hAnsi="Verdana"/>
              </w:rPr>
            </w:pPr>
            <w:r w:rsidRPr="002340EC">
              <w:rPr>
                <w:rFonts w:ascii="Verdana" w:hAnsi="Verdana"/>
              </w:rPr>
              <w:t>180,000 km</w:t>
            </w:r>
          </w:p>
        </w:tc>
        <w:tc>
          <w:tcPr>
            <w:tcW w:w="2268" w:type="dxa"/>
            <w:shd w:val="clear" w:color="auto" w:fill="auto"/>
            <w:vAlign w:val="center"/>
          </w:tcPr>
          <w:p w14:paraId="32C068CC" w14:textId="77777777" w:rsidR="004C23A8" w:rsidRPr="002340EC" w:rsidRDefault="004C23A8" w:rsidP="002340EC">
            <w:pPr>
              <w:pStyle w:val="NormalWeb"/>
              <w:spacing w:before="2" w:after="2"/>
              <w:jc w:val="right"/>
              <w:rPr>
                <w:rFonts w:ascii="Verdana" w:hAnsi="Verdana"/>
              </w:rPr>
            </w:pPr>
            <w:r w:rsidRPr="002340EC">
              <w:rPr>
                <w:rFonts w:ascii="Verdana" w:hAnsi="Verdana"/>
              </w:rPr>
              <w:t>18 million km</w:t>
            </w:r>
          </w:p>
        </w:tc>
        <w:tc>
          <w:tcPr>
            <w:tcW w:w="2012" w:type="dxa"/>
            <w:shd w:val="clear" w:color="auto" w:fill="auto"/>
            <w:vAlign w:val="center"/>
          </w:tcPr>
          <w:p w14:paraId="1A811E26" w14:textId="77777777" w:rsidR="004C23A8" w:rsidRPr="002340EC" w:rsidRDefault="004C23A8" w:rsidP="002340EC">
            <w:pPr>
              <w:pStyle w:val="NormalWeb"/>
              <w:spacing w:before="2" w:after="2"/>
              <w:jc w:val="right"/>
              <w:rPr>
                <w:rFonts w:ascii="Verdana" w:hAnsi="Verdana"/>
              </w:rPr>
            </w:pPr>
            <w:r w:rsidRPr="002340EC">
              <w:rPr>
                <w:rFonts w:ascii="Verdana" w:hAnsi="Verdana"/>
              </w:rPr>
              <w:t>180 million km</w:t>
            </w:r>
          </w:p>
        </w:tc>
      </w:tr>
    </w:tbl>
    <w:p w14:paraId="2FE35F7C" w14:textId="77777777" w:rsidR="004C23A8" w:rsidRDefault="004C23A8" w:rsidP="00AD63E3">
      <w:pPr>
        <w:spacing w:beforeLines="1" w:before="2" w:afterLines="1" w:after="2"/>
        <w:rPr>
          <w:b/>
        </w:rPr>
      </w:pPr>
    </w:p>
    <w:p w14:paraId="40D2EC57" w14:textId="77777777" w:rsidR="004C23A8" w:rsidRPr="00AD63E3" w:rsidRDefault="004C23A8" w:rsidP="00AD63E3">
      <w:pPr>
        <w:spacing w:beforeLines="1" w:before="2" w:afterLines="1" w:after="2"/>
        <w:rPr>
          <w:b/>
        </w:rPr>
      </w:pPr>
    </w:p>
    <w:p w14:paraId="76C1ACB4" w14:textId="77777777" w:rsidR="00B00A24" w:rsidRPr="00E0329F" w:rsidRDefault="00B00A24" w:rsidP="00B00A24">
      <w:pPr>
        <w:pStyle w:val="NormalWeb"/>
        <w:spacing w:before="2" w:after="2"/>
        <w:rPr>
          <w:rFonts w:ascii="Verdana" w:hAnsi="Verdana"/>
        </w:rPr>
      </w:pPr>
      <w:r w:rsidRPr="00E0329F">
        <w:rPr>
          <w:rFonts w:ascii="Verdana" w:hAnsi="Verdana"/>
        </w:rPr>
        <w:t>You can choose any scale you like for your model Solar System. This website lets you enter any size for the Sun, then calculates the scale distances to the planets and beyond.</w:t>
      </w:r>
      <w:r w:rsidRPr="00E0329F">
        <w:rPr>
          <w:rFonts w:ascii="Verdana" w:hAnsi="Verdana"/>
        </w:rPr>
        <w:br/>
      </w:r>
      <w:hyperlink r:id="rId12" w:history="1">
        <w:r w:rsidRPr="00E0329F">
          <w:rPr>
            <w:rStyle w:val="Hyperlink"/>
            <w:rFonts w:ascii="Verdana" w:hAnsi="Verdana"/>
          </w:rPr>
          <w:t>www.exploratorium.</w:t>
        </w:r>
        <w:r w:rsidRPr="00E0329F">
          <w:rPr>
            <w:rStyle w:val="Hyperlink"/>
            <w:rFonts w:ascii="Verdana" w:hAnsi="Verdana"/>
          </w:rPr>
          <w:t>e</w:t>
        </w:r>
        <w:r w:rsidRPr="00E0329F">
          <w:rPr>
            <w:rStyle w:val="Hyperlink"/>
            <w:rFonts w:ascii="Verdana" w:hAnsi="Verdana"/>
          </w:rPr>
          <w:t>d</w:t>
        </w:r>
        <w:r w:rsidRPr="00E0329F">
          <w:rPr>
            <w:rStyle w:val="Hyperlink"/>
            <w:rFonts w:ascii="Verdana" w:hAnsi="Verdana"/>
          </w:rPr>
          <w:t>u</w:t>
        </w:r>
        <w:r w:rsidRPr="00E0329F">
          <w:rPr>
            <w:rStyle w:val="Hyperlink"/>
            <w:rFonts w:ascii="Verdana" w:hAnsi="Verdana"/>
          </w:rPr>
          <w:t>/ronh</w:t>
        </w:r>
        <w:r w:rsidRPr="00E0329F">
          <w:rPr>
            <w:rStyle w:val="Hyperlink"/>
            <w:rFonts w:ascii="Verdana" w:hAnsi="Verdana"/>
          </w:rPr>
          <w:t>/</w:t>
        </w:r>
        <w:r w:rsidRPr="00E0329F">
          <w:rPr>
            <w:rStyle w:val="Hyperlink"/>
            <w:rFonts w:ascii="Verdana" w:hAnsi="Verdana"/>
          </w:rPr>
          <w:t>solar_sys</w:t>
        </w:r>
        <w:bookmarkStart w:id="5" w:name="_GoBack"/>
        <w:bookmarkEnd w:id="5"/>
        <w:r w:rsidRPr="00E0329F">
          <w:rPr>
            <w:rStyle w:val="Hyperlink"/>
            <w:rFonts w:ascii="Verdana" w:hAnsi="Verdana"/>
          </w:rPr>
          <w:t xml:space="preserve">tem/index.html </w:t>
        </w:r>
      </w:hyperlink>
    </w:p>
    <w:p w14:paraId="7F0B7331" w14:textId="77777777" w:rsidR="00B00A24" w:rsidRPr="00E0329F" w:rsidRDefault="00B00A24" w:rsidP="00B00A24"/>
    <w:p w14:paraId="754F1E1A" w14:textId="77777777" w:rsidR="00B00A24" w:rsidRPr="00E0329F" w:rsidRDefault="00B00A24" w:rsidP="00B00A24"/>
    <w:p w14:paraId="7742BCA9" w14:textId="77777777" w:rsidR="00B00A24" w:rsidRPr="00E0329F" w:rsidRDefault="00B00A24" w:rsidP="00B00A24"/>
    <w:sectPr w:rsidR="00B00A24" w:rsidRPr="00E0329F" w:rsidSect="00B00A24">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1F400" w14:textId="77777777" w:rsidR="00341AAC" w:rsidRDefault="00341AAC">
      <w:r>
        <w:separator/>
      </w:r>
    </w:p>
  </w:endnote>
  <w:endnote w:type="continuationSeparator" w:id="0">
    <w:p w14:paraId="042B6123" w14:textId="77777777" w:rsidR="00341AAC" w:rsidRDefault="0034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FFCD3" w14:textId="77777777" w:rsidR="00B00A24" w:rsidRDefault="00B00A24" w:rsidP="00B00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422B">
      <w:rPr>
        <w:rStyle w:val="PageNumber"/>
        <w:noProof/>
      </w:rPr>
      <w:t>2</w:t>
    </w:r>
    <w:r>
      <w:rPr>
        <w:rStyle w:val="PageNumber"/>
      </w:rPr>
      <w:fldChar w:fldCharType="end"/>
    </w:r>
  </w:p>
  <w:p w14:paraId="4EE2FECC" w14:textId="77777777" w:rsidR="0014224B" w:rsidRPr="005E307E" w:rsidRDefault="0014224B" w:rsidP="0014224B">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7555B145" w14:textId="77777777" w:rsidR="00B00A24" w:rsidRPr="00035E8D" w:rsidRDefault="0014224B" w:rsidP="0014224B">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2999A" w14:textId="77777777" w:rsidR="00341AAC" w:rsidRDefault="00341AAC">
      <w:r>
        <w:separator/>
      </w:r>
    </w:p>
  </w:footnote>
  <w:footnote w:type="continuationSeparator" w:id="0">
    <w:p w14:paraId="25938E73" w14:textId="77777777" w:rsidR="00341AAC" w:rsidRDefault="00341A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4224B" w:rsidRPr="00251C18" w14:paraId="4A9BA8E9" w14:textId="77777777" w:rsidTr="000158B8">
      <w:tc>
        <w:tcPr>
          <w:tcW w:w="1980" w:type="dxa"/>
          <w:shd w:val="clear" w:color="auto" w:fill="auto"/>
        </w:tcPr>
        <w:p w14:paraId="2425A056" w14:textId="77777777" w:rsidR="0014224B" w:rsidRPr="00251C18" w:rsidRDefault="0014224B" w:rsidP="000158B8">
          <w:pPr>
            <w:pStyle w:val="Header"/>
            <w:tabs>
              <w:tab w:val="clear" w:pos="4320"/>
              <w:tab w:val="clear" w:pos="8640"/>
            </w:tabs>
            <w:rPr>
              <w:rFonts w:cs="Arial"/>
              <w:color w:val="3366FF"/>
            </w:rPr>
          </w:pPr>
        </w:p>
      </w:tc>
      <w:tc>
        <w:tcPr>
          <w:tcW w:w="7654" w:type="dxa"/>
          <w:shd w:val="clear" w:color="auto" w:fill="auto"/>
          <w:vAlign w:val="center"/>
        </w:tcPr>
        <w:p w14:paraId="5284C58E" w14:textId="77777777" w:rsidR="0014224B" w:rsidRPr="00251C18" w:rsidRDefault="0014224B" w:rsidP="000158B8">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Shrink the Solar System</w:t>
          </w:r>
        </w:p>
      </w:tc>
    </w:tr>
  </w:tbl>
  <w:p w14:paraId="50ABC1B1" w14:textId="3B37C251" w:rsidR="0014224B" w:rsidRDefault="0014224B" w:rsidP="0014224B">
    <w:pPr>
      <w:pStyle w:val="Header"/>
    </w:pPr>
    <w:r>
      <w:rPr>
        <w:noProof/>
        <w:lang w:val="en-US" w:eastAsia="en-US"/>
      </w:rPr>
      <w:drawing>
        <wp:anchor distT="0" distB="0" distL="114300" distR="114300" simplePos="0" relativeHeight="251659264" behindDoc="0" locked="0" layoutInCell="1" allowOverlap="1" wp14:anchorId="057C9B79" wp14:editId="7146910E">
          <wp:simplePos x="0" y="0"/>
          <wp:positionH relativeFrom="column">
            <wp:posOffset>-55245</wp:posOffset>
          </wp:positionH>
          <wp:positionV relativeFrom="paragraph">
            <wp:posOffset>-359410</wp:posOffset>
          </wp:positionV>
          <wp:extent cx="1296035" cy="554990"/>
          <wp:effectExtent l="0" t="0" r="0" b="3810"/>
          <wp:wrapNone/>
          <wp:docPr id="1"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29557" w14:textId="77777777" w:rsidR="00B00A24" w:rsidRPr="0014224B" w:rsidRDefault="00B00A24" w:rsidP="001422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42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441ED"/>
    <w:multiLevelType w:val="hybridMultilevel"/>
    <w:tmpl w:val="40A8D6CC"/>
    <w:lvl w:ilvl="0" w:tplc="1409000F">
      <w:start w:val="1"/>
      <w:numFmt w:val="decimal"/>
      <w:lvlText w:val="%1."/>
      <w:lvlJc w:val="left"/>
      <w:pPr>
        <w:tabs>
          <w:tab w:val="num" w:pos="360"/>
        </w:tabs>
        <w:ind w:left="360" w:hanging="360"/>
      </w:pPr>
      <w:rPr>
        <w:rFonts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B05641B"/>
    <w:multiLevelType w:val="multilevel"/>
    <w:tmpl w:val="3DD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A01B91"/>
    <w:multiLevelType w:val="multilevel"/>
    <w:tmpl w:val="982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07379CB"/>
    <w:multiLevelType w:val="multilevel"/>
    <w:tmpl w:val="84D0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8823C3"/>
    <w:multiLevelType w:val="hybridMultilevel"/>
    <w:tmpl w:val="62A82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4"/>
  </w:num>
  <w:num w:numId="6">
    <w:abstractNumId w:val="9"/>
  </w:num>
  <w:num w:numId="7">
    <w:abstractNumId w:val="13"/>
  </w:num>
  <w:num w:numId="8">
    <w:abstractNumId w:val="12"/>
  </w:num>
  <w:num w:numId="9">
    <w:abstractNumId w:val="7"/>
  </w:num>
  <w:num w:numId="10">
    <w:abstractNumId w:val="3"/>
  </w:num>
  <w:num w:numId="11">
    <w:abstractNumId w:val="8"/>
  </w:num>
  <w:num w:numId="12">
    <w:abstractNumId w:val="1"/>
  </w:num>
  <w:num w:numId="13">
    <w:abstractNumId w:val="15"/>
  </w:num>
  <w:num w:numId="14">
    <w:abstractNumId w:val="10"/>
  </w:num>
  <w:num w:numId="15">
    <w:abstractNumId w:val="16"/>
  </w:num>
  <w:num w:numId="16">
    <w:abstractNumId w:val="11"/>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F5F1F"/>
    <w:rsid w:val="0013456F"/>
    <w:rsid w:val="0014224B"/>
    <w:rsid w:val="0016490A"/>
    <w:rsid w:val="002340EC"/>
    <w:rsid w:val="00341AAC"/>
    <w:rsid w:val="003E67AC"/>
    <w:rsid w:val="00413904"/>
    <w:rsid w:val="004B4303"/>
    <w:rsid w:val="004C23A8"/>
    <w:rsid w:val="00583EC1"/>
    <w:rsid w:val="005C04F5"/>
    <w:rsid w:val="005C6278"/>
    <w:rsid w:val="006209F9"/>
    <w:rsid w:val="00797A93"/>
    <w:rsid w:val="008E162F"/>
    <w:rsid w:val="0097422B"/>
    <w:rsid w:val="00974F49"/>
    <w:rsid w:val="009F67EC"/>
    <w:rsid w:val="00A064AA"/>
    <w:rsid w:val="00AA7CA9"/>
    <w:rsid w:val="00AD63E3"/>
    <w:rsid w:val="00B00A24"/>
    <w:rsid w:val="00B17E9C"/>
    <w:rsid w:val="00CE2290"/>
    <w:rsid w:val="00CF053C"/>
    <w:rsid w:val="00D17803"/>
    <w:rsid w:val="00DC51D6"/>
    <w:rsid w:val="00DD1454"/>
    <w:rsid w:val="00FC29F7"/>
    <w:rsid w:val="00FE09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8486E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0329F"/>
    <w:pPr>
      <w:keepNext/>
      <w:spacing w:before="240" w:after="60"/>
      <w:outlineLvl w:val="2"/>
    </w:pPr>
    <w:rPr>
      <w:rFonts w:ascii="Calibri" w:hAnsi="Calibr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MediumGrid1-Accent2">
    <w:name w:val="Medium Grid 1 Accent 2"/>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E0329F"/>
    <w:pPr>
      <w:spacing w:beforeLines="1" w:afterLines="1"/>
    </w:pPr>
    <w:rPr>
      <w:rFonts w:ascii="Times" w:hAnsi="Times"/>
      <w:szCs w:val="20"/>
      <w:lang w:val="en-AU" w:eastAsia="en-US"/>
    </w:rPr>
  </w:style>
  <w:style w:type="character" w:customStyle="1" w:styleId="Heading3Char">
    <w:name w:val="Heading 3 Char"/>
    <w:link w:val="Heading3"/>
    <w:semiHidden/>
    <w:rsid w:val="00E0329F"/>
    <w:rPr>
      <w:rFonts w:ascii="Calibri" w:eastAsia="Times New Roman" w:hAnsi="Calibri" w:cs="Times New Roman"/>
      <w:b/>
      <w:bCs/>
      <w:sz w:val="26"/>
      <w:szCs w:val="26"/>
      <w:lang w:val="en-GB" w:eastAsia="en-GB"/>
    </w:rPr>
  </w:style>
  <w:style w:type="character" w:styleId="CommentReference">
    <w:name w:val="annotation reference"/>
    <w:rsid w:val="003E67AC"/>
    <w:rPr>
      <w:sz w:val="16"/>
      <w:szCs w:val="16"/>
    </w:rPr>
  </w:style>
  <w:style w:type="paragraph" w:styleId="CommentText">
    <w:name w:val="annotation text"/>
    <w:basedOn w:val="Normal"/>
    <w:link w:val="CommentTextChar"/>
    <w:rsid w:val="003E67AC"/>
    <w:rPr>
      <w:szCs w:val="20"/>
    </w:rPr>
  </w:style>
  <w:style w:type="character" w:customStyle="1" w:styleId="CommentTextChar">
    <w:name w:val="Comment Text Char"/>
    <w:link w:val="CommentText"/>
    <w:rsid w:val="003E67AC"/>
    <w:rPr>
      <w:rFonts w:ascii="Verdana" w:hAnsi="Verdana"/>
      <w:lang w:val="en-GB" w:eastAsia="en-GB"/>
    </w:rPr>
  </w:style>
  <w:style w:type="paragraph" w:styleId="CommentSubject">
    <w:name w:val="annotation subject"/>
    <w:basedOn w:val="CommentText"/>
    <w:next w:val="CommentText"/>
    <w:link w:val="CommentSubjectChar"/>
    <w:rsid w:val="003E67AC"/>
    <w:rPr>
      <w:b/>
      <w:bCs/>
    </w:rPr>
  </w:style>
  <w:style w:type="character" w:customStyle="1" w:styleId="CommentSubjectChar">
    <w:name w:val="Comment Subject Char"/>
    <w:link w:val="CommentSubject"/>
    <w:rsid w:val="003E67AC"/>
    <w:rPr>
      <w:rFonts w:ascii="Verdana" w:hAnsi="Verdana"/>
      <w:b/>
      <w:bCs/>
      <w:lang w:val="en-GB" w:eastAsia="en-GB"/>
    </w:rPr>
  </w:style>
  <w:style w:type="paragraph" w:styleId="BalloonText">
    <w:name w:val="Balloon Text"/>
    <w:basedOn w:val="Normal"/>
    <w:link w:val="BalloonTextChar"/>
    <w:rsid w:val="003E67AC"/>
    <w:rPr>
      <w:rFonts w:ascii="Tahoma" w:hAnsi="Tahoma" w:cs="Tahoma"/>
      <w:sz w:val="16"/>
      <w:szCs w:val="16"/>
    </w:rPr>
  </w:style>
  <w:style w:type="character" w:customStyle="1" w:styleId="BalloonTextChar">
    <w:name w:val="Balloon Text Char"/>
    <w:link w:val="BalloonText"/>
    <w:rsid w:val="003E67AC"/>
    <w:rPr>
      <w:rFonts w:ascii="Tahoma" w:hAnsi="Tahoma" w:cs="Tahoma"/>
      <w:sz w:val="16"/>
      <w:szCs w:val="16"/>
      <w:lang w:val="en-GB" w:eastAsia="en-GB"/>
    </w:rPr>
  </w:style>
  <w:style w:type="paragraph" w:styleId="ListParagraph">
    <w:name w:val="List Paragraph"/>
    <w:basedOn w:val="Normal"/>
    <w:uiPriority w:val="72"/>
    <w:qFormat/>
    <w:rsid w:val="004C23A8"/>
    <w:pPr>
      <w:ind w:left="720"/>
    </w:pPr>
  </w:style>
  <w:style w:type="character" w:customStyle="1" w:styleId="HeaderChar1">
    <w:name w:val="Header Char1"/>
    <w:locked/>
    <w:rsid w:val="0014224B"/>
    <w:rPr>
      <w:rFonts w:ascii="Verdana" w:hAnsi="Verdana"/>
      <w:sz w:val="24"/>
      <w:lang w:val="en-GB" w:eastAsia="en-GB"/>
    </w:rPr>
  </w:style>
  <w:style w:type="character" w:customStyle="1" w:styleId="FooterChar2">
    <w:name w:val="Footer Char2"/>
    <w:locked/>
    <w:rsid w:val="0014224B"/>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9999">
      <w:bodyDiv w:val="1"/>
      <w:marLeft w:val="0"/>
      <w:marRight w:val="0"/>
      <w:marTop w:val="0"/>
      <w:marBottom w:val="0"/>
      <w:divBdr>
        <w:top w:val="none" w:sz="0" w:space="0" w:color="auto"/>
        <w:left w:val="none" w:sz="0" w:space="0" w:color="auto"/>
        <w:bottom w:val="none" w:sz="0" w:space="0" w:color="auto"/>
        <w:right w:val="none" w:sz="0" w:space="0" w:color="auto"/>
      </w:divBdr>
    </w:div>
    <w:div w:id="440339021">
      <w:bodyDiv w:val="1"/>
      <w:marLeft w:val="0"/>
      <w:marRight w:val="0"/>
      <w:marTop w:val="0"/>
      <w:marBottom w:val="0"/>
      <w:divBdr>
        <w:top w:val="none" w:sz="0" w:space="0" w:color="auto"/>
        <w:left w:val="none" w:sz="0" w:space="0" w:color="auto"/>
        <w:bottom w:val="none" w:sz="0" w:space="0" w:color="auto"/>
        <w:right w:val="none" w:sz="0" w:space="0" w:color="auto"/>
      </w:divBdr>
    </w:div>
    <w:div w:id="610820774">
      <w:bodyDiv w:val="1"/>
      <w:marLeft w:val="0"/>
      <w:marRight w:val="0"/>
      <w:marTop w:val="0"/>
      <w:marBottom w:val="0"/>
      <w:divBdr>
        <w:top w:val="none" w:sz="0" w:space="0" w:color="auto"/>
        <w:left w:val="none" w:sz="0" w:space="0" w:color="auto"/>
        <w:bottom w:val="none" w:sz="0" w:space="0" w:color="auto"/>
        <w:right w:val="none" w:sz="0" w:space="0" w:color="auto"/>
      </w:divBdr>
      <w:divsChild>
        <w:div w:id="1719015463">
          <w:marLeft w:val="0"/>
          <w:marRight w:val="0"/>
          <w:marTop w:val="0"/>
          <w:marBottom w:val="0"/>
          <w:divBdr>
            <w:top w:val="none" w:sz="0" w:space="0" w:color="auto"/>
            <w:left w:val="none" w:sz="0" w:space="0" w:color="auto"/>
            <w:bottom w:val="none" w:sz="0" w:space="0" w:color="auto"/>
            <w:right w:val="none" w:sz="0" w:space="0" w:color="auto"/>
          </w:divBdr>
          <w:divsChild>
            <w:div w:id="1670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images/1999-scaled-down-solar-system" TargetMode="External"/><Relationship Id="rId12" Type="http://schemas.openxmlformats.org/officeDocument/2006/relationships/hyperlink" Target="http://www.exploratorium.edu/ronh/solar_system/index.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ciencelearn.org.nz/images/1999-scaled-down-solar-system" TargetMode="External"/><Relationship Id="rId9" Type="http://schemas.openxmlformats.org/officeDocument/2006/relationships/hyperlink" Target="https://www.sciencelearn.org.nz/images/1999-scaled-down-solar-system" TargetMode="External"/><Relationship Id="rId10" Type="http://schemas.openxmlformats.org/officeDocument/2006/relationships/hyperlink" Target="https://www.sciencelearn.org.nz/images/1999-scaled-down-solar-syste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0538-75BB-5049-8161-0323701E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3355</Characters>
  <Application>Microsoft Macintosh Word</Application>
  <DocSecurity>0</DocSecurity>
  <Lines>167</Lines>
  <Paragraphs>123</Paragraphs>
  <ScaleCrop>false</ScaleCrop>
  <HeadingPairs>
    <vt:vector size="2" baseType="variant">
      <vt:variant>
        <vt:lpstr>Title</vt:lpstr>
      </vt:variant>
      <vt:variant>
        <vt:i4>1</vt:i4>
      </vt:variant>
    </vt:vector>
  </HeadingPairs>
  <TitlesOfParts>
    <vt:vector size="1" baseType="lpstr">
      <vt:lpstr>Item template</vt:lpstr>
    </vt:vector>
  </TitlesOfParts>
  <Manager/>
  <Company/>
  <LinksUpToDate>false</LinksUpToDate>
  <CharactersWithSpaces>3957</CharactersWithSpaces>
  <SharedDoc>false</SharedDoc>
  <HyperlinkBase/>
  <HLinks>
    <vt:vector size="84" baseType="variant">
      <vt:variant>
        <vt:i4>3735633</vt:i4>
      </vt:variant>
      <vt:variant>
        <vt:i4>36</vt:i4>
      </vt:variant>
      <vt:variant>
        <vt:i4>0</vt:i4>
      </vt:variant>
      <vt:variant>
        <vt:i4>5</vt:i4>
      </vt:variant>
      <vt:variant>
        <vt:lpwstr>http://www.exploratorium.edu/ronh/solar_system/index.html</vt:lpwstr>
      </vt:variant>
      <vt:variant>
        <vt:lpwstr/>
      </vt:variant>
      <vt:variant>
        <vt:i4>393289</vt:i4>
      </vt:variant>
      <vt:variant>
        <vt:i4>33</vt:i4>
      </vt:variant>
      <vt:variant>
        <vt:i4>0</vt:i4>
      </vt:variant>
      <vt:variant>
        <vt:i4>5</vt:i4>
      </vt:variant>
      <vt:variant>
        <vt:lpwstr>http://sciencelearn.org.nz/Contexts/Space-Revealed/Sci-Media/Images/Scaled-down-Solar-System</vt:lpwstr>
      </vt:variant>
      <vt:variant>
        <vt:lpwstr/>
      </vt:variant>
      <vt:variant>
        <vt:i4>7340137</vt:i4>
      </vt:variant>
      <vt:variant>
        <vt:i4>30</vt:i4>
      </vt:variant>
      <vt:variant>
        <vt:i4>0</vt:i4>
      </vt:variant>
      <vt:variant>
        <vt:i4>5</vt:i4>
      </vt:variant>
      <vt:variant>
        <vt:lpwstr/>
      </vt:variant>
      <vt:variant>
        <vt:lpwstr>handout</vt:lpwstr>
      </vt:variant>
      <vt:variant>
        <vt:i4>7340137</vt:i4>
      </vt:variant>
      <vt:variant>
        <vt:i4>27</vt:i4>
      </vt:variant>
      <vt:variant>
        <vt:i4>0</vt:i4>
      </vt:variant>
      <vt:variant>
        <vt:i4>5</vt:i4>
      </vt:variant>
      <vt:variant>
        <vt:lpwstr/>
      </vt:variant>
      <vt:variant>
        <vt:lpwstr>handout</vt:lpwstr>
      </vt:variant>
      <vt:variant>
        <vt:i4>5898259</vt:i4>
      </vt:variant>
      <vt:variant>
        <vt:i4>24</vt:i4>
      </vt:variant>
      <vt:variant>
        <vt:i4>0</vt:i4>
      </vt:variant>
      <vt:variant>
        <vt:i4>5</vt:i4>
      </vt:variant>
      <vt:variant>
        <vt:lpwstr>http://sciencelearn.org.nz/Contexts/Space-Revealed/Science-Ideas-and-Concepts/Distances-in-space</vt:lpwstr>
      </vt:variant>
      <vt:variant>
        <vt:lpwstr/>
      </vt:variant>
      <vt:variant>
        <vt:i4>7340137</vt:i4>
      </vt:variant>
      <vt:variant>
        <vt:i4>21</vt:i4>
      </vt:variant>
      <vt:variant>
        <vt:i4>0</vt:i4>
      </vt:variant>
      <vt:variant>
        <vt:i4>5</vt:i4>
      </vt:variant>
      <vt:variant>
        <vt:lpwstr/>
      </vt:variant>
      <vt:variant>
        <vt:lpwstr>handout</vt:lpwstr>
      </vt:variant>
      <vt:variant>
        <vt:i4>393289</vt:i4>
      </vt:variant>
      <vt:variant>
        <vt:i4>18</vt:i4>
      </vt:variant>
      <vt:variant>
        <vt:i4>0</vt:i4>
      </vt:variant>
      <vt:variant>
        <vt:i4>5</vt:i4>
      </vt:variant>
      <vt:variant>
        <vt:lpwstr>http://sciencelearn.org.nz/Contexts/Space-Revealed/Sci-Media/Images/Scaled-down-Solar-System</vt:lpwstr>
      </vt:variant>
      <vt:variant>
        <vt:lpwstr/>
      </vt:variant>
      <vt:variant>
        <vt:i4>5898259</vt:i4>
      </vt:variant>
      <vt:variant>
        <vt:i4>15</vt:i4>
      </vt:variant>
      <vt:variant>
        <vt:i4>0</vt:i4>
      </vt:variant>
      <vt:variant>
        <vt:i4>5</vt:i4>
      </vt:variant>
      <vt:variant>
        <vt:lpwstr>http://sciencelearn.org.nz/Contexts/Space-Revealed/Science-Ideas-and-Concepts/Distances-in-space</vt:lpwstr>
      </vt:variant>
      <vt:variant>
        <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University of Waikato</dc:creator>
  <cp:keywords/>
  <dc:description/>
  <cp:lastModifiedBy>Science Learning Hub - University of Waikato</cp:lastModifiedBy>
  <cp:revision>2</cp:revision>
  <dcterms:created xsi:type="dcterms:W3CDTF">2017-03-23T00:43:00Z</dcterms:created>
  <dcterms:modified xsi:type="dcterms:W3CDTF">2017-03-23T00:43:00Z</dcterms:modified>
  <cp:category/>
</cp:coreProperties>
</file>