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C6B4C" w14:textId="77777777" w:rsidR="002E0A03" w:rsidRDefault="00A94715" w:rsidP="00234DC8">
      <w:pPr>
        <w:rPr>
          <w:rFonts w:ascii="Verdana" w:hAnsi="Verdana"/>
          <w:b/>
          <w:szCs w:val="20"/>
        </w:rPr>
      </w:pPr>
      <w:bookmarkStart w:id="0" w:name="_GoBack"/>
      <w:bookmarkEnd w:id="0"/>
      <w:r w:rsidRPr="00A94715">
        <w:rPr>
          <w:rFonts w:ascii="Verdana" w:hAnsi="Verdana"/>
          <w:b/>
          <w:szCs w:val="20"/>
        </w:rPr>
        <w:t>Unit plan: Honey for wound healing</w:t>
      </w:r>
    </w:p>
    <w:p w14:paraId="375CF09E" w14:textId="77777777" w:rsidR="00A94715" w:rsidRPr="00A94715" w:rsidRDefault="00A94715" w:rsidP="00234DC8">
      <w:pPr>
        <w:rPr>
          <w:rFonts w:ascii="Verdana" w:hAnsi="Verdana"/>
          <w:b/>
          <w:szCs w:val="20"/>
        </w:rPr>
      </w:pPr>
    </w:p>
    <w:p w14:paraId="0387A51C" w14:textId="77777777" w:rsidR="00A94715" w:rsidRPr="00A94715" w:rsidRDefault="00A94715" w:rsidP="00A94715">
      <w:pPr>
        <w:rPr>
          <w:rFonts w:ascii="Verdana" w:hAnsi="Verdana"/>
          <w:b/>
          <w:sz w:val="20"/>
          <w:szCs w:val="20"/>
        </w:rPr>
      </w:pPr>
      <w:r w:rsidRPr="00A94715">
        <w:rPr>
          <w:rFonts w:ascii="Verdana" w:hAnsi="Verdana"/>
          <w:b/>
          <w:szCs w:val="20"/>
        </w:rPr>
        <w:t>Overview</w:t>
      </w:r>
      <w:r w:rsidRPr="00A94715">
        <w:rPr>
          <w:rFonts w:ascii="Verdana" w:hAnsi="Verdana"/>
          <w:b/>
          <w:sz w:val="20"/>
          <w:szCs w:val="20"/>
        </w:rPr>
        <w:tab/>
      </w:r>
    </w:p>
    <w:p w14:paraId="05D5DB99" w14:textId="77777777" w:rsidR="00A94715" w:rsidRDefault="00A94715" w:rsidP="00A94715">
      <w:pPr>
        <w:rPr>
          <w:rFonts w:ascii="Verdana" w:hAnsi="Verdana"/>
          <w:sz w:val="20"/>
          <w:szCs w:val="20"/>
        </w:rPr>
      </w:pPr>
    </w:p>
    <w:p w14:paraId="78562770" w14:textId="77777777" w:rsidR="00A94715" w:rsidRPr="00A94715" w:rsidRDefault="00A94715" w:rsidP="00A94715">
      <w:pPr>
        <w:rPr>
          <w:rFonts w:ascii="Verdana" w:hAnsi="Verdana"/>
          <w:sz w:val="20"/>
          <w:szCs w:val="20"/>
        </w:rPr>
      </w:pPr>
      <w:r w:rsidRPr="00A94715">
        <w:rPr>
          <w:rFonts w:ascii="Verdana" w:hAnsi="Verdana"/>
          <w:sz w:val="20"/>
          <w:szCs w:val="20"/>
        </w:rPr>
        <w:t xml:space="preserve">Secondary students learn about bacteria, how the immune system responds to them and the use of honey to kill them in infected wounds. </w:t>
      </w:r>
    </w:p>
    <w:p w14:paraId="1C33EFFF" w14:textId="77777777" w:rsidR="00A94715" w:rsidRPr="00A94715" w:rsidRDefault="00A94715" w:rsidP="00A94715">
      <w:pPr>
        <w:rPr>
          <w:rFonts w:ascii="Verdana" w:hAnsi="Verdana"/>
          <w:sz w:val="20"/>
          <w:szCs w:val="20"/>
        </w:rPr>
      </w:pPr>
    </w:p>
    <w:p w14:paraId="0F8ACA4E" w14:textId="77777777" w:rsidR="00A94715" w:rsidRPr="00A94715" w:rsidRDefault="00A94715" w:rsidP="00A94715">
      <w:pPr>
        <w:rPr>
          <w:rFonts w:ascii="Verdana" w:hAnsi="Verdana"/>
          <w:b/>
          <w:sz w:val="20"/>
          <w:szCs w:val="20"/>
        </w:rPr>
      </w:pPr>
      <w:r w:rsidRPr="00A94715">
        <w:rPr>
          <w:rFonts w:ascii="Verdana" w:hAnsi="Verdana"/>
          <w:b/>
          <w:szCs w:val="20"/>
        </w:rPr>
        <w:t>Purpose</w:t>
      </w:r>
      <w:r w:rsidRPr="00A94715">
        <w:rPr>
          <w:rFonts w:ascii="Verdana" w:hAnsi="Verdana"/>
          <w:b/>
          <w:sz w:val="20"/>
          <w:szCs w:val="20"/>
        </w:rPr>
        <w:tab/>
      </w:r>
    </w:p>
    <w:p w14:paraId="5A7FBC72" w14:textId="77777777" w:rsidR="00A94715" w:rsidRDefault="00A94715" w:rsidP="00A94715">
      <w:pPr>
        <w:rPr>
          <w:rFonts w:ascii="Verdana" w:hAnsi="Verdana"/>
          <w:sz w:val="20"/>
          <w:szCs w:val="20"/>
        </w:rPr>
      </w:pPr>
    </w:p>
    <w:p w14:paraId="716D3E66" w14:textId="77777777" w:rsidR="00A94715" w:rsidRPr="00A94715" w:rsidRDefault="00A94715" w:rsidP="00A94715">
      <w:pPr>
        <w:rPr>
          <w:rFonts w:ascii="Verdana" w:hAnsi="Verdana"/>
          <w:sz w:val="20"/>
          <w:szCs w:val="20"/>
        </w:rPr>
      </w:pPr>
      <w:r w:rsidRPr="00A94715">
        <w:rPr>
          <w:rFonts w:ascii="Verdana" w:hAnsi="Verdana"/>
          <w:sz w:val="20"/>
          <w:szCs w:val="20"/>
        </w:rPr>
        <w:t>To investigate the antibacterial activity of different types of honey.</w:t>
      </w:r>
    </w:p>
    <w:p w14:paraId="06FFB8DB" w14:textId="77777777" w:rsidR="00A94715" w:rsidRPr="00A94715" w:rsidRDefault="00A94715" w:rsidP="00A94715">
      <w:pPr>
        <w:rPr>
          <w:rFonts w:ascii="Verdana" w:hAnsi="Verdana"/>
          <w:sz w:val="20"/>
          <w:szCs w:val="20"/>
        </w:rPr>
      </w:pPr>
    </w:p>
    <w:p w14:paraId="1B636F52" w14:textId="77777777" w:rsidR="002E0A03" w:rsidRDefault="00A94715" w:rsidP="00A94715">
      <w:pPr>
        <w:rPr>
          <w:rFonts w:ascii="Verdana" w:hAnsi="Verdana"/>
          <w:sz w:val="20"/>
          <w:szCs w:val="20"/>
        </w:rPr>
      </w:pPr>
      <w:r w:rsidRPr="00A94715">
        <w:rPr>
          <w:rFonts w:ascii="Verdana" w:hAnsi="Verdana"/>
          <w:sz w:val="20"/>
          <w:szCs w:val="20"/>
        </w:rPr>
        <w:t>Experiments to explore the properties of different types of honey types are used to help students design their own honey wound dressing.</w:t>
      </w:r>
    </w:p>
    <w:p w14:paraId="50B25463" w14:textId="77777777" w:rsidR="00A94715" w:rsidRPr="00A94715" w:rsidRDefault="00A94715" w:rsidP="00A94715">
      <w:pPr>
        <w:pStyle w:val="Heading2"/>
        <w:rPr>
          <w:rFonts w:ascii="Verdana" w:hAnsi="Verdana"/>
          <w:sz w:val="24"/>
          <w:szCs w:val="20"/>
        </w:rPr>
      </w:pPr>
      <w:r w:rsidRPr="00A94715">
        <w:rPr>
          <w:rFonts w:ascii="Verdana" w:hAnsi="Verdana"/>
          <w:sz w:val="24"/>
          <w:szCs w:val="20"/>
        </w:rPr>
        <w:t>Background</w:t>
      </w:r>
    </w:p>
    <w:p w14:paraId="645C2B43"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Suggestions for a scenario</w:t>
      </w:r>
    </w:p>
    <w:p w14:paraId="3EF48640" w14:textId="77777777" w:rsidR="001F4756" w:rsidRDefault="00A94715" w:rsidP="00E3435F">
      <w:pPr>
        <w:pStyle w:val="NormalWeb"/>
        <w:spacing w:before="0" w:beforeAutospacing="0" w:after="0" w:afterAutospacing="0"/>
        <w:rPr>
          <w:rFonts w:ascii="Verdana" w:hAnsi="Verdana"/>
          <w:sz w:val="20"/>
          <w:szCs w:val="20"/>
        </w:rPr>
      </w:pPr>
      <w:r w:rsidRPr="00A94715">
        <w:rPr>
          <w:rFonts w:ascii="Verdana" w:hAnsi="Verdana"/>
          <w:sz w:val="20"/>
          <w:szCs w:val="20"/>
        </w:rPr>
        <w:t xml:space="preserve">Honey has been noted for its healing properties for thousands of years. </w:t>
      </w:r>
    </w:p>
    <w:p w14:paraId="45CF2815" w14:textId="77777777" w:rsidR="00A94715" w:rsidRPr="00A94715" w:rsidRDefault="00A94715" w:rsidP="00E3435F">
      <w:pPr>
        <w:pStyle w:val="NormalWeb"/>
        <w:spacing w:before="0" w:beforeAutospacing="0" w:after="0" w:afterAutospacing="0"/>
        <w:rPr>
          <w:rFonts w:ascii="Verdana" w:hAnsi="Verdana"/>
          <w:sz w:val="20"/>
          <w:szCs w:val="20"/>
        </w:rPr>
      </w:pPr>
      <w:r w:rsidRPr="00A94715">
        <w:rPr>
          <w:rFonts w:ascii="Verdana" w:hAnsi="Verdana"/>
          <w:sz w:val="20"/>
          <w:szCs w:val="20"/>
        </w:rPr>
        <w:br/>
        <w:t xml:space="preserve">Research and discover the properties that make honey a good at healing wounds. </w:t>
      </w:r>
    </w:p>
    <w:p w14:paraId="37417782"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Your students have been asked to design a test that determines how good a particular honey is at wound healing. Once they have identified which honey is best, get the students to design wound dressings that could incorporate honey. At the end of this exercise, you may want to consider the acceptability of this honey wound dressing to medical practitioners and patients. </w:t>
      </w:r>
    </w:p>
    <w:p w14:paraId="659293CF"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Where's the Biotechnology?</w:t>
      </w:r>
    </w:p>
    <w:p w14:paraId="433D6762"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Chronic wounds, such as ulcers, burns or infected sores can be difficult to treat and take a long time to heal. This is because populations of bacteria become established in the wound and the body cannot repair the wound until the bacterial infection is eliminated. </w:t>
      </w:r>
    </w:p>
    <w:p w14:paraId="25B3E5C2"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Honey is a supersaturated sugar solution made by bees. It is a natural antibacterial agent. </w:t>
      </w:r>
      <w:r w:rsidR="00EF00FA">
        <w:rPr>
          <w:rFonts w:ascii="Verdana" w:hAnsi="Verdana"/>
          <w:sz w:val="20"/>
          <w:szCs w:val="20"/>
        </w:rPr>
        <w:t>Mānuka</w:t>
      </w:r>
      <w:r w:rsidRPr="00A94715">
        <w:rPr>
          <w:rFonts w:ascii="Verdana" w:hAnsi="Verdana"/>
          <w:sz w:val="20"/>
          <w:szCs w:val="20"/>
        </w:rPr>
        <w:t xml:space="preserve"> honey has a unique property that comes fro</w:t>
      </w:r>
      <w:r w:rsidR="001F4756">
        <w:rPr>
          <w:rFonts w:ascii="Verdana" w:hAnsi="Verdana"/>
          <w:sz w:val="20"/>
          <w:szCs w:val="20"/>
        </w:rPr>
        <w:t>m</w:t>
      </w:r>
      <w:r w:rsidRPr="00A94715">
        <w:rPr>
          <w:rFonts w:ascii="Verdana" w:hAnsi="Verdana"/>
          <w:sz w:val="20"/>
          <w:szCs w:val="20"/>
        </w:rPr>
        <w:t xml:space="preserve"> </w:t>
      </w:r>
      <w:r w:rsidR="00EF00FA">
        <w:rPr>
          <w:rFonts w:ascii="Verdana" w:hAnsi="Verdana"/>
          <w:sz w:val="20"/>
          <w:szCs w:val="20"/>
        </w:rPr>
        <w:t>Mānuka</w:t>
      </w:r>
      <w:r w:rsidRPr="00A94715">
        <w:rPr>
          <w:rFonts w:ascii="Verdana" w:hAnsi="Verdana"/>
          <w:sz w:val="20"/>
          <w:szCs w:val="20"/>
        </w:rPr>
        <w:t xml:space="preserve"> trees, which make it particularly useful for healing wounds. Using </w:t>
      </w:r>
      <w:r w:rsidR="00EF00FA">
        <w:rPr>
          <w:rFonts w:ascii="Verdana" w:hAnsi="Verdana"/>
          <w:sz w:val="20"/>
          <w:szCs w:val="20"/>
        </w:rPr>
        <w:t>Mānuka</w:t>
      </w:r>
      <w:r w:rsidRPr="00A94715">
        <w:rPr>
          <w:rFonts w:ascii="Verdana" w:hAnsi="Verdana"/>
          <w:sz w:val="20"/>
          <w:szCs w:val="20"/>
        </w:rPr>
        <w:t xml:space="preserve"> honey to make a</w:t>
      </w:r>
      <w:r w:rsidR="009977BF">
        <w:rPr>
          <w:rFonts w:ascii="Verdana" w:hAnsi="Verdana"/>
          <w:sz w:val="20"/>
          <w:szCs w:val="20"/>
        </w:rPr>
        <w:t xml:space="preserve"> </w:t>
      </w:r>
      <w:r w:rsidRPr="00A94715">
        <w:rPr>
          <w:rFonts w:ascii="Verdana" w:hAnsi="Verdana"/>
          <w:sz w:val="20"/>
          <w:szCs w:val="20"/>
        </w:rPr>
        <w:lastRenderedPageBreak/>
        <w:t xml:space="preserve">wound dressing for patients with infected wounds is a prime example of biotechnology: “using living organisms, or parts of living organisms, to tackle problems or respond to opportunities”. </w:t>
      </w:r>
    </w:p>
    <w:p w14:paraId="0181FE13" w14:textId="77777777" w:rsidR="00A94715" w:rsidRPr="00A94715" w:rsidRDefault="00A94715" w:rsidP="00A94715">
      <w:pPr>
        <w:pStyle w:val="Heading2"/>
        <w:rPr>
          <w:rFonts w:ascii="Verdana" w:hAnsi="Verdana"/>
          <w:sz w:val="24"/>
          <w:szCs w:val="20"/>
        </w:rPr>
      </w:pPr>
      <w:r w:rsidRPr="00A94715">
        <w:rPr>
          <w:rFonts w:ascii="Verdana" w:hAnsi="Verdana"/>
          <w:sz w:val="24"/>
          <w:szCs w:val="20"/>
        </w:rPr>
        <w:t>Curriculum focus</w:t>
      </w:r>
    </w:p>
    <w:p w14:paraId="72FCD406"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Technology</w:t>
      </w:r>
    </w:p>
    <w:p w14:paraId="685EE210"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Honey used in wound dressing has to meet particular specifications. Carry out research to test and select honey to be used as a wound dressing.  </w:t>
      </w:r>
    </w:p>
    <w:p w14:paraId="1B137D2C"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Science</w:t>
      </w:r>
    </w:p>
    <w:p w14:paraId="55B5B00A"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Investigate factors that affect the survival of microorganisms, and how to prevent or stop their growth. </w:t>
      </w:r>
    </w:p>
    <w:p w14:paraId="362F4C2C" w14:textId="77777777" w:rsidR="00A94715" w:rsidRPr="00A94715" w:rsidRDefault="00A94715" w:rsidP="00A94715">
      <w:pPr>
        <w:pStyle w:val="NormalWeb"/>
        <w:rPr>
          <w:rFonts w:ascii="Verdana" w:hAnsi="Verdana"/>
          <w:sz w:val="20"/>
          <w:szCs w:val="20"/>
        </w:rPr>
      </w:pPr>
      <w:r w:rsidRPr="00A94715">
        <w:rPr>
          <w:rFonts w:ascii="Verdana" w:hAnsi="Verdana"/>
          <w:sz w:val="20"/>
          <w:szCs w:val="20"/>
        </w:rPr>
        <w:t xml:space="preserve">Extra for experts: </w:t>
      </w:r>
    </w:p>
    <w:p w14:paraId="4F89F3F9" w14:textId="77777777" w:rsidR="00A94715" w:rsidRPr="00A94715" w:rsidRDefault="00A94715" w:rsidP="00A94715">
      <w:pPr>
        <w:numPr>
          <w:ilvl w:val="0"/>
          <w:numId w:val="3"/>
        </w:numPr>
        <w:spacing w:before="100" w:beforeAutospacing="1" w:after="100" w:afterAutospacing="1"/>
        <w:rPr>
          <w:rFonts w:ascii="Verdana" w:hAnsi="Verdana"/>
          <w:sz w:val="20"/>
          <w:szCs w:val="20"/>
        </w:rPr>
      </w:pPr>
      <w:r w:rsidRPr="00A94715">
        <w:rPr>
          <w:rFonts w:ascii="Verdana" w:hAnsi="Verdana"/>
          <w:sz w:val="20"/>
          <w:szCs w:val="20"/>
        </w:rPr>
        <w:t>Investigate how the beliefs and attitudes of clinicians and patients may affect the use of honey wound dressings</w:t>
      </w:r>
      <w:r w:rsidR="001F4756">
        <w:rPr>
          <w:rFonts w:ascii="Verdana" w:hAnsi="Verdana"/>
          <w:sz w:val="20"/>
          <w:szCs w:val="20"/>
        </w:rPr>
        <w:t>.</w:t>
      </w:r>
    </w:p>
    <w:p w14:paraId="7A6175F0" w14:textId="77777777" w:rsidR="00A94715" w:rsidRPr="00A94715" w:rsidRDefault="001F4756" w:rsidP="00A94715">
      <w:pPr>
        <w:numPr>
          <w:ilvl w:val="0"/>
          <w:numId w:val="3"/>
        </w:numPr>
        <w:spacing w:before="100" w:beforeAutospacing="1" w:after="100" w:afterAutospacing="1"/>
        <w:rPr>
          <w:rFonts w:ascii="Verdana" w:hAnsi="Verdana"/>
          <w:sz w:val="20"/>
          <w:szCs w:val="20"/>
        </w:rPr>
      </w:pPr>
      <w:r>
        <w:rPr>
          <w:rFonts w:ascii="Verdana" w:hAnsi="Verdana"/>
          <w:sz w:val="20"/>
          <w:szCs w:val="20"/>
        </w:rPr>
        <w:t>E</w:t>
      </w:r>
      <w:r w:rsidRPr="00A94715">
        <w:rPr>
          <w:rFonts w:ascii="Verdana" w:hAnsi="Verdana"/>
          <w:sz w:val="20"/>
          <w:szCs w:val="20"/>
        </w:rPr>
        <w:t xml:space="preserve">nvironmental </w:t>
      </w:r>
      <w:r w:rsidR="00A94715" w:rsidRPr="00A94715">
        <w:rPr>
          <w:rFonts w:ascii="Verdana" w:hAnsi="Verdana"/>
          <w:sz w:val="20"/>
          <w:szCs w:val="20"/>
        </w:rPr>
        <w:t xml:space="preserve">issues of making honey wound dressings </w:t>
      </w:r>
      <w:r>
        <w:rPr>
          <w:rFonts w:ascii="Verdana" w:hAnsi="Verdana"/>
          <w:sz w:val="20"/>
          <w:szCs w:val="20"/>
        </w:rPr>
        <w:t>.</w:t>
      </w:r>
    </w:p>
    <w:p w14:paraId="07F67A44"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Focus of skill &amp; strategy</w:t>
      </w:r>
    </w:p>
    <w:p w14:paraId="15BD42C5" w14:textId="77777777" w:rsidR="00A94715" w:rsidRPr="00A94715" w:rsidRDefault="00A94715" w:rsidP="00A94715">
      <w:pPr>
        <w:numPr>
          <w:ilvl w:val="0"/>
          <w:numId w:val="4"/>
        </w:numPr>
        <w:spacing w:before="100" w:beforeAutospacing="1" w:after="100" w:afterAutospacing="1"/>
        <w:rPr>
          <w:rFonts w:ascii="Verdana" w:hAnsi="Verdana"/>
          <w:sz w:val="20"/>
          <w:szCs w:val="20"/>
        </w:rPr>
      </w:pPr>
      <w:r w:rsidRPr="00A94715">
        <w:rPr>
          <w:rFonts w:ascii="Verdana" w:hAnsi="Verdana"/>
          <w:sz w:val="20"/>
          <w:szCs w:val="20"/>
        </w:rPr>
        <w:t xml:space="preserve">Students learn about the role of bacteria. </w:t>
      </w:r>
    </w:p>
    <w:p w14:paraId="18B73EA9" w14:textId="77777777" w:rsidR="00A94715" w:rsidRPr="00A94715" w:rsidRDefault="00A94715" w:rsidP="00A94715">
      <w:pPr>
        <w:numPr>
          <w:ilvl w:val="0"/>
          <w:numId w:val="4"/>
        </w:numPr>
        <w:spacing w:before="100" w:beforeAutospacing="1" w:after="100" w:afterAutospacing="1"/>
        <w:rPr>
          <w:rFonts w:ascii="Verdana" w:hAnsi="Verdana"/>
          <w:sz w:val="20"/>
          <w:szCs w:val="20"/>
        </w:rPr>
      </w:pPr>
      <w:r w:rsidRPr="00A94715">
        <w:rPr>
          <w:rFonts w:ascii="Verdana" w:hAnsi="Verdana"/>
          <w:sz w:val="20"/>
          <w:szCs w:val="20"/>
        </w:rPr>
        <w:t>Students learn to how to test for antibacterial action.</w:t>
      </w:r>
    </w:p>
    <w:p w14:paraId="48EB8A9F" w14:textId="77777777" w:rsidR="00A94715" w:rsidRPr="00A94715" w:rsidRDefault="00A94715" w:rsidP="00A94715">
      <w:pPr>
        <w:numPr>
          <w:ilvl w:val="0"/>
          <w:numId w:val="4"/>
        </w:numPr>
        <w:spacing w:before="100" w:beforeAutospacing="1" w:after="100" w:afterAutospacing="1"/>
        <w:rPr>
          <w:rFonts w:ascii="Verdana" w:hAnsi="Verdana"/>
          <w:sz w:val="20"/>
          <w:szCs w:val="20"/>
        </w:rPr>
      </w:pPr>
      <w:r w:rsidRPr="00A94715">
        <w:rPr>
          <w:rFonts w:ascii="Verdana" w:hAnsi="Verdana"/>
          <w:sz w:val="20"/>
          <w:szCs w:val="20"/>
        </w:rPr>
        <w:t xml:space="preserve">Students test the antibacterial action of a variety of honeys (e.g. clover, honeydew, </w:t>
      </w:r>
      <w:r w:rsidR="00EF00FA">
        <w:rPr>
          <w:rFonts w:ascii="Verdana" w:hAnsi="Verdana"/>
          <w:sz w:val="20"/>
          <w:szCs w:val="20"/>
        </w:rPr>
        <w:t>Mānuka</w:t>
      </w:r>
      <w:r w:rsidRPr="00A94715">
        <w:rPr>
          <w:rFonts w:ascii="Verdana" w:hAnsi="Verdana"/>
          <w:sz w:val="20"/>
          <w:szCs w:val="20"/>
        </w:rPr>
        <w:t xml:space="preserve">, active </w:t>
      </w:r>
      <w:r w:rsidR="00EF00FA">
        <w:rPr>
          <w:rFonts w:ascii="Verdana" w:hAnsi="Verdana"/>
          <w:sz w:val="20"/>
          <w:szCs w:val="20"/>
        </w:rPr>
        <w:t>Mānuka</w:t>
      </w:r>
      <w:r w:rsidRPr="00A94715">
        <w:rPr>
          <w:rFonts w:ascii="Verdana" w:hAnsi="Verdana"/>
          <w:sz w:val="20"/>
          <w:szCs w:val="20"/>
        </w:rPr>
        <w:t>, etc</w:t>
      </w:r>
      <w:r w:rsidR="001F4756">
        <w:rPr>
          <w:rFonts w:ascii="Verdana" w:hAnsi="Verdana"/>
          <w:sz w:val="20"/>
          <w:szCs w:val="20"/>
        </w:rPr>
        <w:t>.</w:t>
      </w:r>
      <w:r w:rsidRPr="00A94715">
        <w:rPr>
          <w:rFonts w:ascii="Verdana" w:hAnsi="Verdana"/>
          <w:sz w:val="20"/>
          <w:szCs w:val="20"/>
        </w:rPr>
        <w:t xml:space="preserve"> – whatever you can find at the supermarket!)</w:t>
      </w:r>
      <w:r w:rsidR="001F4756">
        <w:rPr>
          <w:rFonts w:ascii="Verdana" w:hAnsi="Verdana"/>
          <w:sz w:val="20"/>
          <w:szCs w:val="20"/>
        </w:rPr>
        <w:t>.</w:t>
      </w:r>
    </w:p>
    <w:p w14:paraId="0F31DC91" w14:textId="77777777" w:rsidR="00A94715" w:rsidRPr="00A94715" w:rsidRDefault="00A94715" w:rsidP="00A94715">
      <w:pPr>
        <w:numPr>
          <w:ilvl w:val="0"/>
          <w:numId w:val="4"/>
        </w:numPr>
        <w:spacing w:before="100" w:beforeAutospacing="1" w:after="100" w:afterAutospacing="1"/>
        <w:rPr>
          <w:rFonts w:ascii="Verdana" w:hAnsi="Verdana"/>
          <w:sz w:val="20"/>
          <w:szCs w:val="20"/>
        </w:rPr>
      </w:pPr>
      <w:r w:rsidRPr="00A94715">
        <w:rPr>
          <w:rFonts w:ascii="Verdana" w:hAnsi="Verdana"/>
          <w:sz w:val="20"/>
          <w:szCs w:val="20"/>
        </w:rPr>
        <w:t>Students design a wound dressing that incorporates honey.</w:t>
      </w:r>
    </w:p>
    <w:p w14:paraId="06E7623F" w14:textId="77777777" w:rsidR="00A94715" w:rsidRPr="00A94715" w:rsidRDefault="00A94715" w:rsidP="00A94715">
      <w:pPr>
        <w:pStyle w:val="Heading3"/>
        <w:rPr>
          <w:rFonts w:ascii="Verdana" w:hAnsi="Verdana"/>
          <w:sz w:val="20"/>
          <w:szCs w:val="20"/>
        </w:rPr>
      </w:pPr>
      <w:r w:rsidRPr="00A94715">
        <w:rPr>
          <w:rFonts w:ascii="Verdana" w:hAnsi="Verdana"/>
          <w:sz w:val="20"/>
          <w:szCs w:val="20"/>
        </w:rPr>
        <w:t>Health and Safety</w:t>
      </w:r>
    </w:p>
    <w:p w14:paraId="75B0CDDF" w14:textId="77777777" w:rsidR="00A94715" w:rsidRPr="00A94715" w:rsidRDefault="00A94715" w:rsidP="00A94715">
      <w:pPr>
        <w:numPr>
          <w:ilvl w:val="0"/>
          <w:numId w:val="5"/>
        </w:numPr>
        <w:spacing w:before="100" w:beforeAutospacing="1" w:after="100" w:afterAutospacing="1"/>
        <w:rPr>
          <w:rFonts w:ascii="Verdana" w:hAnsi="Verdana"/>
          <w:sz w:val="20"/>
          <w:szCs w:val="20"/>
        </w:rPr>
      </w:pPr>
      <w:r w:rsidRPr="00A94715">
        <w:rPr>
          <w:rFonts w:ascii="Verdana" w:hAnsi="Verdana"/>
          <w:sz w:val="20"/>
          <w:szCs w:val="20"/>
        </w:rPr>
        <w:t>The HSNO Act states that students should not eat in the lab.</w:t>
      </w:r>
    </w:p>
    <w:p w14:paraId="1AD6CCB0" w14:textId="77777777" w:rsidR="00A94715" w:rsidRPr="00A94715" w:rsidRDefault="00A94715" w:rsidP="00A94715">
      <w:pPr>
        <w:numPr>
          <w:ilvl w:val="0"/>
          <w:numId w:val="5"/>
        </w:numPr>
        <w:spacing w:before="100" w:beforeAutospacing="1" w:after="100" w:afterAutospacing="1"/>
        <w:rPr>
          <w:rFonts w:ascii="Verdana" w:hAnsi="Verdana"/>
          <w:sz w:val="20"/>
          <w:szCs w:val="20"/>
        </w:rPr>
      </w:pPr>
      <w:r w:rsidRPr="00A94715">
        <w:rPr>
          <w:rFonts w:ascii="Verdana" w:hAnsi="Verdana"/>
          <w:sz w:val="20"/>
          <w:szCs w:val="20"/>
        </w:rPr>
        <w:t>Cybersafety considerations should be a part of your planning for the time you wish to direct your students to use the internet.</w:t>
      </w:r>
    </w:p>
    <w:p w14:paraId="3D774C56" w14:textId="77777777" w:rsidR="00A94715" w:rsidRDefault="00A94715" w:rsidP="00A94715">
      <w:pPr>
        <w:numPr>
          <w:ilvl w:val="0"/>
          <w:numId w:val="5"/>
        </w:numPr>
        <w:spacing w:before="100" w:beforeAutospacing="1" w:after="100" w:afterAutospacing="1"/>
        <w:rPr>
          <w:rFonts w:ascii="Verdana" w:hAnsi="Verdana"/>
          <w:sz w:val="20"/>
          <w:szCs w:val="20"/>
        </w:rPr>
      </w:pPr>
      <w:r w:rsidRPr="00A94715">
        <w:rPr>
          <w:rFonts w:ascii="Verdana" w:hAnsi="Verdana"/>
          <w:sz w:val="20"/>
          <w:szCs w:val="20"/>
        </w:rPr>
        <w:t>You may want to teach students some OOS avoidance strategies for computer use.</w:t>
      </w: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4266"/>
        <w:gridCol w:w="4266"/>
      </w:tblGrid>
      <w:tr w:rsidR="00A94715" w:rsidRPr="00A83741" w14:paraId="4EABB2E5" w14:textId="77777777" w:rsidTr="00A83741">
        <w:tc>
          <w:tcPr>
            <w:tcW w:w="12798" w:type="dxa"/>
            <w:gridSpan w:val="3"/>
            <w:shd w:val="clear" w:color="auto" w:fill="auto"/>
          </w:tcPr>
          <w:p w14:paraId="24B85543" w14:textId="77777777" w:rsidR="00A94715" w:rsidRPr="00A83741" w:rsidRDefault="00A94715" w:rsidP="00A83741">
            <w:pPr>
              <w:spacing w:before="100" w:beforeAutospacing="1" w:after="100" w:afterAutospacing="1"/>
              <w:rPr>
                <w:rFonts w:ascii="Verdana" w:hAnsi="Verdana"/>
                <w:b/>
                <w:sz w:val="20"/>
                <w:szCs w:val="20"/>
              </w:rPr>
            </w:pPr>
            <w:r w:rsidRPr="00A83741">
              <w:rPr>
                <w:rFonts w:ascii="Verdana" w:hAnsi="Verdana"/>
                <w:b/>
                <w:sz w:val="20"/>
                <w:szCs w:val="20"/>
              </w:rPr>
              <w:lastRenderedPageBreak/>
              <w:t>UNIT PLAN: HONEY FOR WOUND HEALING</w:t>
            </w:r>
          </w:p>
        </w:tc>
      </w:tr>
      <w:tr w:rsidR="00A94715" w:rsidRPr="00A83741" w14:paraId="08FB836C" w14:textId="77777777" w:rsidTr="00A83741">
        <w:tc>
          <w:tcPr>
            <w:tcW w:w="4266" w:type="dxa"/>
            <w:shd w:val="clear" w:color="auto" w:fill="auto"/>
          </w:tcPr>
          <w:p w14:paraId="2BFAE6F1" w14:textId="77777777" w:rsidR="00A94715" w:rsidRPr="00A83741" w:rsidRDefault="00A94715" w:rsidP="00A83741">
            <w:pPr>
              <w:pStyle w:val="BodyText"/>
              <w:jc w:val="left"/>
              <w:rPr>
                <w:rFonts w:ascii="Verdana" w:hAnsi="Verdana"/>
                <w:b/>
              </w:rPr>
            </w:pPr>
            <w:r w:rsidRPr="00A83741">
              <w:rPr>
                <w:rFonts w:ascii="Verdana" w:hAnsi="Verdana"/>
                <w:b/>
              </w:rPr>
              <w:t>Suggested learning intentions</w:t>
            </w:r>
          </w:p>
        </w:tc>
        <w:tc>
          <w:tcPr>
            <w:tcW w:w="4266" w:type="dxa"/>
            <w:shd w:val="clear" w:color="auto" w:fill="auto"/>
          </w:tcPr>
          <w:p w14:paraId="537A66AB" w14:textId="77777777" w:rsidR="00A94715" w:rsidRPr="00A83741" w:rsidRDefault="00A94715" w:rsidP="00A83741">
            <w:pPr>
              <w:pStyle w:val="Heading3"/>
              <w:spacing w:before="0"/>
              <w:rPr>
                <w:rFonts w:ascii="Verdana" w:hAnsi="Verdana"/>
                <w:sz w:val="20"/>
                <w:szCs w:val="20"/>
              </w:rPr>
            </w:pPr>
            <w:r w:rsidRPr="00A83741">
              <w:rPr>
                <w:rFonts w:ascii="Verdana" w:hAnsi="Verdana"/>
                <w:sz w:val="20"/>
                <w:szCs w:val="20"/>
              </w:rPr>
              <w:t>Suggested learning experiences</w:t>
            </w:r>
          </w:p>
          <w:p w14:paraId="19C19407" w14:textId="77777777" w:rsidR="00A94715" w:rsidRPr="00A83741" w:rsidRDefault="00A94715" w:rsidP="00A83741">
            <w:pPr>
              <w:pStyle w:val="Heading3"/>
              <w:spacing w:before="0"/>
              <w:rPr>
                <w:rFonts w:ascii="Verdana" w:hAnsi="Verdana"/>
                <w:b w:val="0"/>
                <w:sz w:val="20"/>
                <w:szCs w:val="20"/>
              </w:rPr>
            </w:pPr>
            <w:r w:rsidRPr="00A83741">
              <w:rPr>
                <w:rFonts w:ascii="Verdana" w:hAnsi="Verdana"/>
                <w:b w:val="0"/>
                <w:i/>
                <w:sz w:val="20"/>
                <w:szCs w:val="20"/>
              </w:rPr>
              <w:t>The following learning experiences will provide you with starting points for an exploration of this topic.  You may decide to narrow your focus to one component, or include most of the ideas in a unit that incorporates science and/or technology themes</w:t>
            </w:r>
          </w:p>
        </w:tc>
        <w:tc>
          <w:tcPr>
            <w:tcW w:w="4266" w:type="dxa"/>
            <w:shd w:val="clear" w:color="auto" w:fill="auto"/>
          </w:tcPr>
          <w:p w14:paraId="32588538" w14:textId="77777777" w:rsidR="00A94715" w:rsidRPr="00A83741" w:rsidRDefault="00A94715" w:rsidP="00A83741">
            <w:pPr>
              <w:pStyle w:val="Heading3"/>
              <w:tabs>
                <w:tab w:val="left" w:pos="230"/>
              </w:tabs>
              <w:spacing w:before="0"/>
              <w:rPr>
                <w:rFonts w:ascii="Verdana" w:hAnsi="Verdana"/>
                <w:sz w:val="20"/>
                <w:szCs w:val="20"/>
              </w:rPr>
            </w:pPr>
            <w:r w:rsidRPr="00A83741">
              <w:rPr>
                <w:rFonts w:ascii="Verdana" w:hAnsi="Verdana"/>
                <w:sz w:val="20"/>
                <w:szCs w:val="20"/>
              </w:rPr>
              <w:t>Possible teaching/assessment activities</w:t>
            </w:r>
          </w:p>
        </w:tc>
      </w:tr>
      <w:tr w:rsidR="00A94715" w:rsidRPr="00A83741" w14:paraId="40BCB765" w14:textId="77777777" w:rsidTr="00A83741">
        <w:tc>
          <w:tcPr>
            <w:tcW w:w="4266" w:type="dxa"/>
            <w:shd w:val="clear" w:color="auto" w:fill="auto"/>
          </w:tcPr>
          <w:p w14:paraId="33ED840D" w14:textId="77777777" w:rsidR="00A94715" w:rsidRPr="00A83741" w:rsidRDefault="00A94715" w:rsidP="00A83741">
            <w:pPr>
              <w:pStyle w:val="BodyText"/>
              <w:jc w:val="left"/>
              <w:rPr>
                <w:rFonts w:ascii="Verdana" w:hAnsi="Verdana"/>
                <w:b/>
              </w:rPr>
            </w:pPr>
          </w:p>
          <w:p w14:paraId="39EFBAF1" w14:textId="77777777" w:rsidR="00A94715" w:rsidRPr="00A83741" w:rsidRDefault="00A94715" w:rsidP="00A83741">
            <w:pPr>
              <w:pStyle w:val="BodyText"/>
              <w:jc w:val="left"/>
              <w:rPr>
                <w:rFonts w:ascii="Verdana" w:hAnsi="Verdana"/>
              </w:rPr>
            </w:pPr>
            <w:r w:rsidRPr="00A83741">
              <w:rPr>
                <w:rFonts w:ascii="Verdana" w:hAnsi="Verdana"/>
              </w:rPr>
              <w:t xml:space="preserve">Students learn about microorganisms. </w:t>
            </w:r>
          </w:p>
          <w:p w14:paraId="3CE38FAF" w14:textId="77777777" w:rsidR="00A94715" w:rsidRPr="00A83741" w:rsidRDefault="00A94715" w:rsidP="00A83741">
            <w:pPr>
              <w:pStyle w:val="BodyText"/>
              <w:jc w:val="left"/>
              <w:rPr>
                <w:rFonts w:ascii="Verdana" w:hAnsi="Verdana"/>
              </w:rPr>
            </w:pPr>
          </w:p>
          <w:p w14:paraId="010C0824" w14:textId="77777777" w:rsidR="00A94715" w:rsidRPr="00A83741" w:rsidRDefault="00A94715" w:rsidP="00A83741">
            <w:pPr>
              <w:pStyle w:val="BodyText"/>
              <w:jc w:val="left"/>
              <w:rPr>
                <w:rFonts w:ascii="Verdana" w:hAnsi="Verdana"/>
                <w:b/>
              </w:rPr>
            </w:pPr>
            <w:r w:rsidRPr="00A83741">
              <w:rPr>
                <w:rFonts w:ascii="Verdana" w:hAnsi="Verdana"/>
              </w:rPr>
              <w:t>Understand that infected wounds take longer to heal.</w:t>
            </w:r>
          </w:p>
          <w:p w14:paraId="45A0FF35" w14:textId="77777777" w:rsidR="00A94715" w:rsidRPr="00A83741" w:rsidRDefault="00A94715" w:rsidP="00A83741">
            <w:pPr>
              <w:pStyle w:val="BodyText"/>
              <w:jc w:val="left"/>
              <w:rPr>
                <w:rFonts w:ascii="Verdana" w:hAnsi="Verdana"/>
                <w:b/>
              </w:rPr>
            </w:pPr>
          </w:p>
          <w:p w14:paraId="4C6B5B96" w14:textId="77777777" w:rsidR="00A94715" w:rsidRPr="00A83741" w:rsidRDefault="00A94715" w:rsidP="00A83741">
            <w:pPr>
              <w:pStyle w:val="BodyText"/>
              <w:jc w:val="left"/>
              <w:rPr>
                <w:rFonts w:ascii="Verdana" w:hAnsi="Verdana"/>
              </w:rPr>
            </w:pPr>
            <w:r w:rsidRPr="00A83741">
              <w:rPr>
                <w:rFonts w:ascii="Verdana" w:hAnsi="Verdana"/>
              </w:rPr>
              <w:t>List characteristics of wounds - it is important to think about these characteristics when designing wound dressings.</w:t>
            </w:r>
          </w:p>
          <w:p w14:paraId="4DA56BCC" w14:textId="77777777" w:rsidR="00A94715" w:rsidRPr="00A83741" w:rsidRDefault="00A94715" w:rsidP="00A83741">
            <w:pPr>
              <w:pStyle w:val="BodyText"/>
              <w:jc w:val="left"/>
              <w:rPr>
                <w:rFonts w:ascii="Verdana" w:hAnsi="Verdana"/>
              </w:rPr>
            </w:pPr>
          </w:p>
          <w:p w14:paraId="5E2556EF" w14:textId="77777777" w:rsidR="00A94715" w:rsidRPr="00A83741" w:rsidRDefault="00A94715" w:rsidP="00A83741">
            <w:pPr>
              <w:pStyle w:val="BodyText"/>
              <w:jc w:val="left"/>
              <w:rPr>
                <w:rFonts w:ascii="Verdana" w:hAnsi="Verdana"/>
              </w:rPr>
            </w:pPr>
            <w:r w:rsidRPr="00A83741">
              <w:rPr>
                <w:rFonts w:ascii="Verdana" w:hAnsi="Verdana"/>
              </w:rPr>
              <w:t>Observe wound dressing products.</w:t>
            </w:r>
          </w:p>
          <w:p w14:paraId="59850941" w14:textId="77777777" w:rsidR="00A94715" w:rsidRPr="00A83741" w:rsidRDefault="00A94715" w:rsidP="00A83741">
            <w:pPr>
              <w:pStyle w:val="BodyText"/>
              <w:jc w:val="left"/>
              <w:rPr>
                <w:rFonts w:ascii="Verdana" w:hAnsi="Verdana"/>
                <w:b/>
              </w:rPr>
            </w:pPr>
          </w:p>
        </w:tc>
        <w:tc>
          <w:tcPr>
            <w:tcW w:w="4266" w:type="dxa"/>
            <w:shd w:val="clear" w:color="auto" w:fill="auto"/>
          </w:tcPr>
          <w:p w14:paraId="5FC0FB2C" w14:textId="77777777" w:rsidR="00A94715" w:rsidRPr="00A83741" w:rsidRDefault="00A94715" w:rsidP="00A83741">
            <w:pPr>
              <w:pStyle w:val="BodyText"/>
              <w:jc w:val="left"/>
              <w:rPr>
                <w:rFonts w:ascii="Verdana" w:hAnsi="Verdana"/>
              </w:rPr>
            </w:pPr>
            <w:r w:rsidRPr="00A83741">
              <w:rPr>
                <w:rFonts w:ascii="Verdana" w:hAnsi="Verdana"/>
                <w:b/>
              </w:rPr>
              <w:t>Introduction</w:t>
            </w:r>
          </w:p>
          <w:p w14:paraId="0970AACB" w14:textId="77777777" w:rsidR="00A94715" w:rsidRPr="00A83741" w:rsidRDefault="00A94715" w:rsidP="00A83741">
            <w:pPr>
              <w:pStyle w:val="BodyText"/>
              <w:jc w:val="left"/>
              <w:rPr>
                <w:rFonts w:ascii="Verdana" w:hAnsi="Verdana"/>
              </w:rPr>
            </w:pPr>
            <w:r w:rsidRPr="00A83741">
              <w:rPr>
                <w:rFonts w:ascii="Verdana" w:hAnsi="Verdana"/>
              </w:rPr>
              <w:t xml:space="preserve">Learn about </w:t>
            </w:r>
            <w:r w:rsidRPr="00A83741">
              <w:rPr>
                <w:rFonts w:ascii="Verdana" w:hAnsi="Verdana"/>
                <w:u w:val="single"/>
              </w:rPr>
              <w:t>microorganisms</w:t>
            </w:r>
            <w:r w:rsidRPr="00A83741">
              <w:rPr>
                <w:rFonts w:ascii="Verdana" w:hAnsi="Verdana"/>
              </w:rPr>
              <w:t>, in particular bacteria.</w:t>
            </w:r>
          </w:p>
          <w:p w14:paraId="4254DF20" w14:textId="77777777" w:rsidR="00A94715" w:rsidRPr="00A83741" w:rsidRDefault="00A94715" w:rsidP="00A83741">
            <w:pPr>
              <w:pStyle w:val="BodyText"/>
              <w:jc w:val="left"/>
              <w:rPr>
                <w:rFonts w:ascii="Verdana" w:hAnsi="Verdana"/>
              </w:rPr>
            </w:pPr>
          </w:p>
          <w:p w14:paraId="4D009D00" w14:textId="77777777" w:rsidR="00A94715" w:rsidRPr="001B08C4" w:rsidRDefault="00A94715" w:rsidP="00A83741">
            <w:pPr>
              <w:pStyle w:val="BodyText"/>
              <w:jc w:val="left"/>
              <w:rPr>
                <w:rFonts w:ascii="Verdana" w:hAnsi="Verdana"/>
              </w:rPr>
            </w:pPr>
            <w:r w:rsidRPr="00A83741">
              <w:rPr>
                <w:rFonts w:ascii="Verdana" w:hAnsi="Verdana"/>
              </w:rPr>
              <w:t>Research how bacteria</w:t>
            </w:r>
            <w:r w:rsidRPr="001B08C4">
              <w:rPr>
                <w:rFonts w:ascii="Verdana" w:hAnsi="Verdana"/>
              </w:rPr>
              <w:t xml:space="preserve"> survive in different environments, and what nutrients they require to live, respire, and reproduce. </w:t>
            </w:r>
          </w:p>
          <w:p w14:paraId="2B93E2B1" w14:textId="77777777" w:rsidR="00A94715" w:rsidRPr="00E3435F" w:rsidRDefault="00A94715" w:rsidP="00A83741">
            <w:pPr>
              <w:pStyle w:val="BodyText"/>
              <w:jc w:val="left"/>
              <w:rPr>
                <w:rFonts w:ascii="Verdana" w:hAnsi="Verdana"/>
              </w:rPr>
            </w:pPr>
          </w:p>
          <w:p w14:paraId="636C6409" w14:textId="77777777" w:rsidR="00A94715" w:rsidRPr="00186D69" w:rsidRDefault="00A94715" w:rsidP="00A83741">
            <w:pPr>
              <w:pStyle w:val="BodyText"/>
              <w:jc w:val="left"/>
              <w:rPr>
                <w:rFonts w:ascii="Verdana" w:hAnsi="Verdana"/>
              </w:rPr>
            </w:pPr>
            <w:r w:rsidRPr="000209D0">
              <w:rPr>
                <w:rFonts w:ascii="Verdana" w:hAnsi="Verdana"/>
              </w:rPr>
              <w:t xml:space="preserve">Learn how bacterial infections can </w:t>
            </w:r>
            <w:r w:rsidRPr="00186D69">
              <w:rPr>
                <w:rFonts w:ascii="Verdana" w:hAnsi="Verdana"/>
              </w:rPr>
              <w:t>prevent wounds from healing. What does this mean for treatment of the patient? What strategies are currently used in medicine to prevent or get rid of bacterial infection?</w:t>
            </w:r>
          </w:p>
          <w:p w14:paraId="50468EE7" w14:textId="77777777" w:rsidR="00A94715" w:rsidRPr="00186D69" w:rsidRDefault="00A94715" w:rsidP="00A83741">
            <w:pPr>
              <w:pStyle w:val="BodyText"/>
              <w:jc w:val="left"/>
              <w:rPr>
                <w:rFonts w:ascii="Verdana" w:hAnsi="Verdana"/>
              </w:rPr>
            </w:pPr>
          </w:p>
          <w:p w14:paraId="3DE50165" w14:textId="77777777" w:rsidR="00A94715" w:rsidRPr="00A83741" w:rsidRDefault="00A94715" w:rsidP="00A83741">
            <w:pPr>
              <w:pStyle w:val="BodyText"/>
              <w:jc w:val="left"/>
              <w:rPr>
                <w:rFonts w:ascii="Verdana" w:hAnsi="Verdana"/>
              </w:rPr>
            </w:pPr>
            <w:r w:rsidRPr="00186D69">
              <w:rPr>
                <w:rFonts w:ascii="Verdana" w:hAnsi="Verdana"/>
              </w:rPr>
              <w:t xml:space="preserve">Discuss the different characteristics of wounds. For example, redness and swelling are part of the immune system’s response to damage and will be more severe when the wound is infected. </w:t>
            </w:r>
          </w:p>
          <w:p w14:paraId="1573527D" w14:textId="77777777" w:rsidR="001F4756" w:rsidRPr="00A83741" w:rsidRDefault="001F4756" w:rsidP="00A83741">
            <w:pPr>
              <w:pStyle w:val="BodyText"/>
              <w:jc w:val="left"/>
              <w:rPr>
                <w:rFonts w:ascii="Verdana" w:hAnsi="Verdana"/>
              </w:rPr>
            </w:pPr>
          </w:p>
          <w:p w14:paraId="0430543D" w14:textId="77777777" w:rsidR="00A94715" w:rsidRPr="00A83741" w:rsidRDefault="00A94715" w:rsidP="00A83741">
            <w:pPr>
              <w:rPr>
                <w:sz w:val="20"/>
                <w:szCs w:val="20"/>
              </w:rPr>
            </w:pPr>
            <w:r w:rsidRPr="00E3435F">
              <w:rPr>
                <w:rFonts w:ascii="Verdana" w:hAnsi="Verdana"/>
                <w:sz w:val="20"/>
                <w:szCs w:val="20"/>
              </w:rPr>
              <w:t xml:space="preserve">Analyse features of currently available wound dressing products and the </w:t>
            </w:r>
            <w:r w:rsidRPr="00E3435F">
              <w:rPr>
                <w:rFonts w:ascii="Verdana" w:hAnsi="Verdana"/>
                <w:sz w:val="20"/>
                <w:szCs w:val="20"/>
              </w:rPr>
              <w:lastRenderedPageBreak/>
              <w:t>function of these features, for example plasters, compression bandages, and silver wound dressings.</w:t>
            </w:r>
          </w:p>
        </w:tc>
        <w:tc>
          <w:tcPr>
            <w:tcW w:w="4266" w:type="dxa"/>
            <w:shd w:val="clear" w:color="auto" w:fill="auto"/>
          </w:tcPr>
          <w:p w14:paraId="4D1C5EEF" w14:textId="77777777" w:rsidR="00A94715" w:rsidRPr="00A83741" w:rsidRDefault="00A94715" w:rsidP="00A83741">
            <w:pPr>
              <w:pStyle w:val="BodyText3"/>
              <w:tabs>
                <w:tab w:val="left" w:pos="230"/>
              </w:tabs>
              <w:spacing w:before="0"/>
              <w:rPr>
                <w:rFonts w:ascii="Verdana" w:hAnsi="Verdana"/>
              </w:rPr>
            </w:pPr>
          </w:p>
          <w:p w14:paraId="5472C832" w14:textId="77777777" w:rsidR="00A94715" w:rsidRPr="00A83741" w:rsidRDefault="00A94715" w:rsidP="00A83741">
            <w:pPr>
              <w:tabs>
                <w:tab w:val="left" w:pos="230"/>
              </w:tabs>
              <w:rPr>
                <w:rFonts w:ascii="Verdana" w:hAnsi="Verdana"/>
                <w:sz w:val="20"/>
                <w:szCs w:val="20"/>
              </w:rPr>
            </w:pPr>
          </w:p>
          <w:p w14:paraId="52770A0B" w14:textId="77777777" w:rsidR="00A94715" w:rsidRPr="00A83741" w:rsidRDefault="00A94715" w:rsidP="00A83741">
            <w:pPr>
              <w:tabs>
                <w:tab w:val="left" w:pos="230"/>
              </w:tabs>
              <w:rPr>
                <w:rFonts w:ascii="Verdana" w:hAnsi="Verdana"/>
                <w:sz w:val="20"/>
                <w:szCs w:val="20"/>
              </w:rPr>
            </w:pPr>
            <w:r w:rsidRPr="00A83741">
              <w:rPr>
                <w:rFonts w:ascii="Verdana" w:hAnsi="Verdana"/>
                <w:sz w:val="20"/>
                <w:szCs w:val="20"/>
              </w:rPr>
              <w:t>Use text books and available information on bacteria.</w:t>
            </w:r>
          </w:p>
          <w:p w14:paraId="3BC926B5" w14:textId="77777777" w:rsidR="00A94715" w:rsidRPr="00A83741" w:rsidRDefault="00A94715" w:rsidP="00A83741">
            <w:pPr>
              <w:tabs>
                <w:tab w:val="left" w:pos="230"/>
              </w:tabs>
              <w:rPr>
                <w:rFonts w:ascii="Verdana" w:hAnsi="Verdana"/>
                <w:sz w:val="20"/>
                <w:szCs w:val="20"/>
              </w:rPr>
            </w:pPr>
          </w:p>
          <w:p w14:paraId="2EDEB802" w14:textId="77777777" w:rsidR="00A94715" w:rsidRPr="00A83741" w:rsidRDefault="009977BF" w:rsidP="00A83741">
            <w:pPr>
              <w:tabs>
                <w:tab w:val="left" w:pos="230"/>
              </w:tabs>
              <w:rPr>
                <w:rFonts w:ascii="Verdana" w:hAnsi="Verdana"/>
                <w:sz w:val="20"/>
                <w:szCs w:val="20"/>
              </w:rPr>
            </w:pPr>
            <w:r>
              <w:rPr>
                <w:rFonts w:ascii="Verdana" w:hAnsi="Verdana"/>
                <w:sz w:val="20"/>
                <w:szCs w:val="20"/>
              </w:rPr>
              <w:t>Use the Hub resources</w:t>
            </w:r>
            <w:r w:rsidR="00A94715" w:rsidRPr="00A83741">
              <w:rPr>
                <w:rFonts w:ascii="Verdana" w:hAnsi="Verdana"/>
                <w:sz w:val="20"/>
                <w:szCs w:val="20"/>
              </w:rPr>
              <w:t xml:space="preserve">: </w:t>
            </w:r>
            <w:hyperlink r:id="rId7" w:history="1">
              <w:r w:rsidR="00A94715" w:rsidRPr="009977BF">
                <w:rPr>
                  <w:rStyle w:val="Hyperlink"/>
                  <w:rFonts w:ascii="Verdana" w:hAnsi="Verdana"/>
                  <w:sz w:val="20"/>
                  <w:szCs w:val="20"/>
                </w:rPr>
                <w:t>Honey</w:t>
              </w:r>
              <w:r w:rsidR="00A94715" w:rsidRPr="009977BF">
                <w:rPr>
                  <w:rStyle w:val="Hyperlink"/>
                  <w:rFonts w:ascii="Verdana" w:hAnsi="Verdana"/>
                  <w:sz w:val="20"/>
                  <w:szCs w:val="20"/>
                </w:rPr>
                <w:t xml:space="preserve"> </w:t>
              </w:r>
              <w:r w:rsidR="00A94715" w:rsidRPr="009977BF">
                <w:rPr>
                  <w:rStyle w:val="Hyperlink"/>
                  <w:rFonts w:ascii="Verdana" w:hAnsi="Verdana"/>
                  <w:sz w:val="20"/>
                  <w:szCs w:val="20"/>
                </w:rPr>
                <w:t>to heal</w:t>
              </w:r>
            </w:hyperlink>
          </w:p>
          <w:p w14:paraId="3145FECB" w14:textId="77777777" w:rsidR="00A94715" w:rsidRPr="00A83741" w:rsidRDefault="00A94715" w:rsidP="00A83741">
            <w:pPr>
              <w:tabs>
                <w:tab w:val="left" w:pos="230"/>
              </w:tabs>
              <w:rPr>
                <w:rFonts w:ascii="Verdana" w:hAnsi="Verdana"/>
                <w:sz w:val="20"/>
                <w:szCs w:val="20"/>
              </w:rPr>
            </w:pPr>
          </w:p>
          <w:p w14:paraId="654C71F5" w14:textId="77777777" w:rsidR="00A94715" w:rsidRPr="00A83741" w:rsidRDefault="00A94715" w:rsidP="00A83741">
            <w:pPr>
              <w:tabs>
                <w:tab w:val="left" w:pos="230"/>
              </w:tabs>
              <w:rPr>
                <w:rFonts w:ascii="Verdana" w:hAnsi="Verdana"/>
                <w:color w:val="FF0000"/>
                <w:sz w:val="20"/>
                <w:szCs w:val="20"/>
              </w:rPr>
            </w:pPr>
            <w:r w:rsidRPr="00A83741">
              <w:rPr>
                <w:rFonts w:ascii="Verdana" w:hAnsi="Verdana"/>
                <w:sz w:val="20"/>
                <w:szCs w:val="20"/>
              </w:rPr>
              <w:t xml:space="preserve">Arrange a visit from a nurse or medical practitioner who specialises in woundcare. </w:t>
            </w:r>
            <w:r w:rsidRPr="00A83741">
              <w:rPr>
                <w:rFonts w:ascii="Verdana" w:hAnsi="Verdana"/>
                <w:color w:val="FF0000"/>
                <w:sz w:val="20"/>
                <w:szCs w:val="20"/>
              </w:rPr>
              <w:t xml:space="preserve"> </w:t>
            </w:r>
          </w:p>
        </w:tc>
      </w:tr>
      <w:tr w:rsidR="00A94715" w:rsidRPr="00A83741" w14:paraId="4D0C804F" w14:textId="77777777" w:rsidTr="00A83741">
        <w:tc>
          <w:tcPr>
            <w:tcW w:w="4266" w:type="dxa"/>
            <w:shd w:val="clear" w:color="auto" w:fill="auto"/>
          </w:tcPr>
          <w:p w14:paraId="22D46D0B" w14:textId="77777777" w:rsidR="00A94715" w:rsidRPr="00A83741" w:rsidRDefault="00A94715" w:rsidP="00A83741">
            <w:pPr>
              <w:pStyle w:val="BodyText"/>
              <w:jc w:val="left"/>
              <w:rPr>
                <w:rFonts w:ascii="Verdana" w:hAnsi="Verdana"/>
              </w:rPr>
            </w:pPr>
          </w:p>
          <w:p w14:paraId="4A68002F" w14:textId="77777777" w:rsidR="00A94715" w:rsidRPr="00A83741" w:rsidRDefault="00A94715" w:rsidP="00A83741">
            <w:pPr>
              <w:pStyle w:val="BodyText"/>
              <w:jc w:val="left"/>
              <w:rPr>
                <w:rFonts w:ascii="Verdana" w:hAnsi="Verdana"/>
                <w:b/>
              </w:rPr>
            </w:pPr>
            <w:r w:rsidRPr="00A83741">
              <w:rPr>
                <w:rFonts w:ascii="Verdana" w:hAnsi="Verdana"/>
              </w:rPr>
              <w:t>Investigate the wound healing properties of honey</w:t>
            </w:r>
          </w:p>
        </w:tc>
        <w:tc>
          <w:tcPr>
            <w:tcW w:w="4266" w:type="dxa"/>
            <w:shd w:val="clear" w:color="auto" w:fill="auto"/>
          </w:tcPr>
          <w:p w14:paraId="12DBE5F7" w14:textId="77777777" w:rsidR="00A94715" w:rsidRPr="00A83741" w:rsidRDefault="00A94715" w:rsidP="00A83741">
            <w:pPr>
              <w:pStyle w:val="BodyText"/>
              <w:jc w:val="left"/>
              <w:rPr>
                <w:rFonts w:ascii="Verdana" w:hAnsi="Verdana"/>
                <w:b/>
              </w:rPr>
            </w:pPr>
            <w:r w:rsidRPr="00A83741">
              <w:rPr>
                <w:rFonts w:ascii="Verdana" w:hAnsi="Verdana"/>
                <w:b/>
              </w:rPr>
              <w:t>Introduce the scenario</w:t>
            </w:r>
            <w:r w:rsidRPr="00A83741">
              <w:rPr>
                <w:rFonts w:ascii="Verdana" w:hAnsi="Verdana"/>
              </w:rPr>
              <w:t xml:space="preserve"> </w:t>
            </w:r>
            <w:r w:rsidRPr="00A83741">
              <w:rPr>
                <w:rFonts w:ascii="Verdana" w:hAnsi="Verdana"/>
                <w:b/>
              </w:rPr>
              <w:t>and group/class organisation</w:t>
            </w:r>
          </w:p>
          <w:p w14:paraId="1911F4DF" w14:textId="77777777" w:rsidR="00A94715" w:rsidRPr="00A83741" w:rsidRDefault="00A94715" w:rsidP="00A83741">
            <w:pPr>
              <w:tabs>
                <w:tab w:val="left" w:pos="1440"/>
              </w:tabs>
              <w:rPr>
                <w:rFonts w:ascii="Verdana" w:hAnsi="Verdana"/>
                <w:sz w:val="20"/>
                <w:szCs w:val="20"/>
              </w:rPr>
            </w:pPr>
            <w:r w:rsidRPr="00A83741">
              <w:rPr>
                <w:rFonts w:ascii="Verdana" w:hAnsi="Verdana"/>
                <w:sz w:val="20"/>
                <w:szCs w:val="20"/>
              </w:rPr>
              <w:t xml:space="preserve">Learn about how bees make honey, in particular New Zealand </w:t>
            </w:r>
            <w:r w:rsidR="00EF00FA" w:rsidRPr="00A83741">
              <w:rPr>
                <w:rFonts w:ascii="Verdana" w:hAnsi="Verdana"/>
                <w:sz w:val="20"/>
                <w:szCs w:val="20"/>
              </w:rPr>
              <w:t>Mānuka</w:t>
            </w:r>
            <w:r w:rsidRPr="00A83741">
              <w:rPr>
                <w:rFonts w:ascii="Verdana" w:hAnsi="Verdana"/>
                <w:sz w:val="20"/>
                <w:szCs w:val="20"/>
              </w:rPr>
              <w:t xml:space="preserve"> honey. </w:t>
            </w:r>
          </w:p>
          <w:p w14:paraId="60EBD511" w14:textId="77777777" w:rsidR="00A94715" w:rsidRPr="00A83741" w:rsidRDefault="00A94715" w:rsidP="00A83741">
            <w:pPr>
              <w:tabs>
                <w:tab w:val="left" w:pos="1440"/>
              </w:tabs>
              <w:rPr>
                <w:rFonts w:ascii="Verdana" w:hAnsi="Verdana"/>
                <w:sz w:val="20"/>
                <w:szCs w:val="20"/>
              </w:rPr>
            </w:pPr>
          </w:p>
          <w:p w14:paraId="5259E702" w14:textId="77777777" w:rsidR="00A94715" w:rsidRPr="00A83741" w:rsidRDefault="00A94715" w:rsidP="00A83741">
            <w:pPr>
              <w:tabs>
                <w:tab w:val="left" w:pos="1440"/>
              </w:tabs>
              <w:rPr>
                <w:rFonts w:ascii="Verdana" w:hAnsi="Verdana"/>
                <w:sz w:val="20"/>
                <w:szCs w:val="20"/>
              </w:rPr>
            </w:pPr>
            <w:r w:rsidRPr="00A83741">
              <w:rPr>
                <w:rFonts w:ascii="Verdana" w:hAnsi="Verdana"/>
                <w:sz w:val="20"/>
                <w:szCs w:val="20"/>
              </w:rPr>
              <w:t xml:space="preserve">Investigate how honey has been used for wound healing for thousands of years. </w:t>
            </w:r>
          </w:p>
          <w:p w14:paraId="5E001EE7" w14:textId="77777777" w:rsidR="00A94715" w:rsidRPr="00A83741" w:rsidRDefault="00A94715" w:rsidP="00A83741">
            <w:pPr>
              <w:tabs>
                <w:tab w:val="left" w:pos="1440"/>
              </w:tabs>
              <w:rPr>
                <w:rFonts w:ascii="Verdana" w:hAnsi="Verdana"/>
                <w:sz w:val="20"/>
                <w:szCs w:val="20"/>
              </w:rPr>
            </w:pPr>
          </w:p>
          <w:p w14:paraId="45AE6254" w14:textId="77777777" w:rsidR="00A94715" w:rsidRPr="00A83741" w:rsidRDefault="00A94715" w:rsidP="00A83741">
            <w:pPr>
              <w:tabs>
                <w:tab w:val="left" w:pos="1440"/>
              </w:tabs>
              <w:rPr>
                <w:rFonts w:ascii="Verdana" w:hAnsi="Verdana"/>
                <w:sz w:val="20"/>
                <w:szCs w:val="20"/>
              </w:rPr>
            </w:pPr>
            <w:r w:rsidRPr="00A83741">
              <w:rPr>
                <w:rFonts w:ascii="Verdana" w:hAnsi="Verdana"/>
                <w:sz w:val="20"/>
                <w:szCs w:val="20"/>
              </w:rPr>
              <w:t xml:space="preserve">Understand the physical and chemical properties of honey that make it so good at healing wounds. For example: </w:t>
            </w:r>
          </w:p>
          <w:p w14:paraId="4DFF0542" w14:textId="77777777" w:rsidR="00A94715" w:rsidRPr="00A83741" w:rsidRDefault="00A94715" w:rsidP="00A83741">
            <w:pPr>
              <w:numPr>
                <w:ilvl w:val="0"/>
                <w:numId w:val="7"/>
              </w:numPr>
              <w:tabs>
                <w:tab w:val="left" w:pos="1440"/>
              </w:tabs>
              <w:rPr>
                <w:rFonts w:ascii="Verdana" w:hAnsi="Verdana"/>
                <w:sz w:val="20"/>
                <w:szCs w:val="20"/>
              </w:rPr>
            </w:pPr>
            <w:r w:rsidRPr="00A83741">
              <w:rPr>
                <w:rFonts w:ascii="Verdana" w:hAnsi="Verdana"/>
                <w:sz w:val="20"/>
                <w:szCs w:val="20"/>
              </w:rPr>
              <w:t>High sugar content – ties up water so that micro-organisms dry out and die</w:t>
            </w:r>
          </w:p>
          <w:p w14:paraId="4B799F86" w14:textId="77777777" w:rsidR="00A94715" w:rsidRPr="00A83741" w:rsidRDefault="00A94715" w:rsidP="00A83741">
            <w:pPr>
              <w:numPr>
                <w:ilvl w:val="0"/>
                <w:numId w:val="7"/>
              </w:numPr>
              <w:tabs>
                <w:tab w:val="left" w:pos="1440"/>
              </w:tabs>
              <w:rPr>
                <w:rFonts w:ascii="Verdana" w:hAnsi="Verdana"/>
                <w:sz w:val="20"/>
                <w:szCs w:val="20"/>
              </w:rPr>
            </w:pPr>
            <w:r w:rsidRPr="00A83741">
              <w:rPr>
                <w:rFonts w:ascii="Verdana" w:hAnsi="Verdana"/>
                <w:sz w:val="20"/>
                <w:szCs w:val="20"/>
              </w:rPr>
              <w:t xml:space="preserve">Acidity – with a pH of 3.2 – 4.5 honey is quite acidic.  This can denature the enzymes in bacteria, causing them to die, however it can irritate the sensitive tissue in a wound causing pain. </w:t>
            </w:r>
          </w:p>
          <w:p w14:paraId="13E9BCC3" w14:textId="77777777" w:rsidR="00A94715" w:rsidRPr="00A83741" w:rsidRDefault="00A94715" w:rsidP="00A83741">
            <w:pPr>
              <w:numPr>
                <w:ilvl w:val="0"/>
                <w:numId w:val="7"/>
              </w:numPr>
              <w:tabs>
                <w:tab w:val="left" w:pos="1440"/>
              </w:tabs>
              <w:rPr>
                <w:rFonts w:ascii="Verdana" w:hAnsi="Verdana"/>
                <w:sz w:val="20"/>
                <w:szCs w:val="20"/>
              </w:rPr>
            </w:pPr>
            <w:r w:rsidRPr="00A83741">
              <w:rPr>
                <w:rFonts w:ascii="Verdana" w:hAnsi="Verdana"/>
                <w:sz w:val="20"/>
                <w:szCs w:val="20"/>
              </w:rPr>
              <w:t xml:space="preserve">Hydrogen peroxide – honey contains both glucose and glucose oxidase, an enzyme which creates hydrogen peroxide from glucose. Honey produces hydrogen at a constant, low concentration, enough to kill microorganisms.  It also stimulates cell growth and tissue repair. </w:t>
            </w:r>
          </w:p>
          <w:p w14:paraId="08FB3998" w14:textId="77777777" w:rsidR="00A94715" w:rsidRPr="00A83741" w:rsidRDefault="00A94715" w:rsidP="00A83741">
            <w:pPr>
              <w:numPr>
                <w:ilvl w:val="0"/>
                <w:numId w:val="7"/>
              </w:numPr>
              <w:tabs>
                <w:tab w:val="left" w:pos="1440"/>
              </w:tabs>
              <w:rPr>
                <w:rFonts w:ascii="Verdana" w:hAnsi="Verdana"/>
                <w:sz w:val="20"/>
                <w:szCs w:val="20"/>
              </w:rPr>
            </w:pPr>
            <w:r w:rsidRPr="00A83741">
              <w:rPr>
                <w:rFonts w:ascii="Verdana" w:hAnsi="Verdana"/>
                <w:sz w:val="20"/>
                <w:szCs w:val="20"/>
              </w:rPr>
              <w:t xml:space="preserve">Unique </w:t>
            </w:r>
            <w:r w:rsidR="00EF00FA" w:rsidRPr="00A83741">
              <w:rPr>
                <w:rFonts w:ascii="Verdana" w:hAnsi="Verdana"/>
                <w:sz w:val="20"/>
                <w:szCs w:val="20"/>
              </w:rPr>
              <w:t>Mānuka</w:t>
            </w:r>
            <w:r w:rsidRPr="00A83741">
              <w:rPr>
                <w:rFonts w:ascii="Verdana" w:hAnsi="Verdana"/>
                <w:sz w:val="20"/>
                <w:szCs w:val="20"/>
              </w:rPr>
              <w:t xml:space="preserve"> Factor – </w:t>
            </w:r>
            <w:r w:rsidR="00EF00FA" w:rsidRPr="00A83741">
              <w:rPr>
                <w:rFonts w:ascii="Verdana" w:hAnsi="Verdana"/>
                <w:sz w:val="20"/>
                <w:szCs w:val="20"/>
              </w:rPr>
              <w:t>Mānuka</w:t>
            </w:r>
            <w:r w:rsidRPr="00A83741">
              <w:rPr>
                <w:rFonts w:ascii="Verdana" w:hAnsi="Verdana"/>
                <w:sz w:val="20"/>
                <w:szCs w:val="20"/>
              </w:rPr>
              <w:t xml:space="preserve"> </w:t>
            </w:r>
            <w:r w:rsidRPr="00A83741">
              <w:rPr>
                <w:rFonts w:ascii="Verdana" w:hAnsi="Verdana"/>
                <w:sz w:val="20"/>
                <w:szCs w:val="20"/>
              </w:rPr>
              <w:lastRenderedPageBreak/>
              <w:t xml:space="preserve">honey has an additional, unique component, which kills most types of bacteria. It can activity of the Unique </w:t>
            </w:r>
            <w:r w:rsidR="00EF00FA" w:rsidRPr="00A83741">
              <w:rPr>
                <w:rFonts w:ascii="Verdana" w:hAnsi="Verdana"/>
                <w:sz w:val="20"/>
                <w:szCs w:val="20"/>
              </w:rPr>
              <w:t>Mānuka</w:t>
            </w:r>
            <w:r w:rsidRPr="00A83741">
              <w:rPr>
                <w:rFonts w:ascii="Verdana" w:hAnsi="Verdana"/>
                <w:sz w:val="20"/>
                <w:szCs w:val="20"/>
              </w:rPr>
              <w:t xml:space="preserve"> Factor (UMF</w:t>
            </w:r>
            <w:r w:rsidRPr="00A83741">
              <w:rPr>
                <w:rFonts w:ascii="Verdana" w:hAnsi="Verdana"/>
                <w:sz w:val="20"/>
                <w:szCs w:val="20"/>
                <w:vertAlign w:val="superscript"/>
              </w:rPr>
              <w:t>®</w:t>
            </w:r>
            <w:r w:rsidRPr="00A83741">
              <w:rPr>
                <w:rFonts w:ascii="Verdana" w:hAnsi="Verdana"/>
                <w:sz w:val="20"/>
                <w:szCs w:val="20"/>
              </w:rPr>
              <w:t xml:space="preserve">) can be rated using a UMF test. </w:t>
            </w:r>
          </w:p>
          <w:p w14:paraId="28DD2AE7" w14:textId="77777777" w:rsidR="00A94715" w:rsidRPr="00A83741" w:rsidRDefault="00A94715" w:rsidP="00A83741">
            <w:pPr>
              <w:pStyle w:val="BodyText"/>
              <w:jc w:val="left"/>
              <w:rPr>
                <w:rFonts w:ascii="Verdana" w:hAnsi="Verdana"/>
              </w:rPr>
            </w:pPr>
          </w:p>
          <w:p w14:paraId="47C3999D" w14:textId="77777777" w:rsidR="00A94715" w:rsidRPr="00A83741" w:rsidRDefault="00A94715" w:rsidP="00A83741">
            <w:pPr>
              <w:pStyle w:val="BodyText"/>
              <w:jc w:val="left"/>
              <w:rPr>
                <w:rFonts w:ascii="Verdana" w:hAnsi="Verdana"/>
              </w:rPr>
            </w:pPr>
            <w:r w:rsidRPr="00A83741">
              <w:rPr>
                <w:rFonts w:ascii="Verdana" w:hAnsi="Verdana"/>
              </w:rPr>
              <w:t xml:space="preserve">Brainstorm ways of testing the wound healing properties of different types of honey. </w:t>
            </w:r>
          </w:p>
        </w:tc>
        <w:tc>
          <w:tcPr>
            <w:tcW w:w="4266" w:type="dxa"/>
            <w:shd w:val="clear" w:color="auto" w:fill="auto"/>
          </w:tcPr>
          <w:p w14:paraId="35E8F0A1" w14:textId="77777777" w:rsidR="00A94715" w:rsidRPr="00A83741" w:rsidRDefault="00A94715" w:rsidP="00A83741">
            <w:pPr>
              <w:tabs>
                <w:tab w:val="left" w:pos="230"/>
              </w:tabs>
              <w:rPr>
                <w:rFonts w:ascii="Verdana" w:hAnsi="Verdana"/>
                <w:color w:val="FF0000"/>
                <w:sz w:val="20"/>
                <w:szCs w:val="20"/>
              </w:rPr>
            </w:pPr>
          </w:p>
          <w:p w14:paraId="44642D1A" w14:textId="77777777" w:rsidR="00A94715" w:rsidRPr="00A83741" w:rsidRDefault="00A94715" w:rsidP="00A83741">
            <w:pPr>
              <w:tabs>
                <w:tab w:val="left" w:pos="230"/>
              </w:tabs>
              <w:rPr>
                <w:rFonts w:ascii="Verdana" w:hAnsi="Verdana"/>
                <w:sz w:val="20"/>
                <w:szCs w:val="20"/>
              </w:rPr>
            </w:pPr>
            <w:r w:rsidRPr="00A83741">
              <w:rPr>
                <w:rFonts w:ascii="Verdana" w:hAnsi="Verdana"/>
                <w:sz w:val="20"/>
                <w:szCs w:val="20"/>
              </w:rPr>
              <w:t xml:space="preserve">Find out more about why New Zealand’s </w:t>
            </w:r>
            <w:r w:rsidR="00EF00FA" w:rsidRPr="00A83741">
              <w:rPr>
                <w:rFonts w:ascii="Verdana" w:hAnsi="Verdana"/>
                <w:sz w:val="20"/>
                <w:szCs w:val="20"/>
              </w:rPr>
              <w:t>Mānuka</w:t>
            </w:r>
            <w:r w:rsidRPr="00A83741">
              <w:rPr>
                <w:rFonts w:ascii="Verdana" w:hAnsi="Verdana"/>
                <w:sz w:val="20"/>
                <w:szCs w:val="20"/>
              </w:rPr>
              <w:t xml:space="preserve"> honey is so special. </w:t>
            </w:r>
          </w:p>
          <w:p w14:paraId="52230567" w14:textId="77777777" w:rsidR="00A94715" w:rsidRPr="00A83741" w:rsidRDefault="00A94715" w:rsidP="00A83741">
            <w:pPr>
              <w:tabs>
                <w:tab w:val="left" w:pos="230"/>
              </w:tabs>
              <w:rPr>
                <w:rFonts w:ascii="Verdana" w:hAnsi="Verdana"/>
                <w:sz w:val="20"/>
                <w:szCs w:val="20"/>
              </w:rPr>
            </w:pPr>
            <w:r w:rsidRPr="00A83741">
              <w:rPr>
                <w:rFonts w:ascii="Verdana" w:hAnsi="Verdana"/>
                <w:sz w:val="20"/>
                <w:szCs w:val="20"/>
              </w:rPr>
              <w:t>Get</w:t>
            </w:r>
            <w:r w:rsidR="009977BF">
              <w:rPr>
                <w:rFonts w:ascii="Verdana" w:hAnsi="Verdana"/>
                <w:sz w:val="20"/>
                <w:szCs w:val="20"/>
              </w:rPr>
              <w:t xml:space="preserve"> article</w:t>
            </w:r>
            <w:r w:rsidRPr="00A83741">
              <w:rPr>
                <w:rFonts w:ascii="Verdana" w:hAnsi="Verdana"/>
                <w:sz w:val="20"/>
                <w:szCs w:val="20"/>
              </w:rPr>
              <w:t xml:space="preserve">: </w:t>
            </w:r>
            <w:hyperlink r:id="rId8" w:history="1">
              <w:r w:rsidR="00862F4E" w:rsidRPr="009977BF">
                <w:rPr>
                  <w:rStyle w:val="Hyperlink"/>
                  <w:rFonts w:ascii="Verdana" w:hAnsi="Verdana"/>
                  <w:sz w:val="20"/>
                  <w:szCs w:val="20"/>
                </w:rPr>
                <w:t>Honeybe</w:t>
              </w:r>
              <w:r w:rsidR="00862F4E" w:rsidRPr="009977BF">
                <w:rPr>
                  <w:rStyle w:val="Hyperlink"/>
                  <w:rFonts w:ascii="Verdana" w:hAnsi="Verdana"/>
                  <w:sz w:val="20"/>
                  <w:szCs w:val="20"/>
                </w:rPr>
                <w:t>e</w:t>
              </w:r>
              <w:r w:rsidR="00862F4E" w:rsidRPr="009977BF">
                <w:rPr>
                  <w:rStyle w:val="Hyperlink"/>
                  <w:rFonts w:ascii="Verdana" w:hAnsi="Verdana"/>
                  <w:sz w:val="20"/>
                  <w:szCs w:val="20"/>
                </w:rPr>
                <w:t>s and Mānuka trees</w:t>
              </w:r>
            </w:hyperlink>
          </w:p>
          <w:p w14:paraId="24931AC9" w14:textId="77777777" w:rsidR="00A94715" w:rsidRPr="00A83741" w:rsidRDefault="00A94715" w:rsidP="00A83741">
            <w:pPr>
              <w:tabs>
                <w:tab w:val="left" w:pos="230"/>
              </w:tabs>
              <w:rPr>
                <w:rFonts w:ascii="Verdana" w:hAnsi="Verdana"/>
                <w:sz w:val="20"/>
                <w:szCs w:val="20"/>
              </w:rPr>
            </w:pPr>
          </w:p>
          <w:p w14:paraId="3A7746BE" w14:textId="77777777" w:rsidR="00A94715" w:rsidRPr="00A83741" w:rsidRDefault="00A94715" w:rsidP="00A83741">
            <w:pPr>
              <w:tabs>
                <w:tab w:val="left" w:pos="230"/>
              </w:tabs>
              <w:rPr>
                <w:rFonts w:ascii="Verdana" w:hAnsi="Verdana"/>
                <w:sz w:val="20"/>
                <w:szCs w:val="20"/>
              </w:rPr>
            </w:pPr>
            <w:r w:rsidRPr="00A83741">
              <w:rPr>
                <w:rFonts w:ascii="Verdana" w:hAnsi="Verdana"/>
                <w:sz w:val="20"/>
                <w:szCs w:val="20"/>
              </w:rPr>
              <w:t xml:space="preserve">Discover the scientific basis for honeys remarkable wound healing properties. </w:t>
            </w:r>
          </w:p>
          <w:p w14:paraId="0CE1C9EF" w14:textId="77777777" w:rsidR="00A94715" w:rsidRPr="00A83741" w:rsidRDefault="00A94715" w:rsidP="009977BF">
            <w:pPr>
              <w:tabs>
                <w:tab w:val="left" w:pos="230"/>
              </w:tabs>
              <w:rPr>
                <w:rFonts w:ascii="Verdana" w:hAnsi="Verdana"/>
                <w:color w:val="FF0000"/>
                <w:sz w:val="20"/>
                <w:szCs w:val="20"/>
              </w:rPr>
            </w:pPr>
            <w:r w:rsidRPr="00A83741">
              <w:rPr>
                <w:rFonts w:ascii="Verdana" w:hAnsi="Verdana"/>
                <w:sz w:val="20"/>
                <w:szCs w:val="20"/>
              </w:rPr>
              <w:t>Get</w:t>
            </w:r>
            <w:r w:rsidR="009977BF">
              <w:rPr>
                <w:rFonts w:ascii="Verdana" w:hAnsi="Verdana"/>
                <w:sz w:val="20"/>
                <w:szCs w:val="20"/>
              </w:rPr>
              <w:t xml:space="preserve"> article</w:t>
            </w:r>
            <w:r w:rsidRPr="00A83741">
              <w:rPr>
                <w:rFonts w:ascii="Verdana" w:hAnsi="Verdana"/>
                <w:sz w:val="20"/>
                <w:szCs w:val="20"/>
              </w:rPr>
              <w:t xml:space="preserve">: </w:t>
            </w:r>
            <w:hyperlink r:id="rId9" w:history="1">
              <w:r w:rsidRPr="009977BF">
                <w:rPr>
                  <w:rStyle w:val="Hyperlink"/>
                  <w:rFonts w:ascii="Verdana" w:hAnsi="Verdana"/>
                  <w:sz w:val="20"/>
                  <w:szCs w:val="20"/>
                </w:rPr>
                <w:t>How Honey</w:t>
              </w:r>
              <w:r w:rsidRPr="009977BF">
                <w:rPr>
                  <w:rStyle w:val="Hyperlink"/>
                  <w:rFonts w:ascii="Verdana" w:hAnsi="Verdana"/>
                  <w:sz w:val="20"/>
                  <w:szCs w:val="20"/>
                </w:rPr>
                <w:t xml:space="preserve"> </w:t>
              </w:r>
              <w:r w:rsidRPr="009977BF">
                <w:rPr>
                  <w:rStyle w:val="Hyperlink"/>
                  <w:rFonts w:ascii="Verdana" w:hAnsi="Verdana"/>
                  <w:sz w:val="20"/>
                  <w:szCs w:val="20"/>
                </w:rPr>
                <w:t>heals wounds</w:t>
              </w:r>
            </w:hyperlink>
          </w:p>
        </w:tc>
      </w:tr>
      <w:tr w:rsidR="00A94715" w:rsidRPr="00A83741" w14:paraId="3A2CE739" w14:textId="77777777" w:rsidTr="00A83741">
        <w:tc>
          <w:tcPr>
            <w:tcW w:w="4266" w:type="dxa"/>
            <w:shd w:val="clear" w:color="auto" w:fill="auto"/>
          </w:tcPr>
          <w:p w14:paraId="73A33029" w14:textId="77777777" w:rsidR="00A94715" w:rsidRPr="00A83741" w:rsidRDefault="00A94715" w:rsidP="00A83741">
            <w:pPr>
              <w:pStyle w:val="BodyText"/>
              <w:jc w:val="left"/>
              <w:rPr>
                <w:rFonts w:ascii="Verdana" w:hAnsi="Verdana"/>
              </w:rPr>
            </w:pPr>
          </w:p>
          <w:p w14:paraId="567B9073" w14:textId="77777777" w:rsidR="00A94715" w:rsidRPr="00A83741" w:rsidRDefault="00A94715" w:rsidP="00A83741">
            <w:pPr>
              <w:pStyle w:val="BodyText"/>
              <w:jc w:val="left"/>
              <w:rPr>
                <w:rFonts w:ascii="Verdana" w:hAnsi="Verdana" w:cs="Arial"/>
              </w:rPr>
            </w:pPr>
            <w:r w:rsidRPr="00A83741">
              <w:rPr>
                <w:rFonts w:ascii="Verdana" w:hAnsi="Verdana" w:cs="Arial"/>
              </w:rPr>
              <w:t xml:space="preserve">Design and carry out a test for the antibacterial activity of honey. </w:t>
            </w:r>
          </w:p>
          <w:p w14:paraId="5D6179D8" w14:textId="77777777" w:rsidR="00A94715" w:rsidRPr="00A83741" w:rsidRDefault="00A94715" w:rsidP="00A83741">
            <w:pPr>
              <w:pStyle w:val="BodyText"/>
              <w:jc w:val="left"/>
              <w:rPr>
                <w:rFonts w:ascii="Verdana" w:hAnsi="Verdana" w:cs="Arial"/>
              </w:rPr>
            </w:pPr>
          </w:p>
          <w:p w14:paraId="7F8C4D26" w14:textId="77777777" w:rsidR="00A94715" w:rsidRPr="00A83741" w:rsidRDefault="00A94715" w:rsidP="00A83741">
            <w:pPr>
              <w:pStyle w:val="BodyText"/>
              <w:jc w:val="left"/>
              <w:rPr>
                <w:rFonts w:ascii="Verdana" w:hAnsi="Verdana" w:cs="Arial"/>
              </w:rPr>
            </w:pPr>
            <w:r w:rsidRPr="00A83741">
              <w:rPr>
                <w:rFonts w:ascii="Verdana" w:hAnsi="Verdana" w:cs="Arial"/>
              </w:rPr>
              <w:t xml:space="preserve">Establish the best type of honey for use in a wound dressing. </w:t>
            </w:r>
          </w:p>
          <w:p w14:paraId="4478AA68" w14:textId="77777777" w:rsidR="00A94715" w:rsidRPr="00A83741" w:rsidRDefault="00A94715" w:rsidP="00A83741">
            <w:pPr>
              <w:pStyle w:val="BodyText"/>
              <w:jc w:val="left"/>
              <w:rPr>
                <w:rFonts w:ascii="Verdana" w:hAnsi="Verdana" w:cs="Arial"/>
              </w:rPr>
            </w:pPr>
          </w:p>
          <w:p w14:paraId="642E3E82" w14:textId="77777777" w:rsidR="00A94715" w:rsidRPr="00A83741" w:rsidRDefault="00A94715" w:rsidP="00A83741">
            <w:pPr>
              <w:pStyle w:val="BodyText"/>
              <w:jc w:val="left"/>
              <w:rPr>
                <w:rFonts w:ascii="Verdana" w:hAnsi="Verdana" w:cs="Arial"/>
              </w:rPr>
            </w:pPr>
          </w:p>
          <w:p w14:paraId="5D20DC30" w14:textId="77777777" w:rsidR="00A94715" w:rsidRPr="00A83741" w:rsidRDefault="00A94715" w:rsidP="00A83741">
            <w:pPr>
              <w:pStyle w:val="BodyText"/>
              <w:jc w:val="left"/>
              <w:rPr>
                <w:rFonts w:ascii="Verdana" w:hAnsi="Verdana" w:cs="Arial"/>
              </w:rPr>
            </w:pPr>
          </w:p>
          <w:p w14:paraId="50AC0AE8" w14:textId="77777777" w:rsidR="00A94715" w:rsidRPr="00A83741" w:rsidRDefault="00A94715" w:rsidP="00A83741">
            <w:pPr>
              <w:pStyle w:val="BodyText"/>
              <w:jc w:val="left"/>
              <w:rPr>
                <w:rFonts w:ascii="Verdana" w:hAnsi="Verdana" w:cs="Arial"/>
              </w:rPr>
            </w:pPr>
          </w:p>
          <w:p w14:paraId="732B4E94" w14:textId="77777777" w:rsidR="00A94715" w:rsidRPr="00A83741" w:rsidRDefault="00A94715" w:rsidP="00A83741">
            <w:pPr>
              <w:pStyle w:val="BodyText"/>
              <w:jc w:val="left"/>
              <w:rPr>
                <w:rFonts w:ascii="Verdana" w:hAnsi="Verdana" w:cs="Arial"/>
              </w:rPr>
            </w:pPr>
          </w:p>
          <w:p w14:paraId="5F727DF9" w14:textId="77777777" w:rsidR="00A94715" w:rsidRPr="00A83741" w:rsidRDefault="00A94715" w:rsidP="00A83741">
            <w:pPr>
              <w:pStyle w:val="BodyText"/>
              <w:jc w:val="left"/>
              <w:rPr>
                <w:rFonts w:ascii="Verdana" w:hAnsi="Verdana" w:cs="Arial"/>
              </w:rPr>
            </w:pPr>
          </w:p>
          <w:p w14:paraId="46579D30" w14:textId="77777777" w:rsidR="00A94715" w:rsidRPr="00A83741" w:rsidRDefault="00A94715" w:rsidP="00A83741">
            <w:pPr>
              <w:pStyle w:val="BodyText"/>
              <w:jc w:val="left"/>
              <w:rPr>
                <w:rFonts w:ascii="Verdana" w:hAnsi="Verdana"/>
                <w:b/>
              </w:rPr>
            </w:pPr>
          </w:p>
        </w:tc>
        <w:tc>
          <w:tcPr>
            <w:tcW w:w="4266" w:type="dxa"/>
            <w:shd w:val="clear" w:color="auto" w:fill="auto"/>
          </w:tcPr>
          <w:p w14:paraId="2A360B36" w14:textId="77777777" w:rsidR="00A94715" w:rsidRPr="00A83741" w:rsidRDefault="00A94715" w:rsidP="00A83741">
            <w:pPr>
              <w:pStyle w:val="BodyText"/>
              <w:jc w:val="left"/>
              <w:rPr>
                <w:rFonts w:ascii="Verdana" w:hAnsi="Verdana"/>
              </w:rPr>
            </w:pPr>
            <w:r w:rsidRPr="00A83741">
              <w:rPr>
                <w:rFonts w:ascii="Verdana" w:hAnsi="Verdana"/>
                <w:b/>
              </w:rPr>
              <w:t>Developing expertise</w:t>
            </w:r>
          </w:p>
          <w:p w14:paraId="7658E91C" w14:textId="77777777" w:rsidR="00A94715" w:rsidRPr="00A83741" w:rsidRDefault="00A94715" w:rsidP="00A83741">
            <w:pPr>
              <w:pStyle w:val="BodyText"/>
              <w:jc w:val="left"/>
              <w:rPr>
                <w:rFonts w:ascii="Verdana" w:hAnsi="Verdana"/>
              </w:rPr>
            </w:pPr>
            <w:r w:rsidRPr="00A83741">
              <w:rPr>
                <w:rFonts w:ascii="Verdana" w:hAnsi="Verdana"/>
              </w:rPr>
              <w:t xml:space="preserve">Test the </w:t>
            </w:r>
            <w:r w:rsidRPr="00A83741">
              <w:rPr>
                <w:rFonts w:ascii="Verdana" w:hAnsi="Verdana"/>
                <w:u w:val="single"/>
              </w:rPr>
              <w:t>antibacterial</w:t>
            </w:r>
            <w:r w:rsidRPr="00A83741">
              <w:rPr>
                <w:rFonts w:ascii="Verdana" w:hAnsi="Verdana"/>
              </w:rPr>
              <w:t xml:space="preserve"> properties of honey. This can be compared with other antibacterial creams, for e.g. savlon. There are several ways you can test this: </w:t>
            </w:r>
          </w:p>
          <w:p w14:paraId="4BF3D6D9" w14:textId="77777777" w:rsidR="00A94715" w:rsidRPr="00A83741" w:rsidRDefault="00A94715" w:rsidP="00A83741">
            <w:pPr>
              <w:pStyle w:val="BodyText"/>
              <w:jc w:val="left"/>
              <w:rPr>
                <w:rFonts w:ascii="Verdana" w:hAnsi="Verdana"/>
              </w:rPr>
            </w:pPr>
          </w:p>
          <w:p w14:paraId="64863073" w14:textId="77777777" w:rsidR="00A94715" w:rsidRPr="00A83741" w:rsidRDefault="00A94715" w:rsidP="00A83741">
            <w:pPr>
              <w:pStyle w:val="BodyText"/>
              <w:numPr>
                <w:ilvl w:val="0"/>
                <w:numId w:val="6"/>
              </w:numPr>
              <w:jc w:val="left"/>
              <w:rPr>
                <w:rFonts w:ascii="Verdana" w:hAnsi="Verdana"/>
              </w:rPr>
            </w:pPr>
            <w:r w:rsidRPr="00A83741">
              <w:rPr>
                <w:rFonts w:ascii="Verdana" w:hAnsi="Verdana"/>
              </w:rPr>
              <w:t xml:space="preserve">Test whether honey can prevent milk or meat from going off (a sign of the presence of bacteria). </w:t>
            </w:r>
          </w:p>
          <w:p w14:paraId="0AFDA205" w14:textId="77777777" w:rsidR="00A94715" w:rsidRPr="00A83741" w:rsidRDefault="00A94715" w:rsidP="00A83741">
            <w:pPr>
              <w:pStyle w:val="BodyText"/>
              <w:numPr>
                <w:ilvl w:val="0"/>
                <w:numId w:val="6"/>
              </w:numPr>
              <w:jc w:val="left"/>
              <w:rPr>
                <w:rFonts w:ascii="Verdana" w:hAnsi="Verdana"/>
              </w:rPr>
            </w:pPr>
            <w:r w:rsidRPr="00A83741">
              <w:rPr>
                <w:rFonts w:ascii="Verdana" w:hAnsi="Verdana"/>
              </w:rPr>
              <w:t xml:space="preserve">Or test whether honey can prevent the growth of non-pathogenic bacteria, like </w:t>
            </w:r>
            <w:r w:rsidRPr="00A83741">
              <w:rPr>
                <w:rFonts w:ascii="Verdana" w:hAnsi="Verdana"/>
                <w:i/>
              </w:rPr>
              <w:t>E. coli</w:t>
            </w:r>
            <w:r w:rsidRPr="00A83741">
              <w:rPr>
                <w:rFonts w:ascii="Verdana" w:hAnsi="Verdana"/>
              </w:rPr>
              <w:t xml:space="preserve">, on </w:t>
            </w:r>
            <w:r w:rsidRPr="00A83741">
              <w:rPr>
                <w:rFonts w:ascii="Verdana" w:hAnsi="Verdana"/>
                <w:u w:val="single"/>
              </w:rPr>
              <w:t>agar</w:t>
            </w:r>
            <w:r w:rsidRPr="00A83741">
              <w:rPr>
                <w:rFonts w:ascii="Verdana" w:hAnsi="Verdana"/>
              </w:rPr>
              <w:t xml:space="preserve"> plates.  </w:t>
            </w:r>
          </w:p>
          <w:p w14:paraId="3F3D3F0E" w14:textId="77777777" w:rsidR="00A94715" w:rsidRPr="00A83741" w:rsidRDefault="00A94715" w:rsidP="00A83741">
            <w:pPr>
              <w:pStyle w:val="BodyText"/>
              <w:ind w:left="360"/>
              <w:jc w:val="left"/>
              <w:rPr>
                <w:rFonts w:ascii="Verdana" w:hAnsi="Verdana"/>
              </w:rPr>
            </w:pPr>
          </w:p>
          <w:p w14:paraId="2BA8E07E" w14:textId="77777777" w:rsidR="00A94715" w:rsidRPr="00A83741" w:rsidRDefault="00A94715" w:rsidP="00A83741">
            <w:pPr>
              <w:pStyle w:val="BodyText"/>
              <w:jc w:val="left"/>
              <w:rPr>
                <w:rFonts w:ascii="Verdana" w:hAnsi="Verdana"/>
              </w:rPr>
            </w:pPr>
            <w:r w:rsidRPr="00A83741">
              <w:rPr>
                <w:rFonts w:ascii="Verdana" w:hAnsi="Verdana"/>
              </w:rPr>
              <w:t>To make the experiment more rigorous you can test honey from different floral sources (</w:t>
            </w:r>
            <w:r w:rsidR="00EF00FA" w:rsidRPr="00A83741">
              <w:rPr>
                <w:rFonts w:ascii="Verdana" w:hAnsi="Verdana"/>
              </w:rPr>
              <w:t>Mānuka</w:t>
            </w:r>
            <w:r w:rsidRPr="00A83741">
              <w:rPr>
                <w:rFonts w:ascii="Verdana" w:hAnsi="Verdana"/>
              </w:rPr>
              <w:t xml:space="preserve">, honeydew, or mulitflora) and at different concentrations. </w:t>
            </w:r>
          </w:p>
        </w:tc>
        <w:tc>
          <w:tcPr>
            <w:tcW w:w="4266" w:type="dxa"/>
            <w:shd w:val="clear" w:color="auto" w:fill="auto"/>
          </w:tcPr>
          <w:p w14:paraId="08B9048A" w14:textId="77777777" w:rsidR="00A94715" w:rsidRPr="00A83741" w:rsidRDefault="00A94715" w:rsidP="00A94715">
            <w:pPr>
              <w:rPr>
                <w:rFonts w:ascii="Verdana" w:hAnsi="Verdana"/>
                <w:sz w:val="20"/>
                <w:szCs w:val="20"/>
              </w:rPr>
            </w:pPr>
          </w:p>
          <w:p w14:paraId="3CEFCF8A" w14:textId="77777777" w:rsidR="00A94715" w:rsidRPr="00A83741" w:rsidRDefault="00A94715" w:rsidP="00A94715">
            <w:pPr>
              <w:rPr>
                <w:rFonts w:ascii="Verdana" w:hAnsi="Verdana"/>
                <w:sz w:val="20"/>
                <w:szCs w:val="20"/>
                <w:u w:val="single"/>
              </w:rPr>
            </w:pPr>
            <w:r w:rsidRPr="00A83741">
              <w:rPr>
                <w:rFonts w:ascii="Verdana" w:hAnsi="Verdana"/>
                <w:sz w:val="20"/>
                <w:szCs w:val="20"/>
              </w:rPr>
              <w:t xml:space="preserve">To see how the antibacterial activity of honey is tested in the lab get video: </w:t>
            </w:r>
            <w:hyperlink r:id="rId10" w:history="1">
              <w:r w:rsidRPr="009977BF">
                <w:rPr>
                  <w:rStyle w:val="Hyperlink"/>
                  <w:rFonts w:ascii="Verdana" w:hAnsi="Verdana"/>
                  <w:sz w:val="20"/>
                  <w:szCs w:val="20"/>
                </w:rPr>
                <w:t xml:space="preserve">UMF </w:t>
              </w:r>
              <w:r w:rsidRPr="009977BF">
                <w:rPr>
                  <w:rStyle w:val="Hyperlink"/>
                  <w:rFonts w:ascii="Verdana" w:hAnsi="Verdana"/>
                  <w:sz w:val="20"/>
                  <w:szCs w:val="20"/>
                </w:rPr>
                <w:t>t</w:t>
              </w:r>
              <w:r w:rsidRPr="009977BF">
                <w:rPr>
                  <w:rStyle w:val="Hyperlink"/>
                  <w:rFonts w:ascii="Verdana" w:hAnsi="Verdana"/>
                  <w:sz w:val="20"/>
                  <w:szCs w:val="20"/>
                </w:rPr>
                <w:t>esting</w:t>
              </w:r>
            </w:hyperlink>
          </w:p>
          <w:p w14:paraId="56F9BDD1" w14:textId="77777777" w:rsidR="00A94715" w:rsidRPr="00A83741" w:rsidRDefault="00A94715" w:rsidP="00A94715">
            <w:pPr>
              <w:rPr>
                <w:rFonts w:ascii="Verdana" w:hAnsi="Verdana"/>
                <w:sz w:val="20"/>
                <w:szCs w:val="20"/>
                <w:u w:val="single"/>
              </w:rPr>
            </w:pPr>
          </w:p>
          <w:p w14:paraId="45F3EF37" w14:textId="77777777" w:rsidR="00A94715" w:rsidRPr="00A83741" w:rsidRDefault="00A94715" w:rsidP="00A94715">
            <w:pPr>
              <w:rPr>
                <w:rFonts w:ascii="Verdana" w:hAnsi="Verdana"/>
                <w:sz w:val="20"/>
                <w:szCs w:val="20"/>
              </w:rPr>
            </w:pPr>
          </w:p>
        </w:tc>
      </w:tr>
      <w:tr w:rsidR="00A94715" w:rsidRPr="00A83741" w14:paraId="71F4FEED" w14:textId="77777777" w:rsidTr="00A83741">
        <w:tc>
          <w:tcPr>
            <w:tcW w:w="4266" w:type="dxa"/>
            <w:shd w:val="clear" w:color="auto" w:fill="auto"/>
          </w:tcPr>
          <w:p w14:paraId="67AF522B" w14:textId="77777777" w:rsidR="00A94715" w:rsidRPr="00A83741" w:rsidRDefault="00A94715" w:rsidP="00A83741">
            <w:pPr>
              <w:pStyle w:val="BodyText"/>
              <w:jc w:val="left"/>
              <w:rPr>
                <w:rFonts w:ascii="Verdana" w:hAnsi="Verdana"/>
              </w:rPr>
            </w:pPr>
          </w:p>
          <w:p w14:paraId="4BF01B01" w14:textId="77777777" w:rsidR="00A94715" w:rsidRPr="00A83741" w:rsidRDefault="00A94715" w:rsidP="00A83741">
            <w:pPr>
              <w:pStyle w:val="BodyText"/>
              <w:jc w:val="left"/>
              <w:rPr>
                <w:rFonts w:ascii="Verdana" w:hAnsi="Verdana"/>
                <w:b/>
              </w:rPr>
            </w:pPr>
            <w:r w:rsidRPr="00A83741">
              <w:rPr>
                <w:rFonts w:ascii="Verdana" w:hAnsi="Verdana"/>
              </w:rPr>
              <w:t>Recommend the type and concentration of honey that could be used in honey wound dressings.</w:t>
            </w:r>
          </w:p>
        </w:tc>
        <w:tc>
          <w:tcPr>
            <w:tcW w:w="4266" w:type="dxa"/>
            <w:shd w:val="clear" w:color="auto" w:fill="auto"/>
          </w:tcPr>
          <w:p w14:paraId="5548D7F8" w14:textId="77777777" w:rsidR="00A94715" w:rsidRPr="00A83741" w:rsidRDefault="00A94715" w:rsidP="00A94715">
            <w:pPr>
              <w:rPr>
                <w:rFonts w:ascii="Verdana" w:hAnsi="Verdana"/>
                <w:b/>
                <w:sz w:val="20"/>
                <w:szCs w:val="20"/>
              </w:rPr>
            </w:pPr>
            <w:r w:rsidRPr="00A83741">
              <w:rPr>
                <w:rFonts w:ascii="Verdana" w:hAnsi="Verdana"/>
                <w:b/>
                <w:sz w:val="20"/>
                <w:szCs w:val="20"/>
              </w:rPr>
              <w:t>Solving the problem</w:t>
            </w:r>
          </w:p>
          <w:p w14:paraId="6692206E" w14:textId="77777777" w:rsidR="00A94715" w:rsidRPr="00A83741" w:rsidRDefault="00A94715" w:rsidP="00A94715">
            <w:pPr>
              <w:rPr>
                <w:rFonts w:ascii="Verdana" w:hAnsi="Verdana"/>
                <w:sz w:val="20"/>
                <w:szCs w:val="20"/>
              </w:rPr>
            </w:pPr>
            <w:r w:rsidRPr="00A83741">
              <w:rPr>
                <w:rFonts w:ascii="Verdana" w:hAnsi="Verdana"/>
                <w:sz w:val="20"/>
                <w:szCs w:val="20"/>
              </w:rPr>
              <w:t xml:space="preserve">Analyse the results from your experiment and choose the best type and concentration of honey for use in a wound dressing. </w:t>
            </w:r>
          </w:p>
          <w:p w14:paraId="0EF305EA" w14:textId="77777777" w:rsidR="00A94715" w:rsidRPr="00A83741" w:rsidRDefault="00A94715" w:rsidP="00A94715">
            <w:pPr>
              <w:rPr>
                <w:rFonts w:ascii="Verdana" w:hAnsi="Verdana"/>
                <w:sz w:val="20"/>
                <w:szCs w:val="20"/>
              </w:rPr>
            </w:pPr>
          </w:p>
          <w:p w14:paraId="1C368F58" w14:textId="77777777" w:rsidR="00A94715" w:rsidRPr="00A83741" w:rsidRDefault="00A94715" w:rsidP="00A94715">
            <w:pPr>
              <w:rPr>
                <w:rFonts w:ascii="Verdana" w:hAnsi="Verdana"/>
                <w:sz w:val="20"/>
                <w:szCs w:val="20"/>
              </w:rPr>
            </w:pPr>
            <w:r w:rsidRPr="00A83741">
              <w:rPr>
                <w:rFonts w:ascii="Verdana" w:hAnsi="Verdana"/>
                <w:sz w:val="20"/>
                <w:szCs w:val="20"/>
              </w:rPr>
              <w:t>Learn about the advantages and disadvantages of using honey as a wound treatment.</w:t>
            </w:r>
          </w:p>
          <w:p w14:paraId="7425D252" w14:textId="77777777" w:rsidR="00A94715" w:rsidRPr="00A83741" w:rsidRDefault="00A94715" w:rsidP="00A94715">
            <w:pPr>
              <w:rPr>
                <w:rFonts w:ascii="Verdana" w:hAnsi="Verdana"/>
                <w:sz w:val="20"/>
                <w:szCs w:val="20"/>
              </w:rPr>
            </w:pPr>
          </w:p>
          <w:p w14:paraId="6A028C32" w14:textId="77777777" w:rsidR="00A94715" w:rsidRPr="00A83741" w:rsidRDefault="00A94715" w:rsidP="00A94715">
            <w:pPr>
              <w:rPr>
                <w:rFonts w:ascii="Verdana" w:hAnsi="Verdana"/>
                <w:sz w:val="20"/>
                <w:szCs w:val="20"/>
              </w:rPr>
            </w:pPr>
            <w:r w:rsidRPr="00A83741">
              <w:rPr>
                <w:rFonts w:ascii="Verdana" w:hAnsi="Verdana"/>
                <w:sz w:val="20"/>
                <w:szCs w:val="20"/>
              </w:rPr>
              <w:t xml:space="preserve">Brainstorm ways of making honey into a dressing that maximise its ability to help wounds to heal. </w:t>
            </w:r>
          </w:p>
          <w:p w14:paraId="7EC95677" w14:textId="77777777" w:rsidR="00A94715" w:rsidRPr="00A83741" w:rsidRDefault="00A94715" w:rsidP="00A94715">
            <w:pPr>
              <w:rPr>
                <w:rFonts w:ascii="Verdana" w:hAnsi="Verdana"/>
                <w:sz w:val="20"/>
                <w:szCs w:val="20"/>
              </w:rPr>
            </w:pPr>
          </w:p>
          <w:p w14:paraId="0D07208C" w14:textId="77777777" w:rsidR="00A94715" w:rsidRPr="00A83741" w:rsidRDefault="00A94715" w:rsidP="00A94715">
            <w:pPr>
              <w:rPr>
                <w:rFonts w:ascii="Verdana" w:hAnsi="Verdana"/>
                <w:sz w:val="20"/>
                <w:szCs w:val="20"/>
              </w:rPr>
            </w:pPr>
            <w:r w:rsidRPr="00A83741">
              <w:rPr>
                <w:rFonts w:ascii="Verdana" w:hAnsi="Verdana"/>
                <w:sz w:val="20"/>
                <w:szCs w:val="20"/>
              </w:rPr>
              <w:t xml:space="preserve">Make a design for a wound dressing that could incorporate honey and be effective at healing wounds. </w:t>
            </w:r>
          </w:p>
        </w:tc>
        <w:tc>
          <w:tcPr>
            <w:tcW w:w="4266" w:type="dxa"/>
            <w:shd w:val="clear" w:color="auto" w:fill="auto"/>
          </w:tcPr>
          <w:p w14:paraId="65786483" w14:textId="77777777" w:rsidR="00A94715" w:rsidRPr="00A83741" w:rsidRDefault="00A94715" w:rsidP="00A94715">
            <w:pPr>
              <w:rPr>
                <w:rFonts w:ascii="Verdana" w:hAnsi="Verdana"/>
                <w:sz w:val="20"/>
                <w:szCs w:val="20"/>
              </w:rPr>
            </w:pPr>
          </w:p>
          <w:p w14:paraId="56B4E4A2" w14:textId="77777777" w:rsidR="00A94715" w:rsidRPr="00A83741" w:rsidRDefault="00A94715" w:rsidP="00A94715">
            <w:pPr>
              <w:rPr>
                <w:rFonts w:ascii="Verdana" w:hAnsi="Verdana"/>
                <w:sz w:val="20"/>
                <w:szCs w:val="20"/>
              </w:rPr>
            </w:pPr>
            <w:r w:rsidRPr="00A83741">
              <w:rPr>
                <w:rFonts w:ascii="Verdana" w:hAnsi="Verdana"/>
                <w:sz w:val="20"/>
                <w:szCs w:val="20"/>
              </w:rPr>
              <w:t>Every step in the honey supply chain is monitored to keep the honey free from contamination, get</w:t>
            </w:r>
            <w:r w:rsidR="009977BF">
              <w:rPr>
                <w:rFonts w:ascii="Verdana" w:hAnsi="Verdana"/>
                <w:sz w:val="20"/>
                <w:szCs w:val="20"/>
              </w:rPr>
              <w:t xml:space="preserve"> article</w:t>
            </w:r>
            <w:r w:rsidRPr="00A83741">
              <w:rPr>
                <w:rFonts w:ascii="Verdana" w:hAnsi="Verdana"/>
                <w:sz w:val="20"/>
                <w:szCs w:val="20"/>
              </w:rPr>
              <w:t xml:space="preserve">: </w:t>
            </w:r>
            <w:hyperlink r:id="rId11" w:history="1">
              <w:r w:rsidRPr="009977BF">
                <w:rPr>
                  <w:rStyle w:val="Hyperlink"/>
                  <w:rFonts w:ascii="Verdana" w:hAnsi="Verdana"/>
                  <w:sz w:val="20"/>
                  <w:szCs w:val="20"/>
                </w:rPr>
                <w:t>Pro</w:t>
              </w:r>
              <w:r w:rsidRPr="009977BF">
                <w:rPr>
                  <w:rStyle w:val="Hyperlink"/>
                  <w:rFonts w:ascii="Verdana" w:hAnsi="Verdana"/>
                  <w:sz w:val="20"/>
                  <w:szCs w:val="20"/>
                </w:rPr>
                <w:t>c</w:t>
              </w:r>
              <w:r w:rsidRPr="009977BF">
                <w:rPr>
                  <w:rStyle w:val="Hyperlink"/>
                  <w:rFonts w:ascii="Verdana" w:hAnsi="Verdana"/>
                  <w:sz w:val="20"/>
                  <w:szCs w:val="20"/>
                </w:rPr>
                <w:t xml:space="preserve">essing </w:t>
              </w:r>
              <w:r w:rsidR="00EF00FA" w:rsidRPr="009977BF">
                <w:rPr>
                  <w:rStyle w:val="Hyperlink"/>
                  <w:rFonts w:ascii="Verdana" w:hAnsi="Verdana"/>
                  <w:sz w:val="20"/>
                  <w:szCs w:val="20"/>
                </w:rPr>
                <w:t>Mān</w:t>
              </w:r>
              <w:r w:rsidR="00EF00FA" w:rsidRPr="009977BF">
                <w:rPr>
                  <w:rStyle w:val="Hyperlink"/>
                  <w:rFonts w:ascii="Verdana" w:hAnsi="Verdana"/>
                  <w:sz w:val="20"/>
                  <w:szCs w:val="20"/>
                </w:rPr>
                <w:t>u</w:t>
              </w:r>
              <w:r w:rsidR="00EF00FA" w:rsidRPr="009977BF">
                <w:rPr>
                  <w:rStyle w:val="Hyperlink"/>
                  <w:rFonts w:ascii="Verdana" w:hAnsi="Verdana"/>
                  <w:sz w:val="20"/>
                  <w:szCs w:val="20"/>
                </w:rPr>
                <w:t>ka</w:t>
              </w:r>
              <w:r w:rsidRPr="009977BF">
                <w:rPr>
                  <w:rStyle w:val="Hyperlink"/>
                  <w:rFonts w:ascii="Verdana" w:hAnsi="Verdana"/>
                  <w:sz w:val="20"/>
                  <w:szCs w:val="20"/>
                </w:rPr>
                <w:t xml:space="preserve"> </w:t>
              </w:r>
              <w:r w:rsidRPr="009977BF">
                <w:rPr>
                  <w:rStyle w:val="Hyperlink"/>
                  <w:rFonts w:ascii="Verdana" w:hAnsi="Verdana"/>
                  <w:sz w:val="20"/>
                  <w:szCs w:val="20"/>
                </w:rPr>
                <w:t>honey</w:t>
              </w:r>
            </w:hyperlink>
          </w:p>
          <w:p w14:paraId="74B3FC08" w14:textId="77777777" w:rsidR="00A94715" w:rsidRPr="00A83741" w:rsidRDefault="00A94715" w:rsidP="00A83741">
            <w:pPr>
              <w:ind w:left="88"/>
              <w:rPr>
                <w:rFonts w:ascii="Verdana" w:hAnsi="Verdana"/>
                <w:sz w:val="20"/>
                <w:szCs w:val="20"/>
              </w:rPr>
            </w:pPr>
          </w:p>
          <w:p w14:paraId="37D8AF4D" w14:textId="77777777" w:rsidR="00A94715" w:rsidRPr="00A83741" w:rsidRDefault="00A94715" w:rsidP="00A94715">
            <w:pPr>
              <w:rPr>
                <w:rFonts w:ascii="Verdana" w:hAnsi="Verdana"/>
                <w:sz w:val="20"/>
                <w:szCs w:val="20"/>
              </w:rPr>
            </w:pPr>
            <w:r w:rsidRPr="00A83741">
              <w:rPr>
                <w:rFonts w:ascii="Verdana" w:hAnsi="Verdana"/>
                <w:sz w:val="20"/>
                <w:szCs w:val="20"/>
              </w:rPr>
              <w:t>Find out more about making wound dressings which incorporate honey, get</w:t>
            </w:r>
            <w:r w:rsidR="009977BF">
              <w:rPr>
                <w:rFonts w:ascii="Verdana" w:hAnsi="Verdana"/>
                <w:sz w:val="20"/>
                <w:szCs w:val="20"/>
              </w:rPr>
              <w:t xml:space="preserve"> article</w:t>
            </w:r>
            <w:r w:rsidRPr="00A83741">
              <w:rPr>
                <w:rFonts w:ascii="Verdana" w:hAnsi="Verdana"/>
                <w:sz w:val="20"/>
                <w:szCs w:val="20"/>
              </w:rPr>
              <w:t xml:space="preserve">: </w:t>
            </w:r>
            <w:hyperlink r:id="rId12" w:history="1">
              <w:r w:rsidRPr="009977BF">
                <w:rPr>
                  <w:rStyle w:val="Hyperlink"/>
                  <w:rFonts w:ascii="Verdana" w:hAnsi="Verdana"/>
                  <w:sz w:val="20"/>
                  <w:szCs w:val="20"/>
                </w:rPr>
                <w:t>Fro</w:t>
              </w:r>
              <w:r w:rsidRPr="009977BF">
                <w:rPr>
                  <w:rStyle w:val="Hyperlink"/>
                  <w:rFonts w:ascii="Verdana" w:hAnsi="Verdana"/>
                  <w:sz w:val="20"/>
                  <w:szCs w:val="20"/>
                </w:rPr>
                <w:t>m</w:t>
              </w:r>
              <w:r w:rsidRPr="009977BF">
                <w:rPr>
                  <w:rStyle w:val="Hyperlink"/>
                  <w:rFonts w:ascii="Verdana" w:hAnsi="Verdana"/>
                  <w:sz w:val="20"/>
                  <w:szCs w:val="20"/>
                </w:rPr>
                <w:t xml:space="preserve"> bees to band</w:t>
              </w:r>
              <w:r w:rsidRPr="009977BF">
                <w:rPr>
                  <w:rStyle w:val="Hyperlink"/>
                  <w:rFonts w:ascii="Verdana" w:hAnsi="Verdana"/>
                  <w:sz w:val="20"/>
                  <w:szCs w:val="20"/>
                </w:rPr>
                <w:t>a</w:t>
              </w:r>
              <w:r w:rsidRPr="009977BF">
                <w:rPr>
                  <w:rStyle w:val="Hyperlink"/>
                  <w:rFonts w:ascii="Verdana" w:hAnsi="Verdana"/>
                  <w:sz w:val="20"/>
                  <w:szCs w:val="20"/>
                </w:rPr>
                <w:t>ges</w:t>
              </w:r>
            </w:hyperlink>
          </w:p>
          <w:p w14:paraId="0EC9E223" w14:textId="77777777" w:rsidR="00A94715" w:rsidRPr="00A83741" w:rsidRDefault="00A94715" w:rsidP="00A83741">
            <w:pPr>
              <w:ind w:left="88"/>
              <w:rPr>
                <w:rFonts w:ascii="Verdana" w:hAnsi="Verdana"/>
                <w:sz w:val="20"/>
                <w:szCs w:val="20"/>
              </w:rPr>
            </w:pPr>
          </w:p>
        </w:tc>
      </w:tr>
      <w:tr w:rsidR="00A94715" w:rsidRPr="00A83741" w14:paraId="25DCFFF2" w14:textId="77777777" w:rsidTr="00A83741">
        <w:tc>
          <w:tcPr>
            <w:tcW w:w="4266" w:type="dxa"/>
            <w:shd w:val="clear" w:color="auto" w:fill="auto"/>
          </w:tcPr>
          <w:p w14:paraId="5EE4BC5D" w14:textId="77777777" w:rsidR="00A94715" w:rsidRPr="00A83741" w:rsidRDefault="00A94715" w:rsidP="00A83741">
            <w:pPr>
              <w:pStyle w:val="BodyText"/>
              <w:jc w:val="left"/>
              <w:rPr>
                <w:rFonts w:ascii="Verdana" w:hAnsi="Verdana"/>
              </w:rPr>
            </w:pPr>
          </w:p>
          <w:p w14:paraId="081B15C7" w14:textId="77777777" w:rsidR="00A94715" w:rsidRPr="00A83741" w:rsidRDefault="00A94715" w:rsidP="00A83741">
            <w:pPr>
              <w:pStyle w:val="BodyText"/>
              <w:jc w:val="left"/>
              <w:rPr>
                <w:rFonts w:ascii="Verdana" w:hAnsi="Verdana"/>
              </w:rPr>
            </w:pPr>
            <w:r w:rsidRPr="00A83741">
              <w:rPr>
                <w:rFonts w:ascii="Verdana" w:hAnsi="Verdana"/>
              </w:rPr>
              <w:t>Present ideas to an audience</w:t>
            </w:r>
          </w:p>
        </w:tc>
        <w:tc>
          <w:tcPr>
            <w:tcW w:w="4266" w:type="dxa"/>
            <w:shd w:val="clear" w:color="auto" w:fill="auto"/>
          </w:tcPr>
          <w:p w14:paraId="121F2C8B" w14:textId="77777777" w:rsidR="00A94715" w:rsidRPr="00A83741" w:rsidRDefault="00A94715" w:rsidP="00A94715">
            <w:pPr>
              <w:pStyle w:val="Heading5"/>
              <w:rPr>
                <w:rFonts w:ascii="Verdana" w:hAnsi="Verdana"/>
              </w:rPr>
            </w:pPr>
            <w:r w:rsidRPr="00A83741">
              <w:rPr>
                <w:rFonts w:ascii="Verdana" w:hAnsi="Verdana"/>
                <w:bCs/>
              </w:rPr>
              <w:t>Presenting your ideas</w:t>
            </w:r>
          </w:p>
          <w:p w14:paraId="50FC7B48" w14:textId="77777777" w:rsidR="00A94715" w:rsidRPr="00A83741" w:rsidRDefault="00A94715" w:rsidP="00A94715">
            <w:pPr>
              <w:pStyle w:val="CommentText"/>
              <w:rPr>
                <w:rFonts w:ascii="Verdana" w:hAnsi="Verdana"/>
              </w:rPr>
            </w:pPr>
            <w:r w:rsidRPr="00A83741">
              <w:rPr>
                <w:rFonts w:ascii="Verdana" w:hAnsi="Verdana"/>
              </w:rPr>
              <w:t xml:space="preserve">Present your design for a wound dressing which uses honey to the class. Discuss the features of this dressing and the problems that had to be overcome in order to incorporate honey into the dressing.  </w:t>
            </w:r>
          </w:p>
        </w:tc>
        <w:tc>
          <w:tcPr>
            <w:tcW w:w="4266" w:type="dxa"/>
            <w:shd w:val="clear" w:color="auto" w:fill="auto"/>
          </w:tcPr>
          <w:p w14:paraId="01124823" w14:textId="77777777" w:rsidR="00A94715" w:rsidRPr="00A83741" w:rsidRDefault="00A94715" w:rsidP="00A94715">
            <w:pPr>
              <w:rPr>
                <w:rFonts w:ascii="Verdana" w:hAnsi="Verdana"/>
                <w:sz w:val="20"/>
                <w:szCs w:val="20"/>
              </w:rPr>
            </w:pPr>
          </w:p>
          <w:p w14:paraId="35660510" w14:textId="77777777" w:rsidR="00A94715" w:rsidRPr="00A83741" w:rsidRDefault="00A94715" w:rsidP="00A94715">
            <w:pPr>
              <w:rPr>
                <w:rFonts w:ascii="Verdana" w:hAnsi="Verdana"/>
                <w:sz w:val="20"/>
                <w:szCs w:val="20"/>
              </w:rPr>
            </w:pPr>
            <w:r w:rsidRPr="00A83741">
              <w:rPr>
                <w:rFonts w:ascii="Verdana" w:hAnsi="Verdana"/>
                <w:sz w:val="20"/>
                <w:szCs w:val="20"/>
              </w:rPr>
              <w:t>Presentation of design</w:t>
            </w:r>
          </w:p>
        </w:tc>
      </w:tr>
      <w:tr w:rsidR="00A94715" w:rsidRPr="00A83741" w14:paraId="6C7549E2" w14:textId="77777777" w:rsidTr="00A83741">
        <w:tc>
          <w:tcPr>
            <w:tcW w:w="4266" w:type="dxa"/>
            <w:shd w:val="clear" w:color="auto" w:fill="auto"/>
          </w:tcPr>
          <w:p w14:paraId="2A53B0A5" w14:textId="77777777" w:rsidR="00A94715" w:rsidRPr="00A83741" w:rsidRDefault="00A94715" w:rsidP="00A83741">
            <w:pPr>
              <w:pStyle w:val="BodyText"/>
              <w:jc w:val="left"/>
              <w:rPr>
                <w:rFonts w:ascii="Verdana" w:hAnsi="Verdana"/>
              </w:rPr>
            </w:pPr>
          </w:p>
          <w:p w14:paraId="67AC7997" w14:textId="77777777" w:rsidR="00A94715" w:rsidRPr="00A83741" w:rsidRDefault="00A94715" w:rsidP="00A83741">
            <w:pPr>
              <w:pStyle w:val="BodyText"/>
              <w:jc w:val="left"/>
              <w:rPr>
                <w:rFonts w:ascii="Verdana" w:hAnsi="Verdana"/>
              </w:rPr>
            </w:pPr>
            <w:r w:rsidRPr="00A83741">
              <w:rPr>
                <w:rFonts w:ascii="Verdana" w:hAnsi="Verdana"/>
              </w:rPr>
              <w:t xml:space="preserve">A presentation and/or a written report. </w:t>
            </w:r>
          </w:p>
        </w:tc>
        <w:tc>
          <w:tcPr>
            <w:tcW w:w="4266" w:type="dxa"/>
            <w:shd w:val="clear" w:color="auto" w:fill="auto"/>
          </w:tcPr>
          <w:p w14:paraId="5EC172EA" w14:textId="77777777" w:rsidR="00A94715" w:rsidRPr="00A83741" w:rsidRDefault="00A94715" w:rsidP="00A94715">
            <w:pPr>
              <w:pStyle w:val="CommentText"/>
              <w:rPr>
                <w:rFonts w:ascii="Verdana" w:hAnsi="Verdana"/>
                <w:b/>
                <w:bCs/>
              </w:rPr>
            </w:pPr>
            <w:r w:rsidRPr="00A83741">
              <w:rPr>
                <w:rFonts w:ascii="Verdana" w:hAnsi="Verdana"/>
                <w:b/>
                <w:bCs/>
              </w:rPr>
              <w:t>Assessment</w:t>
            </w:r>
          </w:p>
          <w:p w14:paraId="3E626BC6" w14:textId="77777777" w:rsidR="00A94715" w:rsidRPr="00A83741" w:rsidRDefault="00A94715" w:rsidP="00A94715">
            <w:pPr>
              <w:pStyle w:val="Heading5"/>
              <w:rPr>
                <w:rFonts w:ascii="Verdana" w:hAnsi="Verdana"/>
                <w:bCs/>
              </w:rPr>
            </w:pPr>
            <w:r w:rsidRPr="001B08C4">
              <w:rPr>
                <w:rFonts w:ascii="Verdana" w:hAnsi="Verdana"/>
                <w:b w:val="0"/>
              </w:rPr>
              <w:t>The experimental report will form the basis for assessing student learning in this unit.</w:t>
            </w:r>
          </w:p>
        </w:tc>
        <w:tc>
          <w:tcPr>
            <w:tcW w:w="4266" w:type="dxa"/>
            <w:shd w:val="clear" w:color="auto" w:fill="auto"/>
          </w:tcPr>
          <w:p w14:paraId="60CD72EE" w14:textId="77777777" w:rsidR="00A94715" w:rsidRPr="00A83741" w:rsidRDefault="00A94715" w:rsidP="00A94715">
            <w:pPr>
              <w:rPr>
                <w:rFonts w:ascii="Verdana" w:hAnsi="Verdana"/>
                <w:sz w:val="20"/>
                <w:szCs w:val="20"/>
              </w:rPr>
            </w:pPr>
          </w:p>
          <w:p w14:paraId="44BEF2CC" w14:textId="77777777" w:rsidR="00A94715" w:rsidRPr="00A83741" w:rsidRDefault="00A94715" w:rsidP="00A94715">
            <w:pPr>
              <w:rPr>
                <w:rFonts w:ascii="Verdana" w:hAnsi="Verdana"/>
                <w:sz w:val="20"/>
                <w:szCs w:val="20"/>
              </w:rPr>
            </w:pPr>
            <w:r w:rsidRPr="00A83741">
              <w:rPr>
                <w:rFonts w:ascii="Verdana" w:hAnsi="Verdana"/>
                <w:sz w:val="20"/>
                <w:szCs w:val="20"/>
              </w:rPr>
              <w:t>Presentation or written report</w:t>
            </w:r>
          </w:p>
        </w:tc>
      </w:tr>
      <w:tr w:rsidR="00A94715" w:rsidRPr="00A83741" w14:paraId="2823D0C5" w14:textId="77777777" w:rsidTr="00A83741">
        <w:tc>
          <w:tcPr>
            <w:tcW w:w="4266" w:type="dxa"/>
            <w:shd w:val="clear" w:color="auto" w:fill="auto"/>
          </w:tcPr>
          <w:p w14:paraId="6AA051C5" w14:textId="77777777" w:rsidR="00A94715" w:rsidRPr="00A83741" w:rsidRDefault="00A94715" w:rsidP="00A83741">
            <w:pPr>
              <w:pStyle w:val="BodyText"/>
              <w:jc w:val="left"/>
              <w:rPr>
                <w:rFonts w:ascii="Verdana" w:hAnsi="Verdana"/>
              </w:rPr>
            </w:pPr>
          </w:p>
          <w:p w14:paraId="236DD759" w14:textId="77777777" w:rsidR="00A94715" w:rsidRPr="00A83741" w:rsidRDefault="00A94715" w:rsidP="00A83741">
            <w:pPr>
              <w:pStyle w:val="BodyText"/>
              <w:jc w:val="left"/>
              <w:rPr>
                <w:rFonts w:ascii="Verdana" w:hAnsi="Verdana"/>
              </w:rPr>
            </w:pPr>
          </w:p>
          <w:p w14:paraId="47EB3092" w14:textId="77777777" w:rsidR="00A94715" w:rsidRPr="00A83741" w:rsidRDefault="00A94715" w:rsidP="00A83741">
            <w:pPr>
              <w:pStyle w:val="BodyText"/>
              <w:jc w:val="left"/>
              <w:rPr>
                <w:rFonts w:ascii="Verdana" w:hAnsi="Verdana"/>
              </w:rPr>
            </w:pPr>
            <w:r w:rsidRPr="00A83741">
              <w:rPr>
                <w:rFonts w:ascii="Verdana" w:hAnsi="Verdana"/>
              </w:rPr>
              <w:t>Analyse beliefs and attitudes that may promote or constrain the use of this technology.</w:t>
            </w:r>
          </w:p>
          <w:p w14:paraId="24B33692" w14:textId="77777777" w:rsidR="00A94715" w:rsidRPr="00A83741" w:rsidRDefault="00A94715" w:rsidP="00A83741">
            <w:pPr>
              <w:pStyle w:val="BodyText"/>
              <w:jc w:val="left"/>
              <w:rPr>
                <w:rFonts w:ascii="Verdana" w:hAnsi="Verdana"/>
              </w:rPr>
            </w:pPr>
          </w:p>
          <w:p w14:paraId="0A41373D" w14:textId="77777777" w:rsidR="00A94715" w:rsidRPr="00A83741" w:rsidRDefault="00A94715" w:rsidP="00A83741">
            <w:pPr>
              <w:pStyle w:val="BodyText"/>
              <w:jc w:val="left"/>
              <w:rPr>
                <w:rFonts w:ascii="Verdana" w:hAnsi="Verdana"/>
              </w:rPr>
            </w:pPr>
            <w:r w:rsidRPr="00A83741">
              <w:rPr>
                <w:rFonts w:ascii="Verdana" w:hAnsi="Verdana"/>
              </w:rPr>
              <w:t>Consider the economic, environmental, and public health issues of this technology</w:t>
            </w:r>
          </w:p>
          <w:p w14:paraId="02F0DB7B" w14:textId="77777777" w:rsidR="00A94715" w:rsidRPr="00A83741" w:rsidRDefault="00A94715" w:rsidP="00A83741">
            <w:pPr>
              <w:pStyle w:val="BodyText"/>
              <w:jc w:val="left"/>
              <w:rPr>
                <w:rFonts w:ascii="Verdana" w:hAnsi="Verdana"/>
              </w:rPr>
            </w:pPr>
          </w:p>
          <w:p w14:paraId="6D20B9A0" w14:textId="77777777" w:rsidR="00A94715" w:rsidRPr="00A83741" w:rsidRDefault="00A94715" w:rsidP="00A83741">
            <w:pPr>
              <w:pStyle w:val="BodyText"/>
              <w:jc w:val="left"/>
              <w:rPr>
                <w:rFonts w:ascii="Verdana" w:hAnsi="Verdana"/>
              </w:rPr>
            </w:pPr>
          </w:p>
        </w:tc>
        <w:tc>
          <w:tcPr>
            <w:tcW w:w="4266" w:type="dxa"/>
            <w:shd w:val="clear" w:color="auto" w:fill="auto"/>
          </w:tcPr>
          <w:p w14:paraId="1B7E14F5" w14:textId="77777777" w:rsidR="00A94715" w:rsidRPr="00A83741" w:rsidRDefault="00A94715" w:rsidP="00A94715">
            <w:pPr>
              <w:pStyle w:val="BodyText2"/>
              <w:rPr>
                <w:rFonts w:ascii="Verdana" w:hAnsi="Verdana"/>
                <w:b/>
                <w:bCs/>
                <w:i w:val="0"/>
              </w:rPr>
            </w:pPr>
            <w:r w:rsidRPr="00A83741">
              <w:rPr>
                <w:rFonts w:ascii="Verdana" w:hAnsi="Verdana"/>
                <w:b/>
                <w:bCs/>
                <w:i w:val="0"/>
              </w:rPr>
              <w:t>Extra for experts:</w:t>
            </w:r>
          </w:p>
          <w:p w14:paraId="4EF6BFB6" w14:textId="77777777" w:rsidR="00A94715" w:rsidRPr="00A83741" w:rsidRDefault="00A94715" w:rsidP="00A94715">
            <w:pPr>
              <w:pStyle w:val="BodyText2"/>
              <w:rPr>
                <w:rFonts w:ascii="Verdana" w:hAnsi="Verdana"/>
                <w:b/>
                <w:bCs/>
                <w:i w:val="0"/>
              </w:rPr>
            </w:pPr>
          </w:p>
          <w:p w14:paraId="6B25989C" w14:textId="77777777" w:rsidR="00A94715" w:rsidRPr="00A83741" w:rsidRDefault="00A94715" w:rsidP="00A94715">
            <w:pPr>
              <w:pStyle w:val="BodyText2"/>
              <w:rPr>
                <w:rFonts w:ascii="Verdana" w:hAnsi="Verdana" w:cs="Arial"/>
                <w:i w:val="0"/>
              </w:rPr>
            </w:pPr>
            <w:r w:rsidRPr="00A83741">
              <w:rPr>
                <w:rFonts w:ascii="Verdana" w:hAnsi="Verdana" w:cs="Arial"/>
                <w:i w:val="0"/>
              </w:rPr>
              <w:t>Would you use honey wound dressings on a wound?  Consider this question from the perspective of a medical doctor making a prescription to a patient, a community nurse visiting leg ulcer patients in their homes after discharge from hospital, a patient with a chronic leg ulcer facing amputation, a patient developing a leg ulcer, a person with bad sunburn.</w:t>
            </w:r>
          </w:p>
          <w:p w14:paraId="1C5C7D4E" w14:textId="77777777" w:rsidR="00A94715" w:rsidRPr="00A83741" w:rsidRDefault="00A94715" w:rsidP="00A94715">
            <w:pPr>
              <w:pStyle w:val="BodyText2"/>
              <w:rPr>
                <w:rFonts w:ascii="Verdana" w:hAnsi="Verdana" w:cs="Arial"/>
                <w:i w:val="0"/>
              </w:rPr>
            </w:pPr>
          </w:p>
          <w:p w14:paraId="233FCAB7" w14:textId="77777777" w:rsidR="00A94715" w:rsidRPr="00A83741" w:rsidRDefault="00A94715" w:rsidP="00A94715">
            <w:pPr>
              <w:pStyle w:val="CommentText"/>
              <w:rPr>
                <w:rFonts w:ascii="Verdana" w:hAnsi="Verdana"/>
              </w:rPr>
            </w:pPr>
            <w:r w:rsidRPr="001B08C4">
              <w:rPr>
                <w:rFonts w:ascii="Verdana" w:hAnsi="Verdana" w:cs="Arial"/>
              </w:rPr>
              <w:lastRenderedPageBreak/>
              <w:t>Imagine you are the CEO of a new company produ</w:t>
            </w:r>
            <w:r w:rsidRPr="00E3435F">
              <w:rPr>
                <w:rFonts w:ascii="Verdana" w:hAnsi="Verdana" w:cs="Arial"/>
              </w:rPr>
              <w:t>cing honey wound dressings.  You are just about to float your company on the stock exchange and are looking for investors to buy shares.  You have arranged a meeting with interested parties and will make a presentation to them, trying to convince them to buy in to your business.  To do this you will need to consider the economic, environmental and public health issues surrounding honey wound dressings.</w:t>
            </w:r>
          </w:p>
        </w:tc>
        <w:tc>
          <w:tcPr>
            <w:tcW w:w="4266" w:type="dxa"/>
            <w:shd w:val="clear" w:color="auto" w:fill="auto"/>
          </w:tcPr>
          <w:p w14:paraId="61509CDB" w14:textId="77777777" w:rsidR="00A94715" w:rsidRPr="00A83741" w:rsidRDefault="00A94715" w:rsidP="00A94715">
            <w:pPr>
              <w:rPr>
                <w:rFonts w:ascii="Verdana" w:hAnsi="Verdana"/>
                <w:sz w:val="20"/>
                <w:szCs w:val="20"/>
              </w:rPr>
            </w:pPr>
          </w:p>
          <w:p w14:paraId="6C9E573F" w14:textId="77777777" w:rsidR="00A94715" w:rsidRPr="00A83741" w:rsidRDefault="00A94715" w:rsidP="00A94715">
            <w:pPr>
              <w:rPr>
                <w:rFonts w:ascii="Verdana" w:hAnsi="Verdana"/>
                <w:sz w:val="20"/>
                <w:szCs w:val="20"/>
              </w:rPr>
            </w:pPr>
          </w:p>
          <w:p w14:paraId="1185F5FD" w14:textId="77777777" w:rsidR="00A94715" w:rsidRPr="00A83741" w:rsidRDefault="00A94715" w:rsidP="00A94715">
            <w:pPr>
              <w:rPr>
                <w:rFonts w:ascii="Verdana" w:hAnsi="Verdana"/>
                <w:sz w:val="20"/>
                <w:szCs w:val="20"/>
              </w:rPr>
            </w:pPr>
            <w:r w:rsidRPr="00A83741">
              <w:rPr>
                <w:rFonts w:ascii="Verdana" w:hAnsi="Verdana"/>
                <w:sz w:val="20"/>
                <w:szCs w:val="20"/>
              </w:rPr>
              <w:t>Class discussion</w:t>
            </w:r>
          </w:p>
          <w:p w14:paraId="5B3AA62D" w14:textId="77777777" w:rsidR="00A94715" w:rsidRPr="00A83741" w:rsidRDefault="00A94715" w:rsidP="00A94715">
            <w:pPr>
              <w:rPr>
                <w:rFonts w:ascii="Verdana" w:hAnsi="Verdana"/>
                <w:sz w:val="20"/>
                <w:szCs w:val="20"/>
              </w:rPr>
            </w:pPr>
          </w:p>
          <w:p w14:paraId="7406002F" w14:textId="77777777" w:rsidR="00A94715" w:rsidRPr="00A83741" w:rsidRDefault="00A94715" w:rsidP="00A94715">
            <w:pPr>
              <w:rPr>
                <w:rFonts w:ascii="Verdana" w:hAnsi="Verdana"/>
                <w:sz w:val="20"/>
                <w:szCs w:val="20"/>
              </w:rPr>
            </w:pPr>
            <w:r w:rsidRPr="00A83741">
              <w:rPr>
                <w:rFonts w:ascii="Verdana" w:hAnsi="Verdana"/>
                <w:sz w:val="20"/>
                <w:szCs w:val="20"/>
              </w:rPr>
              <w:t>There are other alternatives to honey wound dressings.  These currently include taking antibiotics, silver-containing dressings, or topical creams, such as savlon.</w:t>
            </w:r>
          </w:p>
          <w:p w14:paraId="2542043C" w14:textId="77777777" w:rsidR="00A94715" w:rsidRPr="00A83741" w:rsidRDefault="00A94715" w:rsidP="00A94715">
            <w:pPr>
              <w:rPr>
                <w:rFonts w:ascii="Verdana" w:hAnsi="Verdana"/>
                <w:sz w:val="20"/>
                <w:szCs w:val="20"/>
              </w:rPr>
            </w:pPr>
          </w:p>
          <w:p w14:paraId="70A940B2" w14:textId="77777777" w:rsidR="00A94715" w:rsidRPr="00A83741" w:rsidRDefault="00A94715" w:rsidP="00A94715">
            <w:pPr>
              <w:rPr>
                <w:rFonts w:ascii="Verdana" w:hAnsi="Verdana"/>
                <w:sz w:val="20"/>
                <w:szCs w:val="20"/>
              </w:rPr>
            </w:pPr>
          </w:p>
        </w:tc>
      </w:tr>
    </w:tbl>
    <w:p w14:paraId="010CE2D2" w14:textId="77777777" w:rsidR="00A94715" w:rsidRPr="00A94715" w:rsidRDefault="00A94715" w:rsidP="00A94715">
      <w:pPr>
        <w:spacing w:before="100" w:beforeAutospacing="1" w:after="100" w:afterAutospacing="1"/>
        <w:rPr>
          <w:rFonts w:ascii="Verdana" w:hAnsi="Verdana"/>
          <w:sz w:val="20"/>
          <w:szCs w:val="20"/>
        </w:rPr>
      </w:pPr>
    </w:p>
    <w:sectPr w:rsidR="00A94715" w:rsidRPr="00A94715" w:rsidSect="004F753B">
      <w:headerReference w:type="default" r:id="rId13"/>
      <w:footerReference w:type="default" r:id="rId14"/>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CACE" w14:textId="77777777" w:rsidR="00EC2F00" w:rsidRDefault="00EC2F00">
      <w:r>
        <w:separator/>
      </w:r>
    </w:p>
  </w:endnote>
  <w:endnote w:type="continuationSeparator" w:id="0">
    <w:p w14:paraId="652B4324" w14:textId="77777777" w:rsidR="00EC2F00" w:rsidRDefault="00EC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2A69F" w14:textId="77777777" w:rsidR="009977BF" w:rsidRPr="009977BF" w:rsidRDefault="009977BF" w:rsidP="009977BF">
    <w:pPr>
      <w:pStyle w:val="Header"/>
      <w:tabs>
        <w:tab w:val="clear" w:pos="4320"/>
        <w:tab w:val="clear" w:pos="8640"/>
      </w:tabs>
      <w:rPr>
        <w:rFonts w:ascii="Verdana" w:hAnsi="Verdana" w:cs="Arial"/>
        <w:color w:val="3366FF"/>
        <w:sz w:val="20"/>
        <w:szCs w:val="20"/>
      </w:rPr>
    </w:pPr>
    <w:r w:rsidRPr="009977BF">
      <w:rPr>
        <w:rFonts w:ascii="Verdana" w:hAnsi="Verdana" w:cs="Arial"/>
        <w:color w:val="3366FF"/>
        <w:sz w:val="20"/>
        <w:szCs w:val="20"/>
      </w:rPr>
      <w:t>© Copyright. Science Learning Hub, The University of Waikato.</w:t>
    </w:r>
  </w:p>
  <w:p w14:paraId="2CBEDA42" w14:textId="77777777" w:rsidR="00234DC8" w:rsidRPr="009977BF" w:rsidRDefault="009977BF" w:rsidP="009977BF">
    <w:pPr>
      <w:pStyle w:val="Footer"/>
      <w:ind w:right="360"/>
      <w:rPr>
        <w:rFonts w:ascii="Verdana" w:hAnsi="Verdana"/>
        <w:sz w:val="20"/>
        <w:szCs w:val="20"/>
      </w:rPr>
    </w:pPr>
    <w:hyperlink r:id="rId1" w:history="1">
      <w:r w:rsidRPr="009977BF">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102B" w14:textId="77777777" w:rsidR="00EC2F00" w:rsidRDefault="00EC2F00">
      <w:r>
        <w:separator/>
      </w:r>
    </w:p>
  </w:footnote>
  <w:footnote w:type="continuationSeparator" w:id="0">
    <w:p w14:paraId="1523C193" w14:textId="77777777" w:rsidR="00EC2F00" w:rsidRDefault="00EC2F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977BF" w:rsidRPr="00251C18" w14:paraId="7446E001" w14:textId="77777777" w:rsidTr="00497B86">
      <w:tc>
        <w:tcPr>
          <w:tcW w:w="1980" w:type="dxa"/>
          <w:shd w:val="clear" w:color="auto" w:fill="auto"/>
        </w:tcPr>
        <w:p w14:paraId="353CBCA5" w14:textId="77777777" w:rsidR="009977BF" w:rsidRPr="00251C18" w:rsidRDefault="009977BF" w:rsidP="00497B86">
          <w:pPr>
            <w:pStyle w:val="Header"/>
            <w:tabs>
              <w:tab w:val="clear" w:pos="4320"/>
              <w:tab w:val="clear" w:pos="8640"/>
            </w:tabs>
            <w:rPr>
              <w:rFonts w:cs="Arial"/>
              <w:color w:val="3366FF"/>
              <w:sz w:val="20"/>
            </w:rPr>
          </w:pPr>
        </w:p>
      </w:tc>
      <w:tc>
        <w:tcPr>
          <w:tcW w:w="7654" w:type="dxa"/>
          <w:shd w:val="clear" w:color="auto" w:fill="auto"/>
          <w:vAlign w:val="center"/>
        </w:tcPr>
        <w:p w14:paraId="761DE77F" w14:textId="77777777" w:rsidR="009977BF" w:rsidRPr="009977BF" w:rsidRDefault="009977BF" w:rsidP="00497B86">
          <w:pPr>
            <w:pStyle w:val="Header"/>
            <w:tabs>
              <w:tab w:val="clear" w:pos="4320"/>
              <w:tab w:val="clear" w:pos="8640"/>
            </w:tabs>
            <w:rPr>
              <w:rFonts w:ascii="Verdana" w:hAnsi="Verdana" w:cs="Arial"/>
              <w:color w:val="3366FF"/>
              <w:sz w:val="20"/>
            </w:rPr>
          </w:pPr>
          <w:r>
            <w:rPr>
              <w:rFonts w:ascii="Verdana" w:hAnsi="Verdana" w:cs="Arial"/>
              <w:color w:val="3366FF"/>
              <w:sz w:val="20"/>
            </w:rPr>
            <w:t>Unit plan: Honey for wound healing</w:t>
          </w:r>
        </w:p>
      </w:tc>
    </w:tr>
  </w:tbl>
  <w:p w14:paraId="5E0C83B8" w14:textId="1A17F01B" w:rsidR="009977BF" w:rsidRDefault="00935EE0" w:rsidP="009977BF">
    <w:pPr>
      <w:pStyle w:val="Header"/>
      <w:rPr>
        <w:sz w:val="20"/>
      </w:rPr>
    </w:pPr>
    <w:r>
      <w:rPr>
        <w:noProof/>
      </w:rPr>
      <w:drawing>
        <wp:anchor distT="0" distB="0" distL="114300" distR="114300" simplePos="0" relativeHeight="251657728" behindDoc="0" locked="0" layoutInCell="1" allowOverlap="1" wp14:anchorId="46BF0B60" wp14:editId="5AEEE6C5">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5FF57" w14:textId="77777777" w:rsidR="00234DC8" w:rsidRPr="009977BF" w:rsidRDefault="00234DC8" w:rsidP="009977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100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00092"/>
    <w:multiLevelType w:val="hybridMultilevel"/>
    <w:tmpl w:val="2C9E0A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BEF4510"/>
    <w:multiLevelType w:val="hybridMultilevel"/>
    <w:tmpl w:val="8EAE30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55BC5"/>
    <w:multiLevelType w:val="multilevel"/>
    <w:tmpl w:val="C1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12170"/>
    <w:multiLevelType w:val="multilevel"/>
    <w:tmpl w:val="110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E26E6"/>
    <w:multiLevelType w:val="multilevel"/>
    <w:tmpl w:val="E28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15"/>
    <w:rsid w:val="000209D0"/>
    <w:rsid w:val="00037728"/>
    <w:rsid w:val="00064AFA"/>
    <w:rsid w:val="000E1C18"/>
    <w:rsid w:val="001034F7"/>
    <w:rsid w:val="0010682F"/>
    <w:rsid w:val="00186D69"/>
    <w:rsid w:val="001B08C4"/>
    <w:rsid w:val="001F4756"/>
    <w:rsid w:val="00234DC8"/>
    <w:rsid w:val="00280FBB"/>
    <w:rsid w:val="002E0A03"/>
    <w:rsid w:val="00323D72"/>
    <w:rsid w:val="003E2721"/>
    <w:rsid w:val="0045462E"/>
    <w:rsid w:val="00497B86"/>
    <w:rsid w:val="004F753B"/>
    <w:rsid w:val="005059E7"/>
    <w:rsid w:val="005114DB"/>
    <w:rsid w:val="00562AD5"/>
    <w:rsid w:val="00853005"/>
    <w:rsid w:val="00854694"/>
    <w:rsid w:val="00862F4E"/>
    <w:rsid w:val="00935EE0"/>
    <w:rsid w:val="009977BF"/>
    <w:rsid w:val="009F6EF1"/>
    <w:rsid w:val="00A83741"/>
    <w:rsid w:val="00A94715"/>
    <w:rsid w:val="00B63381"/>
    <w:rsid w:val="00BC4D99"/>
    <w:rsid w:val="00C71400"/>
    <w:rsid w:val="00CB0F75"/>
    <w:rsid w:val="00CD1B93"/>
    <w:rsid w:val="00CD6181"/>
    <w:rsid w:val="00D13CDD"/>
    <w:rsid w:val="00D21664"/>
    <w:rsid w:val="00E3435F"/>
    <w:rsid w:val="00EB5D8C"/>
    <w:rsid w:val="00EC2F00"/>
    <w:rsid w:val="00EC5A98"/>
    <w:rsid w:val="00EE3C41"/>
    <w:rsid w:val="00EF00FA"/>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9B8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A94715"/>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paragraph" w:styleId="Heading5">
    <w:name w:val="heading 5"/>
    <w:basedOn w:val="Normal"/>
    <w:next w:val="Normal"/>
    <w:qFormat/>
    <w:rsid w:val="00A94715"/>
    <w:pPr>
      <w:keepNext/>
      <w:outlineLvl w:val="4"/>
    </w:pPr>
    <w:rPr>
      <w:rFonts w:ascii="Comic Sans MS" w:eastAsia="Times" w:hAnsi="Comic Sans MS"/>
      <w:b/>
      <w:sz w:val="20"/>
      <w:szCs w:val="20"/>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A9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94715"/>
    <w:pPr>
      <w:jc w:val="center"/>
    </w:pPr>
    <w:rPr>
      <w:rFonts w:ascii="Arial" w:eastAsia="Times" w:hAnsi="Arial"/>
      <w:sz w:val="20"/>
      <w:szCs w:val="20"/>
      <w:lang w:val="en-AU"/>
    </w:rPr>
  </w:style>
  <w:style w:type="paragraph" w:styleId="BodyText2">
    <w:name w:val="Body Text 2"/>
    <w:basedOn w:val="Normal"/>
    <w:rsid w:val="00A94715"/>
    <w:rPr>
      <w:rFonts w:ascii="Arial" w:eastAsia="Times" w:hAnsi="Arial"/>
      <w:i/>
      <w:sz w:val="20"/>
      <w:szCs w:val="20"/>
      <w:lang w:val="en-AU"/>
    </w:rPr>
  </w:style>
  <w:style w:type="paragraph" w:styleId="BodyText3">
    <w:name w:val="Body Text 3"/>
    <w:basedOn w:val="Normal"/>
    <w:rsid w:val="00A94715"/>
    <w:pPr>
      <w:spacing w:before="100"/>
    </w:pPr>
    <w:rPr>
      <w:rFonts w:ascii="Comic Sans MS" w:eastAsia="Times" w:hAnsi="Comic Sans MS"/>
      <w:sz w:val="20"/>
      <w:szCs w:val="20"/>
      <w:lang w:val="en-AU"/>
    </w:rPr>
  </w:style>
  <w:style w:type="paragraph" w:styleId="CommentText">
    <w:name w:val="annotation text"/>
    <w:basedOn w:val="Normal"/>
    <w:link w:val="CommentTextChar"/>
    <w:semiHidden/>
    <w:rsid w:val="00A94715"/>
    <w:rPr>
      <w:rFonts w:ascii="Arial" w:eastAsia="Times" w:hAnsi="Arial"/>
      <w:sz w:val="20"/>
      <w:szCs w:val="20"/>
      <w:lang w:val="en-AU"/>
    </w:rPr>
  </w:style>
  <w:style w:type="character" w:styleId="FollowedHyperlink">
    <w:name w:val="FollowedHyperlink"/>
    <w:rsid w:val="00CD6181"/>
    <w:rPr>
      <w:color w:val="800080"/>
      <w:u w:val="single"/>
    </w:rPr>
  </w:style>
  <w:style w:type="character" w:styleId="CommentReference">
    <w:name w:val="annotation reference"/>
    <w:rsid w:val="001F4756"/>
    <w:rPr>
      <w:sz w:val="16"/>
      <w:szCs w:val="16"/>
    </w:rPr>
  </w:style>
  <w:style w:type="paragraph" w:styleId="CommentSubject">
    <w:name w:val="annotation subject"/>
    <w:basedOn w:val="CommentText"/>
    <w:next w:val="CommentText"/>
    <w:link w:val="CommentSubjectChar"/>
    <w:rsid w:val="001F4756"/>
    <w:rPr>
      <w:rFonts w:ascii="Times New Roman" w:eastAsia="Times New Roman" w:hAnsi="Times New Roman"/>
      <w:b/>
      <w:bCs/>
      <w:lang w:val="en-US"/>
    </w:rPr>
  </w:style>
  <w:style w:type="character" w:customStyle="1" w:styleId="CommentTextChar">
    <w:name w:val="Comment Text Char"/>
    <w:link w:val="CommentText"/>
    <w:semiHidden/>
    <w:rsid w:val="001F4756"/>
    <w:rPr>
      <w:rFonts w:ascii="Arial" w:eastAsia="Times" w:hAnsi="Arial"/>
      <w:lang w:val="en-AU" w:eastAsia="en-US"/>
    </w:rPr>
  </w:style>
  <w:style w:type="character" w:customStyle="1" w:styleId="CommentSubjectChar">
    <w:name w:val="Comment Subject Char"/>
    <w:link w:val="CommentSubject"/>
    <w:rsid w:val="001F4756"/>
    <w:rPr>
      <w:rFonts w:ascii="Arial" w:eastAsia="Times" w:hAnsi="Arial"/>
      <w:b/>
      <w:bCs/>
      <w:lang w:val="en-US" w:eastAsia="en-US"/>
    </w:rPr>
  </w:style>
  <w:style w:type="paragraph" w:styleId="BalloonText">
    <w:name w:val="Balloon Text"/>
    <w:basedOn w:val="Normal"/>
    <w:link w:val="BalloonTextChar"/>
    <w:rsid w:val="001F4756"/>
    <w:rPr>
      <w:rFonts w:ascii="Tahoma" w:hAnsi="Tahoma" w:cs="Tahoma"/>
      <w:sz w:val="16"/>
      <w:szCs w:val="16"/>
    </w:rPr>
  </w:style>
  <w:style w:type="character" w:customStyle="1" w:styleId="BalloonTextChar">
    <w:name w:val="Balloon Text Char"/>
    <w:link w:val="BalloonText"/>
    <w:rsid w:val="001F4756"/>
    <w:rPr>
      <w:rFonts w:ascii="Tahoma" w:hAnsi="Tahoma" w:cs="Tahoma"/>
      <w:sz w:val="16"/>
      <w:szCs w:val="16"/>
      <w:lang w:val="en-US" w:eastAsia="en-US"/>
    </w:rPr>
  </w:style>
  <w:style w:type="character" w:customStyle="1" w:styleId="HeaderChar">
    <w:name w:val="Header Char"/>
    <w:link w:val="Header"/>
    <w:locked/>
    <w:rsid w:val="009977BF"/>
    <w:rPr>
      <w:sz w:val="24"/>
      <w:szCs w:val="24"/>
      <w:lang w:val="en-US" w:eastAsia="en-US"/>
    </w:rPr>
  </w:style>
  <w:style w:type="character" w:customStyle="1" w:styleId="FooterChar">
    <w:name w:val="Footer Char"/>
    <w:link w:val="Footer"/>
    <w:locked/>
    <w:rsid w:val="009977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1512061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704-processing-manuka-honey" TargetMode="External"/><Relationship Id="rId12" Type="http://schemas.openxmlformats.org/officeDocument/2006/relationships/hyperlink" Target="https://www.sciencelearn.org.nz/resources/1705-from-bees-to-bandage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700-honey-to-heal-introduction" TargetMode="External"/><Relationship Id="rId8" Type="http://schemas.openxmlformats.org/officeDocument/2006/relationships/hyperlink" Target="https://www.sciencelearn.org.nz/resources/1703-honeybees-and-manuka-trees" TargetMode="External"/><Relationship Id="rId9" Type="http://schemas.openxmlformats.org/officeDocument/2006/relationships/hyperlink" Target="https://www.sciencelearn.org.nz/resources/1702-how-honey-heals-wounds" TargetMode="External"/><Relationship Id="rId10" Type="http://schemas.openxmlformats.org/officeDocument/2006/relationships/hyperlink" Target="https://www.sciencelearn.org.nz/videos/1026-umf-test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0</TotalTime>
  <Pages>7</Pages>
  <Words>1414</Words>
  <Characters>8061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Unit plan: Honey for wound healing</vt:lpstr>
    </vt:vector>
  </TitlesOfParts>
  <Company>Microsoft</Company>
  <LinksUpToDate>false</LinksUpToDate>
  <CharactersWithSpaces>9457</CharactersWithSpaces>
  <SharedDoc>false</SharedDoc>
  <HLinks>
    <vt:vector size="42" baseType="variant">
      <vt:variant>
        <vt:i4>5046356</vt:i4>
      </vt:variant>
      <vt:variant>
        <vt:i4>15</vt:i4>
      </vt:variant>
      <vt:variant>
        <vt:i4>0</vt:i4>
      </vt:variant>
      <vt:variant>
        <vt:i4>5</vt:i4>
      </vt:variant>
      <vt:variant>
        <vt:lpwstr>https://www.sciencelearn.org.nz/resources/1705-from-bees-to-bandages</vt:lpwstr>
      </vt:variant>
      <vt:variant>
        <vt:lpwstr/>
      </vt:variant>
      <vt:variant>
        <vt:i4>7733285</vt:i4>
      </vt:variant>
      <vt:variant>
        <vt:i4>12</vt:i4>
      </vt:variant>
      <vt:variant>
        <vt:i4>0</vt:i4>
      </vt:variant>
      <vt:variant>
        <vt:i4>5</vt:i4>
      </vt:variant>
      <vt:variant>
        <vt:lpwstr>https://www.sciencelearn.org.nz/resources/1704-processing-manuka-honey</vt:lpwstr>
      </vt:variant>
      <vt:variant>
        <vt:lpwstr/>
      </vt:variant>
      <vt:variant>
        <vt:i4>6881383</vt:i4>
      </vt:variant>
      <vt:variant>
        <vt:i4>9</vt:i4>
      </vt:variant>
      <vt:variant>
        <vt:i4>0</vt:i4>
      </vt:variant>
      <vt:variant>
        <vt:i4>5</vt:i4>
      </vt:variant>
      <vt:variant>
        <vt:lpwstr>https://www.sciencelearn.org.nz/videos/1026-umf-testing</vt:lpwstr>
      </vt:variant>
      <vt:variant>
        <vt:lpwstr/>
      </vt:variant>
      <vt:variant>
        <vt:i4>4980806</vt:i4>
      </vt:variant>
      <vt:variant>
        <vt:i4>6</vt:i4>
      </vt:variant>
      <vt:variant>
        <vt:i4>0</vt:i4>
      </vt:variant>
      <vt:variant>
        <vt:i4>5</vt:i4>
      </vt:variant>
      <vt:variant>
        <vt:lpwstr>https://www.sciencelearn.org.nz/resources/1702-how-honey-heals-wounds</vt:lpwstr>
      </vt:variant>
      <vt:variant>
        <vt:lpwstr/>
      </vt:variant>
      <vt:variant>
        <vt:i4>983041</vt:i4>
      </vt:variant>
      <vt:variant>
        <vt:i4>3</vt:i4>
      </vt:variant>
      <vt:variant>
        <vt:i4>0</vt:i4>
      </vt:variant>
      <vt:variant>
        <vt:i4>5</vt:i4>
      </vt:variant>
      <vt:variant>
        <vt:lpwstr>https://www.sciencelearn.org.nz/resources/1703-honeybees-and-manuka-trees</vt:lpwstr>
      </vt:variant>
      <vt:variant>
        <vt:lpwstr/>
      </vt:variant>
      <vt:variant>
        <vt:i4>65560</vt:i4>
      </vt:variant>
      <vt:variant>
        <vt:i4>0</vt:i4>
      </vt:variant>
      <vt:variant>
        <vt:i4>0</vt:i4>
      </vt:variant>
      <vt:variant>
        <vt:i4>5</vt:i4>
      </vt:variant>
      <vt:variant>
        <vt:lpwstr>https://www.sciencelearn.org.nz/resources/1700-honey-to-heal-introduction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Honey for wound healing</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2017-04-02T21:34:00Z</dcterms:created>
  <dcterms:modified xsi:type="dcterms:W3CDTF">2017-04-02T21:34:00Z</dcterms:modified>
</cp:coreProperties>
</file>