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0BE7C" w14:textId="77777777" w:rsidR="00E45AD5" w:rsidRDefault="00E45AD5" w:rsidP="004C37B1"/>
    <w:p w14:paraId="71C85D6E" w14:textId="77777777" w:rsidR="00776B37" w:rsidRPr="00C876E5" w:rsidRDefault="00E45AD5" w:rsidP="00776B37">
      <w:pPr>
        <w:jc w:val="center"/>
        <w:rPr>
          <w:b/>
          <w:sz w:val="24"/>
        </w:rPr>
      </w:pPr>
      <w:r>
        <w:t xml:space="preserve"> </w:t>
      </w:r>
      <w:r w:rsidR="00776B37" w:rsidRPr="00C876E5">
        <w:rPr>
          <w:b/>
          <w:sz w:val="24"/>
        </w:rPr>
        <w:t xml:space="preserve">ACTIVITY: </w:t>
      </w:r>
      <w:r w:rsidR="00776B37">
        <w:rPr>
          <w:b/>
          <w:sz w:val="24"/>
        </w:rPr>
        <w:t>Cubits, spans and digits</w:t>
      </w:r>
    </w:p>
    <w:p w14:paraId="2EB5429E" w14:textId="77777777" w:rsidR="00776B37" w:rsidRDefault="00776B37" w:rsidP="00776B37"/>
    <w:p w14:paraId="7AC97266" w14:textId="77777777" w:rsidR="00776B37" w:rsidRDefault="00776B37" w:rsidP="00776B3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D36AC71" w14:textId="77777777" w:rsidR="00776B37" w:rsidRDefault="00776B37" w:rsidP="00776B37">
      <w:pPr>
        <w:pBdr>
          <w:top w:val="single" w:sz="4" w:space="1" w:color="auto"/>
          <w:left w:val="single" w:sz="4" w:space="1" w:color="auto"/>
          <w:bottom w:val="single" w:sz="4" w:space="1" w:color="auto"/>
          <w:right w:val="single" w:sz="4" w:space="1" w:color="auto"/>
        </w:pBdr>
      </w:pPr>
      <w:r>
        <w:t>In this activity, students investigate the use of body parts such as the arm and fingers as a basis for developing a length measuring system.</w:t>
      </w:r>
      <w:r w:rsidR="0079389D">
        <w:t xml:space="preserve"> </w:t>
      </w:r>
    </w:p>
    <w:p w14:paraId="5582286B" w14:textId="77777777" w:rsidR="00776B37" w:rsidRDefault="00776B37" w:rsidP="00776B37">
      <w:pPr>
        <w:pBdr>
          <w:top w:val="single" w:sz="4" w:space="1" w:color="auto"/>
          <w:left w:val="single" w:sz="4" w:space="1" w:color="auto"/>
          <w:bottom w:val="single" w:sz="4" w:space="1" w:color="auto"/>
          <w:right w:val="single" w:sz="4" w:space="1" w:color="auto"/>
        </w:pBdr>
      </w:pPr>
    </w:p>
    <w:p w14:paraId="7D5561A4" w14:textId="77777777" w:rsidR="00776B37" w:rsidRPr="00831ACD" w:rsidRDefault="00776B37" w:rsidP="00776B37">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4F8FC970" w14:textId="77777777" w:rsidR="00776B37" w:rsidRDefault="00776B37" w:rsidP="00776B37">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use arm and finger parts to develop a length measuring system</w:t>
      </w:r>
    </w:p>
    <w:p w14:paraId="5A2FA713" w14:textId="77777777" w:rsidR="00776B37" w:rsidRDefault="00776B37" w:rsidP="00776B37">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recognise the need to standardise a length measurement system</w:t>
      </w:r>
    </w:p>
    <w:p w14:paraId="7129787D" w14:textId="77777777" w:rsidR="00776B37" w:rsidRPr="00C82574" w:rsidRDefault="00776B37" w:rsidP="00776B37">
      <w:pPr>
        <w:numPr>
          <w:ilvl w:val="0"/>
          <w:numId w:val="6"/>
        </w:numPr>
        <w:pBdr>
          <w:top w:val="single" w:sz="4" w:space="1" w:color="auto"/>
          <w:left w:val="single" w:sz="4" w:space="1" w:color="auto"/>
          <w:bottom w:val="single" w:sz="4" w:space="1" w:color="auto"/>
          <w:right w:val="single" w:sz="4" w:space="1" w:color="auto"/>
        </w:pBdr>
      </w:pPr>
      <w:r>
        <w:t>understand that e</w:t>
      </w:r>
      <w:r w:rsidRPr="00C82574">
        <w:t>very measurement consists of two parts</w:t>
      </w:r>
      <w:r>
        <w:t xml:space="preserve"> –</w:t>
      </w:r>
      <w:r w:rsidRPr="00C82574">
        <w:t xml:space="preserve"> a n</w:t>
      </w:r>
      <w:r>
        <w:t xml:space="preserve">umber and a unit </w:t>
      </w:r>
    </w:p>
    <w:p w14:paraId="5F004586" w14:textId="77777777" w:rsidR="00776B37" w:rsidRPr="002F39B6" w:rsidRDefault="00776B37" w:rsidP="00776B37">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recognise that there is a degree of uncertainty with every measurement taken.</w:t>
      </w:r>
    </w:p>
    <w:p w14:paraId="28781819" w14:textId="77777777" w:rsidR="00776B37" w:rsidRDefault="00776B37" w:rsidP="00776B37"/>
    <w:p w14:paraId="22413892" w14:textId="77777777" w:rsidR="00776B37" w:rsidRPr="00C876E5" w:rsidRDefault="00F90346" w:rsidP="00776B37">
      <w:hyperlink w:anchor="Introduction" w:history="1">
        <w:r w:rsidR="00776B37" w:rsidRPr="003811FA">
          <w:rPr>
            <w:rStyle w:val="Hyperlink"/>
          </w:rPr>
          <w:t>Introduction/background notes</w:t>
        </w:r>
      </w:hyperlink>
    </w:p>
    <w:p w14:paraId="3B240970" w14:textId="77777777" w:rsidR="00776B37" w:rsidRDefault="00F90346" w:rsidP="00776B37">
      <w:hyperlink w:anchor="need" w:history="1">
        <w:r w:rsidR="00776B37" w:rsidRPr="00CA4376">
          <w:rPr>
            <w:rStyle w:val="Hyperlink"/>
          </w:rPr>
          <w:t>What you need</w:t>
        </w:r>
      </w:hyperlink>
    </w:p>
    <w:p w14:paraId="708AE3B4" w14:textId="77777777" w:rsidR="00776B37" w:rsidRDefault="00F90346" w:rsidP="00776B37">
      <w:hyperlink w:anchor="Do" w:history="1">
        <w:r w:rsidR="00776B37" w:rsidRPr="00FE4289">
          <w:rPr>
            <w:rStyle w:val="Hyperlink"/>
          </w:rPr>
          <w:t>What to do</w:t>
        </w:r>
      </w:hyperlink>
    </w:p>
    <w:p w14:paraId="1B4E5E50" w14:textId="77777777" w:rsidR="00776B37" w:rsidRPr="002F39B6" w:rsidRDefault="00F90346" w:rsidP="00776B37">
      <w:pPr>
        <w:suppressAutoHyphens w:val="0"/>
      </w:pPr>
      <w:hyperlink w:anchor="questions" w:history="1">
        <w:r w:rsidR="00776B37" w:rsidRPr="00E94B6F">
          <w:rPr>
            <w:rStyle w:val="Hyperlink"/>
            <w:rFonts w:cs="Arial"/>
          </w:rPr>
          <w:t>Discussion questions</w:t>
        </w:r>
      </w:hyperlink>
    </w:p>
    <w:p w14:paraId="2884E886" w14:textId="77777777" w:rsidR="00776B37" w:rsidRDefault="00776B37" w:rsidP="00776B37"/>
    <w:p w14:paraId="0DD91EC5" w14:textId="77777777" w:rsidR="00776B37" w:rsidRPr="00A94839" w:rsidRDefault="00776B37" w:rsidP="00776B37">
      <w:pPr>
        <w:rPr>
          <w:b/>
        </w:rPr>
      </w:pPr>
      <w:bookmarkStart w:id="0" w:name="Introduction"/>
      <w:bookmarkEnd w:id="0"/>
      <w:r w:rsidRPr="00B02A70">
        <w:rPr>
          <w:b/>
        </w:rPr>
        <w:t>Introduction/background</w:t>
      </w:r>
    </w:p>
    <w:p w14:paraId="5D7E26FC" w14:textId="77777777" w:rsidR="00776B37" w:rsidRDefault="00776B37" w:rsidP="00776B37"/>
    <w:p w14:paraId="4BAA6CF6" w14:textId="77777777" w:rsidR="00776B37" w:rsidRDefault="00776B37" w:rsidP="00776B37">
      <w:r w:rsidRPr="00023F60">
        <w:t>Rudimentary measures became essential in primitive human societies for building dwellings, making clothing, bartering for food and exchanging raw materials. Early humans used body parts and natural surroundings to provide suitable measuring instruments. Early Babylonian and Egyptian records show that length was first measured with the forearm (cubit), hand (palm and span) and the finger (digit).</w:t>
      </w:r>
    </w:p>
    <w:p w14:paraId="6422E3EB" w14:textId="77777777" w:rsidR="00776B37" w:rsidRPr="00023F60" w:rsidRDefault="00776B37" w:rsidP="00776B37"/>
    <w:p w14:paraId="298EA44F" w14:textId="77777777" w:rsidR="00776B37" w:rsidRDefault="00776B37" w:rsidP="00776B37">
      <w:r w:rsidRPr="00023F60">
        <w:t>As trade and commerce expanded</w:t>
      </w:r>
      <w:r>
        <w:t>,</w:t>
      </w:r>
      <w:r w:rsidRPr="00023F60">
        <w:t xml:space="preserve"> it became necessary to standardise measurement systems</w:t>
      </w:r>
      <w:r>
        <w:t>,</w:t>
      </w:r>
      <w:r w:rsidRPr="00023F60">
        <w:t xml:space="preserve"> not only within a given country but also between countries.</w:t>
      </w:r>
    </w:p>
    <w:p w14:paraId="604240CA" w14:textId="77777777" w:rsidR="00776B37" w:rsidRDefault="00776B37" w:rsidP="00776B37"/>
    <w:p w14:paraId="68BC7A45" w14:textId="77777777" w:rsidR="00776B37" w:rsidRDefault="00776B37" w:rsidP="00776B37">
      <w:r>
        <w:t>In this activity, students measure the length and width dimensions of the classroom table they sit at using the length measures of cubit, span and digit:</w:t>
      </w:r>
    </w:p>
    <w:p w14:paraId="21AB90B2" w14:textId="77777777" w:rsidR="00776B37" w:rsidRDefault="00776B37" w:rsidP="00776B37">
      <w:pPr>
        <w:numPr>
          <w:ilvl w:val="0"/>
          <w:numId w:val="18"/>
        </w:numPr>
      </w:pPr>
      <w:r>
        <w:t>Cubit – the length of the forearm from the elbow to the tip of the middle finger.</w:t>
      </w:r>
    </w:p>
    <w:p w14:paraId="4DDAB828" w14:textId="77777777" w:rsidR="00776B37" w:rsidRDefault="00776B37" w:rsidP="00776B37">
      <w:pPr>
        <w:numPr>
          <w:ilvl w:val="0"/>
          <w:numId w:val="18"/>
        </w:numPr>
      </w:pPr>
      <w:r>
        <w:t>Span – the length of the outstretched hand from the tip of the thumb to the tip of the little finger.</w:t>
      </w:r>
    </w:p>
    <w:p w14:paraId="5AD7B8E9" w14:textId="76319EAE" w:rsidR="00776B37" w:rsidRDefault="00776B37" w:rsidP="00776B37">
      <w:pPr>
        <w:numPr>
          <w:ilvl w:val="0"/>
          <w:numId w:val="18"/>
        </w:numPr>
      </w:pPr>
      <w:r>
        <w:t>Digit – the width of the middle fingertip.</w:t>
      </w:r>
      <w:bookmarkStart w:id="1" w:name="_GoBack"/>
      <w:bookmarkEnd w:id="1"/>
    </w:p>
    <w:p w14:paraId="20DDAF71" w14:textId="77777777" w:rsidR="00776B37" w:rsidRPr="00B02A70" w:rsidRDefault="00776B37" w:rsidP="00776B37"/>
    <w:p w14:paraId="73A051FF" w14:textId="77777777" w:rsidR="00776B37" w:rsidRPr="00B02A70" w:rsidRDefault="00776B37" w:rsidP="00776B37">
      <w:pPr>
        <w:rPr>
          <w:b/>
        </w:rPr>
      </w:pPr>
      <w:bookmarkStart w:id="2" w:name="need"/>
      <w:bookmarkEnd w:id="2"/>
      <w:r w:rsidRPr="00B02A70">
        <w:rPr>
          <w:b/>
        </w:rPr>
        <w:t>What you need</w:t>
      </w:r>
    </w:p>
    <w:p w14:paraId="68769C92" w14:textId="77777777" w:rsidR="00776B37" w:rsidRDefault="00776B37" w:rsidP="00776B37"/>
    <w:p w14:paraId="29616D79" w14:textId="4551C2CE" w:rsidR="00776B37" w:rsidRPr="002F39B6" w:rsidRDefault="00776B37" w:rsidP="00776B37">
      <w:pPr>
        <w:numPr>
          <w:ilvl w:val="0"/>
          <w:numId w:val="7"/>
        </w:numPr>
        <w:suppressAutoHyphens w:val="0"/>
      </w:pPr>
      <w:r>
        <w:t>Copies of the article</w:t>
      </w:r>
      <w:r w:rsidR="00FB102C">
        <w:t xml:space="preserve"> </w:t>
      </w:r>
      <w:hyperlink r:id="rId7" w:history="1">
        <w:r w:rsidR="00FB102C" w:rsidRPr="00FB102C">
          <w:rPr>
            <w:rStyle w:val="Hyperlink"/>
          </w:rPr>
          <w:t>Measurement systems</w:t>
        </w:r>
      </w:hyperlink>
      <w:r w:rsidR="00FB102C" w:rsidRPr="002F39B6">
        <w:t xml:space="preserve"> </w:t>
      </w:r>
    </w:p>
    <w:p w14:paraId="19B18C08" w14:textId="77777777" w:rsidR="00776B37" w:rsidRDefault="00776B37" w:rsidP="00776B37">
      <w:pPr>
        <w:numPr>
          <w:ilvl w:val="0"/>
          <w:numId w:val="7"/>
        </w:numPr>
        <w:suppressAutoHyphens w:val="0"/>
      </w:pPr>
      <w:r>
        <w:t xml:space="preserve">Metre rule </w:t>
      </w:r>
    </w:p>
    <w:p w14:paraId="4B55D6E9" w14:textId="77777777" w:rsidR="00776B37" w:rsidRDefault="00776B37" w:rsidP="00776B37">
      <w:pPr>
        <w:numPr>
          <w:ilvl w:val="0"/>
          <w:numId w:val="7"/>
        </w:numPr>
        <w:suppressAutoHyphens w:val="0"/>
      </w:pPr>
      <w:r>
        <w:t>30 cm ruler</w:t>
      </w:r>
    </w:p>
    <w:p w14:paraId="372297D7" w14:textId="77777777" w:rsidR="00776B37" w:rsidRDefault="00776B37" w:rsidP="00776B37">
      <w:pPr>
        <w:numPr>
          <w:ilvl w:val="0"/>
          <w:numId w:val="7"/>
        </w:numPr>
        <w:suppressAutoHyphens w:val="0"/>
      </w:pPr>
      <w:r>
        <w:t>Classroom tables</w:t>
      </w:r>
    </w:p>
    <w:p w14:paraId="4527DBDC" w14:textId="77777777" w:rsidR="00776B37" w:rsidRDefault="00776B37" w:rsidP="00776B37">
      <w:pPr>
        <w:numPr>
          <w:ilvl w:val="0"/>
          <w:numId w:val="7"/>
        </w:numPr>
        <w:suppressAutoHyphens w:val="0"/>
      </w:pPr>
      <w:r>
        <w:t>Roll of newsprint</w:t>
      </w:r>
    </w:p>
    <w:p w14:paraId="252A6F13" w14:textId="77777777" w:rsidR="00776B37" w:rsidRDefault="00776B37" w:rsidP="00776B37">
      <w:pPr>
        <w:numPr>
          <w:ilvl w:val="0"/>
          <w:numId w:val="7"/>
        </w:numPr>
        <w:suppressAutoHyphens w:val="0"/>
      </w:pPr>
      <w:r>
        <w:t>Scissors</w:t>
      </w:r>
    </w:p>
    <w:p w14:paraId="67F3F1CF" w14:textId="77777777" w:rsidR="00776B37" w:rsidRDefault="00776B37" w:rsidP="00776B37">
      <w:pPr>
        <w:numPr>
          <w:ilvl w:val="0"/>
          <w:numId w:val="7"/>
        </w:numPr>
        <w:suppressAutoHyphens w:val="0"/>
      </w:pPr>
      <w:r>
        <w:t>Sticky tape</w:t>
      </w:r>
    </w:p>
    <w:p w14:paraId="14907E19" w14:textId="77777777" w:rsidR="00776B37" w:rsidRDefault="00776B37" w:rsidP="00776B37">
      <w:pPr>
        <w:numPr>
          <w:ilvl w:val="0"/>
          <w:numId w:val="7"/>
        </w:numPr>
        <w:suppressAutoHyphens w:val="0"/>
      </w:pPr>
      <w:r>
        <w:t>Marker pens</w:t>
      </w:r>
    </w:p>
    <w:p w14:paraId="06424E24" w14:textId="77777777" w:rsidR="00776B37" w:rsidRPr="00DF0A8E" w:rsidRDefault="00776B37" w:rsidP="00776B37"/>
    <w:p w14:paraId="38BC7260" w14:textId="77777777" w:rsidR="00776B37" w:rsidRPr="00B02A70" w:rsidRDefault="00776B37" w:rsidP="00776B37">
      <w:pPr>
        <w:rPr>
          <w:b/>
        </w:rPr>
      </w:pPr>
      <w:bookmarkStart w:id="3" w:name="Do"/>
      <w:bookmarkEnd w:id="3"/>
      <w:r w:rsidRPr="00B02A70">
        <w:rPr>
          <w:b/>
        </w:rPr>
        <w:t>What to do</w:t>
      </w:r>
    </w:p>
    <w:p w14:paraId="307CA8AA" w14:textId="77777777" w:rsidR="00776B37" w:rsidRDefault="00776B37" w:rsidP="00776B37">
      <w:pPr>
        <w:rPr>
          <w:i/>
          <w:u w:val="single"/>
        </w:rPr>
      </w:pPr>
    </w:p>
    <w:p w14:paraId="395F48CA" w14:textId="44AE1456" w:rsidR="00776B37" w:rsidRPr="00E36F73" w:rsidRDefault="00776B37" w:rsidP="00776B37">
      <w:pPr>
        <w:numPr>
          <w:ilvl w:val="0"/>
          <w:numId w:val="19"/>
        </w:numPr>
      </w:pPr>
      <w:r>
        <w:t>As a class, read the article</w:t>
      </w:r>
      <w:r w:rsidR="00FB102C">
        <w:t xml:space="preserve"> </w:t>
      </w:r>
      <w:hyperlink r:id="rId8" w:history="1">
        <w:r w:rsidR="00FB102C" w:rsidRPr="00FB102C">
          <w:rPr>
            <w:rStyle w:val="Hyperlink"/>
          </w:rPr>
          <w:t>Measurement systems</w:t>
        </w:r>
      </w:hyperlink>
      <w:r>
        <w:t xml:space="preserve"> </w:t>
      </w:r>
      <w:r>
        <w:rPr>
          <w:rFonts w:cs="Arial"/>
        </w:rPr>
        <w:t>and discuss.</w:t>
      </w:r>
    </w:p>
    <w:p w14:paraId="17784EB8" w14:textId="77777777" w:rsidR="00776B37" w:rsidRPr="00E36F73" w:rsidRDefault="00776B37" w:rsidP="00776B37"/>
    <w:p w14:paraId="7D709A71" w14:textId="77777777" w:rsidR="00776B37" w:rsidRDefault="00776B37" w:rsidP="00776B37">
      <w:pPr>
        <w:numPr>
          <w:ilvl w:val="0"/>
          <w:numId w:val="19"/>
        </w:numPr>
      </w:pPr>
      <w:r>
        <w:rPr>
          <w:rFonts w:cs="Arial"/>
        </w:rPr>
        <w:t xml:space="preserve">Explain that students will be using personal measures to </w:t>
      </w:r>
      <w:r>
        <w:t xml:space="preserve">measure the length and width dimensions of the classroom table they sit at: </w:t>
      </w:r>
    </w:p>
    <w:p w14:paraId="63E1EAB1" w14:textId="77777777" w:rsidR="00776B37" w:rsidRDefault="00776B37" w:rsidP="00776B37">
      <w:pPr>
        <w:numPr>
          <w:ilvl w:val="0"/>
          <w:numId w:val="20"/>
        </w:numPr>
      </w:pPr>
      <w:r>
        <w:t>Cubit – the length of the forearm from the elbow to the tip of the middle finger.</w:t>
      </w:r>
    </w:p>
    <w:p w14:paraId="6CF57C10" w14:textId="77777777" w:rsidR="00776B37" w:rsidRDefault="00776B37" w:rsidP="00776B37">
      <w:pPr>
        <w:numPr>
          <w:ilvl w:val="0"/>
          <w:numId w:val="20"/>
        </w:numPr>
      </w:pPr>
      <w:r>
        <w:t>Span – the length of the outstretched hand from the tip of the thumb to the tip of the little finger.</w:t>
      </w:r>
    </w:p>
    <w:p w14:paraId="20A56401" w14:textId="77777777" w:rsidR="00776B37" w:rsidRDefault="00776B37" w:rsidP="00776B37">
      <w:pPr>
        <w:numPr>
          <w:ilvl w:val="0"/>
          <w:numId w:val="20"/>
        </w:numPr>
      </w:pPr>
      <w:r>
        <w:t>Digit – the width of the middle fingertip.</w:t>
      </w:r>
    </w:p>
    <w:p w14:paraId="03FA4D50" w14:textId="77777777" w:rsidR="00776B37" w:rsidRDefault="00776B37" w:rsidP="00776B37">
      <w:pPr>
        <w:rPr>
          <w:i/>
          <w:u w:val="single"/>
        </w:rPr>
      </w:pPr>
    </w:p>
    <w:p w14:paraId="3474AC76" w14:textId="77777777" w:rsidR="00776B37" w:rsidRPr="00C82574" w:rsidRDefault="00776B37" w:rsidP="00776B37">
      <w:pPr>
        <w:numPr>
          <w:ilvl w:val="0"/>
          <w:numId w:val="19"/>
        </w:numPr>
      </w:pPr>
      <w:r>
        <w:t>Have each student use their own personal measures to calculate the number of digits in a span and the number of spans in a cubit and compare this with the Egyptian Royal Cubit: 28 digits = 2 large spans = 1 Royal Cubit = 52.3 cm.</w:t>
      </w:r>
    </w:p>
    <w:p w14:paraId="7B08FFC2" w14:textId="77777777" w:rsidR="00776B37" w:rsidRDefault="00776B37" w:rsidP="00776B37">
      <w:pPr>
        <w:rPr>
          <w:rFonts w:cs="Arial"/>
        </w:rPr>
      </w:pPr>
    </w:p>
    <w:p w14:paraId="2348ADF7" w14:textId="77777777" w:rsidR="00776B37" w:rsidRPr="00E36F73" w:rsidRDefault="00776B37" w:rsidP="00776B37">
      <w:pPr>
        <w:numPr>
          <w:ilvl w:val="0"/>
          <w:numId w:val="19"/>
        </w:numPr>
        <w:rPr>
          <w:rFonts w:cs="Arial"/>
        </w:rPr>
      </w:pPr>
      <w:r>
        <w:rPr>
          <w:rFonts w:cs="Arial"/>
        </w:rPr>
        <w:t>Have each student m</w:t>
      </w:r>
      <w:r w:rsidRPr="00E36F73">
        <w:rPr>
          <w:rFonts w:cs="Arial"/>
        </w:rPr>
        <w:t xml:space="preserve">easure the length and width of the classroom table </w:t>
      </w:r>
      <w:r>
        <w:rPr>
          <w:rFonts w:cs="Arial"/>
        </w:rPr>
        <w:t>they</w:t>
      </w:r>
      <w:r w:rsidRPr="00E36F73">
        <w:rPr>
          <w:rFonts w:cs="Arial"/>
        </w:rPr>
        <w:t xml:space="preserve"> sit at using </w:t>
      </w:r>
      <w:r>
        <w:rPr>
          <w:rFonts w:cs="Arial"/>
        </w:rPr>
        <w:t>their</w:t>
      </w:r>
      <w:r w:rsidRPr="00E36F73">
        <w:rPr>
          <w:rFonts w:cs="Arial"/>
        </w:rPr>
        <w:t xml:space="preserve"> own personal cubit, span and digit measures</w:t>
      </w:r>
      <w:r>
        <w:rPr>
          <w:rFonts w:cs="Arial"/>
        </w:rPr>
        <w:t xml:space="preserve"> and r</w:t>
      </w:r>
      <w:r w:rsidRPr="00E36F73">
        <w:rPr>
          <w:rFonts w:cs="Arial"/>
        </w:rPr>
        <w:t xml:space="preserve">ecord </w:t>
      </w:r>
      <w:r>
        <w:rPr>
          <w:rFonts w:cs="Arial"/>
        </w:rPr>
        <w:t xml:space="preserve">the </w:t>
      </w:r>
      <w:r w:rsidRPr="00E36F73">
        <w:rPr>
          <w:rFonts w:cs="Arial"/>
        </w:rPr>
        <w:t xml:space="preserve">results. </w:t>
      </w:r>
    </w:p>
    <w:p w14:paraId="36469334" w14:textId="77777777" w:rsidR="00776B37" w:rsidRPr="00E36F73" w:rsidRDefault="00776B37" w:rsidP="00776B37">
      <w:pPr>
        <w:rPr>
          <w:rFonts w:cs="Arial"/>
        </w:rPr>
      </w:pPr>
    </w:p>
    <w:p w14:paraId="4C8A0DC1" w14:textId="77777777" w:rsidR="00776B37" w:rsidRPr="00E36F73" w:rsidRDefault="00776B37" w:rsidP="00776B37">
      <w:pPr>
        <w:numPr>
          <w:ilvl w:val="0"/>
          <w:numId w:val="19"/>
        </w:numPr>
        <w:rPr>
          <w:rFonts w:cs="Arial"/>
        </w:rPr>
      </w:pPr>
      <w:r>
        <w:rPr>
          <w:rFonts w:cs="Arial"/>
        </w:rPr>
        <w:t xml:space="preserve">Have each student measure </w:t>
      </w:r>
      <w:r w:rsidRPr="00E36F73">
        <w:rPr>
          <w:rFonts w:cs="Arial"/>
        </w:rPr>
        <w:t>the table us</w:t>
      </w:r>
      <w:r>
        <w:rPr>
          <w:rFonts w:cs="Arial"/>
        </w:rPr>
        <w:t>ing</w:t>
      </w:r>
      <w:r w:rsidRPr="00E36F73">
        <w:rPr>
          <w:rFonts w:cs="Arial"/>
        </w:rPr>
        <w:t xml:space="preserve"> a </w:t>
      </w:r>
      <w:r>
        <w:t>metre rule or a 30 cm ruler</w:t>
      </w:r>
      <w:r w:rsidRPr="00E36F73">
        <w:rPr>
          <w:rFonts w:cs="Arial"/>
        </w:rPr>
        <w:t xml:space="preserve"> (standard measure)</w:t>
      </w:r>
      <w:r>
        <w:rPr>
          <w:rFonts w:cs="Arial"/>
        </w:rPr>
        <w:t xml:space="preserve"> and r</w:t>
      </w:r>
      <w:r w:rsidRPr="00E36F73">
        <w:rPr>
          <w:rFonts w:cs="Arial"/>
        </w:rPr>
        <w:t xml:space="preserve">ecord </w:t>
      </w:r>
      <w:r>
        <w:rPr>
          <w:rFonts w:cs="Arial"/>
        </w:rPr>
        <w:t xml:space="preserve">the </w:t>
      </w:r>
      <w:r w:rsidRPr="00E36F73">
        <w:rPr>
          <w:rFonts w:cs="Arial"/>
        </w:rPr>
        <w:t>results.</w:t>
      </w:r>
    </w:p>
    <w:p w14:paraId="673E731D" w14:textId="77777777" w:rsidR="00776B37" w:rsidRPr="00E36F73" w:rsidRDefault="00776B37" w:rsidP="00776B37">
      <w:pPr>
        <w:rPr>
          <w:rFonts w:cs="Arial"/>
        </w:rPr>
      </w:pPr>
    </w:p>
    <w:p w14:paraId="61D2FCBF" w14:textId="77777777" w:rsidR="00776B37" w:rsidRPr="00E36F73" w:rsidRDefault="00776B37" w:rsidP="00776B37">
      <w:pPr>
        <w:numPr>
          <w:ilvl w:val="0"/>
          <w:numId w:val="19"/>
        </w:numPr>
        <w:rPr>
          <w:rFonts w:cs="Arial"/>
        </w:rPr>
      </w:pPr>
      <w:r>
        <w:rPr>
          <w:rFonts w:cs="Arial"/>
        </w:rPr>
        <w:t>Working in pairs, have students c</w:t>
      </w:r>
      <w:r w:rsidRPr="00E36F73">
        <w:rPr>
          <w:rFonts w:cs="Arial"/>
        </w:rPr>
        <w:t xml:space="preserve">ompare the results </w:t>
      </w:r>
      <w:r>
        <w:rPr>
          <w:rFonts w:cs="Arial"/>
        </w:rPr>
        <w:t>and n</w:t>
      </w:r>
      <w:r w:rsidRPr="00E36F73">
        <w:rPr>
          <w:rFonts w:cs="Arial"/>
        </w:rPr>
        <w:t>ote any differences.</w:t>
      </w:r>
    </w:p>
    <w:p w14:paraId="763703B9" w14:textId="77777777" w:rsidR="00776B37" w:rsidRPr="00E36F73" w:rsidRDefault="00776B37" w:rsidP="00776B37">
      <w:pPr>
        <w:rPr>
          <w:rFonts w:cs="Arial"/>
        </w:rPr>
      </w:pPr>
    </w:p>
    <w:p w14:paraId="3796D654" w14:textId="77777777" w:rsidR="00776B37" w:rsidRPr="00E36F73" w:rsidRDefault="00776B37" w:rsidP="00776B37">
      <w:pPr>
        <w:numPr>
          <w:ilvl w:val="0"/>
          <w:numId w:val="19"/>
        </w:numPr>
        <w:rPr>
          <w:rFonts w:cs="Arial"/>
        </w:rPr>
      </w:pPr>
      <w:r>
        <w:rPr>
          <w:rFonts w:cs="Arial"/>
        </w:rPr>
        <w:t>Have pairs j</w:t>
      </w:r>
      <w:r w:rsidRPr="00E36F73">
        <w:rPr>
          <w:rFonts w:cs="Arial"/>
        </w:rPr>
        <w:t xml:space="preserve">oin up </w:t>
      </w:r>
      <w:r>
        <w:rPr>
          <w:rFonts w:cs="Arial"/>
        </w:rPr>
        <w:t xml:space="preserve">to work in </w:t>
      </w:r>
      <w:r w:rsidRPr="00E36F73">
        <w:rPr>
          <w:rFonts w:cs="Arial"/>
        </w:rPr>
        <w:t>group</w:t>
      </w:r>
      <w:r>
        <w:rPr>
          <w:rFonts w:cs="Arial"/>
        </w:rPr>
        <w:t>s</w:t>
      </w:r>
      <w:r w:rsidRPr="00E36F73">
        <w:rPr>
          <w:rFonts w:cs="Arial"/>
        </w:rPr>
        <w:t xml:space="preserve"> of four and decide upon a group name. Compare the four sets of measurements. Note any similarities and differences.</w:t>
      </w:r>
    </w:p>
    <w:p w14:paraId="30A933C0" w14:textId="77777777" w:rsidR="00776B37" w:rsidRPr="00E36F73" w:rsidRDefault="00776B37" w:rsidP="00776B37">
      <w:pPr>
        <w:rPr>
          <w:rFonts w:cs="Arial"/>
        </w:rPr>
      </w:pPr>
    </w:p>
    <w:p w14:paraId="6633216B" w14:textId="77777777" w:rsidR="00776B37" w:rsidRPr="00E36F73" w:rsidRDefault="00776B37" w:rsidP="00776B37">
      <w:pPr>
        <w:numPr>
          <w:ilvl w:val="0"/>
          <w:numId w:val="19"/>
        </w:numPr>
        <w:rPr>
          <w:rFonts w:cs="Arial"/>
        </w:rPr>
      </w:pPr>
      <w:r>
        <w:rPr>
          <w:rFonts w:cs="Arial"/>
        </w:rPr>
        <w:t>Have e</w:t>
      </w:r>
      <w:r w:rsidRPr="00E36F73">
        <w:rPr>
          <w:rFonts w:cs="Arial"/>
        </w:rPr>
        <w:t>ach group select a set of cubit, span and digit measurements from one person within the group that could act as the group’s standards</w:t>
      </w:r>
      <w:r>
        <w:rPr>
          <w:rFonts w:cs="Arial"/>
        </w:rPr>
        <w:t xml:space="preserve"> and</w:t>
      </w:r>
      <w:r w:rsidRPr="00E36F73">
        <w:rPr>
          <w:rFonts w:cs="Arial"/>
        </w:rPr>
        <w:t xml:space="preserve"> </w:t>
      </w:r>
      <w:r>
        <w:rPr>
          <w:rFonts w:cs="Arial"/>
        </w:rPr>
        <w:t>n</w:t>
      </w:r>
      <w:r w:rsidRPr="00E36F73">
        <w:rPr>
          <w:rFonts w:cs="Arial"/>
        </w:rPr>
        <w:t xml:space="preserve">ote the group’s name as well as the agreed length and width of the classroom table in cubits, spans and digits. </w:t>
      </w:r>
    </w:p>
    <w:p w14:paraId="5295E973" w14:textId="77777777" w:rsidR="00776B37" w:rsidRPr="00E36F73" w:rsidRDefault="00776B37" w:rsidP="00776B37">
      <w:pPr>
        <w:rPr>
          <w:rFonts w:cs="Arial"/>
        </w:rPr>
      </w:pPr>
    </w:p>
    <w:p w14:paraId="5C29C9FA" w14:textId="77777777" w:rsidR="00776B37" w:rsidRPr="00E36F73" w:rsidRDefault="00776B37" w:rsidP="00776B37">
      <w:pPr>
        <w:numPr>
          <w:ilvl w:val="0"/>
          <w:numId w:val="19"/>
        </w:numPr>
        <w:rPr>
          <w:rFonts w:cs="Arial"/>
        </w:rPr>
      </w:pPr>
      <w:r w:rsidRPr="00E36F73">
        <w:rPr>
          <w:rFonts w:cs="Arial"/>
        </w:rPr>
        <w:t>Using these measures</w:t>
      </w:r>
      <w:r>
        <w:rPr>
          <w:rFonts w:cs="Arial"/>
        </w:rPr>
        <w:t>,</w:t>
      </w:r>
      <w:r w:rsidRPr="00E36F73">
        <w:rPr>
          <w:rFonts w:cs="Arial"/>
        </w:rPr>
        <w:t xml:space="preserve"> make </w:t>
      </w:r>
      <w:r>
        <w:rPr>
          <w:rFonts w:cs="Arial"/>
        </w:rPr>
        <w:t xml:space="preserve">two </w:t>
      </w:r>
      <w:r w:rsidRPr="00E36F73">
        <w:rPr>
          <w:rFonts w:cs="Arial"/>
        </w:rPr>
        <w:t>‘tablecloth</w:t>
      </w:r>
      <w:r>
        <w:rPr>
          <w:rFonts w:cs="Arial"/>
        </w:rPr>
        <w:t>s</w:t>
      </w:r>
      <w:r w:rsidRPr="00E36F73">
        <w:rPr>
          <w:rFonts w:cs="Arial"/>
        </w:rPr>
        <w:t xml:space="preserve">’ of newsprint </w:t>
      </w:r>
      <w:r>
        <w:rPr>
          <w:rFonts w:cs="Arial"/>
        </w:rPr>
        <w:t xml:space="preserve">that would fit </w:t>
      </w:r>
      <w:r w:rsidRPr="00E36F73">
        <w:rPr>
          <w:rFonts w:cs="Arial"/>
        </w:rPr>
        <w:t xml:space="preserve">the </w:t>
      </w:r>
      <w:r>
        <w:rPr>
          <w:rFonts w:cs="Arial"/>
        </w:rPr>
        <w:t xml:space="preserve">exact </w:t>
      </w:r>
      <w:r w:rsidRPr="00E36F73">
        <w:rPr>
          <w:rFonts w:cs="Arial"/>
        </w:rPr>
        <w:t>area of the table</w:t>
      </w:r>
      <w:r>
        <w:rPr>
          <w:rFonts w:cs="Arial"/>
        </w:rPr>
        <w:t xml:space="preserve"> </w:t>
      </w:r>
      <w:r w:rsidRPr="00E36F73">
        <w:rPr>
          <w:rFonts w:cs="Arial"/>
        </w:rPr>
        <w:t xml:space="preserve">top – one using cubits, spans and digits, the other </w:t>
      </w:r>
      <w:r>
        <w:rPr>
          <w:rFonts w:cs="Arial"/>
        </w:rPr>
        <w:t>using</w:t>
      </w:r>
      <w:r w:rsidRPr="00E36F73">
        <w:rPr>
          <w:rFonts w:cs="Arial"/>
        </w:rPr>
        <w:t xml:space="preserve"> standard measures. Be as accurate as possible. Clearly label the tablecloths with the group’s name as well as the length and width dimensions.</w:t>
      </w:r>
    </w:p>
    <w:p w14:paraId="4A36568F" w14:textId="77777777" w:rsidR="00776B37" w:rsidRPr="00E36F73" w:rsidRDefault="00776B37" w:rsidP="00776B37">
      <w:pPr>
        <w:rPr>
          <w:rFonts w:cs="Arial"/>
        </w:rPr>
      </w:pPr>
    </w:p>
    <w:p w14:paraId="21A38484" w14:textId="77777777" w:rsidR="00776B37" w:rsidRPr="00E36F73" w:rsidRDefault="00776B37" w:rsidP="00776B37">
      <w:pPr>
        <w:numPr>
          <w:ilvl w:val="0"/>
          <w:numId w:val="19"/>
        </w:numPr>
        <w:rPr>
          <w:rFonts w:cs="Arial"/>
        </w:rPr>
      </w:pPr>
      <w:r w:rsidRPr="00E36F73">
        <w:rPr>
          <w:rFonts w:cs="Arial"/>
        </w:rPr>
        <w:t>Pin up the tablecloths on the classroom walls keeping the cubits, spans and digits ones separate from the standard measure ones.</w:t>
      </w:r>
    </w:p>
    <w:p w14:paraId="191F8A42" w14:textId="77777777" w:rsidR="00776B37" w:rsidRPr="00E36F73" w:rsidRDefault="00776B37" w:rsidP="00776B37">
      <w:pPr>
        <w:rPr>
          <w:rFonts w:cs="Arial"/>
        </w:rPr>
      </w:pPr>
    </w:p>
    <w:p w14:paraId="6A07B255" w14:textId="77777777" w:rsidR="00776B37" w:rsidRPr="00A16B63" w:rsidRDefault="00776B37" w:rsidP="00776B37">
      <w:pPr>
        <w:rPr>
          <w:rFonts w:cs="Arial"/>
          <w:b/>
        </w:rPr>
      </w:pPr>
      <w:bookmarkStart w:id="4" w:name="questions"/>
      <w:bookmarkEnd w:id="4"/>
      <w:r w:rsidRPr="00A16B63">
        <w:rPr>
          <w:rFonts w:cs="Arial"/>
          <w:b/>
        </w:rPr>
        <w:t>Discussion questions</w:t>
      </w:r>
    </w:p>
    <w:p w14:paraId="44515519" w14:textId="77777777" w:rsidR="00776B37" w:rsidRDefault="00776B37" w:rsidP="00776B37">
      <w:pPr>
        <w:rPr>
          <w:rFonts w:cs="Arial"/>
        </w:rPr>
      </w:pPr>
    </w:p>
    <w:p w14:paraId="7F3A8156" w14:textId="77777777" w:rsidR="00776B37" w:rsidRPr="00E36F73" w:rsidRDefault="00776B37" w:rsidP="00776B37">
      <w:pPr>
        <w:numPr>
          <w:ilvl w:val="0"/>
          <w:numId w:val="21"/>
        </w:numPr>
        <w:rPr>
          <w:rFonts w:cs="Arial"/>
        </w:rPr>
      </w:pPr>
      <w:r>
        <w:t>How did the tablecloths measured using the body part method compare with one another? A</w:t>
      </w:r>
      <w:r w:rsidRPr="00E36F73">
        <w:rPr>
          <w:rFonts w:cs="Arial"/>
        </w:rPr>
        <w:t>re there differences in size</w:t>
      </w:r>
      <w:r>
        <w:rPr>
          <w:rFonts w:cs="Arial"/>
        </w:rPr>
        <w:t xml:space="preserve"> and why</w:t>
      </w:r>
      <w:r w:rsidRPr="00E36F73">
        <w:rPr>
          <w:rFonts w:cs="Arial"/>
        </w:rPr>
        <w:t>?</w:t>
      </w:r>
    </w:p>
    <w:p w14:paraId="0280B79B" w14:textId="77777777" w:rsidR="00776B37" w:rsidRPr="00E36F73" w:rsidRDefault="00776B37" w:rsidP="00776B37">
      <w:pPr>
        <w:numPr>
          <w:ilvl w:val="0"/>
          <w:numId w:val="21"/>
        </w:numPr>
        <w:rPr>
          <w:rFonts w:cs="Arial"/>
        </w:rPr>
      </w:pPr>
      <w:r>
        <w:t>How did the tablecloths measured using the metre rule and 30 cm ruler compare? A</w:t>
      </w:r>
      <w:r w:rsidRPr="00E36F73">
        <w:rPr>
          <w:rFonts w:cs="Arial"/>
        </w:rPr>
        <w:t>re there differences in size</w:t>
      </w:r>
      <w:r>
        <w:rPr>
          <w:rFonts w:cs="Arial"/>
        </w:rPr>
        <w:t xml:space="preserve"> and why</w:t>
      </w:r>
      <w:r w:rsidRPr="00E36F73">
        <w:rPr>
          <w:rFonts w:cs="Arial"/>
        </w:rPr>
        <w:t>?</w:t>
      </w:r>
    </w:p>
    <w:p w14:paraId="1F10766C" w14:textId="77777777" w:rsidR="00776B37" w:rsidRPr="00E36F73" w:rsidRDefault="00776B37" w:rsidP="00776B37">
      <w:pPr>
        <w:numPr>
          <w:ilvl w:val="0"/>
          <w:numId w:val="21"/>
        </w:numPr>
        <w:rPr>
          <w:rFonts w:cs="Arial"/>
        </w:rPr>
      </w:pPr>
      <w:r w:rsidRPr="00E36F73">
        <w:rPr>
          <w:rFonts w:cs="Arial"/>
        </w:rPr>
        <w:t xml:space="preserve">Which system of measure would allow for better ‘trade’ between the groups? </w:t>
      </w:r>
    </w:p>
    <w:p w14:paraId="559BE128" w14:textId="77777777" w:rsidR="00776B37" w:rsidRDefault="00776B37" w:rsidP="00776B37">
      <w:pPr>
        <w:numPr>
          <w:ilvl w:val="0"/>
          <w:numId w:val="21"/>
        </w:numPr>
      </w:pPr>
      <w:r>
        <w:t>Why is it necessary to have a length measurement system that is based on an accepted standard?</w:t>
      </w:r>
    </w:p>
    <w:p w14:paraId="581996CB" w14:textId="77777777" w:rsidR="00E45AD5" w:rsidRPr="00934D9F" w:rsidRDefault="00E45AD5"/>
    <w:sectPr w:rsidR="00E45AD5" w:rsidRPr="00934D9F" w:rsidSect="008115A9">
      <w:headerReference w:type="default" r:id="rId9"/>
      <w:footerReference w:type="default" r:id="rId10"/>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D1F3A" w14:textId="77777777" w:rsidR="00F90346" w:rsidRDefault="00F90346">
      <w:r>
        <w:separator/>
      </w:r>
    </w:p>
  </w:endnote>
  <w:endnote w:type="continuationSeparator" w:id="0">
    <w:p w14:paraId="289DA53A" w14:textId="77777777" w:rsidR="00F90346" w:rsidRDefault="00F9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stem">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7"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6400" w14:textId="77777777" w:rsidR="00410DE0" w:rsidRDefault="00410DE0" w:rsidP="00410D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53F">
      <w:rPr>
        <w:rStyle w:val="PageNumber"/>
        <w:noProof/>
      </w:rPr>
      <w:t>2</w:t>
    </w:r>
    <w:r>
      <w:rPr>
        <w:rStyle w:val="PageNumber"/>
      </w:rPr>
      <w:fldChar w:fldCharType="end"/>
    </w:r>
  </w:p>
  <w:p w14:paraId="1BA71B1C" w14:textId="77777777" w:rsidR="00410DE0" w:rsidRPr="0007046E" w:rsidRDefault="00410DE0" w:rsidP="00410DE0">
    <w:pPr>
      <w:pStyle w:val="Header"/>
      <w:rPr>
        <w:rFonts w:cs="Arial"/>
        <w:color w:val="3366FF"/>
      </w:rPr>
    </w:pPr>
    <w:r w:rsidRPr="0007046E">
      <w:rPr>
        <w:rFonts w:cs="Arial"/>
        <w:color w:val="3366FF"/>
      </w:rPr>
      <w:t>© Copyright. Science Learning Hub, The University of Waikato.</w:t>
    </w:r>
  </w:p>
  <w:p w14:paraId="74C7C31B" w14:textId="77777777" w:rsidR="00410DE0" w:rsidRDefault="00F90346" w:rsidP="00410DE0">
    <w:pPr>
      <w:pStyle w:val="Footer"/>
      <w:ind w:right="360"/>
    </w:pPr>
    <w:hyperlink r:id="rId1" w:tooltip="Ctrl+Click or tap to follow the link" w:history="1">
      <w:r w:rsidR="00410DE0"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0D4FF" w14:textId="77777777" w:rsidR="00F90346" w:rsidRDefault="00F90346">
      <w:r>
        <w:separator/>
      </w:r>
    </w:p>
  </w:footnote>
  <w:footnote w:type="continuationSeparator" w:id="0">
    <w:p w14:paraId="648DD351" w14:textId="77777777" w:rsidR="00F90346" w:rsidRDefault="00F9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10DE0" w:rsidRPr="00251C18" w14:paraId="78C90345" w14:textId="77777777" w:rsidTr="0085281F">
      <w:tc>
        <w:tcPr>
          <w:tcW w:w="1980" w:type="dxa"/>
          <w:shd w:val="clear" w:color="auto" w:fill="auto"/>
        </w:tcPr>
        <w:p w14:paraId="25F1E4A3" w14:textId="77777777" w:rsidR="00410DE0" w:rsidRPr="00251C18" w:rsidRDefault="00410DE0" w:rsidP="0085281F">
          <w:pPr>
            <w:pStyle w:val="Header"/>
            <w:rPr>
              <w:rFonts w:cs="Arial"/>
              <w:color w:val="3366FF"/>
            </w:rPr>
          </w:pPr>
        </w:p>
      </w:tc>
      <w:tc>
        <w:tcPr>
          <w:tcW w:w="7654" w:type="dxa"/>
          <w:shd w:val="clear" w:color="auto" w:fill="auto"/>
          <w:vAlign w:val="center"/>
        </w:tcPr>
        <w:p w14:paraId="4BDD0300" w14:textId="77777777" w:rsidR="00410DE0" w:rsidRPr="00251C18" w:rsidRDefault="00410DE0" w:rsidP="0085281F">
          <w:pPr>
            <w:pStyle w:val="Header"/>
            <w:rPr>
              <w:rFonts w:cs="Arial"/>
              <w:color w:val="3366FF"/>
            </w:rPr>
          </w:pPr>
          <w:r w:rsidRPr="00251C18">
            <w:rPr>
              <w:rFonts w:cs="Arial"/>
              <w:color w:val="3366FF"/>
            </w:rPr>
            <w:t xml:space="preserve">Activity: </w:t>
          </w:r>
          <w:r w:rsidRPr="006F6013">
            <w:rPr>
              <w:rFonts w:cs="Arial"/>
              <w:color w:val="3366FF"/>
            </w:rPr>
            <w:t>Cubits, spans and digits</w:t>
          </w:r>
        </w:p>
      </w:tc>
    </w:tr>
  </w:tbl>
  <w:p w14:paraId="528F59F6" w14:textId="77777777" w:rsidR="00410DE0" w:rsidRDefault="00F90346" w:rsidP="00410DE0">
    <w:pPr>
      <w:pStyle w:val="Header"/>
    </w:pPr>
    <w:r>
      <w:rPr>
        <w:noProof/>
        <w:sz w:val="24"/>
        <w:lang w:eastAsia="en-GB"/>
      </w:rPr>
      <w:pict w14:anchorId="4C92C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SciLearn URL RGB cropped" style="position:absolute;margin-left:-4.35pt;margin-top:-28.35pt;width:102.05pt;height:43.7pt;z-index:1;mso-wrap-edited:f;mso-width-percent:0;mso-height-percent:0;mso-position-horizontal-relative:text;mso-position-vertical-relative:text;mso-width-percent:0;mso-height-percent:0">
          <v:imagedata r:id="rId1" o:title="SciLearn URL RGB cropped"/>
        </v:shape>
      </w:pict>
    </w:r>
  </w:p>
  <w:p w14:paraId="607B21C9" w14:textId="77777777" w:rsidR="008115A9" w:rsidRPr="00410DE0" w:rsidRDefault="008115A9" w:rsidP="00410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F039E"/>
    <w:multiLevelType w:val="hybridMultilevel"/>
    <w:tmpl w:val="FC90CA0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9" w15:restartNumberingAfterBreak="0">
    <w:nsid w:val="2C9879F7"/>
    <w:multiLevelType w:val="hybridMultilevel"/>
    <w:tmpl w:val="A0DE13B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9F1EEC"/>
    <w:multiLevelType w:val="hybridMultilevel"/>
    <w:tmpl w:val="1A4E8B6C"/>
    <w:lvl w:ilvl="0" w:tplc="CCD0D6B2">
      <w:numFmt w:val="bullet"/>
      <w:lvlText w:val="-"/>
      <w:lvlJc w:val="left"/>
      <w:pPr>
        <w:tabs>
          <w:tab w:val="num" w:pos="720"/>
        </w:tabs>
        <w:ind w:left="720" w:hanging="360"/>
      </w:pPr>
      <w:rPr>
        <w:rFonts w:ascii="Arial" w:eastAsia="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D2765E"/>
    <w:multiLevelType w:val="hybridMultilevel"/>
    <w:tmpl w:val="E1087CEC"/>
    <w:lvl w:ilvl="0" w:tplc="92F4302C">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01253A"/>
    <w:multiLevelType w:val="hybridMultilevel"/>
    <w:tmpl w:val="AB4E527E"/>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8B2126"/>
    <w:multiLevelType w:val="multilevel"/>
    <w:tmpl w:val="1A4E8B6C"/>
    <w:lvl w:ilvl="0">
      <w:numFmt w:val="bullet"/>
      <w:lvlText w:val="-"/>
      <w:lvlJc w:val="left"/>
      <w:pPr>
        <w:tabs>
          <w:tab w:val="num" w:pos="720"/>
        </w:tabs>
        <w:ind w:left="720" w:hanging="360"/>
      </w:pPr>
      <w:rPr>
        <w:rFonts w:ascii="Arial" w:eastAsia="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6"/>
  </w:num>
  <w:num w:numId="5">
    <w:abstractNumId w:val="16"/>
  </w:num>
  <w:num w:numId="6">
    <w:abstractNumId w:val="13"/>
  </w:num>
  <w:num w:numId="7">
    <w:abstractNumId w:val="10"/>
  </w:num>
  <w:num w:numId="8">
    <w:abstractNumId w:val="12"/>
  </w:num>
  <w:num w:numId="9">
    <w:abstractNumId w:val="20"/>
  </w:num>
  <w:num w:numId="10">
    <w:abstractNumId w:val="4"/>
  </w:num>
  <w:num w:numId="11">
    <w:abstractNumId w:val="7"/>
  </w:num>
  <w:num w:numId="12">
    <w:abstractNumId w:val="1"/>
  </w:num>
  <w:num w:numId="13">
    <w:abstractNumId w:val="19"/>
  </w:num>
  <w:num w:numId="14">
    <w:abstractNumId w:val="5"/>
  </w:num>
  <w:num w:numId="15">
    <w:abstractNumId w:val="11"/>
  </w:num>
  <w:num w:numId="16">
    <w:abstractNumId w:val="18"/>
  </w:num>
  <w:num w:numId="17">
    <w:abstractNumId w:val="15"/>
  </w:num>
  <w:num w:numId="18">
    <w:abstractNumId w:val="14"/>
  </w:num>
  <w:num w:numId="19">
    <w:abstractNumId w:val="3"/>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B33"/>
    <w:rsid w:val="00094E12"/>
    <w:rsid w:val="000F0DD1"/>
    <w:rsid w:val="00193A7F"/>
    <w:rsid w:val="001F5E59"/>
    <w:rsid w:val="0027466D"/>
    <w:rsid w:val="002A0B19"/>
    <w:rsid w:val="002E77BB"/>
    <w:rsid w:val="00340504"/>
    <w:rsid w:val="00341881"/>
    <w:rsid w:val="003661A3"/>
    <w:rsid w:val="00382E1B"/>
    <w:rsid w:val="003A3EFF"/>
    <w:rsid w:val="003F7EB1"/>
    <w:rsid w:val="00410DE0"/>
    <w:rsid w:val="00440A85"/>
    <w:rsid w:val="004C37B1"/>
    <w:rsid w:val="0065161F"/>
    <w:rsid w:val="0066353F"/>
    <w:rsid w:val="00776B37"/>
    <w:rsid w:val="0079389D"/>
    <w:rsid w:val="007C38EE"/>
    <w:rsid w:val="007C70F1"/>
    <w:rsid w:val="008115A9"/>
    <w:rsid w:val="008903C8"/>
    <w:rsid w:val="00A247A9"/>
    <w:rsid w:val="00A80D45"/>
    <w:rsid w:val="00AE5761"/>
    <w:rsid w:val="00B07732"/>
    <w:rsid w:val="00B22111"/>
    <w:rsid w:val="00BE7131"/>
    <w:rsid w:val="00C65EAA"/>
    <w:rsid w:val="00D20B33"/>
    <w:rsid w:val="00D264FE"/>
    <w:rsid w:val="00E1478E"/>
    <w:rsid w:val="00E45AD5"/>
    <w:rsid w:val="00E631A3"/>
    <w:rsid w:val="00E74769"/>
    <w:rsid w:val="00E74D36"/>
    <w:rsid w:val="00EB780C"/>
    <w:rsid w:val="00ED5967"/>
    <w:rsid w:val="00ED68D4"/>
    <w:rsid w:val="00F3079C"/>
    <w:rsid w:val="00F90346"/>
    <w:rsid w:val="00F9589E"/>
    <w:rsid w:val="00FB10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99E41A3"/>
  <w15:docId w15:val="{286DF3D7-40B7-CD46-B806-FBD301CE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link w:val="Heading1"/>
    <w:rsid w:val="00D20B33"/>
    <w:rPr>
      <w:rFonts w:ascii="Arial Bold" w:eastAsia="Times New Roman" w:hAnsi="Arial Bold" w:cs="Arial"/>
      <w:b/>
      <w:bCs/>
      <w:caps/>
      <w:sz w:val="26"/>
      <w:szCs w:val="32"/>
      <w:lang w:val="en-GB"/>
    </w:rPr>
  </w:style>
  <w:style w:type="character" w:customStyle="1" w:styleId="Heading2Char">
    <w:name w:val="Heading 2 Char"/>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link w:val="BodyText"/>
    <w:rsid w:val="00D20B33"/>
    <w:rPr>
      <w:rFonts w:ascii="Verdana" w:eastAsia="Times New Roman" w:hAnsi="Verdana" w:cs="Times New Roman"/>
      <w:szCs w:val="24"/>
      <w:lang w:val="en-GB" w:eastAsia="ar-SA"/>
    </w:rPr>
  </w:style>
  <w:style w:type="character" w:customStyle="1" w:styleId="Heading3Char">
    <w:name w:val="Heading 3 Char"/>
    <w:link w:val="Heading3"/>
    <w:rsid w:val="00D20B33"/>
    <w:rPr>
      <w:rFonts w:ascii="Helvetica" w:eastAsia="Times New Roman" w:hAnsi="Helvetica" w:cs="Times New Roman"/>
      <w:b/>
      <w:sz w:val="26"/>
      <w:szCs w:val="24"/>
      <w:lang w:val="en-US"/>
    </w:rPr>
  </w:style>
  <w:style w:type="character" w:styleId="PageNumber">
    <w:name w:val="page number"/>
    <w:rsid w:val="00D20B33"/>
    <w:rPr>
      <w:rFonts w:ascii="Verdana" w:hAnsi="Verdana"/>
      <w:sz w:val="16"/>
    </w:rPr>
  </w:style>
  <w:style w:type="character" w:styleId="FootnoteReference">
    <w:name w:val="footnote reference"/>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link w:val="FootnoteText"/>
    <w:rsid w:val="00D20B33"/>
    <w:rPr>
      <w:rFonts w:ascii="Verdana" w:eastAsia="Times New Roman" w:hAnsi="Verdana" w:cs="Times New Roman"/>
      <w:sz w:val="16"/>
      <w:szCs w:val="24"/>
      <w:lang w:val="en-GB" w:eastAsia="en-GB"/>
    </w:rPr>
  </w:style>
  <w:style w:type="character" w:styleId="Hyperlink">
    <w:name w:val="Hyperlink"/>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link w:val="CommentText"/>
    <w:semiHidden/>
    <w:rsid w:val="00D20B33"/>
    <w:rPr>
      <w:rFonts w:ascii="Verdana" w:eastAsia="Times New Roman" w:hAnsi="Verdana"/>
      <w:lang w:val="en-GB" w:eastAsia="ar-SA"/>
    </w:rPr>
  </w:style>
  <w:style w:type="paragraph" w:styleId="CommentText">
    <w:name w:val="annotation text"/>
    <w:basedOn w:val="Normal"/>
    <w:link w:val="CommentTextChar"/>
    <w:semiHidden/>
    <w:rsid w:val="00D20B33"/>
    <w:rPr>
      <w:szCs w:val="20"/>
    </w:rPr>
  </w:style>
  <w:style w:type="character" w:customStyle="1" w:styleId="CommentTextChar1">
    <w:name w:val="Comment Text Char1"/>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rsid w:val="00D20B33"/>
    <w:rPr>
      <w:color w:val="800080"/>
      <w:u w:val="single"/>
    </w:rPr>
  </w:style>
  <w:style w:type="character" w:customStyle="1" w:styleId="CharChar3">
    <w:name w:val="Char Char3"/>
    <w:rsid w:val="00D20B33"/>
    <w:rPr>
      <w:rFonts w:ascii="Verdana" w:hAnsi="Verdana"/>
      <w:szCs w:val="24"/>
      <w:lang w:val="en-GB" w:eastAsia="en-GB" w:bidi="ar-SA"/>
    </w:rPr>
  </w:style>
  <w:style w:type="character" w:customStyle="1" w:styleId="CharChar">
    <w:name w:val="Char Char"/>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4E79"/>
    <w:rPr>
      <w:rFonts w:ascii="Lucida Grande" w:hAnsi="Lucida Grande"/>
      <w:sz w:val="18"/>
      <w:szCs w:val="18"/>
    </w:rPr>
  </w:style>
  <w:style w:type="character" w:customStyle="1" w:styleId="BalloonTextChar">
    <w:name w:val="Balloon Text Char"/>
    <w:link w:val="BalloonText"/>
    <w:uiPriority w:val="99"/>
    <w:semiHidden/>
    <w:rsid w:val="00B64E79"/>
    <w:rPr>
      <w:rFonts w:ascii="Lucida Grande" w:eastAsia="Times New Roman" w:hAnsi="Lucida Grande"/>
      <w:sz w:val="18"/>
      <w:szCs w:val="18"/>
      <w:lang w:val="en-GB" w:eastAsia="ar-SA"/>
    </w:rPr>
  </w:style>
  <w:style w:type="character" w:styleId="CommentReference">
    <w:name w:val="annotation reference"/>
    <w:semiHidden/>
    <w:rsid w:val="00776B37"/>
    <w:rPr>
      <w:sz w:val="16"/>
      <w:szCs w:val="16"/>
    </w:rPr>
  </w:style>
  <w:style w:type="character" w:customStyle="1" w:styleId="HeaderChar1">
    <w:name w:val="Header Char1"/>
    <w:locked/>
    <w:rsid w:val="00410DE0"/>
    <w:rPr>
      <w:rFonts w:ascii="Verdana" w:hAnsi="Verdana"/>
      <w:sz w:val="24"/>
      <w:lang w:val="en-GB" w:eastAsia="en-GB"/>
    </w:rPr>
  </w:style>
  <w:style w:type="character" w:customStyle="1" w:styleId="FooterChar2">
    <w:name w:val="Footer Char2"/>
    <w:locked/>
    <w:rsid w:val="00410DE0"/>
    <w:rPr>
      <w:rFonts w:ascii="Verdana" w:hAnsi="Verdana"/>
      <w:lang w:val="en-GB" w:eastAsia="en-GB"/>
    </w:rPr>
  </w:style>
  <w:style w:type="character" w:styleId="UnresolvedMention">
    <w:name w:val="Unresolved Mention"/>
    <w:uiPriority w:val="99"/>
    <w:semiHidden/>
    <w:unhideWhenUsed/>
    <w:rsid w:val="00A80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855-measurement-systems" TargetMode="External"/><Relationship Id="rId3" Type="http://schemas.openxmlformats.org/officeDocument/2006/relationships/settings" Target="settings.xml"/><Relationship Id="rId7" Type="http://schemas.openxmlformats.org/officeDocument/2006/relationships/hyperlink" Target="https://www.sciencelearn.org.nz/resources/1855-measurement-syste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727</Words>
  <Characters>3575</Characters>
  <Application>Microsoft Office Word</Application>
  <DocSecurity>0</DocSecurity>
  <Lines>102</Lines>
  <Paragraphs>59</Paragraphs>
  <ScaleCrop>false</ScaleCrop>
  <HeadingPairs>
    <vt:vector size="2" baseType="variant">
      <vt:variant>
        <vt:lpstr>Title</vt:lpstr>
      </vt:variant>
      <vt:variant>
        <vt:i4>1</vt:i4>
      </vt:variant>
    </vt:vector>
  </HeadingPairs>
  <TitlesOfParts>
    <vt:vector size="1" baseType="lpstr">
      <vt:lpstr>Measurement systems</vt:lpstr>
    </vt:vector>
  </TitlesOfParts>
  <Manager/>
  <Company>The University of Waikato</Company>
  <LinksUpToDate>false</LinksUpToDate>
  <CharactersWithSpaces>4243</CharactersWithSpaces>
  <SharedDoc>false</SharedDoc>
  <HyperlinkBase/>
  <HLinks>
    <vt:vector size="42" baseType="variant">
      <vt:variant>
        <vt:i4>2359417</vt:i4>
      </vt:variant>
      <vt:variant>
        <vt:i4>15</vt:i4>
      </vt:variant>
      <vt:variant>
        <vt:i4>0</vt:i4>
      </vt:variant>
      <vt:variant>
        <vt:i4>5</vt:i4>
      </vt:variant>
      <vt:variant>
        <vt:lpwstr>http://www.sciencelearn.org.nz/Science-Stories/Measurement/Measurement-systems</vt:lpwstr>
      </vt:variant>
      <vt:variant>
        <vt:lpwstr/>
      </vt:variant>
      <vt:variant>
        <vt:i4>2359417</vt:i4>
      </vt:variant>
      <vt:variant>
        <vt:i4>12</vt:i4>
      </vt:variant>
      <vt:variant>
        <vt:i4>0</vt:i4>
      </vt:variant>
      <vt:variant>
        <vt:i4>5</vt:i4>
      </vt:variant>
      <vt:variant>
        <vt:lpwstr>http://www.sciencelearn.org.nz/Science-Stories/Measurement/Measurement-systems</vt:lpwstr>
      </vt:variant>
      <vt:variant>
        <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Cubits, spans and digits</dc:title>
  <dc:subject/>
  <dc:creator>Science Learning Hub, The University of Waikato</dc:creator>
  <cp:keywords/>
  <dc:description/>
  <cp:lastModifiedBy>Science Learning Hub - University of Waikato</cp:lastModifiedBy>
  <cp:revision>8</cp:revision>
  <dcterms:created xsi:type="dcterms:W3CDTF">2016-10-29T00:28:00Z</dcterms:created>
  <dcterms:modified xsi:type="dcterms:W3CDTF">2019-03-11T02:54:00Z</dcterms:modified>
  <cp:category/>
</cp:coreProperties>
</file>