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A2300" w14:textId="77777777" w:rsidR="00EF5326" w:rsidRPr="00C876E5" w:rsidRDefault="00EF5326" w:rsidP="00EF5326">
      <w:pPr>
        <w:jc w:val="center"/>
        <w:rPr>
          <w:b/>
          <w:sz w:val="24"/>
        </w:rPr>
      </w:pPr>
      <w:bookmarkStart w:id="0" w:name="_GoBack"/>
      <w:bookmarkEnd w:id="0"/>
      <w:r w:rsidRPr="00C876E5">
        <w:rPr>
          <w:b/>
          <w:sz w:val="24"/>
        </w:rPr>
        <w:t xml:space="preserve">ACTIVITY: </w:t>
      </w:r>
      <w:r>
        <w:rPr>
          <w:b/>
          <w:sz w:val="24"/>
        </w:rPr>
        <w:t>Biceps curl</w:t>
      </w:r>
    </w:p>
    <w:p w14:paraId="5C2DA8F7" w14:textId="77777777" w:rsidR="00EF5326" w:rsidRDefault="00EF5326" w:rsidP="00EF5326"/>
    <w:p w14:paraId="5EB7F022" w14:textId="77777777" w:rsidR="00EF5326" w:rsidRDefault="00EF5326" w:rsidP="00EF532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184317A" w14:textId="77777777" w:rsidR="00EF5326" w:rsidRDefault="00EF5326" w:rsidP="00EF532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76AE917" w14:textId="77777777" w:rsidR="00EF5326" w:rsidRPr="00596867" w:rsidRDefault="00EF5326" w:rsidP="00EF5326">
      <w:pPr>
        <w:pBdr>
          <w:top w:val="single" w:sz="4" w:space="1" w:color="auto"/>
          <w:left w:val="single" w:sz="4" w:space="1" w:color="auto"/>
          <w:bottom w:val="single" w:sz="4" w:space="1" w:color="auto"/>
          <w:right w:val="single" w:sz="4" w:space="1" w:color="auto"/>
        </w:pBdr>
        <w:rPr>
          <w:rFonts w:cs="Arial"/>
          <w:szCs w:val="22"/>
        </w:rPr>
      </w:pPr>
      <w:r w:rsidRPr="00ED361A">
        <w:t xml:space="preserve">In this activity, students </w:t>
      </w:r>
      <w:r w:rsidRPr="00ED361A">
        <w:rPr>
          <w:rFonts w:cs="Arial"/>
          <w:szCs w:val="22"/>
        </w:rPr>
        <w:t>model a biceps curl using a lever system.</w:t>
      </w:r>
      <w:r>
        <w:rPr>
          <w:rFonts w:cs="Arial"/>
          <w:szCs w:val="22"/>
        </w:rPr>
        <w:t xml:space="preserve"> The model measures the force in the biceps muscle when the forearm is carrying a mass held horizontally.</w:t>
      </w:r>
      <w:r w:rsidRPr="00ED361A">
        <w:rPr>
          <w:rFonts w:cs="Arial"/>
          <w:szCs w:val="22"/>
        </w:rPr>
        <w:t xml:space="preserve"> </w:t>
      </w:r>
    </w:p>
    <w:p w14:paraId="3B7CF40B" w14:textId="77777777" w:rsidR="00EF5326" w:rsidRPr="007E679F" w:rsidRDefault="00EF5326" w:rsidP="00EF5326">
      <w:pPr>
        <w:pBdr>
          <w:top w:val="single" w:sz="4" w:space="1" w:color="auto"/>
          <w:left w:val="single" w:sz="4" w:space="1" w:color="auto"/>
          <w:bottom w:val="single" w:sz="4" w:space="1" w:color="auto"/>
          <w:right w:val="single" w:sz="4" w:space="1" w:color="auto"/>
        </w:pBdr>
      </w:pPr>
    </w:p>
    <w:p w14:paraId="43AB17EC" w14:textId="77777777" w:rsidR="00EF5326" w:rsidRDefault="00EF5326" w:rsidP="00EF5326">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15C18EFB" w14:textId="77777777" w:rsidR="00EF5326" w:rsidRDefault="00EF5326" w:rsidP="00EF5326">
      <w:pPr>
        <w:numPr>
          <w:ilvl w:val="0"/>
          <w:numId w:val="19"/>
        </w:numPr>
        <w:pBdr>
          <w:top w:val="single" w:sz="4" w:space="1" w:color="auto"/>
          <w:left w:val="single" w:sz="4" w:space="1" w:color="auto"/>
          <w:bottom w:val="single" w:sz="4" w:space="1" w:color="auto"/>
          <w:right w:val="single" w:sz="4" w:space="1" w:color="auto"/>
        </w:pBdr>
      </w:pPr>
      <w:r>
        <w:t>describe how the arm is an example of a lever (in which the elbow is a hinge)</w:t>
      </w:r>
    </w:p>
    <w:p w14:paraId="3D96E948" w14:textId="77777777" w:rsidR="00EF5326" w:rsidRDefault="00EF5326" w:rsidP="00EF5326">
      <w:pPr>
        <w:numPr>
          <w:ilvl w:val="0"/>
          <w:numId w:val="19"/>
        </w:numPr>
        <w:pBdr>
          <w:top w:val="single" w:sz="4" w:space="1" w:color="auto"/>
          <w:left w:val="single" w:sz="4" w:space="1" w:color="auto"/>
          <w:bottom w:val="single" w:sz="4" w:space="1" w:color="auto"/>
          <w:right w:val="single" w:sz="4" w:space="1" w:color="auto"/>
        </w:pBdr>
      </w:pPr>
      <w:r>
        <w:t>use a model of this hinged lever to measure the forces acting</w:t>
      </w:r>
    </w:p>
    <w:p w14:paraId="61804E8A" w14:textId="77777777" w:rsidR="00EF5326" w:rsidRDefault="00EF5326" w:rsidP="00EF5326">
      <w:pPr>
        <w:numPr>
          <w:ilvl w:val="0"/>
          <w:numId w:val="19"/>
        </w:numPr>
        <w:pBdr>
          <w:top w:val="single" w:sz="4" w:space="1" w:color="auto"/>
          <w:left w:val="single" w:sz="4" w:space="1" w:color="auto"/>
          <w:bottom w:val="single" w:sz="4" w:space="1" w:color="auto"/>
          <w:right w:val="single" w:sz="4" w:space="1" w:color="auto"/>
        </w:pBdr>
      </w:pPr>
      <w:r>
        <w:t>describe the size and direction of the forces acting on this hinged lever</w:t>
      </w:r>
    </w:p>
    <w:p w14:paraId="1251E6BE" w14:textId="77777777" w:rsidR="00EF5326" w:rsidRPr="007E679F" w:rsidRDefault="00EF5326" w:rsidP="00EF5326">
      <w:pPr>
        <w:numPr>
          <w:ilvl w:val="0"/>
          <w:numId w:val="14"/>
        </w:numPr>
        <w:pBdr>
          <w:top w:val="single" w:sz="4" w:space="1" w:color="auto"/>
          <w:left w:val="single" w:sz="4" w:space="1" w:color="auto"/>
          <w:bottom w:val="single" w:sz="4" w:space="1" w:color="auto"/>
          <w:right w:val="single" w:sz="4" w:space="1" w:color="auto"/>
        </w:pBdr>
        <w:rPr>
          <w:rFonts w:cs="Arial"/>
          <w:color w:val="000000"/>
          <w:szCs w:val="22"/>
        </w:rPr>
      </w:pPr>
      <w:r>
        <w:rPr>
          <w:rFonts w:cs="Arial"/>
          <w:color w:val="000000"/>
          <w:szCs w:val="22"/>
        </w:rPr>
        <w:t>explain</w:t>
      </w:r>
      <w:r w:rsidRPr="007E679F">
        <w:rPr>
          <w:rFonts w:cs="Arial"/>
          <w:color w:val="000000"/>
          <w:szCs w:val="22"/>
        </w:rPr>
        <w:t xml:space="preserve"> that the force </w:t>
      </w:r>
      <w:r>
        <w:rPr>
          <w:rFonts w:cs="Arial"/>
          <w:color w:val="000000"/>
          <w:szCs w:val="22"/>
        </w:rPr>
        <w:t>produced by</w:t>
      </w:r>
      <w:r w:rsidRPr="007E679F">
        <w:rPr>
          <w:rFonts w:cs="Arial"/>
          <w:color w:val="000000"/>
          <w:szCs w:val="22"/>
        </w:rPr>
        <w:t xml:space="preserve"> the biceps</w:t>
      </w:r>
      <w:r>
        <w:rPr>
          <w:rFonts w:cs="Arial"/>
          <w:color w:val="000000"/>
          <w:szCs w:val="22"/>
        </w:rPr>
        <w:t xml:space="preserve"> muscles pulling on the bone of the forearm</w:t>
      </w:r>
      <w:r w:rsidRPr="007E679F">
        <w:rPr>
          <w:rFonts w:cs="Arial"/>
          <w:color w:val="000000"/>
          <w:szCs w:val="22"/>
        </w:rPr>
        <w:t xml:space="preserve"> is much greater than the load</w:t>
      </w:r>
      <w:r>
        <w:rPr>
          <w:rFonts w:cs="Arial"/>
          <w:color w:val="000000"/>
          <w:szCs w:val="22"/>
        </w:rPr>
        <w:t xml:space="preserve"> of the weight force at the hand</w:t>
      </w:r>
      <w:r w:rsidR="003B2B51">
        <w:rPr>
          <w:rFonts w:cs="Arial"/>
          <w:color w:val="000000"/>
          <w:szCs w:val="22"/>
        </w:rPr>
        <w:t>.</w:t>
      </w:r>
    </w:p>
    <w:p w14:paraId="6B0DBBFF" w14:textId="77777777" w:rsidR="00EF5326" w:rsidRDefault="00EF5326" w:rsidP="00EF5326"/>
    <w:p w14:paraId="08F20F97" w14:textId="77777777" w:rsidR="00EF5326" w:rsidRPr="00C876E5" w:rsidRDefault="00EF5326" w:rsidP="00EF5326">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494CC156" w14:textId="77777777" w:rsidR="00EF5326" w:rsidRDefault="00EF5326" w:rsidP="00EF5326">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 n</w:t>
        </w:r>
        <w:r w:rsidRPr="00CA4376">
          <w:rPr>
            <w:rStyle w:val="Hyperlink"/>
          </w:rPr>
          <w:t>e</w:t>
        </w:r>
        <w:r w:rsidRPr="00CA4376">
          <w:rPr>
            <w:rStyle w:val="Hyperlink"/>
          </w:rPr>
          <w:t>e</w:t>
        </w:r>
        <w:r w:rsidRPr="00CA4376">
          <w:rPr>
            <w:rStyle w:val="Hyperlink"/>
          </w:rPr>
          <w:t>d</w:t>
        </w:r>
      </w:hyperlink>
    </w:p>
    <w:p w14:paraId="20A1E3E6" w14:textId="77777777" w:rsidR="00EF5326" w:rsidRPr="00C876E5" w:rsidRDefault="00EF5326" w:rsidP="00EF5326">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7DB0B85B" w14:textId="77777777" w:rsidR="00EF5326" w:rsidRDefault="00EF5326" w:rsidP="00EF5326"/>
    <w:p w14:paraId="7F9D7809" w14:textId="77777777" w:rsidR="00EF5326" w:rsidRDefault="00EF5326" w:rsidP="00EF5326">
      <w:pPr>
        <w:rPr>
          <w:b/>
        </w:rPr>
      </w:pPr>
      <w:bookmarkStart w:id="1" w:name="Introduction"/>
      <w:bookmarkEnd w:id="1"/>
      <w:r w:rsidRPr="00B02A70">
        <w:rPr>
          <w:b/>
        </w:rPr>
        <w:t>Introduction/background</w:t>
      </w:r>
    </w:p>
    <w:p w14:paraId="5712F092" w14:textId="77777777" w:rsidR="00EF5326" w:rsidRDefault="00EF5326" w:rsidP="00EF5326">
      <w:pPr>
        <w:rPr>
          <w:b/>
        </w:rPr>
      </w:pPr>
    </w:p>
    <w:p w14:paraId="0CA40242" w14:textId="10F99185" w:rsidR="00343BB0" w:rsidRDefault="00050A3B" w:rsidP="00EF5326">
      <w:pPr>
        <w:rPr>
          <w:rFonts w:cs="Arial"/>
          <w:color w:val="000000"/>
        </w:rPr>
      </w:pPr>
      <w:r>
        <w:rPr>
          <w:noProof/>
          <w:lang w:val="en-US" w:eastAsia="en-US"/>
        </w:rPr>
        <w:drawing>
          <wp:anchor distT="0" distB="0" distL="114300" distR="114300" simplePos="0" relativeHeight="251658752" behindDoc="1" locked="0" layoutInCell="1" allowOverlap="1" wp14:anchorId="1E301C0B" wp14:editId="4FDDF47F">
            <wp:simplePos x="0" y="0"/>
            <wp:positionH relativeFrom="column">
              <wp:posOffset>4293870</wp:posOffset>
            </wp:positionH>
            <wp:positionV relativeFrom="paragraph">
              <wp:posOffset>83185</wp:posOffset>
            </wp:positionV>
            <wp:extent cx="2080260" cy="1845945"/>
            <wp:effectExtent l="25400" t="25400" r="27940" b="33655"/>
            <wp:wrapTight wrapText="bothSides">
              <wp:wrapPolygon edited="0">
                <wp:start x="-264" y="-297"/>
                <wp:lineTo x="-264" y="21697"/>
                <wp:lineTo x="21626" y="21697"/>
                <wp:lineTo x="21626" y="-297"/>
                <wp:lineTo x="-264" y="-297"/>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r="7068"/>
                    <a:stretch>
                      <a:fillRect/>
                    </a:stretch>
                  </pic:blipFill>
                  <pic:spPr bwMode="auto">
                    <a:xfrm>
                      <a:off x="0" y="0"/>
                      <a:ext cx="2080260" cy="18459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F5326">
        <w:rPr>
          <w:rFonts w:cs="Arial"/>
          <w:color w:val="000000"/>
        </w:rPr>
        <w:t xml:space="preserve">The purpose of this activity is to </w:t>
      </w:r>
      <w:r w:rsidR="00EF5326" w:rsidRPr="00F4747B">
        <w:rPr>
          <w:rFonts w:cs="Arial"/>
          <w:color w:val="000000"/>
        </w:rPr>
        <w:t>model a biceps curl using a lever system.</w:t>
      </w:r>
      <w:r w:rsidR="00EF5326">
        <w:rPr>
          <w:rFonts w:cs="Arial"/>
          <w:color w:val="000000"/>
        </w:rPr>
        <w:t xml:space="preserve"> </w:t>
      </w:r>
      <w:r w:rsidR="00EF5326" w:rsidRPr="00F4747B">
        <w:rPr>
          <w:rFonts w:cs="Arial"/>
          <w:color w:val="000000"/>
        </w:rPr>
        <w:t>Using this model</w:t>
      </w:r>
      <w:r w:rsidR="00EF5326">
        <w:rPr>
          <w:rFonts w:cs="Arial"/>
          <w:color w:val="000000"/>
        </w:rPr>
        <w:t>, students</w:t>
      </w:r>
      <w:r w:rsidR="00EF5326" w:rsidRPr="00F4747B">
        <w:rPr>
          <w:rFonts w:cs="Arial"/>
          <w:color w:val="000000"/>
        </w:rPr>
        <w:t xml:space="preserve"> will measure the force in the biceps muscle when the forearm carrying a </w:t>
      </w:r>
      <w:r w:rsidR="00EF5326">
        <w:rPr>
          <w:rFonts w:cs="Arial"/>
          <w:color w:val="000000"/>
        </w:rPr>
        <w:t xml:space="preserve">mass is held horizontally. </w:t>
      </w:r>
    </w:p>
    <w:p w14:paraId="0AF76310" w14:textId="77777777" w:rsidR="00343BB0" w:rsidRDefault="00343BB0" w:rsidP="00EF5326">
      <w:pPr>
        <w:rPr>
          <w:rFonts w:cs="Arial"/>
          <w:color w:val="000000"/>
        </w:rPr>
      </w:pPr>
    </w:p>
    <w:p w14:paraId="4FA0226C" w14:textId="77777777" w:rsidR="00EF5326" w:rsidRDefault="00EF5326" w:rsidP="00EF5326">
      <w:pPr>
        <w:rPr>
          <w:rFonts w:cs="Arial"/>
          <w:color w:val="000000"/>
        </w:rPr>
      </w:pPr>
      <w:r>
        <w:rPr>
          <w:rFonts w:cs="Arial"/>
          <w:color w:val="000000"/>
        </w:rPr>
        <w:t>Students</w:t>
      </w:r>
      <w:r w:rsidRPr="00F4747B">
        <w:rPr>
          <w:rFonts w:cs="Arial"/>
          <w:color w:val="000000"/>
        </w:rPr>
        <w:t xml:space="preserve"> test</w:t>
      </w:r>
      <w:r>
        <w:rPr>
          <w:rFonts w:cs="Arial"/>
          <w:color w:val="000000"/>
        </w:rPr>
        <w:t xml:space="preserve"> that the force produced by</w:t>
      </w:r>
      <w:r w:rsidRPr="00F4747B">
        <w:rPr>
          <w:rFonts w:cs="Arial"/>
          <w:color w:val="000000"/>
        </w:rPr>
        <w:t xml:space="preserve"> the biceps is much greater than the load weight</w:t>
      </w:r>
      <w:r>
        <w:rPr>
          <w:rFonts w:cs="Arial"/>
          <w:color w:val="000000"/>
        </w:rPr>
        <w:t xml:space="preserve"> at the hand.</w:t>
      </w:r>
    </w:p>
    <w:p w14:paraId="4D555942" w14:textId="77777777" w:rsidR="00EF5326" w:rsidRPr="00F4747B" w:rsidRDefault="00EF5326" w:rsidP="00EF5326">
      <w:pPr>
        <w:rPr>
          <w:rFonts w:cs="Arial"/>
          <w:color w:val="000000"/>
        </w:rPr>
      </w:pPr>
    </w:p>
    <w:p w14:paraId="5E4E1284" w14:textId="6196DF61" w:rsidR="00EF5326" w:rsidRDefault="00050A3B" w:rsidP="00EF5326">
      <w:pPr>
        <w:rPr>
          <w:rFonts w:cs="Arial"/>
          <w:color w:val="000000"/>
        </w:rPr>
      </w:pPr>
      <w:r>
        <w:rPr>
          <w:noProof/>
          <w:lang w:val="en-US" w:eastAsia="en-US"/>
        </w:rPr>
        <w:drawing>
          <wp:anchor distT="0" distB="0" distL="114300" distR="114300" simplePos="0" relativeHeight="251656704" behindDoc="0" locked="0" layoutInCell="1" allowOverlap="0" wp14:anchorId="36B09E46" wp14:editId="5FA5400B">
            <wp:simplePos x="0" y="0"/>
            <wp:positionH relativeFrom="column">
              <wp:posOffset>4293870</wp:posOffset>
            </wp:positionH>
            <wp:positionV relativeFrom="paragraph">
              <wp:posOffset>858520</wp:posOffset>
            </wp:positionV>
            <wp:extent cx="2162175" cy="1438275"/>
            <wp:effectExtent l="25400" t="25400" r="22225" b="34925"/>
            <wp:wrapSquare wrapText="bothSides"/>
            <wp:docPr id="9" name="Picture 9" descr="SPC_LKC_ART_04_WhatLevers_Class-2-lever_Annot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C_LKC_ART_04_WhatLevers_Class-2-lever_Annot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F5326" w:rsidRPr="00F4747B">
        <w:rPr>
          <w:rFonts w:cs="Arial"/>
          <w:color w:val="000000"/>
        </w:rPr>
        <w:t>The way in which the biceps muscle acts on the forearm to move it is the same as a class 3 lever.</w:t>
      </w:r>
      <w:r w:rsidR="00EF5326">
        <w:rPr>
          <w:rFonts w:cs="Arial"/>
          <w:color w:val="000000"/>
        </w:rPr>
        <w:t xml:space="preserve"> The pivot is at the elbow and the forearm acts as the lever arm. The biceps muscle provides the effort (force) and bends the forearm against the weight of the forearm and the weight of any mass that the hand might be holding. A small contraction of the biceps produces a large movement of the forearm (small force, big distance).</w:t>
      </w:r>
    </w:p>
    <w:p w14:paraId="74292E1D" w14:textId="77777777" w:rsidR="00EF5326" w:rsidRDefault="00EF5326" w:rsidP="00EF5326">
      <w:pPr>
        <w:rPr>
          <w:rFonts w:cs="Arial"/>
          <w:color w:val="000000"/>
        </w:rPr>
      </w:pPr>
    </w:p>
    <w:p w14:paraId="6ADAF868" w14:textId="77777777" w:rsidR="00EF5326" w:rsidRDefault="00EF5326" w:rsidP="00EF5326">
      <w:pPr>
        <w:rPr>
          <w:rFonts w:cs="Arial"/>
          <w:color w:val="000000"/>
        </w:rPr>
      </w:pPr>
      <w:r>
        <w:rPr>
          <w:rFonts w:cs="Arial"/>
          <w:color w:val="000000"/>
        </w:rPr>
        <w:t xml:space="preserve">Refer to the article </w:t>
      </w:r>
      <w:hyperlink r:id="rId9" w:history="1">
        <w:r w:rsidRPr="00641838">
          <w:rPr>
            <w:rStyle w:val="Hyperlink"/>
            <w:rFonts w:cs="Arial"/>
          </w:rPr>
          <w:t>What levers d</w:t>
        </w:r>
        <w:r w:rsidRPr="00641838">
          <w:rPr>
            <w:rStyle w:val="Hyperlink"/>
            <w:rFonts w:cs="Arial"/>
          </w:rPr>
          <w:t>o</w:t>
        </w:r>
        <w:r w:rsidRPr="00641838">
          <w:rPr>
            <w:rStyle w:val="Hyperlink"/>
            <w:rFonts w:cs="Arial"/>
          </w:rPr>
          <w:t>e</w:t>
        </w:r>
        <w:r w:rsidRPr="00641838">
          <w:rPr>
            <w:rStyle w:val="Hyperlink"/>
            <w:rFonts w:cs="Arial"/>
          </w:rPr>
          <w:t>s</w:t>
        </w:r>
        <w:r w:rsidRPr="00641838">
          <w:rPr>
            <w:rStyle w:val="Hyperlink"/>
            <w:rFonts w:cs="Arial"/>
          </w:rPr>
          <w:t xml:space="preserve"> your body use?</w:t>
        </w:r>
      </w:hyperlink>
      <w:r>
        <w:rPr>
          <w:rFonts w:cs="Arial"/>
          <w:color w:val="000000"/>
        </w:rPr>
        <w:t xml:space="preserve"> for more information about the types of levers in the human body.</w:t>
      </w:r>
    </w:p>
    <w:p w14:paraId="6D78A0F2" w14:textId="77777777" w:rsidR="00EF5326" w:rsidRPr="00B02A70" w:rsidRDefault="00EF5326" w:rsidP="00EF5326"/>
    <w:p w14:paraId="47C344CC" w14:textId="77777777" w:rsidR="00EF5326" w:rsidRPr="00B02A70" w:rsidRDefault="00EF5326" w:rsidP="00EF5326">
      <w:pPr>
        <w:rPr>
          <w:b/>
        </w:rPr>
      </w:pPr>
      <w:bookmarkStart w:id="2" w:name="need"/>
      <w:bookmarkEnd w:id="2"/>
      <w:r w:rsidRPr="00B02A70">
        <w:rPr>
          <w:b/>
        </w:rPr>
        <w:t>What you need</w:t>
      </w:r>
    </w:p>
    <w:p w14:paraId="29331AB5" w14:textId="77777777" w:rsidR="00EF5326" w:rsidRDefault="00EF5326" w:rsidP="00EF5326">
      <w:pPr>
        <w:rPr>
          <w:rFonts w:cs="Arial"/>
          <w:color w:val="000000"/>
        </w:rPr>
      </w:pPr>
    </w:p>
    <w:p w14:paraId="28944801" w14:textId="77777777" w:rsidR="00EF5326" w:rsidRDefault="00592032" w:rsidP="00EF5326">
      <w:pPr>
        <w:numPr>
          <w:ilvl w:val="0"/>
          <w:numId w:val="6"/>
        </w:numPr>
        <w:rPr>
          <w:rFonts w:cs="Arial"/>
          <w:color w:val="000000"/>
        </w:rPr>
      </w:pPr>
      <w:r>
        <w:rPr>
          <w:rFonts w:cs="Arial"/>
          <w:color w:val="000000"/>
        </w:rPr>
        <w:t>A</w:t>
      </w:r>
      <w:r w:rsidR="00EF5326">
        <w:rPr>
          <w:rFonts w:cs="Arial"/>
          <w:color w:val="000000"/>
        </w:rPr>
        <w:t xml:space="preserve">ccess to the article </w:t>
      </w:r>
      <w:hyperlink r:id="rId10" w:history="1">
        <w:r w:rsidR="00EF5326" w:rsidRPr="00641838">
          <w:rPr>
            <w:rStyle w:val="Hyperlink"/>
            <w:rFonts w:cs="Arial"/>
          </w:rPr>
          <w:t>What levers does your body use?</w:t>
        </w:r>
      </w:hyperlink>
    </w:p>
    <w:p w14:paraId="5B9B1552" w14:textId="77777777" w:rsidR="00EF5326" w:rsidRPr="00953997" w:rsidRDefault="00592032" w:rsidP="00EF5326">
      <w:pPr>
        <w:numPr>
          <w:ilvl w:val="0"/>
          <w:numId w:val="6"/>
        </w:numPr>
        <w:rPr>
          <w:rFonts w:cs="Arial"/>
          <w:color w:val="000000"/>
        </w:rPr>
      </w:pPr>
      <w:r>
        <w:rPr>
          <w:rFonts w:cs="Arial"/>
          <w:color w:val="000000"/>
        </w:rPr>
        <w:t>R</w:t>
      </w:r>
      <w:r w:rsidR="00EF5326" w:rsidRPr="00953997">
        <w:rPr>
          <w:rFonts w:cs="Arial"/>
          <w:color w:val="000000"/>
        </w:rPr>
        <w:t xml:space="preserve">etort stand </w:t>
      </w:r>
    </w:p>
    <w:p w14:paraId="678DC527" w14:textId="77777777" w:rsidR="00EF5326" w:rsidRPr="00953997" w:rsidRDefault="00592032" w:rsidP="00EF5326">
      <w:pPr>
        <w:numPr>
          <w:ilvl w:val="0"/>
          <w:numId w:val="6"/>
        </w:numPr>
        <w:rPr>
          <w:rFonts w:cs="Arial"/>
          <w:color w:val="000000"/>
        </w:rPr>
      </w:pPr>
      <w:r>
        <w:rPr>
          <w:rFonts w:cs="Arial"/>
          <w:color w:val="000000"/>
        </w:rPr>
        <w:t>C</w:t>
      </w:r>
      <w:r w:rsidR="00EF5326" w:rsidRPr="00953997">
        <w:rPr>
          <w:rFonts w:cs="Arial"/>
          <w:color w:val="000000"/>
        </w:rPr>
        <w:t xml:space="preserve">lamp </w:t>
      </w:r>
    </w:p>
    <w:p w14:paraId="44D14541" w14:textId="77777777" w:rsidR="00EF5326" w:rsidRPr="00953997" w:rsidRDefault="00EF5326" w:rsidP="00EF5326">
      <w:pPr>
        <w:numPr>
          <w:ilvl w:val="0"/>
          <w:numId w:val="6"/>
        </w:numPr>
        <w:rPr>
          <w:rFonts w:cs="Arial"/>
          <w:color w:val="000000"/>
        </w:rPr>
      </w:pPr>
      <w:r w:rsidRPr="00953997">
        <w:rPr>
          <w:rFonts w:cs="Arial"/>
          <w:color w:val="000000"/>
        </w:rPr>
        <w:t xml:space="preserve">20 newton force measurer </w:t>
      </w:r>
    </w:p>
    <w:p w14:paraId="2B5AB185" w14:textId="77777777" w:rsidR="00EF5326" w:rsidRPr="00953997" w:rsidRDefault="00EF5326" w:rsidP="00EF5326">
      <w:pPr>
        <w:numPr>
          <w:ilvl w:val="0"/>
          <w:numId w:val="6"/>
        </w:numPr>
        <w:rPr>
          <w:rFonts w:cs="Arial"/>
          <w:color w:val="000000"/>
        </w:rPr>
      </w:pPr>
      <w:r w:rsidRPr="00953997">
        <w:rPr>
          <w:rFonts w:cs="Arial"/>
          <w:color w:val="000000"/>
        </w:rPr>
        <w:t xml:space="preserve">3 </w:t>
      </w:r>
      <w:r>
        <w:rPr>
          <w:rFonts w:cs="Arial"/>
          <w:color w:val="000000"/>
        </w:rPr>
        <w:t>x</w:t>
      </w:r>
      <w:r w:rsidRPr="00953997">
        <w:rPr>
          <w:rFonts w:cs="Arial"/>
          <w:color w:val="000000"/>
        </w:rPr>
        <w:t xml:space="preserve"> 50</w:t>
      </w:r>
      <w:r>
        <w:rPr>
          <w:rFonts w:cs="Arial"/>
          <w:color w:val="000000"/>
        </w:rPr>
        <w:t xml:space="preserve"> g masses (or similar)</w:t>
      </w:r>
      <w:r w:rsidRPr="00953997">
        <w:rPr>
          <w:rFonts w:cs="Arial"/>
          <w:color w:val="000000"/>
        </w:rPr>
        <w:t xml:space="preserve"> </w:t>
      </w:r>
    </w:p>
    <w:p w14:paraId="51590C2A" w14:textId="77777777" w:rsidR="00EF5326" w:rsidRPr="00953997" w:rsidRDefault="00EF5326" w:rsidP="00EF5326">
      <w:pPr>
        <w:numPr>
          <w:ilvl w:val="0"/>
          <w:numId w:val="6"/>
        </w:numPr>
        <w:rPr>
          <w:rFonts w:cs="Arial"/>
          <w:color w:val="000000"/>
        </w:rPr>
      </w:pPr>
      <w:r w:rsidRPr="00953997">
        <w:rPr>
          <w:rFonts w:cs="Arial"/>
          <w:color w:val="000000"/>
        </w:rPr>
        <w:t>1 x 50</w:t>
      </w:r>
      <w:r>
        <w:rPr>
          <w:rFonts w:cs="Arial"/>
          <w:color w:val="000000"/>
        </w:rPr>
        <w:t xml:space="preserve"> g mass</w:t>
      </w:r>
      <w:r w:rsidRPr="00953997">
        <w:rPr>
          <w:rFonts w:cs="Arial"/>
          <w:color w:val="000000"/>
        </w:rPr>
        <w:t xml:space="preserve"> hanger </w:t>
      </w:r>
    </w:p>
    <w:p w14:paraId="603480B8" w14:textId="77777777" w:rsidR="00EF5326" w:rsidRPr="00953997" w:rsidRDefault="00592032" w:rsidP="00EF5326">
      <w:pPr>
        <w:numPr>
          <w:ilvl w:val="0"/>
          <w:numId w:val="6"/>
        </w:numPr>
        <w:rPr>
          <w:rFonts w:cs="Arial"/>
          <w:color w:val="000000"/>
        </w:rPr>
      </w:pPr>
      <w:r>
        <w:rPr>
          <w:rFonts w:cs="Arial"/>
          <w:color w:val="000000"/>
        </w:rPr>
        <w:t>S</w:t>
      </w:r>
      <w:r w:rsidR="00EF5326" w:rsidRPr="00953997">
        <w:rPr>
          <w:rFonts w:cs="Arial"/>
          <w:color w:val="000000"/>
        </w:rPr>
        <w:t xml:space="preserve">tring </w:t>
      </w:r>
    </w:p>
    <w:p w14:paraId="593B0E66" w14:textId="77777777" w:rsidR="00EF5326" w:rsidRPr="00C6135A" w:rsidRDefault="00EF5326" w:rsidP="00EF5326">
      <w:pPr>
        <w:numPr>
          <w:ilvl w:val="0"/>
          <w:numId w:val="6"/>
        </w:numPr>
        <w:rPr>
          <w:rFonts w:ascii="Times New Roman" w:hAnsi="Times New Roman"/>
        </w:rPr>
      </w:pPr>
      <w:r w:rsidRPr="00C6135A">
        <w:rPr>
          <w:rFonts w:cs="Arial"/>
          <w:color w:val="000000"/>
        </w:rPr>
        <w:t>2 lengths</w:t>
      </w:r>
      <w:r w:rsidRPr="00C6135A">
        <w:rPr>
          <w:rFonts w:cs="Arial"/>
          <w:szCs w:val="21"/>
        </w:rPr>
        <w:t xml:space="preserve"> of thin wood (25 cm</w:t>
      </w:r>
      <w:r w:rsidR="00592032">
        <w:rPr>
          <w:rFonts w:cs="Arial"/>
          <w:szCs w:val="21"/>
        </w:rPr>
        <w:t xml:space="preserve"> and</w:t>
      </w:r>
      <w:r w:rsidRPr="00C6135A">
        <w:rPr>
          <w:rFonts w:cs="Arial"/>
          <w:szCs w:val="21"/>
        </w:rPr>
        <w:t xml:space="preserve"> 35 cm) joined by a hinge to form an L shape</w:t>
      </w:r>
      <w:r w:rsidR="006671D2">
        <w:rPr>
          <w:rFonts w:cs="Arial"/>
          <w:szCs w:val="21"/>
        </w:rPr>
        <w:t xml:space="preserve"> </w:t>
      </w:r>
    </w:p>
    <w:p w14:paraId="49A44D0D" w14:textId="77777777" w:rsidR="00EF5326" w:rsidRDefault="00EF5326" w:rsidP="00EF5326">
      <w:pPr>
        <w:ind w:left="360"/>
      </w:pPr>
    </w:p>
    <w:p w14:paraId="3F2CB813" w14:textId="77777777" w:rsidR="00EF5326" w:rsidRPr="00B02A70" w:rsidRDefault="00EF5326" w:rsidP="00EF5326">
      <w:pPr>
        <w:rPr>
          <w:b/>
        </w:rPr>
      </w:pPr>
      <w:bookmarkStart w:id="3" w:name="Do"/>
      <w:bookmarkEnd w:id="3"/>
      <w:r w:rsidRPr="00B02A70">
        <w:rPr>
          <w:b/>
        </w:rPr>
        <w:t>What to do</w:t>
      </w:r>
    </w:p>
    <w:p w14:paraId="319E8E44" w14:textId="77777777" w:rsidR="00EF5326" w:rsidRDefault="00EF5326" w:rsidP="00EF5326"/>
    <w:p w14:paraId="2AC4869E" w14:textId="77777777" w:rsidR="00EF5326" w:rsidRPr="00FD476E" w:rsidRDefault="00EF5326" w:rsidP="00EF5326">
      <w:pPr>
        <w:numPr>
          <w:ilvl w:val="0"/>
          <w:numId w:val="15"/>
        </w:numPr>
        <w:rPr>
          <w:rFonts w:cs="Arial"/>
          <w:color w:val="000000"/>
        </w:rPr>
      </w:pPr>
      <w:r>
        <w:rPr>
          <w:rFonts w:cs="Arial"/>
          <w:color w:val="000000"/>
        </w:rPr>
        <w:t xml:space="preserve">Read through and discuss the article </w:t>
      </w:r>
      <w:hyperlink r:id="rId11" w:history="1">
        <w:r w:rsidRPr="00641838">
          <w:rPr>
            <w:rStyle w:val="Hyperlink"/>
            <w:rFonts w:cs="Arial"/>
          </w:rPr>
          <w:t>What levers d</w:t>
        </w:r>
        <w:r w:rsidRPr="00641838">
          <w:rPr>
            <w:rStyle w:val="Hyperlink"/>
            <w:rFonts w:cs="Arial"/>
          </w:rPr>
          <w:t>o</w:t>
        </w:r>
        <w:r w:rsidRPr="00641838">
          <w:rPr>
            <w:rStyle w:val="Hyperlink"/>
            <w:rFonts w:cs="Arial"/>
          </w:rPr>
          <w:t>es your body use?</w:t>
        </w:r>
      </w:hyperlink>
      <w:r>
        <w:rPr>
          <w:rFonts w:cs="Arial"/>
          <w:color w:val="000000"/>
        </w:rPr>
        <w:t xml:space="preserve"> Explain that this activity focuses on the arm and elbow as a class 3 lever. </w:t>
      </w:r>
    </w:p>
    <w:p w14:paraId="506D32EA" w14:textId="77777777" w:rsidR="00592032" w:rsidRDefault="00592032" w:rsidP="00592032">
      <w:pPr>
        <w:ind w:left="60"/>
        <w:rPr>
          <w:rFonts w:cs="Arial"/>
          <w:color w:val="000000"/>
        </w:rPr>
      </w:pPr>
    </w:p>
    <w:p w14:paraId="08471AD8" w14:textId="77777777" w:rsidR="00EF5326" w:rsidRDefault="00EF5326" w:rsidP="00EF5326">
      <w:pPr>
        <w:numPr>
          <w:ilvl w:val="0"/>
          <w:numId w:val="15"/>
        </w:numPr>
        <w:rPr>
          <w:rFonts w:cs="Arial"/>
          <w:color w:val="000000"/>
        </w:rPr>
      </w:pPr>
      <w:r w:rsidRPr="00F4747B">
        <w:rPr>
          <w:rFonts w:cs="Arial"/>
          <w:color w:val="000000"/>
        </w:rPr>
        <w:t>Assemble the lever system as shown in the photo. Clamp vertically the length of wood that models the upper arm</w:t>
      </w:r>
      <w:r>
        <w:rPr>
          <w:rFonts w:cs="Arial"/>
          <w:color w:val="000000"/>
        </w:rPr>
        <w:t>.</w:t>
      </w:r>
      <w:r w:rsidRPr="00F4747B">
        <w:rPr>
          <w:rFonts w:cs="Arial"/>
          <w:color w:val="000000"/>
        </w:rPr>
        <w:t xml:space="preserve"> </w:t>
      </w:r>
      <w:r>
        <w:rPr>
          <w:rFonts w:cs="Arial"/>
          <w:color w:val="000000"/>
        </w:rPr>
        <w:t>If time permits, discuss the use of models in science.</w:t>
      </w:r>
    </w:p>
    <w:p w14:paraId="2ADD9029" w14:textId="77777777" w:rsidR="00592032" w:rsidRDefault="00592032" w:rsidP="00592032">
      <w:pPr>
        <w:ind w:left="60"/>
        <w:rPr>
          <w:rFonts w:cs="Arial"/>
          <w:color w:val="000000"/>
        </w:rPr>
      </w:pPr>
    </w:p>
    <w:p w14:paraId="10F03782" w14:textId="3FACDC96" w:rsidR="00EF5326" w:rsidRDefault="00050A3B" w:rsidP="00EF5326">
      <w:pPr>
        <w:numPr>
          <w:ilvl w:val="0"/>
          <w:numId w:val="15"/>
        </w:numPr>
        <w:rPr>
          <w:rFonts w:cs="Arial"/>
          <w:color w:val="000000"/>
        </w:rPr>
      </w:pPr>
      <w:r>
        <w:rPr>
          <w:noProof/>
          <w:lang w:val="en-US" w:eastAsia="en-US"/>
        </w:rPr>
        <w:lastRenderedPageBreak/>
        <w:drawing>
          <wp:anchor distT="0" distB="0" distL="114300" distR="114300" simplePos="0" relativeHeight="251657728" behindDoc="0" locked="0" layoutInCell="1" allowOverlap="1" wp14:anchorId="30B4B9D3" wp14:editId="0E828173">
            <wp:simplePos x="0" y="0"/>
            <wp:positionH relativeFrom="column">
              <wp:posOffset>2920365</wp:posOffset>
            </wp:positionH>
            <wp:positionV relativeFrom="paragraph">
              <wp:posOffset>52705</wp:posOffset>
            </wp:positionV>
            <wp:extent cx="3200400" cy="3228975"/>
            <wp:effectExtent l="0" t="0" r="0" b="0"/>
            <wp:wrapSquare wrapText="bothSides"/>
            <wp:docPr id="10" name="Picture 10" descr="SPT_TEA_ACT_01_BicepCurls_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T_TEA_ACT_01_BicepCurls_SetUp"/>
                    <pic:cNvPicPr>
                      <a:picLocks noChangeAspect="1" noChangeArrowheads="1"/>
                    </pic:cNvPicPr>
                  </pic:nvPicPr>
                  <pic:blipFill>
                    <a:blip r:embed="rId12">
                      <a:extLst>
                        <a:ext uri="{28A0092B-C50C-407E-A947-70E740481C1C}">
                          <a14:useLocalDpi xmlns:a14="http://schemas.microsoft.com/office/drawing/2010/main" val="0"/>
                        </a:ext>
                      </a:extLst>
                    </a:blip>
                    <a:srcRect l="15593" r="18341"/>
                    <a:stretch>
                      <a:fillRect/>
                    </a:stretch>
                  </pic:blipFill>
                  <pic:spPr bwMode="auto">
                    <a:xfrm>
                      <a:off x="0" y="0"/>
                      <a:ext cx="3200400"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326">
        <w:rPr>
          <w:rFonts w:cs="Arial"/>
          <w:color w:val="000000"/>
        </w:rPr>
        <w:t>Hang a 50 g mass</w:t>
      </w:r>
      <w:r w:rsidR="00EF5326" w:rsidRPr="002402C2">
        <w:rPr>
          <w:rFonts w:cs="Arial"/>
          <w:color w:val="000000"/>
        </w:rPr>
        <w:t xml:space="preserve"> 30 cm from th</w:t>
      </w:r>
      <w:r w:rsidR="00EF5326">
        <w:rPr>
          <w:rFonts w:cs="Arial"/>
          <w:color w:val="000000"/>
        </w:rPr>
        <w:t>e hinge. This mass</w:t>
      </w:r>
      <w:r w:rsidR="00EF5326" w:rsidRPr="002402C2">
        <w:rPr>
          <w:rFonts w:cs="Arial"/>
          <w:color w:val="000000"/>
        </w:rPr>
        <w:t xml:space="preserve"> models a load held in the hand. </w:t>
      </w:r>
    </w:p>
    <w:p w14:paraId="6A8E3C0F" w14:textId="77777777" w:rsidR="00592032" w:rsidRDefault="00592032" w:rsidP="00592032">
      <w:pPr>
        <w:ind w:left="60"/>
        <w:rPr>
          <w:rFonts w:cs="Arial"/>
          <w:color w:val="000000"/>
        </w:rPr>
      </w:pPr>
    </w:p>
    <w:p w14:paraId="6DA2F060" w14:textId="77777777" w:rsidR="00EF5326" w:rsidRDefault="00EF5326" w:rsidP="00EF5326">
      <w:pPr>
        <w:numPr>
          <w:ilvl w:val="0"/>
          <w:numId w:val="15"/>
        </w:numPr>
        <w:rPr>
          <w:rFonts w:cs="Arial"/>
          <w:color w:val="000000"/>
        </w:rPr>
      </w:pPr>
      <w:r w:rsidRPr="002402C2">
        <w:rPr>
          <w:rFonts w:cs="Arial"/>
          <w:color w:val="000000"/>
        </w:rPr>
        <w:t xml:space="preserve">Pull vertically up on the force meter, which is attached 5 cm from the hinge (elbow). The force meter models the biceps muscle. </w:t>
      </w:r>
    </w:p>
    <w:p w14:paraId="1EEC866B" w14:textId="77777777" w:rsidR="00343BB0" w:rsidRDefault="00343BB0" w:rsidP="00343BB0">
      <w:pPr>
        <w:ind w:left="60"/>
        <w:rPr>
          <w:rFonts w:cs="Arial"/>
          <w:color w:val="000000"/>
        </w:rPr>
      </w:pPr>
    </w:p>
    <w:p w14:paraId="72ED6DF1" w14:textId="77777777" w:rsidR="00EF5326" w:rsidRDefault="00EF5326" w:rsidP="00EF5326">
      <w:pPr>
        <w:numPr>
          <w:ilvl w:val="0"/>
          <w:numId w:val="15"/>
        </w:numPr>
        <w:rPr>
          <w:rFonts w:cs="Arial"/>
          <w:color w:val="000000"/>
        </w:rPr>
      </w:pPr>
      <w:r w:rsidRPr="002402C2">
        <w:rPr>
          <w:rFonts w:cs="Arial"/>
          <w:color w:val="000000"/>
        </w:rPr>
        <w:t xml:space="preserve">Record the reading on the force meter when it lifts the forearm length of wood to a horizontal position off the bench. </w:t>
      </w:r>
      <w:r>
        <w:rPr>
          <w:rFonts w:cs="Arial"/>
          <w:color w:val="000000"/>
        </w:rPr>
        <w:t>The 50 g mass</w:t>
      </w:r>
      <w:r w:rsidRPr="00F4747B">
        <w:rPr>
          <w:rFonts w:cs="Arial"/>
          <w:color w:val="000000"/>
        </w:rPr>
        <w:t xml:space="preserve"> produces a load of 0.5 newtons.</w:t>
      </w:r>
      <w:r w:rsidR="00343BB0">
        <w:rPr>
          <w:rFonts w:cs="Arial"/>
          <w:color w:val="000000"/>
        </w:rPr>
        <w:br/>
      </w:r>
      <w:r w:rsidR="00343BB0">
        <w:rPr>
          <w:rFonts w:cs="Arial"/>
          <w:color w:val="000000"/>
        </w:rPr>
        <w:tab/>
        <w:t>w</w:t>
      </w:r>
      <w:r>
        <w:rPr>
          <w:rFonts w:cs="Arial"/>
          <w:color w:val="000000"/>
        </w:rPr>
        <w:t>eight (N)</w:t>
      </w:r>
      <w:r>
        <w:rPr>
          <w:rFonts w:cs="Arial"/>
          <w:color w:val="000000"/>
        </w:rPr>
        <w:tab/>
        <w:t>=</w:t>
      </w:r>
      <w:r>
        <w:rPr>
          <w:rFonts w:cs="Arial"/>
          <w:color w:val="000000"/>
        </w:rPr>
        <w:tab/>
        <w:t>mass (kg) x 10</w:t>
      </w:r>
    </w:p>
    <w:p w14:paraId="199FA3CD" w14:textId="77777777" w:rsidR="00EF5326" w:rsidRDefault="00EF5326" w:rsidP="00EF5326">
      <w:pPr>
        <w:ind w:left="420"/>
        <w:rPr>
          <w:rFonts w:cs="Arial"/>
          <w:color w:val="000000"/>
        </w:rPr>
      </w:pPr>
      <w:r>
        <w:rPr>
          <w:rFonts w:cs="Arial"/>
          <w:color w:val="000000"/>
        </w:rPr>
        <w:tab/>
      </w:r>
      <w:r>
        <w:rPr>
          <w:rFonts w:cs="Arial"/>
          <w:color w:val="000000"/>
        </w:rPr>
        <w:tab/>
      </w:r>
      <w:r>
        <w:rPr>
          <w:rFonts w:cs="Arial"/>
          <w:color w:val="000000"/>
        </w:rPr>
        <w:tab/>
        <w:t>=</w:t>
      </w:r>
      <w:r>
        <w:rPr>
          <w:rFonts w:cs="Arial"/>
          <w:color w:val="000000"/>
        </w:rPr>
        <w:tab/>
        <w:t>0.050 kg x 10</w:t>
      </w:r>
    </w:p>
    <w:p w14:paraId="1C5B9CA8" w14:textId="77777777" w:rsidR="00EF5326" w:rsidRDefault="00EF5326" w:rsidP="00EF5326">
      <w:pPr>
        <w:ind w:left="420"/>
        <w:rPr>
          <w:rFonts w:cs="Arial"/>
          <w:color w:val="000000"/>
        </w:rPr>
      </w:pPr>
      <w:r>
        <w:rPr>
          <w:rFonts w:cs="Arial"/>
          <w:color w:val="000000"/>
        </w:rPr>
        <w:tab/>
      </w:r>
      <w:r>
        <w:rPr>
          <w:rFonts w:cs="Arial"/>
          <w:color w:val="000000"/>
        </w:rPr>
        <w:tab/>
      </w:r>
      <w:r>
        <w:rPr>
          <w:rFonts w:cs="Arial"/>
          <w:color w:val="000000"/>
        </w:rPr>
        <w:tab/>
        <w:t>=</w:t>
      </w:r>
      <w:r>
        <w:rPr>
          <w:rFonts w:cs="Arial"/>
          <w:color w:val="000000"/>
        </w:rPr>
        <w:tab/>
        <w:t>0.5 N</w:t>
      </w:r>
    </w:p>
    <w:p w14:paraId="0195A0D1" w14:textId="77777777" w:rsidR="00EF5326" w:rsidRDefault="00EF5326" w:rsidP="00EF5326">
      <w:pPr>
        <w:ind w:left="420"/>
        <w:rPr>
          <w:rFonts w:cs="Arial"/>
          <w:color w:val="000000"/>
        </w:rPr>
      </w:pPr>
    </w:p>
    <w:p w14:paraId="644725D9" w14:textId="77777777" w:rsidR="00EF5326" w:rsidRPr="002402C2" w:rsidRDefault="00EF5326" w:rsidP="00EF5326">
      <w:pPr>
        <w:numPr>
          <w:ilvl w:val="0"/>
          <w:numId w:val="15"/>
        </w:numPr>
        <w:rPr>
          <w:rFonts w:cs="Arial"/>
          <w:color w:val="000000"/>
        </w:rPr>
      </w:pPr>
      <w:r w:rsidRPr="002402C2">
        <w:rPr>
          <w:rFonts w:cs="Arial"/>
          <w:color w:val="000000"/>
        </w:rPr>
        <w:t>Repeat step</w:t>
      </w:r>
      <w:r>
        <w:rPr>
          <w:rFonts w:cs="Arial"/>
          <w:color w:val="000000"/>
        </w:rPr>
        <w:t xml:space="preserve"> 4</w:t>
      </w:r>
      <w:r w:rsidRPr="002402C2">
        <w:rPr>
          <w:rFonts w:cs="Arial"/>
          <w:color w:val="000000"/>
        </w:rPr>
        <w:t xml:space="preserve"> fo</w:t>
      </w:r>
      <w:r>
        <w:rPr>
          <w:rFonts w:cs="Arial"/>
          <w:color w:val="000000"/>
        </w:rPr>
        <w:t>r 100 g, 150 g and 200 g masses. These produce load forces</w:t>
      </w:r>
      <w:r w:rsidRPr="002402C2">
        <w:rPr>
          <w:rFonts w:cs="Arial"/>
          <w:color w:val="000000"/>
        </w:rPr>
        <w:t xml:space="preserve"> of 1.0 N, 1.5 N and 2.0 N.</w:t>
      </w:r>
    </w:p>
    <w:p w14:paraId="1883F151" w14:textId="77777777" w:rsidR="00EF5326" w:rsidRDefault="00EF5326" w:rsidP="00EF5326">
      <w:pPr>
        <w:ind w:left="420"/>
        <w:rPr>
          <w:rFonts w:cs="Arial"/>
          <w:color w:val="000000"/>
        </w:rPr>
      </w:pPr>
    </w:p>
    <w:p w14:paraId="18CD7C8E" w14:textId="77777777" w:rsidR="003B3C7A" w:rsidRPr="003C1512" w:rsidRDefault="003B3C7A" w:rsidP="00EF5326">
      <w:pPr>
        <w:ind w:left="420"/>
        <w:rPr>
          <w:rFonts w:cs="Arial"/>
          <w:color w:val="000000"/>
        </w:rPr>
      </w:pPr>
    </w:p>
    <w:sectPr w:rsidR="003B3C7A" w:rsidRPr="003C1512" w:rsidSect="00EF5326">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993A3" w14:textId="77777777" w:rsidR="00306E68" w:rsidRDefault="00306E68">
      <w:r>
        <w:separator/>
      </w:r>
    </w:p>
  </w:endnote>
  <w:endnote w:type="continuationSeparator" w:id="0">
    <w:p w14:paraId="4C2059D5" w14:textId="77777777" w:rsidR="00306E68" w:rsidRDefault="003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09F5B" w14:textId="77777777" w:rsidR="00EF5326" w:rsidRDefault="00EF5326" w:rsidP="00EF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A3B">
      <w:rPr>
        <w:rStyle w:val="PageNumber"/>
        <w:noProof/>
      </w:rPr>
      <w:t>1</w:t>
    </w:r>
    <w:r>
      <w:rPr>
        <w:rStyle w:val="PageNumber"/>
      </w:rPr>
      <w:fldChar w:fldCharType="end"/>
    </w:r>
  </w:p>
  <w:p w14:paraId="64EE4C7C" w14:textId="77777777" w:rsidR="00641838" w:rsidRPr="0007046E" w:rsidRDefault="00641838" w:rsidP="00641838">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24F91680" w14:textId="77777777" w:rsidR="00EF5326" w:rsidRPr="00035E8D" w:rsidRDefault="00641838" w:rsidP="00641838">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E5712" w14:textId="77777777" w:rsidR="00306E68" w:rsidRDefault="00306E68">
      <w:r>
        <w:separator/>
      </w:r>
    </w:p>
  </w:footnote>
  <w:footnote w:type="continuationSeparator" w:id="0">
    <w:p w14:paraId="18FDF0C7" w14:textId="77777777" w:rsidR="00306E68" w:rsidRDefault="00306E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641838" w:rsidRPr="00251C18" w14:paraId="5A2ADFF9" w14:textId="77777777" w:rsidTr="00F62C95">
      <w:tc>
        <w:tcPr>
          <w:tcW w:w="1980" w:type="dxa"/>
          <w:shd w:val="clear" w:color="auto" w:fill="auto"/>
        </w:tcPr>
        <w:p w14:paraId="47FDB93D" w14:textId="77777777" w:rsidR="00641838" w:rsidRPr="00251C18" w:rsidRDefault="00641838" w:rsidP="00F62C95">
          <w:pPr>
            <w:pStyle w:val="Header"/>
            <w:tabs>
              <w:tab w:val="clear" w:pos="4320"/>
              <w:tab w:val="clear" w:pos="8640"/>
            </w:tabs>
            <w:rPr>
              <w:rFonts w:cs="Arial"/>
              <w:color w:val="3366FF"/>
            </w:rPr>
          </w:pPr>
        </w:p>
      </w:tc>
      <w:tc>
        <w:tcPr>
          <w:tcW w:w="283" w:type="dxa"/>
        </w:tcPr>
        <w:p w14:paraId="6BB840A2" w14:textId="77777777" w:rsidR="00641838" w:rsidRPr="00251C18" w:rsidRDefault="00641838" w:rsidP="00F62C95">
          <w:pPr>
            <w:pStyle w:val="Header"/>
            <w:tabs>
              <w:tab w:val="clear" w:pos="4320"/>
              <w:tab w:val="clear" w:pos="8640"/>
            </w:tabs>
            <w:rPr>
              <w:rFonts w:cs="Arial"/>
              <w:color w:val="3366FF"/>
            </w:rPr>
          </w:pPr>
        </w:p>
      </w:tc>
      <w:tc>
        <w:tcPr>
          <w:tcW w:w="7654" w:type="dxa"/>
          <w:shd w:val="clear" w:color="auto" w:fill="auto"/>
          <w:vAlign w:val="center"/>
        </w:tcPr>
        <w:p w14:paraId="16948123" w14:textId="77777777" w:rsidR="00641838" w:rsidRPr="00251C18" w:rsidRDefault="00641838" w:rsidP="00F62C95">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Biceps curl</w:t>
          </w:r>
        </w:p>
      </w:tc>
    </w:tr>
  </w:tbl>
  <w:p w14:paraId="39DF3F81" w14:textId="5A6F41F7" w:rsidR="00641838" w:rsidRPr="00805AAA" w:rsidRDefault="00050A3B" w:rsidP="00641838">
    <w:pPr>
      <w:pStyle w:val="Header"/>
    </w:pPr>
    <w:r>
      <w:rPr>
        <w:noProof/>
        <w:sz w:val="24"/>
        <w:lang w:val="en-US" w:eastAsia="en-US"/>
      </w:rPr>
      <w:drawing>
        <wp:anchor distT="0" distB="0" distL="114300" distR="114300" simplePos="0" relativeHeight="251657728" behindDoc="0" locked="0" layoutInCell="1" allowOverlap="1" wp14:anchorId="3BD95977" wp14:editId="4FED374C">
          <wp:simplePos x="0" y="0"/>
          <wp:positionH relativeFrom="column">
            <wp:posOffset>-55245</wp:posOffset>
          </wp:positionH>
          <wp:positionV relativeFrom="paragraph">
            <wp:posOffset>-360045</wp:posOffset>
          </wp:positionV>
          <wp:extent cx="1296035" cy="554990"/>
          <wp:effectExtent l="0" t="0" r="0" b="381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44940EDB" w14:textId="77777777" w:rsidR="00EF5326" w:rsidRPr="00641838" w:rsidRDefault="00EF5326" w:rsidP="006418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36E2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07FB0"/>
    <w:multiLevelType w:val="hybridMultilevel"/>
    <w:tmpl w:val="B1C8E050"/>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220037"/>
    <w:multiLevelType w:val="hybridMultilevel"/>
    <w:tmpl w:val="E7C6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051142"/>
    <w:multiLevelType w:val="multilevel"/>
    <w:tmpl w:val="527CF092"/>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8">
    <w:nsid w:val="1B62249A"/>
    <w:multiLevelType w:val="hybridMultilevel"/>
    <w:tmpl w:val="CFB4D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DF6A26"/>
    <w:multiLevelType w:val="hybridMultilevel"/>
    <w:tmpl w:val="527CF092"/>
    <w:lvl w:ilvl="0" w:tplc="B6E4E7F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5FFC0FE2"/>
    <w:multiLevelType w:val="hybridMultilevel"/>
    <w:tmpl w:val="527CF092"/>
    <w:lvl w:ilvl="0" w:tplc="B6E4E7F6">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7630343"/>
    <w:multiLevelType w:val="hybridMultilevel"/>
    <w:tmpl w:val="B700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5"/>
  </w:num>
  <w:num w:numId="5">
    <w:abstractNumId w:val="17"/>
  </w:num>
  <w:num w:numId="6">
    <w:abstractNumId w:val="14"/>
  </w:num>
  <w:num w:numId="7">
    <w:abstractNumId w:val="16"/>
  </w:num>
  <w:num w:numId="8">
    <w:abstractNumId w:val="15"/>
  </w:num>
  <w:num w:numId="9">
    <w:abstractNumId w:val="12"/>
  </w:num>
  <w:num w:numId="10">
    <w:abstractNumId w:val="3"/>
  </w:num>
  <w:num w:numId="11">
    <w:abstractNumId w:val="13"/>
  </w:num>
  <w:num w:numId="12">
    <w:abstractNumId w:val="1"/>
  </w:num>
  <w:num w:numId="13">
    <w:abstractNumId w:val="18"/>
  </w:num>
  <w:num w:numId="14">
    <w:abstractNumId w:val="4"/>
  </w:num>
  <w:num w:numId="15">
    <w:abstractNumId w:val="9"/>
  </w:num>
  <w:num w:numId="16">
    <w:abstractNumId w:val="19"/>
  </w:num>
  <w:num w:numId="17">
    <w:abstractNumId w:val="7"/>
  </w:num>
  <w:num w:numId="18">
    <w:abstractNumId w:val="8"/>
  </w:num>
  <w:num w:numId="19">
    <w:abstractNumId w:val="6"/>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50A3B"/>
    <w:rsid w:val="00213902"/>
    <w:rsid w:val="00306E68"/>
    <w:rsid w:val="00343BB0"/>
    <w:rsid w:val="003B2B51"/>
    <w:rsid w:val="003B3C7A"/>
    <w:rsid w:val="0042140D"/>
    <w:rsid w:val="004E1328"/>
    <w:rsid w:val="00592032"/>
    <w:rsid w:val="00641838"/>
    <w:rsid w:val="00664D30"/>
    <w:rsid w:val="006671D2"/>
    <w:rsid w:val="006C66D3"/>
    <w:rsid w:val="00751751"/>
    <w:rsid w:val="00D14E50"/>
    <w:rsid w:val="00E32237"/>
    <w:rsid w:val="00E62545"/>
    <w:rsid w:val="00EF5326"/>
    <w:rsid w:val="00F23FD3"/>
    <w:rsid w:val="00F6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0B7F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ColorfulList-Accent1">
    <w:name w:val="Colorful List Accent 1"/>
    <w:basedOn w:val="Normal"/>
    <w:uiPriority w:val="34"/>
    <w:qFormat/>
    <w:rsid w:val="00BF55B7"/>
    <w:pPr>
      <w:ind w:left="720"/>
      <w:contextualSpacing/>
    </w:pPr>
    <w:rPr>
      <w:rFonts w:ascii="Cambria" w:eastAsia="Cambria" w:hAnsi="Cambria"/>
      <w:sz w:val="24"/>
      <w:lang w:val="en-AU" w:eastAsia="en-US"/>
    </w:rPr>
  </w:style>
  <w:style w:type="character" w:styleId="CommentReference">
    <w:name w:val="annotation reference"/>
    <w:rsid w:val="00782BFF"/>
    <w:rPr>
      <w:sz w:val="18"/>
      <w:szCs w:val="18"/>
    </w:rPr>
  </w:style>
  <w:style w:type="paragraph" w:styleId="CommentText">
    <w:name w:val="annotation text"/>
    <w:basedOn w:val="Normal"/>
    <w:link w:val="CommentTextChar"/>
    <w:rsid w:val="00782BFF"/>
    <w:rPr>
      <w:sz w:val="24"/>
    </w:rPr>
  </w:style>
  <w:style w:type="character" w:customStyle="1" w:styleId="CommentTextChar">
    <w:name w:val="Comment Text Char"/>
    <w:link w:val="CommentText"/>
    <w:rsid w:val="00782BFF"/>
    <w:rPr>
      <w:rFonts w:ascii="Verdana" w:hAnsi="Verdana"/>
      <w:sz w:val="24"/>
      <w:szCs w:val="24"/>
      <w:lang w:val="en-GB" w:eastAsia="en-GB"/>
    </w:rPr>
  </w:style>
  <w:style w:type="paragraph" w:styleId="CommentSubject">
    <w:name w:val="annotation subject"/>
    <w:basedOn w:val="CommentText"/>
    <w:next w:val="CommentText"/>
    <w:link w:val="CommentSubjectChar"/>
    <w:rsid w:val="00782BFF"/>
    <w:rPr>
      <w:b/>
      <w:bCs/>
    </w:rPr>
  </w:style>
  <w:style w:type="character" w:customStyle="1" w:styleId="CommentSubjectChar">
    <w:name w:val="Comment Subject Char"/>
    <w:link w:val="CommentSubject"/>
    <w:rsid w:val="00782BFF"/>
    <w:rPr>
      <w:rFonts w:ascii="Verdana" w:hAnsi="Verdana"/>
      <w:b/>
      <w:bCs/>
      <w:sz w:val="24"/>
      <w:szCs w:val="24"/>
      <w:lang w:val="en-GB" w:eastAsia="en-GB"/>
    </w:rPr>
  </w:style>
  <w:style w:type="paragraph" w:styleId="BalloonText">
    <w:name w:val="Balloon Text"/>
    <w:basedOn w:val="Normal"/>
    <w:link w:val="BalloonTextChar"/>
    <w:rsid w:val="00782BFF"/>
    <w:rPr>
      <w:rFonts w:ascii="Lucida Grande" w:hAnsi="Lucida Grande"/>
      <w:sz w:val="18"/>
      <w:szCs w:val="18"/>
    </w:rPr>
  </w:style>
  <w:style w:type="character" w:customStyle="1" w:styleId="BalloonTextChar">
    <w:name w:val="Balloon Text Char"/>
    <w:link w:val="BalloonText"/>
    <w:rsid w:val="00782BFF"/>
    <w:rPr>
      <w:rFonts w:ascii="Lucida Grande" w:hAnsi="Lucida Grande"/>
      <w:sz w:val="18"/>
      <w:szCs w:val="18"/>
      <w:lang w:val="en-GB" w:eastAsia="en-GB"/>
    </w:rPr>
  </w:style>
  <w:style w:type="character" w:styleId="Emphasis">
    <w:name w:val="Emphasis"/>
    <w:qFormat/>
    <w:rsid w:val="00C613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sciencelearn.org.nz/resources/1924-what-levers-does-your-body-use" TargetMode="External"/><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s://www.sciencelearn.org.nz/resources/1924-what-levers-does-your-body-use" TargetMode="External"/><Relationship Id="rId10" Type="http://schemas.openxmlformats.org/officeDocument/2006/relationships/hyperlink" Target="https://www.sciencelearn.org.nz/resources/1924-what-levers-does-your-body-u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3067</CharactersWithSpaces>
  <SharedDoc>false</SharedDoc>
  <HLinks>
    <vt:vector size="42" baseType="variant">
      <vt:variant>
        <vt:i4>1638403</vt:i4>
      </vt:variant>
      <vt:variant>
        <vt:i4>15</vt:i4>
      </vt:variant>
      <vt:variant>
        <vt:i4>0</vt:i4>
      </vt:variant>
      <vt:variant>
        <vt:i4>5</vt:i4>
      </vt:variant>
      <vt:variant>
        <vt:lpwstr>https://www.sciencelearn.org.nz/resources/1924-what-levers-does-your-body-use</vt:lpwstr>
      </vt:variant>
      <vt:variant>
        <vt:lpwstr/>
      </vt:variant>
      <vt:variant>
        <vt:i4>1638403</vt:i4>
      </vt:variant>
      <vt:variant>
        <vt:i4>12</vt:i4>
      </vt:variant>
      <vt:variant>
        <vt:i4>0</vt:i4>
      </vt:variant>
      <vt:variant>
        <vt:i4>5</vt:i4>
      </vt:variant>
      <vt:variant>
        <vt:lpwstr>https://www.sciencelearn.org.nz/resources/1924-what-levers-does-your-body-use</vt:lpwstr>
      </vt:variant>
      <vt:variant>
        <vt:lpwstr/>
      </vt:variant>
      <vt:variant>
        <vt:i4>1638403</vt:i4>
      </vt:variant>
      <vt:variant>
        <vt:i4>9</vt:i4>
      </vt:variant>
      <vt:variant>
        <vt:i4>0</vt:i4>
      </vt:variant>
      <vt:variant>
        <vt:i4>5</vt:i4>
      </vt:variant>
      <vt:variant>
        <vt:lpwstr>https://www.sciencelearn.org.nz/resources/1924-what-levers-does-your-body-use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 University of Waikato</dc:creator>
  <cp:keywords/>
  <cp:lastModifiedBy>Science Learning Hub - University of Waikato</cp:lastModifiedBy>
  <cp:revision>2</cp:revision>
  <cp:lastPrinted>2012-08-09T20:59:00Z</cp:lastPrinted>
  <dcterms:created xsi:type="dcterms:W3CDTF">2017-05-07T22:06:00Z</dcterms:created>
  <dcterms:modified xsi:type="dcterms:W3CDTF">2017-05-07T22:06:00Z</dcterms:modified>
</cp:coreProperties>
</file>