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F021E" w14:textId="77777777" w:rsidR="00110393" w:rsidRPr="00F907BB" w:rsidRDefault="00D61AC9" w:rsidP="00D61AC9">
      <w:pPr>
        <w:jc w:val="center"/>
        <w:rPr>
          <w:b/>
        </w:rPr>
      </w:pPr>
      <w:r>
        <w:rPr>
          <w:b/>
          <w:sz w:val="24"/>
        </w:rPr>
        <w:t>Activity</w:t>
      </w:r>
      <w:r w:rsidR="00110393" w:rsidRPr="00F907BB">
        <w:rPr>
          <w:b/>
          <w:sz w:val="24"/>
        </w:rPr>
        <w:t>: A comparison of home-made marinades</w:t>
      </w:r>
    </w:p>
    <w:p w14:paraId="06C11224" w14:textId="77777777" w:rsidR="00110393" w:rsidRPr="00F907BB" w:rsidRDefault="00A75439" w:rsidP="00A75439">
      <w:pPr>
        <w:tabs>
          <w:tab w:val="left" w:pos="2820"/>
        </w:tabs>
        <w:rPr>
          <w:b/>
          <w:sz w:val="24"/>
        </w:rPr>
      </w:pPr>
      <w:r>
        <w:rPr>
          <w:b/>
          <w:sz w:val="24"/>
        </w:rPr>
        <w:tab/>
      </w:r>
    </w:p>
    <w:p w14:paraId="37E1AF5E" w14:textId="77777777" w:rsidR="00110393" w:rsidRPr="00F907BB" w:rsidRDefault="00110393" w:rsidP="00D61AC9">
      <w:pPr>
        <w:pBdr>
          <w:top w:val="single" w:sz="4" w:space="1" w:color="auto"/>
          <w:left w:val="single" w:sz="4" w:space="4" w:color="auto"/>
          <w:bottom w:val="single" w:sz="4" w:space="1" w:color="auto"/>
          <w:right w:val="single" w:sz="4" w:space="4" w:color="auto"/>
        </w:pBdr>
        <w:rPr>
          <w:rFonts w:cs="Arial"/>
        </w:rPr>
      </w:pPr>
      <w:r w:rsidRPr="00F907BB">
        <w:rPr>
          <w:rFonts w:cs="Arial"/>
        </w:rPr>
        <w:t xml:space="preserve">In this experiment, students measure and compare the protein-digesting activity of five fruits or vegetables commonly used in marinades. This would suit years 9–12 and needs to be left overnight. </w:t>
      </w:r>
    </w:p>
    <w:p w14:paraId="68117D24" w14:textId="77777777" w:rsidR="00110393" w:rsidRPr="00F907BB" w:rsidRDefault="00110393" w:rsidP="00D61AC9">
      <w:pPr>
        <w:pBdr>
          <w:top w:val="single" w:sz="4" w:space="1" w:color="auto"/>
          <w:left w:val="single" w:sz="4" w:space="4" w:color="auto"/>
          <w:bottom w:val="single" w:sz="4" w:space="1" w:color="auto"/>
          <w:right w:val="single" w:sz="4" w:space="4" w:color="auto"/>
        </w:pBdr>
        <w:rPr>
          <w:rFonts w:cs="Arial"/>
        </w:rPr>
      </w:pPr>
    </w:p>
    <w:p w14:paraId="01FABFAC" w14:textId="77777777" w:rsidR="00110393" w:rsidRPr="00F907BB" w:rsidRDefault="00110393" w:rsidP="00D61AC9">
      <w:pPr>
        <w:pBdr>
          <w:top w:val="single" w:sz="4" w:space="1" w:color="auto"/>
          <w:left w:val="single" w:sz="4" w:space="4" w:color="auto"/>
          <w:bottom w:val="single" w:sz="4" w:space="1" w:color="auto"/>
          <w:right w:val="single" w:sz="4" w:space="4" w:color="auto"/>
        </w:pBdr>
        <w:rPr>
          <w:rFonts w:cs="Arial"/>
        </w:rPr>
      </w:pPr>
      <w:r w:rsidRPr="00F907BB">
        <w:rPr>
          <w:rFonts w:cs="Arial"/>
        </w:rPr>
        <w:t>By the end of this activity</w:t>
      </w:r>
      <w:r w:rsidR="001236E2">
        <w:rPr>
          <w:rFonts w:cs="Arial"/>
        </w:rPr>
        <w:t>,</w:t>
      </w:r>
      <w:r w:rsidRPr="00F907BB">
        <w:rPr>
          <w:rFonts w:cs="Arial"/>
        </w:rPr>
        <w:t xml:space="preserve"> students should be able to:</w:t>
      </w:r>
    </w:p>
    <w:p w14:paraId="0B97EB0D" w14:textId="77777777" w:rsidR="00110393" w:rsidRPr="00F907BB" w:rsidRDefault="00110393" w:rsidP="00D61AC9">
      <w:pPr>
        <w:numPr>
          <w:ilvl w:val="0"/>
          <w:numId w:val="27"/>
        </w:numPr>
        <w:pBdr>
          <w:top w:val="single" w:sz="4" w:space="1" w:color="auto"/>
          <w:left w:val="single" w:sz="4" w:space="4" w:color="auto"/>
          <w:bottom w:val="single" w:sz="4" w:space="1" w:color="auto"/>
          <w:right w:val="single" w:sz="4" w:space="4" w:color="auto"/>
        </w:pBdr>
        <w:rPr>
          <w:rFonts w:cs="Arial"/>
        </w:rPr>
      </w:pPr>
      <w:r w:rsidRPr="00F907BB">
        <w:rPr>
          <w:rFonts w:cs="Arial"/>
        </w:rPr>
        <w:t>identify the presence of enzymes in a range of fruit and vegetables</w:t>
      </w:r>
    </w:p>
    <w:p w14:paraId="5E2102BA" w14:textId="77777777" w:rsidR="00110393" w:rsidRPr="00F907BB" w:rsidRDefault="00110393" w:rsidP="00D61AC9">
      <w:pPr>
        <w:numPr>
          <w:ilvl w:val="0"/>
          <w:numId w:val="27"/>
        </w:numPr>
        <w:pBdr>
          <w:top w:val="single" w:sz="4" w:space="1" w:color="auto"/>
          <w:left w:val="single" w:sz="4" w:space="4" w:color="auto"/>
          <w:bottom w:val="single" w:sz="4" w:space="1" w:color="auto"/>
          <w:right w:val="single" w:sz="4" w:space="4" w:color="auto"/>
        </w:pBdr>
        <w:rPr>
          <w:rFonts w:cs="Arial"/>
        </w:rPr>
      </w:pPr>
      <w:r w:rsidRPr="00F907BB">
        <w:rPr>
          <w:rFonts w:cs="Arial"/>
        </w:rPr>
        <w:t>better understand the function of enzymes.</w:t>
      </w:r>
    </w:p>
    <w:p w14:paraId="33728276" w14:textId="77777777" w:rsidR="00110393" w:rsidRPr="00F907BB" w:rsidRDefault="00110393" w:rsidP="00110393"/>
    <w:p w14:paraId="4B03BECF" w14:textId="77777777" w:rsidR="00110393" w:rsidRPr="00F907BB" w:rsidRDefault="00110393" w:rsidP="00110393">
      <w:hyperlink w:anchor="intro" w:history="1">
        <w:r w:rsidRPr="00F907BB">
          <w:rPr>
            <w:rStyle w:val="Hyperlink"/>
          </w:rPr>
          <w:t>Introd</w:t>
        </w:r>
        <w:r w:rsidRPr="00F907BB">
          <w:rPr>
            <w:rStyle w:val="Hyperlink"/>
          </w:rPr>
          <w:t>u</w:t>
        </w:r>
        <w:r w:rsidRPr="00F907BB">
          <w:rPr>
            <w:rStyle w:val="Hyperlink"/>
          </w:rPr>
          <w:t>ction/back</w:t>
        </w:r>
        <w:r w:rsidRPr="00F907BB">
          <w:rPr>
            <w:rStyle w:val="Hyperlink"/>
          </w:rPr>
          <w:t>g</w:t>
        </w:r>
        <w:r w:rsidRPr="00F907BB">
          <w:rPr>
            <w:rStyle w:val="Hyperlink"/>
          </w:rPr>
          <w:t>ro</w:t>
        </w:r>
        <w:r w:rsidRPr="00F907BB">
          <w:rPr>
            <w:rStyle w:val="Hyperlink"/>
          </w:rPr>
          <w:t>u</w:t>
        </w:r>
        <w:r w:rsidRPr="00F907BB">
          <w:rPr>
            <w:rStyle w:val="Hyperlink"/>
          </w:rPr>
          <w:t>nd</w:t>
        </w:r>
      </w:hyperlink>
    </w:p>
    <w:p w14:paraId="69BBF226" w14:textId="77777777" w:rsidR="00110393" w:rsidRPr="00F907BB" w:rsidRDefault="00110393" w:rsidP="00110393">
      <w:hyperlink w:anchor="need" w:history="1">
        <w:r w:rsidRPr="00F907BB">
          <w:rPr>
            <w:rStyle w:val="Hyperlink"/>
          </w:rPr>
          <w:t>What y</w:t>
        </w:r>
        <w:r w:rsidRPr="00F907BB">
          <w:rPr>
            <w:rStyle w:val="Hyperlink"/>
          </w:rPr>
          <w:t>o</w:t>
        </w:r>
        <w:r w:rsidRPr="00F907BB">
          <w:rPr>
            <w:rStyle w:val="Hyperlink"/>
          </w:rPr>
          <w:t>u</w:t>
        </w:r>
        <w:r w:rsidRPr="00F907BB">
          <w:rPr>
            <w:rStyle w:val="Hyperlink"/>
          </w:rPr>
          <w:t xml:space="preserve"> </w:t>
        </w:r>
        <w:r w:rsidRPr="00F907BB">
          <w:rPr>
            <w:rStyle w:val="Hyperlink"/>
          </w:rPr>
          <w:t>nee</w:t>
        </w:r>
        <w:r w:rsidRPr="00F907BB">
          <w:rPr>
            <w:rStyle w:val="Hyperlink"/>
          </w:rPr>
          <w:t>d</w:t>
        </w:r>
      </w:hyperlink>
      <w:r w:rsidRPr="00F907BB">
        <w:t xml:space="preserve"> </w:t>
      </w:r>
    </w:p>
    <w:p w14:paraId="6A458BAC" w14:textId="77777777" w:rsidR="00110393" w:rsidRPr="00F907BB" w:rsidRDefault="00110393" w:rsidP="00110393">
      <w:hyperlink w:anchor="do" w:history="1">
        <w:r w:rsidRPr="00F907BB">
          <w:rPr>
            <w:rStyle w:val="Hyperlink"/>
          </w:rPr>
          <w:t>What t</w:t>
        </w:r>
        <w:r w:rsidRPr="00F907BB">
          <w:rPr>
            <w:rStyle w:val="Hyperlink"/>
          </w:rPr>
          <w:t>o</w:t>
        </w:r>
        <w:r w:rsidRPr="00F907BB">
          <w:rPr>
            <w:rStyle w:val="Hyperlink"/>
          </w:rPr>
          <w:t xml:space="preserve"> </w:t>
        </w:r>
        <w:r w:rsidRPr="00F907BB">
          <w:rPr>
            <w:rStyle w:val="Hyperlink"/>
          </w:rPr>
          <w:t>d</w:t>
        </w:r>
        <w:r w:rsidRPr="00F907BB">
          <w:rPr>
            <w:rStyle w:val="Hyperlink"/>
          </w:rPr>
          <w:t>o</w:t>
        </w:r>
      </w:hyperlink>
    </w:p>
    <w:p w14:paraId="090C2698" w14:textId="77777777" w:rsidR="00110393" w:rsidRPr="00F907BB" w:rsidRDefault="00110393" w:rsidP="00110393">
      <w:hyperlink w:anchor="extension" w:history="1">
        <w:r w:rsidRPr="00F907BB">
          <w:rPr>
            <w:rStyle w:val="Hyperlink"/>
          </w:rPr>
          <w:t>Exten</w:t>
        </w:r>
        <w:r w:rsidRPr="00F907BB">
          <w:rPr>
            <w:rStyle w:val="Hyperlink"/>
          </w:rPr>
          <w:t>s</w:t>
        </w:r>
        <w:r w:rsidRPr="00F907BB">
          <w:rPr>
            <w:rStyle w:val="Hyperlink"/>
          </w:rPr>
          <w:t>io</w:t>
        </w:r>
        <w:r w:rsidRPr="00F907BB">
          <w:rPr>
            <w:rStyle w:val="Hyperlink"/>
          </w:rPr>
          <w:t>n</w:t>
        </w:r>
        <w:r w:rsidRPr="00F907BB">
          <w:rPr>
            <w:rStyle w:val="Hyperlink"/>
          </w:rPr>
          <w:t xml:space="preserve"> a</w:t>
        </w:r>
        <w:r w:rsidRPr="00F907BB">
          <w:rPr>
            <w:rStyle w:val="Hyperlink"/>
          </w:rPr>
          <w:t>c</w:t>
        </w:r>
        <w:r w:rsidRPr="00F907BB">
          <w:rPr>
            <w:rStyle w:val="Hyperlink"/>
          </w:rPr>
          <w:t>t</w:t>
        </w:r>
        <w:r w:rsidRPr="00F907BB">
          <w:rPr>
            <w:rStyle w:val="Hyperlink"/>
          </w:rPr>
          <w:t>ivit</w:t>
        </w:r>
        <w:r>
          <w:rPr>
            <w:rStyle w:val="Hyperlink"/>
          </w:rPr>
          <w:t>y</w:t>
        </w:r>
      </w:hyperlink>
    </w:p>
    <w:p w14:paraId="32315848" w14:textId="77777777" w:rsidR="00110393" w:rsidRPr="00F907BB" w:rsidRDefault="00110393" w:rsidP="00110393"/>
    <w:p w14:paraId="2A148B70" w14:textId="77777777" w:rsidR="00110393" w:rsidRPr="00F907BB" w:rsidRDefault="00110393" w:rsidP="00110393">
      <w:pPr>
        <w:rPr>
          <w:b/>
        </w:rPr>
      </w:pPr>
      <w:bookmarkStart w:id="0" w:name="intro"/>
      <w:bookmarkEnd w:id="0"/>
      <w:r w:rsidRPr="00F907BB">
        <w:rPr>
          <w:b/>
        </w:rPr>
        <w:t>Introduction/background</w:t>
      </w:r>
    </w:p>
    <w:p w14:paraId="713613E3" w14:textId="77777777" w:rsidR="00110393" w:rsidRPr="00F907BB" w:rsidRDefault="00110393" w:rsidP="00110393">
      <w:pPr>
        <w:rPr>
          <w:rFonts w:cs="Arial"/>
        </w:rPr>
      </w:pPr>
    </w:p>
    <w:p w14:paraId="42A5E141" w14:textId="77777777" w:rsidR="00110393" w:rsidRPr="00F907BB" w:rsidRDefault="00110393" w:rsidP="00110393">
      <w:pPr>
        <w:rPr>
          <w:rFonts w:cs="Arial"/>
        </w:rPr>
      </w:pPr>
      <w:r w:rsidRPr="00F907BB">
        <w:rPr>
          <w:rFonts w:cs="Arial"/>
        </w:rPr>
        <w:t xml:space="preserve">Homemade marinades sometimes contain fruits such as papaya, mango, pineapple and kiwifruit. These ingredients all contain enzymes called proteases that break down the large meat proteins. This tenderises the meat, making it less chewy and easier to eat. In this experiment, students can determine which ingredients are best at breaking down proteins and are likely to make the best marinades. </w:t>
      </w:r>
    </w:p>
    <w:p w14:paraId="70BF42C4" w14:textId="77777777" w:rsidR="00110393" w:rsidRPr="00F907BB" w:rsidRDefault="00110393" w:rsidP="00110393">
      <w:pPr>
        <w:rPr>
          <w:rFonts w:cs="Arial"/>
        </w:rPr>
      </w:pPr>
    </w:p>
    <w:p w14:paraId="74715655" w14:textId="77777777" w:rsidR="00110393" w:rsidRPr="00F907BB" w:rsidRDefault="00110393" w:rsidP="00110393">
      <w:pPr>
        <w:rPr>
          <w:rFonts w:cs="Arial"/>
        </w:rPr>
      </w:pPr>
      <w:r w:rsidRPr="00F907BB">
        <w:rPr>
          <w:rFonts w:cs="Arial"/>
        </w:rPr>
        <w:t>Gelatin is a protein. It is the ingredient in jelly that makes it set. Gelatin will be used as a model protein in this experiment.</w:t>
      </w:r>
    </w:p>
    <w:p w14:paraId="3B09E1E8" w14:textId="77777777" w:rsidR="00110393" w:rsidRPr="00F907BB" w:rsidRDefault="00110393" w:rsidP="00110393">
      <w:pPr>
        <w:rPr>
          <w:rFonts w:cs="Arial"/>
        </w:rPr>
      </w:pPr>
    </w:p>
    <w:p w14:paraId="052C51D5" w14:textId="77777777" w:rsidR="00110393" w:rsidRPr="00F907BB" w:rsidRDefault="00110393" w:rsidP="00110393">
      <w:pPr>
        <w:rPr>
          <w:rFonts w:cs="Arial"/>
        </w:rPr>
      </w:pPr>
      <w:r w:rsidRPr="00F907BB">
        <w:rPr>
          <w:rFonts w:cs="Arial"/>
        </w:rPr>
        <w:t>Before doing this experiment</w:t>
      </w:r>
      <w:r w:rsidR="001236E2">
        <w:rPr>
          <w:rFonts w:cs="Arial"/>
        </w:rPr>
        <w:t>,</w:t>
      </w:r>
      <w:r w:rsidRPr="00F907BB">
        <w:rPr>
          <w:rFonts w:cs="Arial"/>
        </w:rPr>
        <w:t xml:space="preserve"> it will be helpful for students to have a basic understanding of the function and uses of enzymes.</w:t>
      </w:r>
      <w:r w:rsidR="00D61AC9">
        <w:rPr>
          <w:rFonts w:cs="Arial"/>
        </w:rPr>
        <w:t xml:space="preserve"> Consider reading the articles</w:t>
      </w:r>
      <w:r w:rsidRPr="00F907BB">
        <w:rPr>
          <w:rFonts w:cs="Arial"/>
        </w:rPr>
        <w:t xml:space="preserve"> </w:t>
      </w:r>
      <w:hyperlink r:id="rId7" w:history="1">
        <w:r w:rsidRPr="00D61AC9">
          <w:rPr>
            <w:rStyle w:val="Hyperlink"/>
            <w:rFonts w:cs="Arial"/>
          </w:rPr>
          <w:t>Enzymes in wa</w:t>
        </w:r>
        <w:r w:rsidRPr="00D61AC9">
          <w:rPr>
            <w:rStyle w:val="Hyperlink"/>
            <w:rFonts w:cs="Arial"/>
          </w:rPr>
          <w:t>s</w:t>
        </w:r>
        <w:r w:rsidRPr="00D61AC9">
          <w:rPr>
            <w:rStyle w:val="Hyperlink"/>
            <w:rFonts w:cs="Arial"/>
          </w:rPr>
          <w:t>hing po</w:t>
        </w:r>
        <w:r w:rsidRPr="00D61AC9">
          <w:rPr>
            <w:rStyle w:val="Hyperlink"/>
            <w:rFonts w:cs="Arial"/>
          </w:rPr>
          <w:t>w</w:t>
        </w:r>
        <w:r w:rsidRPr="00D61AC9">
          <w:rPr>
            <w:rStyle w:val="Hyperlink"/>
            <w:rFonts w:cs="Arial"/>
          </w:rPr>
          <w:t>ders</w:t>
        </w:r>
      </w:hyperlink>
      <w:r w:rsidR="00D61AC9">
        <w:rPr>
          <w:rFonts w:cs="Arial"/>
        </w:rPr>
        <w:t xml:space="preserve">, </w:t>
      </w:r>
      <w:hyperlink r:id="rId8" w:history="1">
        <w:r w:rsidRPr="00D61AC9">
          <w:rPr>
            <w:rStyle w:val="Hyperlink"/>
            <w:rFonts w:cs="Arial"/>
          </w:rPr>
          <w:t>Fruit enzymes tenderise meat</w:t>
        </w:r>
      </w:hyperlink>
      <w:r w:rsidRPr="00F907BB">
        <w:rPr>
          <w:rFonts w:cs="Arial"/>
        </w:rPr>
        <w:t xml:space="preserve"> </w:t>
      </w:r>
      <w:r w:rsidR="00D61AC9">
        <w:rPr>
          <w:rFonts w:cs="Arial"/>
        </w:rPr>
        <w:t>and</w:t>
      </w:r>
      <w:r w:rsidRPr="00F907BB">
        <w:rPr>
          <w:rFonts w:cs="Arial"/>
        </w:rPr>
        <w:t xml:space="preserve"> </w:t>
      </w:r>
      <w:hyperlink r:id="rId9" w:history="1">
        <w:r w:rsidRPr="00D61AC9">
          <w:rPr>
            <w:rStyle w:val="Hyperlink"/>
            <w:rFonts w:cs="Arial"/>
          </w:rPr>
          <w:t>Fruit enzyme uses</w:t>
        </w:r>
      </w:hyperlink>
      <w:r w:rsidR="00D61AC9">
        <w:rPr>
          <w:rFonts w:cs="Arial"/>
        </w:rPr>
        <w:t>.</w:t>
      </w:r>
    </w:p>
    <w:p w14:paraId="104C15F9" w14:textId="77777777" w:rsidR="00110393" w:rsidRPr="00F907BB" w:rsidRDefault="00786843" w:rsidP="00786843">
      <w:pPr>
        <w:tabs>
          <w:tab w:val="left" w:pos="3870"/>
        </w:tabs>
        <w:rPr>
          <w:rFonts w:cs="Arial"/>
        </w:rPr>
      </w:pPr>
      <w:r>
        <w:rPr>
          <w:rFonts w:cs="Arial"/>
        </w:rPr>
        <w:tab/>
      </w:r>
    </w:p>
    <w:p w14:paraId="51F3B0C5" w14:textId="77777777" w:rsidR="00110393" w:rsidRPr="00F907BB" w:rsidRDefault="00110393" w:rsidP="00110393">
      <w:pPr>
        <w:rPr>
          <w:rFonts w:cs="Arial"/>
          <w:b/>
        </w:rPr>
      </w:pPr>
      <w:bookmarkStart w:id="1" w:name="need"/>
      <w:bookmarkEnd w:id="1"/>
      <w:r w:rsidRPr="00F907BB">
        <w:rPr>
          <w:rFonts w:cs="Arial"/>
          <w:b/>
        </w:rPr>
        <w:t>What you need</w:t>
      </w:r>
    </w:p>
    <w:p w14:paraId="0CD16211" w14:textId="77777777" w:rsidR="00110393" w:rsidRPr="00F907BB" w:rsidRDefault="00110393" w:rsidP="00110393">
      <w:pPr>
        <w:rPr>
          <w:rFonts w:cs="Arial"/>
        </w:rPr>
      </w:pPr>
    </w:p>
    <w:p w14:paraId="57ABDA40" w14:textId="77777777" w:rsidR="00110393" w:rsidRPr="00F907BB" w:rsidRDefault="00110393" w:rsidP="00110393">
      <w:pPr>
        <w:numPr>
          <w:ilvl w:val="0"/>
          <w:numId w:val="29"/>
        </w:numPr>
        <w:rPr>
          <w:rFonts w:cs="Arial"/>
        </w:rPr>
      </w:pPr>
      <w:r w:rsidRPr="00F907BB">
        <w:rPr>
          <w:rFonts w:cs="Arial"/>
        </w:rPr>
        <w:t>Jelly crystals</w:t>
      </w:r>
    </w:p>
    <w:p w14:paraId="76E0AC4D" w14:textId="77777777" w:rsidR="00110393" w:rsidRPr="00F907BB" w:rsidRDefault="00110393" w:rsidP="00110393">
      <w:pPr>
        <w:numPr>
          <w:ilvl w:val="0"/>
          <w:numId w:val="29"/>
        </w:numPr>
        <w:rPr>
          <w:rFonts w:cs="Arial"/>
        </w:rPr>
      </w:pPr>
      <w:r w:rsidRPr="00F907BB">
        <w:rPr>
          <w:rFonts w:cs="Arial"/>
        </w:rPr>
        <w:t>The freshly squeezed juice of four fruits or vegetables that are found in marinades (for example, mango, kiwifruit, papaya, pineapple, lime, tomato, apple)</w:t>
      </w:r>
    </w:p>
    <w:p w14:paraId="243F0B1F" w14:textId="77777777" w:rsidR="00110393" w:rsidRPr="00F907BB" w:rsidRDefault="00110393" w:rsidP="00110393">
      <w:pPr>
        <w:numPr>
          <w:ilvl w:val="0"/>
          <w:numId w:val="29"/>
        </w:numPr>
        <w:rPr>
          <w:rFonts w:cs="Arial"/>
        </w:rPr>
      </w:pPr>
      <w:r w:rsidRPr="00F907BB">
        <w:rPr>
          <w:rFonts w:cs="Arial"/>
        </w:rPr>
        <w:t>10 test tubes (or an ice block tray)</w:t>
      </w:r>
    </w:p>
    <w:p w14:paraId="219A7590" w14:textId="77777777" w:rsidR="00110393" w:rsidRPr="00F907BB" w:rsidRDefault="00110393" w:rsidP="00110393">
      <w:pPr>
        <w:numPr>
          <w:ilvl w:val="0"/>
          <w:numId w:val="29"/>
        </w:numPr>
        <w:rPr>
          <w:rFonts w:cs="Arial"/>
        </w:rPr>
      </w:pPr>
      <w:r w:rsidRPr="00F907BB">
        <w:rPr>
          <w:rFonts w:cs="Arial"/>
        </w:rPr>
        <w:t>Boiling water</w:t>
      </w:r>
    </w:p>
    <w:p w14:paraId="3D9CCBDC" w14:textId="77777777" w:rsidR="00110393" w:rsidRPr="00F907BB" w:rsidRDefault="00110393" w:rsidP="00110393">
      <w:pPr>
        <w:numPr>
          <w:ilvl w:val="0"/>
          <w:numId w:val="29"/>
        </w:numPr>
        <w:rPr>
          <w:rFonts w:cs="Arial"/>
        </w:rPr>
      </w:pPr>
      <w:r w:rsidRPr="00F907BB">
        <w:rPr>
          <w:rFonts w:cs="Arial"/>
        </w:rPr>
        <w:t>Measuring cup</w:t>
      </w:r>
    </w:p>
    <w:p w14:paraId="434599C1" w14:textId="79BF9E16" w:rsidR="00110393" w:rsidRPr="00F907BB" w:rsidRDefault="00D61AC9" w:rsidP="00110393">
      <w:pPr>
        <w:numPr>
          <w:ilvl w:val="0"/>
          <w:numId w:val="29"/>
        </w:numPr>
        <w:rPr>
          <w:rFonts w:cs="Arial"/>
        </w:rPr>
      </w:pPr>
      <w:r>
        <w:rPr>
          <w:noProof/>
          <w:lang w:val="en-US"/>
        </w:rPr>
        <w:drawing>
          <wp:anchor distT="0" distB="0" distL="114300" distR="114300" simplePos="0" relativeHeight="251657728" behindDoc="0" locked="0" layoutInCell="1" allowOverlap="1" wp14:anchorId="174ED163" wp14:editId="3A556990">
            <wp:simplePos x="0" y="0"/>
            <wp:positionH relativeFrom="column">
              <wp:posOffset>2353310</wp:posOffset>
            </wp:positionH>
            <wp:positionV relativeFrom="paragraph">
              <wp:posOffset>144780</wp:posOffset>
            </wp:positionV>
            <wp:extent cx="3937000" cy="24460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7000" cy="244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393" w:rsidRPr="00F907BB">
        <w:rPr>
          <w:rFonts w:cs="Arial"/>
        </w:rPr>
        <w:t>Fridge</w:t>
      </w:r>
    </w:p>
    <w:p w14:paraId="60284AFE" w14:textId="77777777" w:rsidR="00110393" w:rsidRPr="00F907BB" w:rsidRDefault="00110393" w:rsidP="00110393">
      <w:pPr>
        <w:numPr>
          <w:ilvl w:val="0"/>
          <w:numId w:val="29"/>
        </w:numPr>
        <w:rPr>
          <w:rFonts w:cs="Arial"/>
        </w:rPr>
      </w:pPr>
      <w:r w:rsidRPr="00F907BB">
        <w:rPr>
          <w:rFonts w:cs="Arial"/>
        </w:rPr>
        <w:t>Pipette</w:t>
      </w:r>
    </w:p>
    <w:p w14:paraId="04D1CFDD" w14:textId="77777777" w:rsidR="00110393" w:rsidRPr="00F907BB" w:rsidRDefault="00110393" w:rsidP="00110393">
      <w:pPr>
        <w:rPr>
          <w:rFonts w:cs="Arial"/>
        </w:rPr>
      </w:pPr>
    </w:p>
    <w:p w14:paraId="001FFFBF" w14:textId="77777777" w:rsidR="00110393" w:rsidRPr="00F907BB" w:rsidRDefault="00110393" w:rsidP="00110393">
      <w:pPr>
        <w:rPr>
          <w:rFonts w:cs="Arial"/>
          <w:b/>
        </w:rPr>
      </w:pPr>
      <w:bookmarkStart w:id="2" w:name="do"/>
      <w:bookmarkEnd w:id="2"/>
      <w:r w:rsidRPr="00F907BB">
        <w:rPr>
          <w:rFonts w:cs="Arial"/>
          <w:b/>
        </w:rPr>
        <w:t>What to do</w:t>
      </w:r>
    </w:p>
    <w:p w14:paraId="66A2E72D" w14:textId="77777777" w:rsidR="00110393" w:rsidRPr="00F907BB" w:rsidRDefault="00110393" w:rsidP="00110393">
      <w:pPr>
        <w:rPr>
          <w:rFonts w:cs="Arial"/>
        </w:rPr>
      </w:pPr>
    </w:p>
    <w:p w14:paraId="128B8A4F" w14:textId="77777777" w:rsidR="00110393" w:rsidRPr="00F907BB" w:rsidRDefault="00110393" w:rsidP="00110393">
      <w:pPr>
        <w:numPr>
          <w:ilvl w:val="0"/>
          <w:numId w:val="28"/>
        </w:numPr>
        <w:rPr>
          <w:rFonts w:cs="Arial"/>
        </w:rPr>
      </w:pPr>
      <w:r w:rsidRPr="00F907BB">
        <w:rPr>
          <w:rFonts w:cs="Arial"/>
        </w:rPr>
        <w:t xml:space="preserve">Make up the jelly according to instructions. </w:t>
      </w:r>
    </w:p>
    <w:p w14:paraId="0E45BC37" w14:textId="77777777" w:rsidR="00110393" w:rsidRPr="00F907BB" w:rsidRDefault="00110393" w:rsidP="00110393">
      <w:pPr>
        <w:rPr>
          <w:rFonts w:cs="Arial"/>
        </w:rPr>
      </w:pPr>
    </w:p>
    <w:p w14:paraId="24523059" w14:textId="77777777" w:rsidR="00110393" w:rsidRPr="00F907BB" w:rsidRDefault="00110393" w:rsidP="00110393">
      <w:pPr>
        <w:numPr>
          <w:ilvl w:val="0"/>
          <w:numId w:val="28"/>
        </w:numPr>
        <w:rPr>
          <w:rFonts w:cs="Arial"/>
        </w:rPr>
      </w:pPr>
      <w:r w:rsidRPr="00F907BB">
        <w:rPr>
          <w:rFonts w:cs="Arial"/>
        </w:rPr>
        <w:t>Pour 10 ml jelly into each test tube.</w:t>
      </w:r>
    </w:p>
    <w:p w14:paraId="001579D0" w14:textId="77777777" w:rsidR="00110393" w:rsidRPr="00F907BB" w:rsidRDefault="00110393" w:rsidP="00110393">
      <w:pPr>
        <w:rPr>
          <w:rFonts w:cs="Arial"/>
        </w:rPr>
      </w:pPr>
    </w:p>
    <w:p w14:paraId="52EECBDF" w14:textId="77777777" w:rsidR="00110393" w:rsidRDefault="00110393" w:rsidP="00110393">
      <w:pPr>
        <w:numPr>
          <w:ilvl w:val="0"/>
          <w:numId w:val="28"/>
        </w:numPr>
        <w:rPr>
          <w:rFonts w:cs="Arial"/>
        </w:rPr>
      </w:pPr>
      <w:r w:rsidRPr="00F907BB">
        <w:rPr>
          <w:rFonts w:cs="Arial"/>
        </w:rPr>
        <w:t>Add 3 ml liquid to each of the test tubes as shown in the diagram, where W, X, Y and Z are the four selected marinade juices.</w:t>
      </w:r>
    </w:p>
    <w:p w14:paraId="2E100367" w14:textId="77777777" w:rsidR="00C1367C" w:rsidRDefault="00C1367C" w:rsidP="00C1367C">
      <w:pPr>
        <w:pStyle w:val="ListParagraph"/>
        <w:rPr>
          <w:rFonts w:cs="Arial"/>
        </w:rPr>
      </w:pPr>
    </w:p>
    <w:p w14:paraId="375F6248" w14:textId="77777777" w:rsidR="00C1367C" w:rsidRPr="00F907BB" w:rsidRDefault="00C1367C" w:rsidP="00C1367C">
      <w:pPr>
        <w:ind w:left="360"/>
        <w:rPr>
          <w:rFonts w:cs="Arial"/>
        </w:rPr>
      </w:pPr>
    </w:p>
    <w:p w14:paraId="614A3228" w14:textId="77777777" w:rsidR="00110393" w:rsidRPr="00F907BB" w:rsidRDefault="00110393" w:rsidP="00110393">
      <w:pPr>
        <w:pStyle w:val="CommentText"/>
        <w:rPr>
          <w:rFonts w:cs="Arial"/>
        </w:rPr>
      </w:pPr>
    </w:p>
    <w:p w14:paraId="767305BD" w14:textId="77777777" w:rsidR="00110393" w:rsidRPr="00F907BB" w:rsidRDefault="00110393" w:rsidP="00110393">
      <w:pPr>
        <w:numPr>
          <w:ilvl w:val="0"/>
          <w:numId w:val="28"/>
        </w:numPr>
        <w:rPr>
          <w:rFonts w:cs="Arial"/>
        </w:rPr>
      </w:pPr>
      <w:r w:rsidRPr="00F907BB">
        <w:rPr>
          <w:rFonts w:cs="Arial"/>
        </w:rPr>
        <w:lastRenderedPageBreak/>
        <w:t>Place in the fridge overnight.</w:t>
      </w:r>
    </w:p>
    <w:p w14:paraId="35B0225D" w14:textId="77777777" w:rsidR="00110393" w:rsidRPr="00F907BB" w:rsidRDefault="00110393" w:rsidP="00110393">
      <w:pPr>
        <w:rPr>
          <w:rFonts w:cs="Arial"/>
        </w:rPr>
      </w:pPr>
    </w:p>
    <w:p w14:paraId="4123299E" w14:textId="77777777" w:rsidR="00110393" w:rsidRPr="00F907BB" w:rsidRDefault="00110393" w:rsidP="00110393">
      <w:pPr>
        <w:numPr>
          <w:ilvl w:val="0"/>
          <w:numId w:val="28"/>
        </w:numPr>
        <w:rPr>
          <w:rFonts w:cs="Arial"/>
        </w:rPr>
      </w:pPr>
      <w:r w:rsidRPr="00F907BB">
        <w:rPr>
          <w:rFonts w:cs="Arial"/>
        </w:rPr>
        <w:t>Check to see which jelly-fruit mixtures have set. Record your observations.</w:t>
      </w:r>
    </w:p>
    <w:p w14:paraId="7D007873" w14:textId="77777777" w:rsidR="00110393" w:rsidRPr="00F907BB" w:rsidRDefault="00110393" w:rsidP="00110393">
      <w:pPr>
        <w:rPr>
          <w:rFonts w:cs="Arial"/>
          <w:szCs w:val="20"/>
        </w:rPr>
      </w:pPr>
    </w:p>
    <w:p w14:paraId="1619BCC1" w14:textId="77777777" w:rsidR="00110393" w:rsidRPr="0092691F" w:rsidRDefault="00110393" w:rsidP="00110393">
      <w:pPr>
        <w:rPr>
          <w:b/>
          <w:i/>
        </w:rPr>
      </w:pPr>
      <w:r w:rsidRPr="0092691F">
        <w:rPr>
          <w:b/>
          <w:i/>
        </w:rPr>
        <w:t>Results</w:t>
      </w:r>
    </w:p>
    <w:p w14:paraId="746AFE05" w14:textId="77777777" w:rsidR="00110393" w:rsidRPr="00F907BB" w:rsidRDefault="00110393" w:rsidP="00110393">
      <w:pPr>
        <w:rPr>
          <w:rFonts w:cs="Arial"/>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3685"/>
        <w:gridCol w:w="4536"/>
      </w:tblGrid>
      <w:tr w:rsidR="00110393" w:rsidRPr="00F907BB" w14:paraId="75575ABF" w14:textId="77777777">
        <w:tblPrEx>
          <w:tblCellMar>
            <w:top w:w="0" w:type="dxa"/>
            <w:bottom w:w="0" w:type="dxa"/>
          </w:tblCellMar>
        </w:tblPrEx>
        <w:tc>
          <w:tcPr>
            <w:tcW w:w="1668" w:type="dxa"/>
            <w:shd w:val="clear" w:color="auto" w:fill="D9D9D9"/>
          </w:tcPr>
          <w:p w14:paraId="479FF1B7" w14:textId="77777777" w:rsidR="00110393" w:rsidRPr="00F907BB" w:rsidRDefault="00110393" w:rsidP="00110393">
            <w:pPr>
              <w:rPr>
                <w:rFonts w:cs="Arial"/>
                <w:b/>
                <w:szCs w:val="20"/>
                <w:lang w:bidi="ar-SA"/>
              </w:rPr>
            </w:pPr>
            <w:r w:rsidRPr="00F907BB">
              <w:rPr>
                <w:rFonts w:cs="Arial"/>
                <w:b/>
                <w:szCs w:val="20"/>
                <w:lang w:bidi="ar-SA"/>
              </w:rPr>
              <w:t>Liquid added</w:t>
            </w:r>
          </w:p>
        </w:tc>
        <w:tc>
          <w:tcPr>
            <w:tcW w:w="3685" w:type="dxa"/>
            <w:shd w:val="clear" w:color="auto" w:fill="D9D9D9"/>
          </w:tcPr>
          <w:p w14:paraId="5E08C289" w14:textId="77777777" w:rsidR="00110393" w:rsidRPr="00F907BB" w:rsidRDefault="00110393" w:rsidP="00110393">
            <w:pPr>
              <w:jc w:val="center"/>
              <w:rPr>
                <w:rFonts w:cs="Arial"/>
                <w:b/>
                <w:szCs w:val="20"/>
                <w:lang w:bidi="ar-SA"/>
              </w:rPr>
            </w:pPr>
            <w:r w:rsidRPr="00F907BB">
              <w:rPr>
                <w:rFonts w:cs="Arial"/>
                <w:b/>
                <w:szCs w:val="20"/>
                <w:lang w:bidi="ar-SA"/>
              </w:rPr>
              <w:t>Jelly set</w:t>
            </w:r>
            <w:r>
              <w:rPr>
                <w:rFonts w:cs="Arial"/>
                <w:b/>
                <w:szCs w:val="20"/>
                <w:lang w:bidi="ar-SA"/>
              </w:rPr>
              <w:t>?</w:t>
            </w:r>
            <w:r w:rsidRPr="00F907BB">
              <w:rPr>
                <w:rFonts w:cs="Arial"/>
                <w:b/>
                <w:szCs w:val="20"/>
                <w:lang w:bidi="ar-SA"/>
              </w:rPr>
              <w:t xml:space="preserve"> (Yes/No)</w:t>
            </w:r>
          </w:p>
        </w:tc>
        <w:tc>
          <w:tcPr>
            <w:tcW w:w="4536" w:type="dxa"/>
            <w:shd w:val="clear" w:color="auto" w:fill="D9D9D9"/>
          </w:tcPr>
          <w:p w14:paraId="111BDF6F" w14:textId="77777777" w:rsidR="00110393" w:rsidRPr="00F907BB" w:rsidRDefault="00110393" w:rsidP="00110393">
            <w:pPr>
              <w:jc w:val="center"/>
              <w:rPr>
                <w:rFonts w:cs="Arial"/>
                <w:b/>
                <w:szCs w:val="20"/>
                <w:lang w:bidi="ar-SA"/>
              </w:rPr>
            </w:pPr>
            <w:r w:rsidRPr="00F907BB">
              <w:rPr>
                <w:rFonts w:cs="Arial"/>
                <w:b/>
                <w:szCs w:val="20"/>
                <w:lang w:bidi="ar-SA"/>
              </w:rPr>
              <w:t xml:space="preserve">Protease present in </w:t>
            </w:r>
            <w:r w:rsidR="001236E2">
              <w:rPr>
                <w:rFonts w:cs="Arial"/>
                <w:b/>
                <w:szCs w:val="20"/>
                <w:lang w:bidi="ar-SA"/>
              </w:rPr>
              <w:t>liquid</w:t>
            </w:r>
            <w:r>
              <w:rPr>
                <w:rFonts w:cs="Arial"/>
                <w:b/>
                <w:szCs w:val="20"/>
                <w:lang w:bidi="ar-SA"/>
              </w:rPr>
              <w:t>?</w:t>
            </w:r>
            <w:r w:rsidRPr="00F907BB">
              <w:rPr>
                <w:rFonts w:cs="Arial"/>
                <w:b/>
                <w:szCs w:val="20"/>
                <w:lang w:bidi="ar-SA"/>
              </w:rPr>
              <w:t xml:space="preserve"> (Yes/No)</w:t>
            </w:r>
          </w:p>
        </w:tc>
      </w:tr>
      <w:tr w:rsidR="00110393" w:rsidRPr="00F907BB" w14:paraId="75D428A7" w14:textId="77777777">
        <w:tblPrEx>
          <w:tblCellMar>
            <w:top w:w="0" w:type="dxa"/>
            <w:bottom w:w="0" w:type="dxa"/>
          </w:tblCellMar>
        </w:tblPrEx>
        <w:tc>
          <w:tcPr>
            <w:tcW w:w="1668" w:type="dxa"/>
          </w:tcPr>
          <w:p w14:paraId="33413EC8" w14:textId="77777777" w:rsidR="00110393" w:rsidRPr="00F907BB" w:rsidRDefault="00110393" w:rsidP="00110393">
            <w:pPr>
              <w:numPr>
                <w:ilvl w:val="0"/>
                <w:numId w:val="30"/>
              </w:numPr>
              <w:rPr>
                <w:rFonts w:cs="Arial"/>
                <w:szCs w:val="20"/>
                <w:lang w:bidi="ar-SA"/>
              </w:rPr>
            </w:pPr>
            <w:r w:rsidRPr="00F907BB">
              <w:rPr>
                <w:rFonts w:cs="Arial"/>
                <w:szCs w:val="20"/>
                <w:lang w:bidi="ar-SA"/>
              </w:rPr>
              <w:t>Water</w:t>
            </w:r>
          </w:p>
        </w:tc>
        <w:tc>
          <w:tcPr>
            <w:tcW w:w="3685" w:type="dxa"/>
          </w:tcPr>
          <w:p w14:paraId="69125FFC" w14:textId="77777777" w:rsidR="00110393" w:rsidRPr="00F907BB" w:rsidRDefault="00110393" w:rsidP="00110393">
            <w:pPr>
              <w:rPr>
                <w:rFonts w:cs="Arial"/>
                <w:szCs w:val="20"/>
                <w:lang w:bidi="ar-SA"/>
              </w:rPr>
            </w:pPr>
          </w:p>
        </w:tc>
        <w:tc>
          <w:tcPr>
            <w:tcW w:w="4536" w:type="dxa"/>
          </w:tcPr>
          <w:p w14:paraId="00F944E1" w14:textId="77777777" w:rsidR="00110393" w:rsidRPr="00F907BB" w:rsidRDefault="00110393" w:rsidP="00110393">
            <w:pPr>
              <w:rPr>
                <w:rFonts w:cs="Arial"/>
                <w:szCs w:val="20"/>
                <w:lang w:bidi="ar-SA"/>
              </w:rPr>
            </w:pPr>
          </w:p>
        </w:tc>
      </w:tr>
      <w:tr w:rsidR="00110393" w:rsidRPr="00F907BB" w14:paraId="6EF69F41" w14:textId="77777777">
        <w:tblPrEx>
          <w:tblCellMar>
            <w:top w:w="0" w:type="dxa"/>
            <w:bottom w:w="0" w:type="dxa"/>
          </w:tblCellMar>
        </w:tblPrEx>
        <w:tc>
          <w:tcPr>
            <w:tcW w:w="1668" w:type="dxa"/>
          </w:tcPr>
          <w:p w14:paraId="6728825B" w14:textId="77777777" w:rsidR="00110393" w:rsidRPr="00F907BB" w:rsidRDefault="00110393" w:rsidP="00110393">
            <w:pPr>
              <w:numPr>
                <w:ilvl w:val="0"/>
                <w:numId w:val="30"/>
              </w:numPr>
              <w:rPr>
                <w:rFonts w:cs="Arial"/>
                <w:szCs w:val="20"/>
                <w:lang w:bidi="ar-SA"/>
              </w:rPr>
            </w:pPr>
            <w:r>
              <w:rPr>
                <w:rFonts w:cs="Arial"/>
                <w:szCs w:val="20"/>
                <w:lang w:bidi="ar-SA"/>
              </w:rPr>
              <w:t>W</w:t>
            </w:r>
          </w:p>
        </w:tc>
        <w:tc>
          <w:tcPr>
            <w:tcW w:w="3685" w:type="dxa"/>
          </w:tcPr>
          <w:p w14:paraId="181DD3D3" w14:textId="77777777" w:rsidR="00110393" w:rsidRPr="00F907BB" w:rsidRDefault="00110393" w:rsidP="00110393">
            <w:pPr>
              <w:rPr>
                <w:rFonts w:cs="Arial"/>
                <w:szCs w:val="20"/>
                <w:lang w:bidi="ar-SA"/>
              </w:rPr>
            </w:pPr>
          </w:p>
        </w:tc>
        <w:tc>
          <w:tcPr>
            <w:tcW w:w="4536" w:type="dxa"/>
          </w:tcPr>
          <w:p w14:paraId="4B53F54E" w14:textId="77777777" w:rsidR="00110393" w:rsidRPr="00F907BB" w:rsidRDefault="00110393" w:rsidP="00110393">
            <w:pPr>
              <w:rPr>
                <w:rFonts w:cs="Arial"/>
                <w:szCs w:val="20"/>
                <w:lang w:bidi="ar-SA"/>
              </w:rPr>
            </w:pPr>
          </w:p>
        </w:tc>
      </w:tr>
      <w:tr w:rsidR="00110393" w:rsidRPr="00F907BB" w14:paraId="6AA9541B" w14:textId="77777777">
        <w:tblPrEx>
          <w:tblCellMar>
            <w:top w:w="0" w:type="dxa"/>
            <w:bottom w:w="0" w:type="dxa"/>
          </w:tblCellMar>
        </w:tblPrEx>
        <w:tc>
          <w:tcPr>
            <w:tcW w:w="1668" w:type="dxa"/>
          </w:tcPr>
          <w:p w14:paraId="06486C5D" w14:textId="77777777" w:rsidR="00110393" w:rsidRPr="00F907BB" w:rsidRDefault="00110393" w:rsidP="00110393">
            <w:pPr>
              <w:numPr>
                <w:ilvl w:val="0"/>
                <w:numId w:val="30"/>
              </w:numPr>
              <w:rPr>
                <w:rFonts w:cs="Arial"/>
                <w:szCs w:val="20"/>
                <w:lang w:bidi="ar-SA"/>
              </w:rPr>
            </w:pPr>
            <w:r>
              <w:rPr>
                <w:rFonts w:cs="Arial"/>
                <w:szCs w:val="20"/>
                <w:lang w:bidi="ar-SA"/>
              </w:rPr>
              <w:t>X</w:t>
            </w:r>
          </w:p>
        </w:tc>
        <w:tc>
          <w:tcPr>
            <w:tcW w:w="3685" w:type="dxa"/>
          </w:tcPr>
          <w:p w14:paraId="2371E70E" w14:textId="77777777" w:rsidR="00110393" w:rsidRPr="00F907BB" w:rsidRDefault="00110393" w:rsidP="00110393">
            <w:pPr>
              <w:rPr>
                <w:rFonts w:cs="Arial"/>
                <w:szCs w:val="20"/>
                <w:lang w:bidi="ar-SA"/>
              </w:rPr>
            </w:pPr>
          </w:p>
        </w:tc>
        <w:tc>
          <w:tcPr>
            <w:tcW w:w="4536" w:type="dxa"/>
          </w:tcPr>
          <w:p w14:paraId="63B9D18F" w14:textId="77777777" w:rsidR="00110393" w:rsidRPr="00F907BB" w:rsidRDefault="00110393" w:rsidP="00110393">
            <w:pPr>
              <w:rPr>
                <w:rFonts w:cs="Arial"/>
                <w:szCs w:val="20"/>
                <w:lang w:bidi="ar-SA"/>
              </w:rPr>
            </w:pPr>
          </w:p>
        </w:tc>
      </w:tr>
      <w:tr w:rsidR="00110393" w:rsidRPr="00F907BB" w14:paraId="099835BA" w14:textId="77777777">
        <w:tblPrEx>
          <w:tblCellMar>
            <w:top w:w="0" w:type="dxa"/>
            <w:bottom w:w="0" w:type="dxa"/>
          </w:tblCellMar>
        </w:tblPrEx>
        <w:tc>
          <w:tcPr>
            <w:tcW w:w="1668" w:type="dxa"/>
          </w:tcPr>
          <w:p w14:paraId="7D0C84FE" w14:textId="77777777" w:rsidR="00110393" w:rsidRPr="00F907BB" w:rsidRDefault="00110393" w:rsidP="00110393">
            <w:pPr>
              <w:numPr>
                <w:ilvl w:val="0"/>
                <w:numId w:val="30"/>
              </w:numPr>
              <w:rPr>
                <w:rFonts w:cs="Arial"/>
                <w:szCs w:val="20"/>
                <w:lang w:bidi="ar-SA"/>
              </w:rPr>
            </w:pPr>
            <w:r>
              <w:rPr>
                <w:rFonts w:cs="Arial"/>
                <w:szCs w:val="20"/>
                <w:lang w:bidi="ar-SA"/>
              </w:rPr>
              <w:t>Y</w:t>
            </w:r>
          </w:p>
        </w:tc>
        <w:tc>
          <w:tcPr>
            <w:tcW w:w="3685" w:type="dxa"/>
          </w:tcPr>
          <w:p w14:paraId="645707C5" w14:textId="77777777" w:rsidR="00110393" w:rsidRPr="00F907BB" w:rsidRDefault="00110393" w:rsidP="00110393">
            <w:pPr>
              <w:rPr>
                <w:rFonts w:cs="Arial"/>
                <w:szCs w:val="20"/>
                <w:lang w:bidi="ar-SA"/>
              </w:rPr>
            </w:pPr>
          </w:p>
        </w:tc>
        <w:tc>
          <w:tcPr>
            <w:tcW w:w="4536" w:type="dxa"/>
          </w:tcPr>
          <w:p w14:paraId="79D20860" w14:textId="77777777" w:rsidR="00110393" w:rsidRPr="00F907BB" w:rsidRDefault="00110393" w:rsidP="00110393">
            <w:pPr>
              <w:rPr>
                <w:rFonts w:cs="Arial"/>
                <w:szCs w:val="20"/>
                <w:lang w:bidi="ar-SA"/>
              </w:rPr>
            </w:pPr>
          </w:p>
        </w:tc>
      </w:tr>
      <w:tr w:rsidR="00110393" w:rsidRPr="00F907BB" w14:paraId="2DE78258" w14:textId="77777777">
        <w:tblPrEx>
          <w:tblCellMar>
            <w:top w:w="0" w:type="dxa"/>
            <w:bottom w:w="0" w:type="dxa"/>
          </w:tblCellMar>
        </w:tblPrEx>
        <w:tc>
          <w:tcPr>
            <w:tcW w:w="1668" w:type="dxa"/>
          </w:tcPr>
          <w:p w14:paraId="2F51D4F2" w14:textId="77777777" w:rsidR="00110393" w:rsidRPr="00F907BB" w:rsidRDefault="00110393" w:rsidP="00110393">
            <w:pPr>
              <w:numPr>
                <w:ilvl w:val="0"/>
                <w:numId w:val="30"/>
              </w:numPr>
              <w:rPr>
                <w:rFonts w:cs="Arial"/>
                <w:szCs w:val="20"/>
                <w:lang w:bidi="ar-SA"/>
              </w:rPr>
            </w:pPr>
            <w:r>
              <w:rPr>
                <w:rFonts w:cs="Arial"/>
                <w:szCs w:val="20"/>
                <w:lang w:bidi="ar-SA"/>
              </w:rPr>
              <w:t>Z</w:t>
            </w:r>
          </w:p>
        </w:tc>
        <w:tc>
          <w:tcPr>
            <w:tcW w:w="3685" w:type="dxa"/>
          </w:tcPr>
          <w:p w14:paraId="7163207A" w14:textId="77777777" w:rsidR="00110393" w:rsidRPr="00F907BB" w:rsidRDefault="00110393" w:rsidP="00110393">
            <w:pPr>
              <w:rPr>
                <w:rFonts w:cs="Arial"/>
                <w:szCs w:val="20"/>
                <w:lang w:bidi="ar-SA"/>
              </w:rPr>
            </w:pPr>
          </w:p>
        </w:tc>
        <w:tc>
          <w:tcPr>
            <w:tcW w:w="4536" w:type="dxa"/>
          </w:tcPr>
          <w:p w14:paraId="02E1DCFD" w14:textId="77777777" w:rsidR="00110393" w:rsidRPr="00F907BB" w:rsidRDefault="00110393" w:rsidP="00110393">
            <w:pPr>
              <w:rPr>
                <w:rFonts w:cs="Arial"/>
                <w:szCs w:val="20"/>
                <w:lang w:bidi="ar-SA"/>
              </w:rPr>
            </w:pPr>
          </w:p>
        </w:tc>
      </w:tr>
    </w:tbl>
    <w:p w14:paraId="258038CC" w14:textId="77777777" w:rsidR="00110393" w:rsidRPr="00F907BB" w:rsidRDefault="00110393" w:rsidP="00110393">
      <w:pPr>
        <w:rPr>
          <w:rFonts w:cs="Arial"/>
          <w:szCs w:val="20"/>
        </w:rPr>
      </w:pPr>
    </w:p>
    <w:p w14:paraId="430FB7E3" w14:textId="77777777" w:rsidR="00110393" w:rsidRPr="00F907BB" w:rsidRDefault="00110393" w:rsidP="00110393">
      <w:r w:rsidRPr="00F907BB">
        <w:t xml:space="preserve">Note: Jelly mixtures that </w:t>
      </w:r>
      <w:r w:rsidR="001236E2">
        <w:t>do no set</w:t>
      </w:r>
      <w:r w:rsidRPr="00F907BB">
        <w:t xml:space="preserve"> are evidence of the presence and activity of proteases.</w:t>
      </w:r>
    </w:p>
    <w:p w14:paraId="4D0E47C5" w14:textId="77777777" w:rsidR="00110393" w:rsidRDefault="00110393" w:rsidP="00110393">
      <w:pPr>
        <w:rPr>
          <w:b/>
          <w:i/>
        </w:rPr>
      </w:pPr>
    </w:p>
    <w:p w14:paraId="37E43545" w14:textId="77777777" w:rsidR="00110393" w:rsidRPr="0092691F" w:rsidRDefault="00110393" w:rsidP="00110393">
      <w:pPr>
        <w:rPr>
          <w:b/>
          <w:i/>
        </w:rPr>
      </w:pPr>
      <w:r w:rsidRPr="0092691F">
        <w:rPr>
          <w:b/>
          <w:i/>
        </w:rPr>
        <w:t>Conclusions</w:t>
      </w:r>
    </w:p>
    <w:p w14:paraId="48DC76B3" w14:textId="77777777" w:rsidR="00110393" w:rsidRPr="00F907BB" w:rsidRDefault="00110393" w:rsidP="00110393"/>
    <w:p w14:paraId="4CC29AAD" w14:textId="77777777" w:rsidR="00110393" w:rsidRPr="00F907BB" w:rsidRDefault="00110393" w:rsidP="00110393">
      <w:pPr>
        <w:numPr>
          <w:ilvl w:val="0"/>
          <w:numId w:val="32"/>
        </w:numPr>
      </w:pPr>
      <w:r w:rsidRPr="00F907BB">
        <w:t>Which of the fruit/vegetables tested would make the best meat tenderisers?</w:t>
      </w:r>
    </w:p>
    <w:p w14:paraId="60B4BD08" w14:textId="77777777" w:rsidR="00110393" w:rsidRPr="00F907BB" w:rsidRDefault="00110393" w:rsidP="00110393"/>
    <w:p w14:paraId="10C4C21D" w14:textId="77777777" w:rsidR="00110393" w:rsidRPr="00F907BB" w:rsidRDefault="00110393" w:rsidP="00110393">
      <w:pPr>
        <w:rPr>
          <w:b/>
          <w:bCs/>
        </w:rPr>
      </w:pPr>
      <w:bookmarkStart w:id="3" w:name="extension"/>
      <w:bookmarkEnd w:id="3"/>
      <w:r w:rsidRPr="00F907BB">
        <w:rPr>
          <w:b/>
          <w:bCs/>
        </w:rPr>
        <w:t>Extension activity</w:t>
      </w:r>
    </w:p>
    <w:p w14:paraId="67577CB8" w14:textId="77777777" w:rsidR="00110393" w:rsidRPr="00F907BB" w:rsidRDefault="00110393" w:rsidP="00110393">
      <w:pPr>
        <w:rPr>
          <w:b/>
          <w:bCs/>
        </w:rPr>
      </w:pPr>
    </w:p>
    <w:p w14:paraId="225882CD" w14:textId="77777777" w:rsidR="00110393" w:rsidRPr="00F907BB" w:rsidRDefault="00110393" w:rsidP="00110393">
      <w:r w:rsidRPr="00F907BB">
        <w:t>Design an experiment to investigate the effect that temperature has on protease enzyme activity.</w:t>
      </w:r>
    </w:p>
    <w:p w14:paraId="389EB1CA" w14:textId="77777777" w:rsidR="00110393" w:rsidRPr="00F907BB" w:rsidRDefault="00110393" w:rsidP="00110393"/>
    <w:p w14:paraId="3B175884" w14:textId="77777777" w:rsidR="00110393" w:rsidRPr="00F907BB" w:rsidRDefault="00110393" w:rsidP="00110393">
      <w:pPr>
        <w:rPr>
          <w:rFonts w:cs="Arial"/>
          <w:szCs w:val="20"/>
        </w:rPr>
      </w:pPr>
    </w:p>
    <w:p w14:paraId="09AB9A65" w14:textId="77777777" w:rsidR="00110393" w:rsidRPr="00F907BB" w:rsidRDefault="00110393" w:rsidP="00110393">
      <w:pPr>
        <w:rPr>
          <w:szCs w:val="20"/>
        </w:rPr>
      </w:pPr>
    </w:p>
    <w:sectPr w:rsidR="00110393" w:rsidRPr="00F907BB" w:rsidSect="00110393">
      <w:headerReference w:type="even" r:id="rId11"/>
      <w:headerReference w:type="default" r:id="rId12"/>
      <w:footerReference w:type="even" r:id="rId13"/>
      <w:footerReference w:type="default" r:id="rId14"/>
      <w:headerReference w:type="first" r:id="rId15"/>
      <w:footerReference w:type="first" r:id="rId16"/>
      <w:pgSz w:w="11900" w:h="16840" w:code="9"/>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BFD78" w14:textId="77777777" w:rsidR="007A0053" w:rsidRDefault="007A0053">
      <w:r>
        <w:separator/>
      </w:r>
    </w:p>
  </w:endnote>
  <w:endnote w:type="continuationSeparator" w:id="0">
    <w:p w14:paraId="2E1F6160" w14:textId="77777777" w:rsidR="007A0053" w:rsidRDefault="007A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D8B65" w14:textId="77777777" w:rsidR="0094533E" w:rsidRDefault="009453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_GoBack"/>
  <w:p w14:paraId="74325BD1" w14:textId="77777777" w:rsidR="00110393" w:rsidRDefault="00110393" w:rsidP="00110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0053">
      <w:rPr>
        <w:rStyle w:val="PageNumber"/>
        <w:noProof/>
      </w:rPr>
      <w:t>1</w:t>
    </w:r>
    <w:r>
      <w:rPr>
        <w:rStyle w:val="PageNumber"/>
      </w:rPr>
      <w:fldChar w:fldCharType="end"/>
    </w:r>
  </w:p>
  <w:p w14:paraId="4AF9445B" w14:textId="77777777" w:rsidR="00D61AC9" w:rsidRPr="00BF5956" w:rsidRDefault="00D61AC9" w:rsidP="00D61AC9">
    <w:pPr>
      <w:pStyle w:val="Header"/>
      <w:rPr>
        <w:rFonts w:cs="Arial"/>
        <w:color w:val="3366FF"/>
        <w:szCs w:val="20"/>
      </w:rPr>
    </w:pPr>
    <w:r w:rsidRPr="00BF5956">
      <w:rPr>
        <w:rFonts w:cs="Arial"/>
        <w:color w:val="3366FF"/>
        <w:szCs w:val="20"/>
      </w:rPr>
      <w:t>© Copyright. Science Learning Hub, The University of Waikato.</w:t>
    </w:r>
  </w:p>
  <w:p w14:paraId="57C03265" w14:textId="77777777" w:rsidR="00110393" w:rsidRPr="00D61AC9" w:rsidRDefault="00D61AC9" w:rsidP="00D61AC9">
    <w:pPr>
      <w:pStyle w:val="Footer"/>
      <w:ind w:right="360"/>
      <w:rPr>
        <w:szCs w:val="20"/>
      </w:rPr>
    </w:pPr>
    <w:hyperlink r:id="rId1" w:history="1">
      <w:r w:rsidRPr="00BF5956">
        <w:rPr>
          <w:rStyle w:val="Hyperlink"/>
          <w:szCs w:val="20"/>
        </w:rPr>
        <w:t>http://sciencelearn.org.nz</w:t>
      </w:r>
    </w:hyperlink>
    <w:r w:rsidR="00110393" w:rsidRPr="00370CE5">
      <w:rPr>
        <w:sz w:val="18"/>
        <w:szCs w:val="18"/>
      </w:rPr>
      <w:t xml:space="preserve"> </w:t>
    </w:r>
  </w:p>
  <w:bookmarkEnd w:id="4"/>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3A946" w14:textId="77777777" w:rsidR="0094533E" w:rsidRDefault="009453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B206D" w14:textId="77777777" w:rsidR="007A0053" w:rsidRDefault="007A0053">
      <w:r>
        <w:separator/>
      </w:r>
    </w:p>
  </w:footnote>
  <w:footnote w:type="continuationSeparator" w:id="0">
    <w:p w14:paraId="2B7E9431" w14:textId="77777777" w:rsidR="007A0053" w:rsidRDefault="007A00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14DB8" w14:textId="77777777" w:rsidR="0094533E" w:rsidRDefault="0094533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D61AC9" w:rsidRPr="00251C18" w14:paraId="3E1F87E0" w14:textId="77777777" w:rsidTr="003503D0">
      <w:tc>
        <w:tcPr>
          <w:tcW w:w="1980" w:type="dxa"/>
          <w:shd w:val="clear" w:color="auto" w:fill="auto"/>
        </w:tcPr>
        <w:p w14:paraId="64F04165" w14:textId="77777777" w:rsidR="00D61AC9" w:rsidRPr="00251C18" w:rsidRDefault="00D61AC9" w:rsidP="003503D0">
          <w:pPr>
            <w:pStyle w:val="Header"/>
            <w:rPr>
              <w:rFonts w:cs="Arial"/>
              <w:color w:val="3366FF"/>
            </w:rPr>
          </w:pPr>
        </w:p>
      </w:tc>
      <w:tc>
        <w:tcPr>
          <w:tcW w:w="7654" w:type="dxa"/>
          <w:shd w:val="clear" w:color="auto" w:fill="auto"/>
          <w:vAlign w:val="center"/>
        </w:tcPr>
        <w:p w14:paraId="7009AC2F" w14:textId="77777777" w:rsidR="00D61AC9" w:rsidRPr="00BF5956" w:rsidRDefault="00D61AC9" w:rsidP="00D61AC9">
          <w:pPr>
            <w:pStyle w:val="Header"/>
            <w:rPr>
              <w:rFonts w:cs="Arial"/>
              <w:color w:val="3366FF"/>
            </w:rPr>
          </w:pPr>
          <w:r w:rsidRPr="00BF5956">
            <w:rPr>
              <w:rFonts w:cs="Arial"/>
              <w:color w:val="3366FF"/>
            </w:rPr>
            <w:t xml:space="preserve">Activity: </w:t>
          </w:r>
          <w:r>
            <w:rPr>
              <w:rFonts w:cs="Arial"/>
              <w:color w:val="3366FF"/>
            </w:rPr>
            <w:t>A comparison of home-made marinades</w:t>
          </w:r>
        </w:p>
      </w:tc>
    </w:tr>
  </w:tbl>
  <w:p w14:paraId="5AAC7F81" w14:textId="2173102D" w:rsidR="00D61AC9" w:rsidRDefault="00D61AC9" w:rsidP="0094533E">
    <w:pPr>
      <w:pStyle w:val="Header"/>
      <w:tabs>
        <w:tab w:val="clear" w:pos="4153"/>
        <w:tab w:val="clear" w:pos="8306"/>
        <w:tab w:val="left" w:pos="2460"/>
        <w:tab w:val="left" w:pos="3460"/>
      </w:tabs>
    </w:pPr>
    <w:r>
      <w:rPr>
        <w:noProof/>
        <w:lang w:val="en-US"/>
      </w:rPr>
      <w:drawing>
        <wp:anchor distT="0" distB="0" distL="114300" distR="114300" simplePos="0" relativeHeight="251659264" behindDoc="0" locked="0" layoutInCell="1" allowOverlap="1" wp14:anchorId="0AAA2427" wp14:editId="6D8CBE7D">
          <wp:simplePos x="0" y="0"/>
          <wp:positionH relativeFrom="column">
            <wp:posOffset>-55245</wp:posOffset>
          </wp:positionH>
          <wp:positionV relativeFrom="paragraph">
            <wp:posOffset>-359410</wp:posOffset>
          </wp:positionV>
          <wp:extent cx="1296035" cy="554990"/>
          <wp:effectExtent l="0" t="0" r="0" b="3810"/>
          <wp:wrapNone/>
          <wp:docPr id="4"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94533E">
      <w:tab/>
    </w:r>
  </w:p>
  <w:p w14:paraId="26A45D9E" w14:textId="77777777" w:rsidR="00110393" w:rsidRPr="00D61AC9" w:rsidRDefault="00110393" w:rsidP="00D61AC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833ED" w14:textId="77777777" w:rsidR="0094533E" w:rsidRDefault="009453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BE492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3583D"/>
    <w:multiLevelType w:val="hybridMultilevel"/>
    <w:tmpl w:val="97F89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050B43"/>
    <w:multiLevelType w:val="hybridMultilevel"/>
    <w:tmpl w:val="9E5478E0"/>
    <w:lvl w:ilvl="0" w:tplc="F9C80586">
      <w:start w:val="1"/>
      <w:numFmt w:val="upperLetter"/>
      <w:lvlText w:val="%1."/>
      <w:lvlJc w:val="left"/>
      <w:pPr>
        <w:tabs>
          <w:tab w:val="num" w:pos="-72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CB95242"/>
    <w:multiLevelType w:val="hybridMultilevel"/>
    <w:tmpl w:val="C7D6E67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CE14EE0"/>
    <w:multiLevelType w:val="hybridMultilevel"/>
    <w:tmpl w:val="55528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950FFE"/>
    <w:multiLevelType w:val="hybridMultilevel"/>
    <w:tmpl w:val="92C89848"/>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932AB0"/>
    <w:multiLevelType w:val="hybridMultilevel"/>
    <w:tmpl w:val="BFC4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565D4"/>
    <w:multiLevelType w:val="hybridMultilevel"/>
    <w:tmpl w:val="19809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30246D"/>
    <w:multiLevelType w:val="multilevel"/>
    <w:tmpl w:val="5A0C17BC"/>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1144"/>
        </w:tabs>
        <w:ind w:left="1144"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1BCB7D6D"/>
    <w:multiLevelType w:val="hybridMultilevel"/>
    <w:tmpl w:val="175EB1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1EB007EE"/>
    <w:multiLevelType w:val="hybridMultilevel"/>
    <w:tmpl w:val="C308A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875E1B"/>
    <w:multiLevelType w:val="hybridMultilevel"/>
    <w:tmpl w:val="06044B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CD3DAE"/>
    <w:multiLevelType w:val="hybridMultilevel"/>
    <w:tmpl w:val="FF4E02F6"/>
    <w:lvl w:ilvl="0" w:tplc="92F4302C">
      <w:start w:val="1"/>
      <w:numFmt w:val="bullet"/>
      <w:pStyle w:val="WW8Num15z0"/>
      <w:lvlText w:val=""/>
      <w:lvlJc w:val="left"/>
      <w:pPr>
        <w:tabs>
          <w:tab w:val="num" w:pos="709"/>
        </w:tabs>
        <w:ind w:left="709" w:hanging="567"/>
      </w:pPr>
      <w:rPr>
        <w:rFonts w:ascii="Symbol" w:hAnsi="Symbol" w:hint="default"/>
      </w:rPr>
    </w:lvl>
    <w:lvl w:ilvl="1" w:tplc="12E8B99E">
      <w:start w:val="1"/>
      <w:numFmt w:val="bullet"/>
      <w:lvlText w:val=""/>
      <w:lvlJc w:val="left"/>
      <w:pPr>
        <w:tabs>
          <w:tab w:val="num" w:pos="1440"/>
        </w:tabs>
        <w:ind w:left="1440" w:hanging="360"/>
      </w:pPr>
      <w:rPr>
        <w:rFonts w:ascii="Symbol" w:hAnsi="Symbol" w:hint="default"/>
        <w:b/>
        <w:sz w:val="20"/>
        <w:szCs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28393C3E"/>
    <w:multiLevelType w:val="multilevel"/>
    <w:tmpl w:val="9146CC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2C1E4045"/>
    <w:multiLevelType w:val="hybridMultilevel"/>
    <w:tmpl w:val="CBAC235C"/>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C2F3685"/>
    <w:multiLevelType w:val="hybridMultilevel"/>
    <w:tmpl w:val="7C1224F0"/>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CF57A5A"/>
    <w:multiLevelType w:val="hybridMultilevel"/>
    <w:tmpl w:val="57E8E98C"/>
    <w:lvl w:ilvl="0" w:tplc="0409000F">
      <w:start w:val="1"/>
      <w:numFmt w:val="decimal"/>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E5A63BE"/>
    <w:multiLevelType w:val="hybridMultilevel"/>
    <w:tmpl w:val="969209B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nsid w:val="319B3C06"/>
    <w:multiLevelType w:val="hybridMultilevel"/>
    <w:tmpl w:val="D31EC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854113"/>
    <w:multiLevelType w:val="hybridMultilevel"/>
    <w:tmpl w:val="92EC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0B53E4"/>
    <w:multiLevelType w:val="hybridMultilevel"/>
    <w:tmpl w:val="4176BFB0"/>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DA23F93"/>
    <w:multiLevelType w:val="hybridMultilevel"/>
    <w:tmpl w:val="67989E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1F353AE"/>
    <w:multiLevelType w:val="hybridMultilevel"/>
    <w:tmpl w:val="20363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9A6644"/>
    <w:multiLevelType w:val="hybridMultilevel"/>
    <w:tmpl w:val="35E4C6A6"/>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1E036D3"/>
    <w:multiLevelType w:val="hybridMultilevel"/>
    <w:tmpl w:val="C36C983A"/>
    <w:lvl w:ilvl="0" w:tplc="98FA4BC8">
      <w:start w:val="1"/>
      <w:numFmt w:val="decimal"/>
      <w:lvlText w:val="%1."/>
      <w:lvlJc w:val="left"/>
      <w:pPr>
        <w:ind w:left="360" w:hanging="360"/>
      </w:pPr>
      <w:rPr>
        <w:rFonts w:ascii="Calibri" w:eastAsia="Times New Roman" w:hAnsi="Calibri"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E917D1"/>
    <w:multiLevelType w:val="hybridMultilevel"/>
    <w:tmpl w:val="A998D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5EC0659"/>
    <w:multiLevelType w:val="multilevel"/>
    <w:tmpl w:val="3814DA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5D7654BA"/>
    <w:multiLevelType w:val="hybridMultilevel"/>
    <w:tmpl w:val="3CC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03370A"/>
    <w:multiLevelType w:val="hybridMultilevel"/>
    <w:tmpl w:val="5D76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1DB2F84"/>
    <w:multiLevelType w:val="hybridMultilevel"/>
    <w:tmpl w:val="3814DA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5435D9F"/>
    <w:multiLevelType w:val="hybridMultilevel"/>
    <w:tmpl w:val="D8060A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AE74682"/>
    <w:multiLevelType w:val="hybridMultilevel"/>
    <w:tmpl w:val="3A866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BFF2F86"/>
    <w:multiLevelType w:val="hybridMultilevel"/>
    <w:tmpl w:val="BA1A0D1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1"/>
  </w:num>
  <w:num w:numId="3">
    <w:abstractNumId w:val="18"/>
  </w:num>
  <w:num w:numId="4">
    <w:abstractNumId w:val="29"/>
  </w:num>
  <w:num w:numId="5">
    <w:abstractNumId w:val="7"/>
  </w:num>
  <w:num w:numId="6">
    <w:abstractNumId w:val="26"/>
  </w:num>
  <w:num w:numId="7">
    <w:abstractNumId w:val="28"/>
  </w:num>
  <w:num w:numId="8">
    <w:abstractNumId w:val="19"/>
  </w:num>
  <w:num w:numId="9">
    <w:abstractNumId w:val="10"/>
  </w:num>
  <w:num w:numId="10">
    <w:abstractNumId w:val="11"/>
  </w:num>
  <w:num w:numId="11">
    <w:abstractNumId w:val="12"/>
  </w:num>
  <w:num w:numId="12">
    <w:abstractNumId w:val="32"/>
  </w:num>
  <w:num w:numId="13">
    <w:abstractNumId w:val="23"/>
  </w:num>
  <w:num w:numId="14">
    <w:abstractNumId w:val="17"/>
  </w:num>
  <w:num w:numId="15">
    <w:abstractNumId w:val="3"/>
  </w:num>
  <w:num w:numId="16">
    <w:abstractNumId w:val="20"/>
  </w:num>
  <w:num w:numId="17">
    <w:abstractNumId w:val="4"/>
  </w:num>
  <w:num w:numId="18">
    <w:abstractNumId w:val="1"/>
  </w:num>
  <w:num w:numId="19">
    <w:abstractNumId w:val="24"/>
  </w:num>
  <w:num w:numId="20">
    <w:abstractNumId w:val="25"/>
  </w:num>
  <w:num w:numId="21">
    <w:abstractNumId w:val="6"/>
  </w:num>
  <w:num w:numId="22">
    <w:abstractNumId w:val="21"/>
  </w:num>
  <w:num w:numId="23">
    <w:abstractNumId w:val="16"/>
  </w:num>
  <w:num w:numId="24">
    <w:abstractNumId w:val="15"/>
  </w:num>
  <w:num w:numId="25">
    <w:abstractNumId w:val="9"/>
  </w:num>
  <w:num w:numId="26">
    <w:abstractNumId w:val="8"/>
  </w:num>
  <w:num w:numId="27">
    <w:abstractNumId w:val="22"/>
  </w:num>
  <w:num w:numId="28">
    <w:abstractNumId w:val="30"/>
  </w:num>
  <w:num w:numId="29">
    <w:abstractNumId w:val="14"/>
  </w:num>
  <w:num w:numId="30">
    <w:abstractNumId w:val="2"/>
  </w:num>
  <w:num w:numId="31">
    <w:abstractNumId w:val="13"/>
  </w:num>
  <w:num w:numId="32">
    <w:abstractNumId w:val="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3"/>
    <w:rsid w:val="00046C92"/>
    <w:rsid w:val="000770D7"/>
    <w:rsid w:val="00110393"/>
    <w:rsid w:val="001236E2"/>
    <w:rsid w:val="00565CE9"/>
    <w:rsid w:val="00576643"/>
    <w:rsid w:val="00702A6F"/>
    <w:rsid w:val="00786843"/>
    <w:rsid w:val="007A0053"/>
    <w:rsid w:val="008D12F3"/>
    <w:rsid w:val="0094533E"/>
    <w:rsid w:val="00A75439"/>
    <w:rsid w:val="00C1367C"/>
    <w:rsid w:val="00CC4EC3"/>
    <w:rsid w:val="00D43C1F"/>
    <w:rsid w:val="00D6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835C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05B40"/>
    <w:rPr>
      <w:rFonts w:ascii="Verdana" w:hAnsi="Verdana"/>
      <w:szCs w:val="24"/>
      <w:lang w:val="en-AU"/>
    </w:rPr>
  </w:style>
  <w:style w:type="paragraph" w:styleId="Heading1">
    <w:name w:val="heading 1"/>
    <w:basedOn w:val="Normal"/>
    <w:next w:val="Normal"/>
    <w:qFormat/>
    <w:rsid w:val="00220EEF"/>
    <w:pPr>
      <w:keepNext/>
      <w:numPr>
        <w:numId w:val="26"/>
      </w:numPr>
      <w:spacing w:before="240" w:after="60"/>
      <w:outlineLvl w:val="0"/>
    </w:pPr>
    <w:rPr>
      <w:rFonts w:ascii="Arial" w:eastAsia="Times New Roman" w:hAnsi="Arial"/>
      <w:b/>
      <w:kern w:val="32"/>
      <w:sz w:val="32"/>
      <w:szCs w:val="32"/>
    </w:rPr>
  </w:style>
  <w:style w:type="paragraph" w:styleId="Heading2">
    <w:name w:val="heading 2"/>
    <w:basedOn w:val="Normal"/>
    <w:next w:val="Normal"/>
    <w:link w:val="Heading2Char"/>
    <w:qFormat/>
    <w:rsid w:val="00220EEF"/>
    <w:pPr>
      <w:keepNext/>
      <w:spacing w:before="240" w:after="60"/>
      <w:outlineLvl w:val="1"/>
    </w:pPr>
    <w:rPr>
      <w:rFonts w:ascii="Arial" w:hAnsi="Arial"/>
      <w:b/>
      <w:i/>
      <w:sz w:val="28"/>
      <w:szCs w:val="28"/>
    </w:rPr>
  </w:style>
  <w:style w:type="paragraph" w:styleId="Heading3">
    <w:name w:val="heading 3"/>
    <w:basedOn w:val="Normal"/>
    <w:next w:val="Normal"/>
    <w:link w:val="Heading3Char"/>
    <w:qFormat/>
    <w:rsid w:val="00220EEF"/>
    <w:pPr>
      <w:keepNext/>
      <w:numPr>
        <w:ilvl w:val="2"/>
        <w:numId w:val="26"/>
      </w:numPr>
      <w:spacing w:before="240" w:after="60"/>
      <w:outlineLvl w:val="2"/>
    </w:pPr>
    <w:rPr>
      <w:rFonts w:ascii="Arial" w:hAnsi="Arial"/>
      <w:b/>
      <w:sz w:val="32"/>
      <w:szCs w:val="26"/>
    </w:rPr>
  </w:style>
  <w:style w:type="paragraph" w:styleId="Heading4">
    <w:name w:val="heading 4"/>
    <w:basedOn w:val="Normal"/>
    <w:next w:val="Normal"/>
    <w:qFormat/>
    <w:rsid w:val="00220EEF"/>
    <w:pPr>
      <w:keepNext/>
      <w:numPr>
        <w:ilvl w:val="3"/>
        <w:numId w:val="26"/>
      </w:numPr>
      <w:spacing w:before="240" w:after="60"/>
      <w:outlineLvl w:val="3"/>
    </w:pPr>
    <w:rPr>
      <w:rFonts w:ascii="Arial" w:eastAsia="Times New Roman" w:hAnsi="Arial"/>
      <w:b/>
      <w:sz w:val="24"/>
      <w:szCs w:val="28"/>
    </w:rPr>
  </w:style>
  <w:style w:type="paragraph" w:styleId="Heading5">
    <w:name w:val="heading 5"/>
    <w:basedOn w:val="Normal"/>
    <w:next w:val="Normal"/>
    <w:qFormat/>
    <w:rsid w:val="00220EEF"/>
    <w:pPr>
      <w:numPr>
        <w:ilvl w:val="4"/>
        <w:numId w:val="26"/>
      </w:numPr>
      <w:spacing w:before="240" w:after="60"/>
      <w:outlineLvl w:val="4"/>
    </w:pPr>
    <w:rPr>
      <w:rFonts w:ascii="Calibri" w:eastAsia="Times New Roman" w:hAnsi="Calibri"/>
      <w:b/>
      <w:i/>
      <w:sz w:val="26"/>
      <w:szCs w:val="26"/>
    </w:rPr>
  </w:style>
  <w:style w:type="paragraph" w:styleId="Heading6">
    <w:name w:val="heading 6"/>
    <w:basedOn w:val="Normal"/>
    <w:next w:val="Normal"/>
    <w:qFormat/>
    <w:rsid w:val="00220EEF"/>
    <w:pPr>
      <w:numPr>
        <w:ilvl w:val="5"/>
        <w:numId w:val="26"/>
      </w:numPr>
      <w:spacing w:before="240" w:after="60"/>
      <w:outlineLvl w:val="5"/>
    </w:pPr>
    <w:rPr>
      <w:rFonts w:ascii="Calibri" w:eastAsia="Times New Roman" w:hAnsi="Calibri"/>
      <w:b/>
      <w:sz w:val="22"/>
      <w:szCs w:val="22"/>
    </w:rPr>
  </w:style>
  <w:style w:type="paragraph" w:styleId="Heading7">
    <w:name w:val="heading 7"/>
    <w:basedOn w:val="Normal"/>
    <w:next w:val="Normal"/>
    <w:qFormat/>
    <w:rsid w:val="00220EEF"/>
    <w:pPr>
      <w:numPr>
        <w:ilvl w:val="6"/>
        <w:numId w:val="26"/>
      </w:numPr>
      <w:spacing w:before="240" w:after="60"/>
      <w:outlineLvl w:val="6"/>
    </w:pPr>
    <w:rPr>
      <w:rFonts w:ascii="Calibri" w:eastAsia="Times New Roman" w:hAnsi="Calibri"/>
      <w:sz w:val="24"/>
    </w:rPr>
  </w:style>
  <w:style w:type="paragraph" w:styleId="Heading8">
    <w:name w:val="heading 8"/>
    <w:basedOn w:val="Normal"/>
    <w:next w:val="Normal"/>
    <w:qFormat/>
    <w:rsid w:val="00220EEF"/>
    <w:pPr>
      <w:numPr>
        <w:ilvl w:val="7"/>
        <w:numId w:val="26"/>
      </w:numPr>
      <w:spacing w:before="240" w:after="60"/>
      <w:outlineLvl w:val="7"/>
    </w:pPr>
    <w:rPr>
      <w:rFonts w:ascii="Calibri" w:eastAsia="Times New Roman" w:hAnsi="Calibri"/>
      <w:i/>
      <w:sz w:val="24"/>
    </w:rPr>
  </w:style>
  <w:style w:type="paragraph" w:styleId="Heading9">
    <w:name w:val="heading 9"/>
    <w:basedOn w:val="Normal"/>
    <w:next w:val="Normal"/>
    <w:qFormat/>
    <w:rsid w:val="00220EEF"/>
    <w:pPr>
      <w:numPr>
        <w:ilvl w:val="8"/>
        <w:numId w:val="26"/>
      </w:numPr>
      <w:spacing w:before="240" w:after="60"/>
      <w:outlineLvl w:val="8"/>
    </w:pPr>
    <w:rPr>
      <w:rFonts w:ascii="Arial" w:eastAsia="Times New Roman" w:hAnsi="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olorfulList-Accent1">
    <w:name w:val="Colorful List Accent 1"/>
    <w:basedOn w:val="Normal"/>
    <w:uiPriority w:val="34"/>
    <w:qFormat/>
    <w:rsid w:val="00265931"/>
    <w:pPr>
      <w:ind w:left="720"/>
      <w:contextualSpacing/>
    </w:pPr>
  </w:style>
  <w:style w:type="table" w:styleId="TableGrid">
    <w:name w:val="Table Grid"/>
    <w:basedOn w:val="TableNormal"/>
    <w:uiPriority w:val="59"/>
    <w:rsid w:val="001D3D52"/>
    <w:rPr>
      <w:rFonts w:ascii="Verdana" w:hAnsi="Verdan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2919BD"/>
    <w:rPr>
      <w:sz w:val="18"/>
      <w:szCs w:val="18"/>
    </w:rPr>
  </w:style>
  <w:style w:type="paragraph" w:styleId="CommentText">
    <w:name w:val="annotation text"/>
    <w:basedOn w:val="Normal"/>
    <w:link w:val="CommentTextChar"/>
    <w:uiPriority w:val="99"/>
    <w:semiHidden/>
    <w:unhideWhenUsed/>
    <w:rsid w:val="002919BD"/>
    <w:rPr>
      <w:rFonts w:ascii="Cambria" w:hAnsi="Cambria"/>
      <w:sz w:val="24"/>
      <w:lang w:val="x-none" w:eastAsia="x-none"/>
    </w:rPr>
  </w:style>
  <w:style w:type="character" w:customStyle="1" w:styleId="CommentTextChar">
    <w:name w:val="Comment Text Char"/>
    <w:link w:val="CommentText"/>
    <w:uiPriority w:val="99"/>
    <w:semiHidden/>
    <w:rsid w:val="002919BD"/>
    <w:rPr>
      <w:sz w:val="24"/>
      <w:szCs w:val="24"/>
    </w:rPr>
  </w:style>
  <w:style w:type="paragraph" w:styleId="CommentSubject">
    <w:name w:val="annotation subject"/>
    <w:basedOn w:val="CommentText"/>
    <w:next w:val="CommentText"/>
    <w:link w:val="CommentSubjectChar"/>
    <w:uiPriority w:val="99"/>
    <w:semiHidden/>
    <w:unhideWhenUsed/>
    <w:rsid w:val="002919BD"/>
    <w:rPr>
      <w:b/>
      <w:bCs/>
    </w:rPr>
  </w:style>
  <w:style w:type="character" w:customStyle="1" w:styleId="CommentSubjectChar">
    <w:name w:val="Comment Subject Char"/>
    <w:link w:val="CommentSubject"/>
    <w:uiPriority w:val="99"/>
    <w:semiHidden/>
    <w:rsid w:val="002919BD"/>
    <w:rPr>
      <w:b/>
      <w:bCs/>
      <w:sz w:val="24"/>
      <w:szCs w:val="24"/>
    </w:rPr>
  </w:style>
  <w:style w:type="paragraph" w:styleId="BalloonText">
    <w:name w:val="Balloon Text"/>
    <w:basedOn w:val="Normal"/>
    <w:link w:val="BalloonTextChar"/>
    <w:uiPriority w:val="99"/>
    <w:semiHidden/>
    <w:unhideWhenUsed/>
    <w:rsid w:val="002919BD"/>
    <w:rPr>
      <w:rFonts w:ascii="Lucida Grande" w:hAnsi="Lucida Grande"/>
      <w:sz w:val="18"/>
      <w:szCs w:val="18"/>
      <w:lang w:val="x-none" w:eastAsia="x-none"/>
    </w:rPr>
  </w:style>
  <w:style w:type="character" w:customStyle="1" w:styleId="BalloonTextChar">
    <w:name w:val="Balloon Text Char"/>
    <w:link w:val="BalloonText"/>
    <w:uiPriority w:val="99"/>
    <w:semiHidden/>
    <w:rsid w:val="002919BD"/>
    <w:rPr>
      <w:rFonts w:ascii="Lucida Grande" w:hAnsi="Lucida Grande"/>
      <w:sz w:val="18"/>
      <w:szCs w:val="18"/>
    </w:rPr>
  </w:style>
  <w:style w:type="character" w:styleId="Hyperlink">
    <w:name w:val="Hyperlink"/>
    <w:uiPriority w:val="99"/>
    <w:unhideWhenUsed/>
    <w:rsid w:val="00982670"/>
    <w:rPr>
      <w:color w:val="0000FF"/>
      <w:u w:val="single"/>
    </w:rPr>
  </w:style>
  <w:style w:type="paragraph" w:customStyle="1" w:styleId="StyleVerdanaRight05cm">
    <w:name w:val="Style Verdana Right:  0.5 cm"/>
    <w:basedOn w:val="Normal"/>
    <w:rsid w:val="00C05B40"/>
    <w:pPr>
      <w:numPr>
        <w:numId w:val="19"/>
      </w:numPr>
      <w:tabs>
        <w:tab w:val="num" w:pos="567"/>
      </w:tabs>
      <w:ind w:left="567"/>
    </w:pPr>
    <w:rPr>
      <w:rFonts w:eastAsia="Times New Roman"/>
      <w:lang w:val="en-GB" w:eastAsia="en-GB"/>
    </w:rPr>
  </w:style>
  <w:style w:type="character" w:customStyle="1" w:styleId="WW8Num15z0">
    <w:name w:val="WW8Num15z0"/>
    <w:rsid w:val="00C05B40"/>
    <w:rPr>
      <w:rFonts w:ascii="Symbol" w:hAnsi="Symbol"/>
      <w:b w:val="0"/>
      <w:i w:val="0"/>
      <w:sz w:val="16"/>
      <w:szCs w:val="16"/>
    </w:rPr>
  </w:style>
  <w:style w:type="paragraph" w:styleId="Header">
    <w:name w:val="header"/>
    <w:basedOn w:val="Normal"/>
    <w:link w:val="HeaderChar"/>
    <w:rsid w:val="00C05B40"/>
    <w:pPr>
      <w:tabs>
        <w:tab w:val="center" w:pos="4153"/>
        <w:tab w:val="right" w:pos="8306"/>
      </w:tabs>
    </w:pPr>
  </w:style>
  <w:style w:type="paragraph" w:styleId="Footer">
    <w:name w:val="footer"/>
    <w:basedOn w:val="Normal"/>
    <w:link w:val="FooterChar"/>
    <w:rsid w:val="00C05B40"/>
    <w:pPr>
      <w:tabs>
        <w:tab w:val="center" w:pos="4153"/>
        <w:tab w:val="right" w:pos="8306"/>
      </w:tabs>
    </w:pPr>
  </w:style>
  <w:style w:type="paragraph" w:customStyle="1" w:styleId="left">
    <w:name w:val="left"/>
    <w:basedOn w:val="Normal"/>
    <w:rsid w:val="002177E6"/>
    <w:pPr>
      <w:spacing w:before="100" w:beforeAutospacing="1" w:after="100" w:afterAutospacing="1"/>
    </w:pPr>
    <w:rPr>
      <w:rFonts w:ascii="Times New Roman" w:eastAsia="Times New Roman" w:hAnsi="Times New Roman"/>
      <w:sz w:val="24"/>
      <w:lang w:val="en-US"/>
    </w:rPr>
  </w:style>
  <w:style w:type="character" w:customStyle="1" w:styleId="CharChar5">
    <w:name w:val=" Char Char5"/>
    <w:semiHidden/>
    <w:rsid w:val="004D476A"/>
    <w:rPr>
      <w:rFonts w:ascii="Calibri" w:eastAsia="Times New Roman" w:hAnsi="Calibri" w:cs="Times New Roman"/>
      <w:sz w:val="24"/>
      <w:szCs w:val="24"/>
    </w:rPr>
  </w:style>
  <w:style w:type="character" w:styleId="PageNumber">
    <w:name w:val="page number"/>
    <w:basedOn w:val="DefaultParagraphFont"/>
    <w:rsid w:val="001D3D52"/>
  </w:style>
  <w:style w:type="character" w:styleId="FollowedHyperlink">
    <w:name w:val="FollowedHyperlink"/>
    <w:rsid w:val="00154A48"/>
    <w:rPr>
      <w:color w:val="800080"/>
      <w:u w:val="single"/>
    </w:rPr>
  </w:style>
  <w:style w:type="character" w:customStyle="1" w:styleId="Heading2Char">
    <w:name w:val="Heading 2 Char"/>
    <w:link w:val="Heading2"/>
    <w:rsid w:val="00220EEF"/>
    <w:rPr>
      <w:rFonts w:ascii="Arial" w:hAnsi="Arial"/>
      <w:b/>
      <w:i/>
      <w:sz w:val="28"/>
      <w:szCs w:val="28"/>
      <w:lang w:val="en-AU" w:eastAsia="en-US" w:bidi="ar-SA"/>
    </w:rPr>
  </w:style>
  <w:style w:type="character" w:customStyle="1" w:styleId="Heading3Char">
    <w:name w:val="Heading 3 Char"/>
    <w:link w:val="Heading3"/>
    <w:rsid w:val="00220EEF"/>
    <w:rPr>
      <w:rFonts w:ascii="Arial" w:hAnsi="Arial"/>
      <w:b/>
      <w:sz w:val="32"/>
      <w:szCs w:val="26"/>
      <w:lang w:val="en-AU" w:eastAsia="en-US" w:bidi="ar-SA"/>
    </w:rPr>
  </w:style>
  <w:style w:type="paragraph" w:styleId="ListParagraph">
    <w:name w:val="List Paragraph"/>
    <w:basedOn w:val="Normal"/>
    <w:uiPriority w:val="72"/>
    <w:qFormat/>
    <w:rsid w:val="00C1367C"/>
    <w:pPr>
      <w:ind w:left="720"/>
    </w:pPr>
  </w:style>
  <w:style w:type="character" w:customStyle="1" w:styleId="HeaderChar">
    <w:name w:val="Header Char"/>
    <w:link w:val="Header"/>
    <w:locked/>
    <w:rsid w:val="00D61AC9"/>
    <w:rPr>
      <w:rFonts w:ascii="Verdana" w:hAnsi="Verdana"/>
      <w:szCs w:val="24"/>
      <w:lang w:val="en-AU"/>
    </w:rPr>
  </w:style>
  <w:style w:type="character" w:customStyle="1" w:styleId="FooterChar">
    <w:name w:val="Footer Char"/>
    <w:link w:val="Footer"/>
    <w:locked/>
    <w:rsid w:val="00D61AC9"/>
    <w:rPr>
      <w:rFonts w:ascii="Verdana" w:hAnsi="Verdana"/>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947-enzymes-in-washing-powders" TargetMode="External"/><Relationship Id="rId8" Type="http://schemas.openxmlformats.org/officeDocument/2006/relationships/hyperlink" Target="https://www.sciencelearn.org.nz/resources/1945-fruit-enzymes-tenderise-meat" TargetMode="External"/><Relationship Id="rId9" Type="http://schemas.openxmlformats.org/officeDocument/2006/relationships/hyperlink" Target="https://www.sciencelearn.org.nz/resources/1944-fruit-enzyme-uses" TargetMode="External"/><Relationship Id="rId10"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2229</Characters>
  <Application>Microsoft Macintosh Word</Application>
  <DocSecurity>0</DocSecurity>
  <Lines>96</Lines>
  <Paragraphs>72</Paragraphs>
  <ScaleCrop>false</ScaleCrop>
  <HeadingPairs>
    <vt:vector size="2" baseType="variant">
      <vt:variant>
        <vt:lpstr>Title</vt:lpstr>
      </vt:variant>
      <vt:variant>
        <vt:i4>1</vt:i4>
      </vt:variant>
    </vt:vector>
  </HeadingPairs>
  <TitlesOfParts>
    <vt:vector size="1" baseType="lpstr">
      <vt:lpstr>A comparison of home-made marinades</vt:lpstr>
    </vt:vector>
  </TitlesOfParts>
  <Manager/>
  <Company>The University of Waikato</Company>
  <LinksUpToDate>false</LinksUpToDate>
  <CharactersWithSpaces>2596</CharactersWithSpaces>
  <SharedDoc>false</SharedDoc>
  <HyperlinkBase/>
  <HLinks>
    <vt:vector size="48" baseType="variant">
      <vt:variant>
        <vt:i4>3539071</vt:i4>
      </vt:variant>
      <vt:variant>
        <vt:i4>18</vt:i4>
      </vt:variant>
      <vt:variant>
        <vt:i4>0</vt:i4>
      </vt:variant>
      <vt:variant>
        <vt:i4>5</vt:i4>
      </vt:variant>
      <vt:variant>
        <vt:lpwstr>http://www.biotechlearn.org.nz/themes/biotech_at_home/fruit_enzyme_uses</vt:lpwstr>
      </vt:variant>
      <vt:variant>
        <vt:lpwstr/>
      </vt:variant>
      <vt:variant>
        <vt:i4>3604575</vt:i4>
      </vt:variant>
      <vt:variant>
        <vt:i4>15</vt:i4>
      </vt:variant>
      <vt:variant>
        <vt:i4>0</vt:i4>
      </vt:variant>
      <vt:variant>
        <vt:i4>5</vt:i4>
      </vt:variant>
      <vt:variant>
        <vt:lpwstr>http://www.biotechlearn.org.nz/themes/biotech_at_home/fruit_enzymes_tenderise_meat</vt:lpwstr>
      </vt:variant>
      <vt:variant>
        <vt:lpwstr/>
      </vt:variant>
      <vt:variant>
        <vt:i4>4718640</vt:i4>
      </vt:variant>
      <vt:variant>
        <vt:i4>12</vt:i4>
      </vt:variant>
      <vt:variant>
        <vt:i4>0</vt:i4>
      </vt:variant>
      <vt:variant>
        <vt:i4>5</vt:i4>
      </vt:variant>
      <vt:variant>
        <vt:lpwstr>http://www.biotechlearn.org.nz/themes/biotech_at_home/enzymes_in_washing_powders</vt:lpwstr>
      </vt:variant>
      <vt:variant>
        <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1835037</vt:i4>
      </vt:variant>
      <vt:variant>
        <vt:i4>0</vt:i4>
      </vt:variant>
      <vt:variant>
        <vt:i4>0</vt:i4>
      </vt:variant>
      <vt:variant>
        <vt:i4>5</vt:i4>
      </vt:variant>
      <vt:variant>
        <vt:lpwstr/>
      </vt:variant>
      <vt:variant>
        <vt:lpwstr>intro</vt:lpwstr>
      </vt:variant>
      <vt:variant>
        <vt:i4>3407915</vt:i4>
      </vt:variant>
      <vt:variant>
        <vt:i4>3</vt:i4>
      </vt:variant>
      <vt:variant>
        <vt:i4>0</vt:i4>
      </vt:variant>
      <vt:variant>
        <vt:i4>5</vt:i4>
      </vt:variant>
      <vt:variant>
        <vt:lpwstr>http://www.biotechlearn.org.nz/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comparison of home-made marinades</dc:title>
  <dc:subject/>
  <dc:creator>Science Learning Hub, University of Waikato</dc:creator>
  <cp:keywords/>
  <dc:description/>
  <cp:lastModifiedBy>Science Learning Hub - University of Waikato</cp:lastModifiedBy>
  <cp:revision>3</cp:revision>
  <cp:lastPrinted>2011-05-22T20:53:00Z</cp:lastPrinted>
  <dcterms:created xsi:type="dcterms:W3CDTF">2017-04-03T01:40:00Z</dcterms:created>
  <dcterms:modified xsi:type="dcterms:W3CDTF">2017-04-03T01:47:00Z</dcterms:modified>
  <cp:category/>
</cp:coreProperties>
</file>