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C549E" w14:textId="77777777" w:rsidR="002E0A03" w:rsidRDefault="009F615C" w:rsidP="00234DC8">
      <w:pPr>
        <w:rPr>
          <w:rFonts w:ascii="Verdana" w:hAnsi="Verdana"/>
          <w:b/>
          <w:szCs w:val="20"/>
        </w:rPr>
      </w:pPr>
      <w:r w:rsidRPr="009F615C">
        <w:rPr>
          <w:rFonts w:ascii="Verdana" w:hAnsi="Verdana"/>
          <w:b/>
          <w:szCs w:val="20"/>
        </w:rPr>
        <w:t xml:space="preserve">Unit plan: Developing </w:t>
      </w:r>
      <w:proofErr w:type="spellStart"/>
      <w:r w:rsidRPr="009F615C">
        <w:rPr>
          <w:rFonts w:ascii="Verdana" w:hAnsi="Verdana"/>
          <w:b/>
          <w:szCs w:val="20"/>
        </w:rPr>
        <w:t>personalised</w:t>
      </w:r>
      <w:proofErr w:type="spellEnd"/>
      <w:r w:rsidRPr="009F615C">
        <w:rPr>
          <w:rFonts w:ascii="Verdana" w:hAnsi="Verdana"/>
          <w:b/>
          <w:szCs w:val="20"/>
        </w:rPr>
        <w:t xml:space="preserve"> solutions</w:t>
      </w:r>
      <w:r>
        <w:rPr>
          <w:rFonts w:ascii="Verdana" w:hAnsi="Verdana"/>
          <w:b/>
          <w:szCs w:val="20"/>
        </w:rPr>
        <w:t xml:space="preserve"> for specific diet restrictions</w:t>
      </w:r>
    </w:p>
    <w:p w14:paraId="2A26E061" w14:textId="77777777" w:rsidR="009F615C" w:rsidRPr="009F615C" w:rsidRDefault="009F615C" w:rsidP="00234DC8">
      <w:pPr>
        <w:rPr>
          <w:rFonts w:ascii="Verdana" w:hAnsi="Verdana"/>
          <w:b/>
          <w:szCs w:val="20"/>
        </w:rPr>
      </w:pPr>
    </w:p>
    <w:p w14:paraId="307ABECF" w14:textId="77777777" w:rsidR="009F615C" w:rsidRPr="009F615C" w:rsidRDefault="009F615C" w:rsidP="009F615C">
      <w:pPr>
        <w:rPr>
          <w:rFonts w:ascii="Verdana" w:hAnsi="Verdana"/>
          <w:b/>
          <w:sz w:val="20"/>
          <w:szCs w:val="20"/>
        </w:rPr>
      </w:pPr>
      <w:r w:rsidRPr="009F615C">
        <w:rPr>
          <w:rFonts w:ascii="Verdana" w:hAnsi="Verdana"/>
          <w:b/>
          <w:szCs w:val="20"/>
        </w:rPr>
        <w:t>Overview</w:t>
      </w:r>
      <w:r w:rsidRPr="009F615C">
        <w:rPr>
          <w:rFonts w:ascii="Verdana" w:hAnsi="Verdana"/>
          <w:b/>
          <w:sz w:val="20"/>
          <w:szCs w:val="20"/>
        </w:rPr>
        <w:tab/>
      </w:r>
    </w:p>
    <w:p w14:paraId="6FF6CF4E" w14:textId="77777777" w:rsidR="009F615C" w:rsidRDefault="009F615C" w:rsidP="009F615C">
      <w:pPr>
        <w:rPr>
          <w:rFonts w:ascii="Verdana" w:hAnsi="Verdana"/>
          <w:sz w:val="20"/>
          <w:szCs w:val="20"/>
        </w:rPr>
      </w:pPr>
    </w:p>
    <w:p w14:paraId="6A7BE7CF" w14:textId="77777777" w:rsidR="009F615C" w:rsidRPr="009F615C" w:rsidRDefault="009F615C" w:rsidP="009F615C">
      <w:pPr>
        <w:rPr>
          <w:rFonts w:ascii="Verdana" w:hAnsi="Verdana"/>
          <w:sz w:val="20"/>
          <w:szCs w:val="20"/>
        </w:rPr>
      </w:pPr>
      <w:r w:rsidRPr="009F615C">
        <w:rPr>
          <w:rFonts w:ascii="Verdana" w:hAnsi="Verdana"/>
          <w:sz w:val="20"/>
          <w:szCs w:val="20"/>
        </w:rPr>
        <w:t>Students investigate the occurrence of food-related conditions, for example lactose intolerance, within their school or community in order to make a packed lunch suitable to take on a school tramp.</w:t>
      </w:r>
    </w:p>
    <w:p w14:paraId="2E78CF6F" w14:textId="77777777" w:rsidR="009F615C" w:rsidRDefault="009F615C" w:rsidP="009F615C">
      <w:pPr>
        <w:rPr>
          <w:rFonts w:ascii="Verdana" w:hAnsi="Verdana"/>
          <w:sz w:val="20"/>
          <w:szCs w:val="20"/>
        </w:rPr>
      </w:pPr>
    </w:p>
    <w:p w14:paraId="6BBAA9FE" w14:textId="77777777" w:rsidR="009F615C" w:rsidRPr="009F615C" w:rsidRDefault="009F615C" w:rsidP="009F615C">
      <w:pPr>
        <w:rPr>
          <w:rFonts w:ascii="Verdana" w:hAnsi="Verdana"/>
          <w:b/>
          <w:sz w:val="20"/>
          <w:szCs w:val="20"/>
        </w:rPr>
      </w:pPr>
      <w:r w:rsidRPr="009F615C">
        <w:rPr>
          <w:rFonts w:ascii="Verdana" w:hAnsi="Verdana"/>
          <w:b/>
          <w:szCs w:val="20"/>
        </w:rPr>
        <w:t>Purpose</w:t>
      </w:r>
      <w:r w:rsidRPr="009F615C">
        <w:rPr>
          <w:rFonts w:ascii="Verdana" w:hAnsi="Verdana"/>
          <w:b/>
          <w:sz w:val="20"/>
          <w:szCs w:val="20"/>
        </w:rPr>
        <w:tab/>
      </w:r>
    </w:p>
    <w:p w14:paraId="731858DA" w14:textId="77777777" w:rsidR="009F615C" w:rsidRDefault="009F615C" w:rsidP="009F615C">
      <w:pPr>
        <w:rPr>
          <w:rFonts w:ascii="Verdana" w:hAnsi="Verdana"/>
          <w:sz w:val="20"/>
          <w:szCs w:val="20"/>
        </w:rPr>
      </w:pPr>
    </w:p>
    <w:p w14:paraId="08158C79" w14:textId="77777777" w:rsidR="009F615C" w:rsidRPr="009F615C" w:rsidRDefault="009F615C" w:rsidP="009F615C">
      <w:pPr>
        <w:rPr>
          <w:rFonts w:ascii="Verdana" w:hAnsi="Verdana"/>
          <w:sz w:val="20"/>
          <w:szCs w:val="20"/>
        </w:rPr>
      </w:pPr>
      <w:r w:rsidRPr="009F615C">
        <w:rPr>
          <w:rFonts w:ascii="Verdana" w:hAnsi="Verdana"/>
          <w:sz w:val="20"/>
          <w:szCs w:val="20"/>
        </w:rPr>
        <w:t>Students investigate the occurrence of food-related conditions, for example lactose intolerance, within their school or community in order to make a packed lunch suitable to take on a school tramp.</w:t>
      </w:r>
    </w:p>
    <w:p w14:paraId="3DBAB960" w14:textId="77777777" w:rsidR="002E0A03" w:rsidRDefault="002E0A03" w:rsidP="009F615C">
      <w:pPr>
        <w:rPr>
          <w:rFonts w:ascii="Verdana" w:hAnsi="Verdana"/>
          <w:sz w:val="20"/>
          <w:szCs w:val="20"/>
        </w:rPr>
      </w:pPr>
    </w:p>
    <w:p w14:paraId="3F66734A" w14:textId="77777777" w:rsidR="009F615C" w:rsidRDefault="009F615C" w:rsidP="009F615C">
      <w:pPr>
        <w:rPr>
          <w:rFonts w:ascii="Verdana" w:hAnsi="Verdana"/>
          <w:b/>
          <w:szCs w:val="20"/>
        </w:rPr>
      </w:pPr>
      <w:r w:rsidRPr="009F615C">
        <w:rPr>
          <w:rFonts w:ascii="Verdana" w:hAnsi="Verdana"/>
          <w:b/>
          <w:szCs w:val="20"/>
        </w:rPr>
        <w:t>Background</w:t>
      </w:r>
    </w:p>
    <w:p w14:paraId="5861A86F" w14:textId="77777777" w:rsidR="009F615C" w:rsidRPr="009F615C" w:rsidRDefault="009F615C" w:rsidP="009F615C">
      <w:pPr>
        <w:rPr>
          <w:rFonts w:ascii="Verdana" w:hAnsi="Verdana"/>
          <w:b/>
          <w:szCs w:val="20"/>
        </w:rPr>
      </w:pPr>
    </w:p>
    <w:p w14:paraId="3587A043" w14:textId="77777777" w:rsidR="009F615C" w:rsidRPr="009F615C" w:rsidRDefault="009F615C" w:rsidP="009F615C">
      <w:pPr>
        <w:rPr>
          <w:rFonts w:ascii="Verdana" w:hAnsi="Verdana"/>
          <w:b/>
          <w:sz w:val="20"/>
          <w:szCs w:val="20"/>
        </w:rPr>
      </w:pPr>
      <w:r w:rsidRPr="009F615C">
        <w:rPr>
          <w:rFonts w:ascii="Verdana" w:hAnsi="Verdana"/>
          <w:b/>
          <w:sz w:val="20"/>
          <w:szCs w:val="20"/>
        </w:rPr>
        <w:t>Suggestions for a scenario</w:t>
      </w:r>
    </w:p>
    <w:p w14:paraId="2F1C006F" w14:textId="77777777" w:rsidR="009F615C" w:rsidRPr="009F615C" w:rsidRDefault="009F615C" w:rsidP="009F615C">
      <w:pPr>
        <w:rPr>
          <w:rFonts w:ascii="Verdana" w:hAnsi="Verdana"/>
          <w:sz w:val="20"/>
          <w:szCs w:val="20"/>
        </w:rPr>
      </w:pPr>
    </w:p>
    <w:p w14:paraId="604970D9" w14:textId="77777777" w:rsidR="009F615C" w:rsidRPr="009F615C" w:rsidRDefault="009F615C" w:rsidP="009F615C">
      <w:pPr>
        <w:rPr>
          <w:rFonts w:ascii="Verdana" w:hAnsi="Verdana"/>
          <w:sz w:val="20"/>
          <w:szCs w:val="20"/>
        </w:rPr>
      </w:pPr>
      <w:r w:rsidRPr="009F615C">
        <w:rPr>
          <w:rFonts w:ascii="Verdana" w:hAnsi="Verdana"/>
          <w:sz w:val="20"/>
          <w:szCs w:val="20"/>
        </w:rPr>
        <w:t>Your teacher has become aware of the range of diet restrictions many students face as a result of their responses to different foods. She needs some help deciding what food to take for a school tramp so that it provides enough energy and nutrients as well as taking into account the diet restrictions of particular students. Your job is to make a packed lunch that satisfies the needs of a particular student (or group of students).</w:t>
      </w:r>
    </w:p>
    <w:p w14:paraId="7C7B1C74" w14:textId="77777777" w:rsidR="009F615C" w:rsidRDefault="009F615C" w:rsidP="009F615C">
      <w:pPr>
        <w:rPr>
          <w:rFonts w:ascii="Verdana" w:hAnsi="Verdana"/>
          <w:b/>
          <w:sz w:val="20"/>
          <w:szCs w:val="20"/>
        </w:rPr>
      </w:pPr>
    </w:p>
    <w:p w14:paraId="19FF965D" w14:textId="77777777" w:rsidR="009F615C" w:rsidRPr="009F615C" w:rsidRDefault="009F615C" w:rsidP="009F615C">
      <w:pPr>
        <w:rPr>
          <w:rFonts w:ascii="Verdana" w:hAnsi="Verdana"/>
          <w:b/>
          <w:sz w:val="20"/>
          <w:szCs w:val="20"/>
        </w:rPr>
      </w:pPr>
      <w:r w:rsidRPr="009F615C">
        <w:rPr>
          <w:rFonts w:ascii="Verdana" w:hAnsi="Verdana"/>
          <w:b/>
          <w:sz w:val="20"/>
          <w:szCs w:val="20"/>
        </w:rPr>
        <w:t>Where's the Biotechnology?</w:t>
      </w:r>
    </w:p>
    <w:p w14:paraId="7D3829F3" w14:textId="77777777" w:rsidR="009F615C" w:rsidRPr="009F615C" w:rsidRDefault="009F615C" w:rsidP="009F615C">
      <w:pPr>
        <w:rPr>
          <w:rFonts w:ascii="Verdana" w:hAnsi="Verdana"/>
          <w:sz w:val="20"/>
          <w:szCs w:val="20"/>
        </w:rPr>
      </w:pPr>
    </w:p>
    <w:p w14:paraId="6EAE4A02" w14:textId="77777777" w:rsidR="009F615C" w:rsidRPr="009F615C" w:rsidRDefault="009F615C" w:rsidP="009F615C">
      <w:pPr>
        <w:rPr>
          <w:rFonts w:ascii="Verdana" w:hAnsi="Verdana"/>
          <w:sz w:val="20"/>
          <w:szCs w:val="20"/>
        </w:rPr>
      </w:pPr>
      <w:r w:rsidRPr="009F615C">
        <w:rPr>
          <w:rFonts w:ascii="Verdana" w:hAnsi="Verdana"/>
          <w:sz w:val="20"/>
          <w:szCs w:val="20"/>
        </w:rPr>
        <w:t xml:space="preserve">At present, diets and foodstuffs can be developed to cater for groups of people with particular food requirements. In the future, </w:t>
      </w:r>
      <w:proofErr w:type="spellStart"/>
      <w:r w:rsidRPr="009F615C">
        <w:rPr>
          <w:rFonts w:ascii="Verdana" w:hAnsi="Verdana"/>
          <w:sz w:val="20"/>
          <w:szCs w:val="20"/>
        </w:rPr>
        <w:t>personalised</w:t>
      </w:r>
      <w:proofErr w:type="spellEnd"/>
      <w:r w:rsidRPr="009F615C">
        <w:rPr>
          <w:rFonts w:ascii="Verdana" w:hAnsi="Verdana"/>
          <w:sz w:val="20"/>
          <w:szCs w:val="20"/>
        </w:rPr>
        <w:t xml:space="preserve"> diets and products will be able to be designed for individuals. This is because different people respond differently to particular foods. They have different genes, and our genes affect the way our bodies deal with food (see focus story). Two people might have symptoms consistent with the same food-related condition, but respond differently to the same foods.</w:t>
      </w:r>
    </w:p>
    <w:p w14:paraId="2F5A1CF3" w14:textId="77777777" w:rsidR="009F615C" w:rsidRPr="009F615C" w:rsidRDefault="009F615C" w:rsidP="009F615C">
      <w:pPr>
        <w:rPr>
          <w:rFonts w:ascii="Verdana" w:hAnsi="Verdana"/>
          <w:sz w:val="20"/>
          <w:szCs w:val="20"/>
        </w:rPr>
      </w:pPr>
    </w:p>
    <w:p w14:paraId="2F15513F" w14:textId="77777777" w:rsidR="009F615C" w:rsidRPr="009F615C" w:rsidRDefault="009F615C" w:rsidP="009F615C">
      <w:pPr>
        <w:rPr>
          <w:rFonts w:ascii="Verdana" w:hAnsi="Verdana"/>
          <w:sz w:val="20"/>
          <w:szCs w:val="20"/>
        </w:rPr>
      </w:pPr>
      <w:r w:rsidRPr="009F615C">
        <w:rPr>
          <w:rFonts w:ascii="Verdana" w:hAnsi="Verdana"/>
          <w:sz w:val="20"/>
          <w:szCs w:val="20"/>
        </w:rPr>
        <w:t>The study of how food and genes interact is called nutrigenomics. Research is being carried out to identify food components that are particularly helpful / harmful for individuals, even though they might both have the symptoms of the same food-related condition. Bioinformatics is the use of computer systems to manage complex biological data.</w:t>
      </w:r>
    </w:p>
    <w:p w14:paraId="5FDAB5DA" w14:textId="77777777" w:rsidR="009F615C" w:rsidRPr="009F615C" w:rsidRDefault="009F615C" w:rsidP="009F615C">
      <w:pPr>
        <w:rPr>
          <w:rFonts w:ascii="Verdana" w:hAnsi="Verdana"/>
          <w:sz w:val="20"/>
          <w:szCs w:val="20"/>
        </w:rPr>
      </w:pPr>
    </w:p>
    <w:p w14:paraId="647F4F79" w14:textId="77777777" w:rsidR="009F615C" w:rsidRPr="009F615C" w:rsidRDefault="009F615C" w:rsidP="009F615C">
      <w:pPr>
        <w:rPr>
          <w:rFonts w:ascii="Verdana" w:hAnsi="Verdana"/>
          <w:sz w:val="20"/>
          <w:szCs w:val="20"/>
        </w:rPr>
      </w:pPr>
      <w:r w:rsidRPr="009F615C">
        <w:rPr>
          <w:rFonts w:ascii="Verdana" w:hAnsi="Verdana"/>
          <w:sz w:val="20"/>
          <w:szCs w:val="20"/>
        </w:rPr>
        <w:t xml:space="preserve">Although the genetic component of a food-related condition cannot be studied within the school context, students can think about how different people respond differently to food, and how this affects their dietary decisions. This </w:t>
      </w:r>
      <w:proofErr w:type="spellStart"/>
      <w:r w:rsidRPr="009F615C">
        <w:rPr>
          <w:rFonts w:ascii="Verdana" w:hAnsi="Verdana"/>
          <w:sz w:val="20"/>
          <w:szCs w:val="20"/>
        </w:rPr>
        <w:t>programme</w:t>
      </w:r>
      <w:proofErr w:type="spellEnd"/>
      <w:r w:rsidRPr="009F615C">
        <w:rPr>
          <w:rFonts w:ascii="Verdana" w:hAnsi="Verdana"/>
          <w:sz w:val="20"/>
          <w:szCs w:val="20"/>
        </w:rPr>
        <w:t xml:space="preserve"> provides </w:t>
      </w:r>
      <w:r w:rsidRPr="009F615C">
        <w:rPr>
          <w:rFonts w:ascii="Verdana" w:hAnsi="Verdana"/>
          <w:sz w:val="20"/>
          <w:szCs w:val="20"/>
        </w:rPr>
        <w:lastRenderedPageBreak/>
        <w:t xml:space="preserve">an outline of the range of information that needs to be considered when developing a </w:t>
      </w:r>
      <w:proofErr w:type="spellStart"/>
      <w:r w:rsidRPr="009F615C">
        <w:rPr>
          <w:rFonts w:ascii="Verdana" w:hAnsi="Verdana"/>
          <w:sz w:val="20"/>
          <w:szCs w:val="20"/>
        </w:rPr>
        <w:t>personalised</w:t>
      </w:r>
      <w:proofErr w:type="spellEnd"/>
      <w:r w:rsidRPr="009F615C">
        <w:rPr>
          <w:rFonts w:ascii="Verdana" w:hAnsi="Verdana"/>
          <w:sz w:val="20"/>
          <w:szCs w:val="20"/>
        </w:rPr>
        <w:t xml:space="preserve"> food / menu for a person with a particular food-related condition.</w:t>
      </w:r>
    </w:p>
    <w:p w14:paraId="0318C8A6" w14:textId="77777777" w:rsidR="009F615C" w:rsidRDefault="009F615C" w:rsidP="009F615C">
      <w:pPr>
        <w:rPr>
          <w:rFonts w:ascii="Verdana" w:hAnsi="Verdana"/>
          <w:b/>
          <w:szCs w:val="20"/>
        </w:rPr>
      </w:pPr>
    </w:p>
    <w:p w14:paraId="68D64D29" w14:textId="77777777" w:rsidR="009F615C" w:rsidRPr="009F615C" w:rsidRDefault="009F615C" w:rsidP="009F615C">
      <w:pPr>
        <w:rPr>
          <w:rFonts w:ascii="Verdana" w:hAnsi="Verdana"/>
          <w:b/>
          <w:szCs w:val="20"/>
        </w:rPr>
      </w:pPr>
      <w:r w:rsidRPr="009F615C">
        <w:rPr>
          <w:rFonts w:ascii="Verdana" w:hAnsi="Verdana"/>
          <w:b/>
          <w:szCs w:val="20"/>
        </w:rPr>
        <w:t>Curriculum focus</w:t>
      </w:r>
    </w:p>
    <w:p w14:paraId="005B1B55" w14:textId="77777777" w:rsidR="009F615C" w:rsidRDefault="009F615C" w:rsidP="009F615C">
      <w:pPr>
        <w:rPr>
          <w:rFonts w:ascii="Verdana" w:hAnsi="Verdana"/>
          <w:b/>
          <w:sz w:val="20"/>
          <w:szCs w:val="20"/>
        </w:rPr>
      </w:pPr>
    </w:p>
    <w:p w14:paraId="4234328B" w14:textId="77777777" w:rsidR="009F615C" w:rsidRPr="009F615C" w:rsidRDefault="009F615C" w:rsidP="009F615C">
      <w:pPr>
        <w:rPr>
          <w:rFonts w:ascii="Verdana" w:hAnsi="Verdana"/>
          <w:b/>
          <w:sz w:val="20"/>
          <w:szCs w:val="20"/>
        </w:rPr>
      </w:pPr>
      <w:r w:rsidRPr="009F615C">
        <w:rPr>
          <w:rFonts w:ascii="Verdana" w:hAnsi="Verdana"/>
          <w:b/>
          <w:sz w:val="20"/>
          <w:szCs w:val="20"/>
        </w:rPr>
        <w:t>Technology</w:t>
      </w:r>
    </w:p>
    <w:p w14:paraId="6783CDD8" w14:textId="77777777" w:rsidR="009F615C" w:rsidRPr="009F615C" w:rsidRDefault="009F615C" w:rsidP="009F615C">
      <w:pPr>
        <w:rPr>
          <w:rFonts w:ascii="Verdana" w:hAnsi="Verdana"/>
          <w:sz w:val="20"/>
          <w:szCs w:val="20"/>
        </w:rPr>
      </w:pPr>
    </w:p>
    <w:p w14:paraId="467CCD68" w14:textId="77777777" w:rsidR="009F615C" w:rsidRPr="009F615C" w:rsidRDefault="009F615C" w:rsidP="009F615C">
      <w:pPr>
        <w:rPr>
          <w:rFonts w:ascii="Verdana" w:hAnsi="Verdana"/>
          <w:sz w:val="20"/>
          <w:szCs w:val="20"/>
        </w:rPr>
      </w:pPr>
      <w:r w:rsidRPr="009F615C">
        <w:rPr>
          <w:rFonts w:ascii="Verdana" w:hAnsi="Verdana"/>
          <w:sz w:val="20"/>
          <w:szCs w:val="20"/>
        </w:rPr>
        <w:t>The technological principles underpinning future dietary decisions will be based on knowledge from epidemiological studies and nutrigenomics. Bioinformatics enables this information to be accessed.</w:t>
      </w:r>
    </w:p>
    <w:p w14:paraId="3CE0E4E0" w14:textId="77777777" w:rsidR="009F615C" w:rsidRPr="009F615C" w:rsidRDefault="009F615C" w:rsidP="009F615C">
      <w:pPr>
        <w:rPr>
          <w:rFonts w:ascii="Verdana" w:hAnsi="Verdana"/>
          <w:sz w:val="20"/>
          <w:szCs w:val="20"/>
        </w:rPr>
      </w:pPr>
    </w:p>
    <w:p w14:paraId="1AB933E7" w14:textId="77777777" w:rsidR="009F615C" w:rsidRPr="009F615C" w:rsidRDefault="009F615C" w:rsidP="009F615C">
      <w:pPr>
        <w:rPr>
          <w:rFonts w:ascii="Verdana" w:hAnsi="Verdana"/>
          <w:sz w:val="20"/>
          <w:szCs w:val="20"/>
        </w:rPr>
      </w:pPr>
      <w:r w:rsidRPr="009F615C">
        <w:rPr>
          <w:rFonts w:ascii="Verdana" w:hAnsi="Verdana"/>
          <w:sz w:val="20"/>
          <w:szCs w:val="20"/>
        </w:rPr>
        <w:t xml:space="preserve">Ethical issues are important when dealing with </w:t>
      </w:r>
      <w:proofErr w:type="spellStart"/>
      <w:r w:rsidRPr="009F615C">
        <w:rPr>
          <w:rFonts w:ascii="Verdana" w:hAnsi="Verdana"/>
          <w:sz w:val="20"/>
          <w:szCs w:val="20"/>
        </w:rPr>
        <w:t>personalised</w:t>
      </w:r>
      <w:proofErr w:type="spellEnd"/>
      <w:r w:rsidRPr="009F615C">
        <w:rPr>
          <w:rFonts w:ascii="Verdana" w:hAnsi="Verdana"/>
          <w:sz w:val="20"/>
          <w:szCs w:val="20"/>
        </w:rPr>
        <w:t xml:space="preserve"> problem solving. Acknowledging and highlighting differences (cultural and medical) require ethical awareness and sensitivity.</w:t>
      </w:r>
    </w:p>
    <w:p w14:paraId="4E08E62E" w14:textId="77777777" w:rsidR="009F615C" w:rsidRDefault="009F615C" w:rsidP="009F615C">
      <w:pPr>
        <w:rPr>
          <w:rFonts w:ascii="Verdana" w:hAnsi="Verdana"/>
          <w:b/>
          <w:sz w:val="20"/>
          <w:szCs w:val="20"/>
        </w:rPr>
      </w:pPr>
    </w:p>
    <w:p w14:paraId="46735491" w14:textId="77777777" w:rsidR="009F615C" w:rsidRPr="009F615C" w:rsidRDefault="009F615C" w:rsidP="009F615C">
      <w:pPr>
        <w:rPr>
          <w:rFonts w:ascii="Verdana" w:hAnsi="Verdana"/>
          <w:b/>
          <w:sz w:val="20"/>
          <w:szCs w:val="20"/>
        </w:rPr>
      </w:pPr>
      <w:r w:rsidRPr="009F615C">
        <w:rPr>
          <w:rFonts w:ascii="Verdana" w:hAnsi="Verdana"/>
          <w:b/>
          <w:sz w:val="20"/>
          <w:szCs w:val="20"/>
        </w:rPr>
        <w:t>Science</w:t>
      </w:r>
    </w:p>
    <w:p w14:paraId="5180210E" w14:textId="77777777" w:rsidR="009F615C" w:rsidRPr="009F615C" w:rsidRDefault="009F615C" w:rsidP="009F615C">
      <w:pPr>
        <w:rPr>
          <w:rFonts w:ascii="Verdana" w:hAnsi="Verdana"/>
          <w:sz w:val="20"/>
          <w:szCs w:val="20"/>
        </w:rPr>
      </w:pPr>
    </w:p>
    <w:p w14:paraId="3B8102E2" w14:textId="77777777" w:rsidR="009F615C" w:rsidRPr="009F615C" w:rsidRDefault="009F615C" w:rsidP="009F615C">
      <w:pPr>
        <w:rPr>
          <w:rFonts w:ascii="Verdana" w:hAnsi="Verdana"/>
          <w:sz w:val="20"/>
          <w:szCs w:val="20"/>
        </w:rPr>
      </w:pPr>
      <w:r w:rsidRPr="009F615C">
        <w:rPr>
          <w:rFonts w:ascii="Verdana" w:hAnsi="Verdana"/>
          <w:sz w:val="20"/>
          <w:szCs w:val="20"/>
        </w:rPr>
        <w:t>To develop an understanding of the relationship between structure and function in living organisms (e.g. digestive system, nutrition and genetic diversity)</w:t>
      </w:r>
    </w:p>
    <w:p w14:paraId="5F58680C" w14:textId="77777777" w:rsidR="009F615C" w:rsidRPr="009F615C" w:rsidRDefault="009F615C" w:rsidP="009F615C">
      <w:pPr>
        <w:rPr>
          <w:rFonts w:ascii="Verdana" w:hAnsi="Verdana"/>
          <w:sz w:val="20"/>
          <w:szCs w:val="20"/>
        </w:rPr>
      </w:pPr>
      <w:r w:rsidRPr="009F615C">
        <w:rPr>
          <w:rFonts w:ascii="Verdana" w:hAnsi="Verdana"/>
          <w:sz w:val="20"/>
          <w:szCs w:val="20"/>
        </w:rPr>
        <w:t>Many food-related conditions are inherited.</w:t>
      </w:r>
    </w:p>
    <w:p w14:paraId="5D9C8D4B" w14:textId="77777777" w:rsidR="009F615C" w:rsidRDefault="009F615C" w:rsidP="009F615C">
      <w:pPr>
        <w:rPr>
          <w:rFonts w:ascii="Verdana" w:hAnsi="Verdana"/>
          <w:sz w:val="20"/>
          <w:szCs w:val="20"/>
        </w:rPr>
      </w:pPr>
    </w:p>
    <w:p w14:paraId="59E55687" w14:textId="77777777" w:rsidR="009F615C" w:rsidRPr="009F615C" w:rsidRDefault="009F615C" w:rsidP="009F615C">
      <w:pPr>
        <w:rPr>
          <w:rFonts w:ascii="Verdana" w:hAnsi="Verdana"/>
          <w:b/>
          <w:sz w:val="20"/>
          <w:szCs w:val="20"/>
        </w:rPr>
      </w:pPr>
      <w:r w:rsidRPr="009F615C">
        <w:rPr>
          <w:rFonts w:ascii="Verdana" w:hAnsi="Verdana"/>
          <w:b/>
          <w:sz w:val="20"/>
          <w:szCs w:val="20"/>
        </w:rPr>
        <w:t>Focus of skill &amp; strategy</w:t>
      </w:r>
    </w:p>
    <w:p w14:paraId="4E35628B" w14:textId="77777777" w:rsidR="009F615C" w:rsidRPr="009F615C" w:rsidRDefault="009F615C" w:rsidP="009F615C">
      <w:pPr>
        <w:rPr>
          <w:rFonts w:ascii="Verdana" w:hAnsi="Verdana"/>
          <w:sz w:val="20"/>
          <w:szCs w:val="20"/>
        </w:rPr>
      </w:pPr>
    </w:p>
    <w:p w14:paraId="71123EBE" w14:textId="77777777" w:rsidR="009F615C" w:rsidRPr="009F615C" w:rsidRDefault="009F615C" w:rsidP="009F615C">
      <w:pPr>
        <w:rPr>
          <w:rFonts w:ascii="Verdana" w:hAnsi="Verdana"/>
          <w:sz w:val="20"/>
          <w:szCs w:val="20"/>
        </w:rPr>
      </w:pPr>
      <w:r w:rsidRPr="009F615C">
        <w:rPr>
          <w:rFonts w:ascii="Verdana" w:hAnsi="Verdana"/>
          <w:sz w:val="20"/>
          <w:szCs w:val="20"/>
        </w:rPr>
        <w:t xml:space="preserve">This </w:t>
      </w:r>
      <w:proofErr w:type="spellStart"/>
      <w:r w:rsidRPr="009F615C">
        <w:rPr>
          <w:rFonts w:ascii="Verdana" w:hAnsi="Verdana"/>
          <w:sz w:val="20"/>
          <w:szCs w:val="20"/>
        </w:rPr>
        <w:t>programme</w:t>
      </w:r>
      <w:proofErr w:type="spellEnd"/>
      <w:r w:rsidRPr="009F615C">
        <w:rPr>
          <w:rFonts w:ascii="Verdana" w:hAnsi="Verdana"/>
          <w:sz w:val="20"/>
          <w:szCs w:val="20"/>
        </w:rPr>
        <w:t xml:space="preserve"> provides students with an opportunity to identify a range of food-related conditions, and to </w:t>
      </w:r>
      <w:proofErr w:type="spellStart"/>
      <w:r w:rsidRPr="009F615C">
        <w:rPr>
          <w:rFonts w:ascii="Verdana" w:hAnsi="Verdana"/>
          <w:sz w:val="20"/>
          <w:szCs w:val="20"/>
        </w:rPr>
        <w:t>realise</w:t>
      </w:r>
      <w:proofErr w:type="spellEnd"/>
      <w:r w:rsidRPr="009F615C">
        <w:rPr>
          <w:rFonts w:ascii="Verdana" w:hAnsi="Verdana"/>
          <w:sz w:val="20"/>
          <w:szCs w:val="20"/>
        </w:rPr>
        <w:t xml:space="preserve"> that genetic variability affects people’s responses to foods.</w:t>
      </w:r>
    </w:p>
    <w:p w14:paraId="63FDED77" w14:textId="77777777" w:rsidR="009F615C" w:rsidRPr="009F615C" w:rsidRDefault="009F615C" w:rsidP="009F615C">
      <w:pPr>
        <w:rPr>
          <w:rFonts w:ascii="Verdana" w:hAnsi="Verdana"/>
          <w:sz w:val="20"/>
          <w:szCs w:val="20"/>
        </w:rPr>
      </w:pPr>
    </w:p>
    <w:p w14:paraId="1F8BE48B" w14:textId="77777777" w:rsidR="009F615C" w:rsidRPr="009F615C" w:rsidRDefault="009F615C" w:rsidP="009F615C">
      <w:pPr>
        <w:rPr>
          <w:rFonts w:ascii="Verdana" w:hAnsi="Verdana"/>
          <w:sz w:val="20"/>
          <w:szCs w:val="20"/>
        </w:rPr>
      </w:pPr>
      <w:r w:rsidRPr="009F615C">
        <w:rPr>
          <w:rFonts w:ascii="Verdana" w:hAnsi="Verdana"/>
          <w:sz w:val="20"/>
          <w:szCs w:val="20"/>
        </w:rPr>
        <w:t xml:space="preserve">Students will be able to develop a </w:t>
      </w:r>
      <w:proofErr w:type="spellStart"/>
      <w:r w:rsidRPr="009F615C">
        <w:rPr>
          <w:rFonts w:ascii="Verdana" w:hAnsi="Verdana"/>
          <w:sz w:val="20"/>
          <w:szCs w:val="20"/>
        </w:rPr>
        <w:t>specialised</w:t>
      </w:r>
      <w:proofErr w:type="spellEnd"/>
      <w:r w:rsidRPr="009F615C">
        <w:rPr>
          <w:rFonts w:ascii="Verdana" w:hAnsi="Verdana"/>
          <w:sz w:val="20"/>
          <w:szCs w:val="20"/>
        </w:rPr>
        <w:t xml:space="preserve"> solution that takes into account a range of information.</w:t>
      </w:r>
    </w:p>
    <w:p w14:paraId="54CB7B11" w14:textId="77777777" w:rsidR="009F615C" w:rsidRDefault="009F615C" w:rsidP="009F615C">
      <w:pPr>
        <w:rPr>
          <w:rFonts w:ascii="Verdana" w:hAnsi="Verdana"/>
          <w:sz w:val="20"/>
          <w:szCs w:val="20"/>
        </w:rPr>
      </w:pPr>
    </w:p>
    <w:p w14:paraId="1D3D1B76" w14:textId="77777777" w:rsidR="009F615C" w:rsidRPr="009F615C" w:rsidRDefault="009F615C" w:rsidP="009F615C">
      <w:pPr>
        <w:rPr>
          <w:rFonts w:ascii="Verdana" w:hAnsi="Verdana"/>
          <w:b/>
          <w:sz w:val="20"/>
          <w:szCs w:val="20"/>
        </w:rPr>
      </w:pPr>
      <w:r w:rsidRPr="009F615C">
        <w:rPr>
          <w:rFonts w:ascii="Verdana" w:hAnsi="Verdana"/>
          <w:b/>
          <w:sz w:val="20"/>
          <w:szCs w:val="20"/>
        </w:rPr>
        <w:t>Health and Safety</w:t>
      </w:r>
    </w:p>
    <w:p w14:paraId="4C534101" w14:textId="77777777" w:rsidR="009F615C" w:rsidRPr="009F615C" w:rsidRDefault="009F615C" w:rsidP="009F615C">
      <w:pPr>
        <w:rPr>
          <w:rFonts w:ascii="Verdana" w:hAnsi="Verdana"/>
          <w:sz w:val="20"/>
          <w:szCs w:val="20"/>
        </w:rPr>
      </w:pPr>
    </w:p>
    <w:p w14:paraId="30F1939D" w14:textId="77777777" w:rsidR="009F615C" w:rsidRPr="009F615C" w:rsidRDefault="009F615C" w:rsidP="009F615C">
      <w:pPr>
        <w:rPr>
          <w:rFonts w:ascii="Verdana" w:hAnsi="Verdana"/>
          <w:sz w:val="20"/>
          <w:szCs w:val="20"/>
        </w:rPr>
      </w:pPr>
      <w:r w:rsidRPr="009F615C">
        <w:rPr>
          <w:rFonts w:ascii="Verdana" w:hAnsi="Verdana"/>
          <w:sz w:val="20"/>
          <w:szCs w:val="20"/>
        </w:rPr>
        <w:t>Any foods must be prepared in a food technology area under appropriate hygienic conditions.</w:t>
      </w:r>
    </w:p>
    <w:p w14:paraId="3EB8B61E" w14:textId="77777777" w:rsidR="009F615C" w:rsidRPr="009F615C" w:rsidRDefault="009F615C" w:rsidP="009F615C">
      <w:pPr>
        <w:rPr>
          <w:rFonts w:ascii="Verdana" w:hAnsi="Verdana"/>
          <w:sz w:val="20"/>
          <w:szCs w:val="20"/>
        </w:rPr>
      </w:pPr>
    </w:p>
    <w:p w14:paraId="4F2F6CB2" w14:textId="77777777" w:rsidR="009F615C" w:rsidRDefault="009F615C" w:rsidP="009F615C">
      <w:pPr>
        <w:rPr>
          <w:rFonts w:ascii="Verdana" w:hAnsi="Verdana"/>
          <w:sz w:val="20"/>
          <w:szCs w:val="20"/>
        </w:rPr>
      </w:pPr>
      <w:r w:rsidRPr="009F615C">
        <w:rPr>
          <w:rFonts w:ascii="Verdana" w:hAnsi="Verdana"/>
          <w:sz w:val="20"/>
          <w:szCs w:val="20"/>
        </w:rPr>
        <w:t>The packed lunch needs to be checked by the parent/caregiver prior to consumption (to make sure that all parts are safe for the student to eat).</w:t>
      </w:r>
    </w:p>
    <w:p w14:paraId="6969D3A9" w14:textId="77777777" w:rsidR="009F615C" w:rsidRPr="009F615C" w:rsidRDefault="009F615C" w:rsidP="009F615C">
      <w:pPr>
        <w:rPr>
          <w:rFonts w:ascii="Verdana" w:hAnsi="Verdana"/>
          <w:sz w:val="20"/>
          <w:szCs w:val="20"/>
        </w:rPr>
      </w:pPr>
      <w:r>
        <w:rPr>
          <w:rFonts w:ascii="Verdana" w:hAnsi="Verdana"/>
          <w:sz w:val="20"/>
          <w:szCs w:val="20"/>
        </w:rPr>
        <w:br w:type="page"/>
      </w:r>
    </w:p>
    <w:tbl>
      <w:tblPr>
        <w:tblStyle w:val="TableGrid"/>
        <w:tblW w:w="0" w:type="auto"/>
        <w:tblLook w:val="00A0" w:firstRow="1" w:lastRow="0" w:firstColumn="1" w:lastColumn="0" w:noHBand="0" w:noVBand="0"/>
      </w:tblPr>
      <w:tblGrid>
        <w:gridCol w:w="3369"/>
        <w:gridCol w:w="5983"/>
        <w:gridCol w:w="3581"/>
      </w:tblGrid>
      <w:tr w:rsidR="009F615C" w:rsidRPr="009974B7" w14:paraId="54C98E8D" w14:textId="77777777" w:rsidTr="00FB5A21">
        <w:tc>
          <w:tcPr>
            <w:tcW w:w="13176" w:type="dxa"/>
            <w:gridSpan w:val="3"/>
          </w:tcPr>
          <w:p w14:paraId="1BE9E2EC" w14:textId="77777777" w:rsidR="009F615C" w:rsidRPr="009974B7" w:rsidRDefault="009F615C" w:rsidP="00FB5A21">
            <w:pPr>
              <w:jc w:val="center"/>
              <w:rPr>
                <w:rFonts w:ascii="Verdana" w:hAnsi="Verdana"/>
                <w:b/>
                <w:sz w:val="20"/>
                <w:szCs w:val="20"/>
              </w:rPr>
            </w:pPr>
            <w:r w:rsidRPr="009974B7">
              <w:rPr>
                <w:rFonts w:ascii="Verdana" w:hAnsi="Verdana"/>
                <w:b/>
                <w:sz w:val="20"/>
                <w:szCs w:val="20"/>
              </w:rPr>
              <w:lastRenderedPageBreak/>
              <w:t xml:space="preserve">UNIT PLAN: </w:t>
            </w:r>
            <w:r w:rsidRPr="009974B7">
              <w:rPr>
                <w:rFonts w:ascii="Verdana" w:hAnsi="Verdana"/>
                <w:b/>
                <w:caps/>
                <w:sz w:val="20"/>
                <w:szCs w:val="20"/>
              </w:rPr>
              <w:t>Developing personalised solutions for specific diet restrictions</w:t>
            </w:r>
          </w:p>
          <w:p w14:paraId="76B33A1E" w14:textId="77777777" w:rsidR="009F615C" w:rsidRPr="009974B7" w:rsidRDefault="009F615C" w:rsidP="00FB5A21">
            <w:pPr>
              <w:rPr>
                <w:rFonts w:ascii="Verdana" w:hAnsi="Verdana"/>
                <w:sz w:val="20"/>
                <w:szCs w:val="20"/>
              </w:rPr>
            </w:pPr>
          </w:p>
        </w:tc>
      </w:tr>
      <w:tr w:rsidR="009F615C" w:rsidRPr="009974B7" w14:paraId="7A001D92" w14:textId="77777777" w:rsidTr="00FB5A21">
        <w:tc>
          <w:tcPr>
            <w:tcW w:w="3438" w:type="dxa"/>
          </w:tcPr>
          <w:p w14:paraId="536EA897" w14:textId="77777777" w:rsidR="009F615C" w:rsidRPr="009974B7" w:rsidRDefault="009F615C" w:rsidP="00FB5A21">
            <w:pPr>
              <w:pStyle w:val="BodyText"/>
              <w:jc w:val="left"/>
              <w:rPr>
                <w:rFonts w:ascii="Verdana" w:hAnsi="Verdana"/>
                <w:b/>
              </w:rPr>
            </w:pPr>
            <w:r w:rsidRPr="009974B7">
              <w:rPr>
                <w:rFonts w:ascii="Verdana" w:hAnsi="Verdana"/>
                <w:b/>
              </w:rPr>
              <w:t>Suggested learning intentions</w:t>
            </w:r>
          </w:p>
          <w:p w14:paraId="57467BE0" w14:textId="77777777" w:rsidR="009F615C" w:rsidRPr="009974B7" w:rsidRDefault="009F615C" w:rsidP="00FB5A21">
            <w:pPr>
              <w:rPr>
                <w:rFonts w:ascii="Verdana" w:hAnsi="Verdana"/>
                <w:sz w:val="20"/>
                <w:szCs w:val="20"/>
              </w:rPr>
            </w:pPr>
          </w:p>
        </w:tc>
        <w:tc>
          <w:tcPr>
            <w:tcW w:w="6120" w:type="dxa"/>
          </w:tcPr>
          <w:p w14:paraId="460B241B" w14:textId="77777777" w:rsidR="009F615C" w:rsidRPr="009974B7" w:rsidRDefault="009F615C" w:rsidP="00FB5A21">
            <w:pPr>
              <w:pStyle w:val="Heading3"/>
              <w:spacing w:before="0"/>
              <w:rPr>
                <w:rFonts w:ascii="Verdana" w:hAnsi="Verdana"/>
                <w:sz w:val="20"/>
                <w:szCs w:val="20"/>
              </w:rPr>
            </w:pPr>
            <w:r w:rsidRPr="009974B7">
              <w:rPr>
                <w:rFonts w:ascii="Verdana" w:hAnsi="Verdana"/>
                <w:sz w:val="20"/>
                <w:szCs w:val="20"/>
              </w:rPr>
              <w:t>Suggested learning experiences</w:t>
            </w:r>
          </w:p>
          <w:p w14:paraId="3474F095" w14:textId="77777777" w:rsidR="009F615C" w:rsidRPr="009974B7" w:rsidRDefault="009F615C" w:rsidP="00FB5A21">
            <w:pPr>
              <w:rPr>
                <w:rFonts w:ascii="Verdana" w:hAnsi="Verdana"/>
                <w:i/>
                <w:sz w:val="20"/>
                <w:szCs w:val="20"/>
              </w:rPr>
            </w:pPr>
            <w:r w:rsidRPr="009974B7">
              <w:rPr>
                <w:rFonts w:ascii="Verdana" w:hAnsi="Verdana"/>
                <w:i/>
                <w:sz w:val="20"/>
                <w:szCs w:val="20"/>
              </w:rPr>
              <w:t xml:space="preserve">The following learning experiences will provide you with starting points for an exploration of this topic.  You may decide to narrow your focus to one component, or include most of the ideas in a unit that incorporates science and/or technology themes. </w:t>
            </w:r>
          </w:p>
          <w:p w14:paraId="053E56A1" w14:textId="77777777" w:rsidR="009F615C" w:rsidRPr="009974B7" w:rsidRDefault="009F615C" w:rsidP="00FB5A21">
            <w:pPr>
              <w:rPr>
                <w:rFonts w:ascii="Verdana" w:hAnsi="Verdana"/>
                <w:sz w:val="20"/>
                <w:szCs w:val="20"/>
              </w:rPr>
            </w:pPr>
          </w:p>
        </w:tc>
        <w:tc>
          <w:tcPr>
            <w:tcW w:w="3618" w:type="dxa"/>
          </w:tcPr>
          <w:p w14:paraId="438E1171" w14:textId="77777777" w:rsidR="009F615C" w:rsidRPr="009974B7" w:rsidRDefault="009F615C" w:rsidP="00FB5A21">
            <w:pPr>
              <w:pStyle w:val="Heading3"/>
              <w:spacing w:before="0"/>
              <w:rPr>
                <w:rFonts w:ascii="Verdana" w:hAnsi="Verdana"/>
                <w:sz w:val="20"/>
                <w:szCs w:val="20"/>
              </w:rPr>
            </w:pPr>
            <w:r w:rsidRPr="009974B7">
              <w:rPr>
                <w:rFonts w:ascii="Verdana" w:hAnsi="Verdana"/>
                <w:sz w:val="20"/>
                <w:szCs w:val="20"/>
              </w:rPr>
              <w:t>Possible teaching/assessment activities</w:t>
            </w:r>
          </w:p>
          <w:p w14:paraId="3C3FE34F" w14:textId="77777777" w:rsidR="009F615C" w:rsidRPr="009974B7" w:rsidRDefault="009F615C" w:rsidP="00FB5A21">
            <w:pPr>
              <w:rPr>
                <w:rFonts w:ascii="Verdana" w:hAnsi="Verdana"/>
                <w:sz w:val="20"/>
                <w:szCs w:val="20"/>
              </w:rPr>
            </w:pPr>
          </w:p>
        </w:tc>
      </w:tr>
      <w:tr w:rsidR="009F615C" w:rsidRPr="009974B7" w14:paraId="1459151D" w14:textId="77777777" w:rsidTr="00FB5A21">
        <w:tc>
          <w:tcPr>
            <w:tcW w:w="3438" w:type="dxa"/>
          </w:tcPr>
          <w:p w14:paraId="717B5C01" w14:textId="3F8D4D6B" w:rsidR="009F615C" w:rsidRPr="009974B7" w:rsidRDefault="009F615C" w:rsidP="00FB5A21">
            <w:pPr>
              <w:pStyle w:val="BodyText"/>
              <w:jc w:val="left"/>
              <w:rPr>
                <w:rFonts w:ascii="Verdana" w:hAnsi="Verdana"/>
              </w:rPr>
            </w:pPr>
            <w:r w:rsidRPr="009974B7">
              <w:rPr>
                <w:rFonts w:ascii="Verdana" w:hAnsi="Verdana"/>
              </w:rPr>
              <w:t xml:space="preserve">An individual’s response to foods can impact on their personal eating habits and lifestyle. For </w:t>
            </w:r>
            <w:r w:rsidR="000A2C02" w:rsidRPr="009974B7">
              <w:rPr>
                <w:rFonts w:ascii="Verdana" w:hAnsi="Verdana"/>
              </w:rPr>
              <w:t>example,</w:t>
            </w:r>
            <w:r w:rsidRPr="009974B7">
              <w:rPr>
                <w:rFonts w:ascii="Verdana" w:hAnsi="Verdana"/>
              </w:rPr>
              <w:t xml:space="preserve"> diabetes, lactose intolerance.</w:t>
            </w:r>
          </w:p>
          <w:p w14:paraId="248576D8" w14:textId="77777777" w:rsidR="009F615C" w:rsidRPr="009974B7" w:rsidRDefault="009F615C" w:rsidP="00FB5A21">
            <w:pPr>
              <w:rPr>
                <w:rFonts w:ascii="Verdana" w:hAnsi="Verdana"/>
                <w:sz w:val="20"/>
                <w:szCs w:val="20"/>
              </w:rPr>
            </w:pPr>
          </w:p>
        </w:tc>
        <w:tc>
          <w:tcPr>
            <w:tcW w:w="6120" w:type="dxa"/>
          </w:tcPr>
          <w:p w14:paraId="2F2D0646" w14:textId="77777777" w:rsidR="009F615C" w:rsidRPr="009974B7" w:rsidRDefault="009F615C" w:rsidP="00FB5A21">
            <w:pPr>
              <w:pStyle w:val="BodyText"/>
              <w:jc w:val="left"/>
              <w:rPr>
                <w:rFonts w:ascii="Verdana" w:hAnsi="Verdana"/>
                <w:b/>
              </w:rPr>
            </w:pPr>
            <w:r w:rsidRPr="009974B7">
              <w:rPr>
                <w:rFonts w:ascii="Verdana" w:hAnsi="Verdana"/>
                <w:b/>
              </w:rPr>
              <w:t>Introduction</w:t>
            </w:r>
          </w:p>
          <w:p w14:paraId="6D56820B" w14:textId="77777777" w:rsidR="009F615C" w:rsidRPr="009974B7" w:rsidRDefault="009F615C" w:rsidP="00FB5A21">
            <w:pPr>
              <w:pStyle w:val="BodyText"/>
              <w:jc w:val="left"/>
              <w:rPr>
                <w:rFonts w:ascii="Verdana" w:hAnsi="Verdana"/>
              </w:rPr>
            </w:pPr>
            <w:r w:rsidRPr="009974B7">
              <w:rPr>
                <w:rFonts w:ascii="Verdana" w:hAnsi="Verdana"/>
              </w:rPr>
              <w:t>Our varied responses to foods</w:t>
            </w:r>
          </w:p>
          <w:p w14:paraId="2AC7DF4D" w14:textId="77777777" w:rsidR="009F615C" w:rsidRPr="009974B7" w:rsidRDefault="009F615C" w:rsidP="00FB5A21">
            <w:pPr>
              <w:pStyle w:val="BodyText"/>
              <w:numPr>
                <w:ilvl w:val="0"/>
                <w:numId w:val="3"/>
              </w:numPr>
              <w:jc w:val="left"/>
              <w:rPr>
                <w:rFonts w:ascii="Verdana" w:hAnsi="Verdana"/>
                <w:b/>
              </w:rPr>
            </w:pPr>
            <w:r w:rsidRPr="009974B7">
              <w:rPr>
                <w:rFonts w:ascii="Verdana" w:hAnsi="Verdana"/>
              </w:rPr>
              <w:t xml:space="preserve">Explore a range of food-related conditions in the population (e.g. diabetes, lactose intolerance, gluten intolerance, food allergies, vitamin deficiencies). </w:t>
            </w:r>
          </w:p>
          <w:p w14:paraId="50CE57D3" w14:textId="77777777" w:rsidR="009F615C" w:rsidRPr="009974B7" w:rsidRDefault="009F615C" w:rsidP="00FB5A21">
            <w:pPr>
              <w:pStyle w:val="BodyText"/>
              <w:numPr>
                <w:ilvl w:val="0"/>
                <w:numId w:val="3"/>
              </w:numPr>
              <w:jc w:val="left"/>
              <w:rPr>
                <w:rFonts w:ascii="Verdana" w:hAnsi="Verdana"/>
                <w:b/>
              </w:rPr>
            </w:pPr>
            <w:r w:rsidRPr="009974B7">
              <w:rPr>
                <w:rFonts w:ascii="Verdana" w:hAnsi="Verdana"/>
              </w:rPr>
              <w:t>Consider the impacts (health, diet, lifestyle) of having a particular food-related condition – Interview a family member / friend / classmate with a food-related condition and report back.</w:t>
            </w:r>
          </w:p>
          <w:p w14:paraId="170C251A" w14:textId="77777777" w:rsidR="009F615C" w:rsidRPr="009974B7" w:rsidRDefault="009F615C" w:rsidP="00FB5A21">
            <w:pPr>
              <w:pStyle w:val="BodyText"/>
              <w:jc w:val="left"/>
              <w:rPr>
                <w:rFonts w:ascii="Verdana" w:hAnsi="Verdana"/>
                <w:b/>
              </w:rPr>
            </w:pPr>
          </w:p>
        </w:tc>
        <w:tc>
          <w:tcPr>
            <w:tcW w:w="3618" w:type="dxa"/>
          </w:tcPr>
          <w:p w14:paraId="47F81C0E" w14:textId="77777777" w:rsidR="009F615C" w:rsidRPr="009974B7" w:rsidRDefault="009F615C" w:rsidP="00FB5A21">
            <w:pPr>
              <w:rPr>
                <w:rFonts w:ascii="Verdana" w:hAnsi="Verdana"/>
                <w:sz w:val="20"/>
                <w:szCs w:val="20"/>
              </w:rPr>
            </w:pPr>
          </w:p>
        </w:tc>
      </w:tr>
      <w:tr w:rsidR="009F615C" w:rsidRPr="009974B7" w14:paraId="087D9A52" w14:textId="77777777" w:rsidTr="00FB5A21">
        <w:tc>
          <w:tcPr>
            <w:tcW w:w="3438" w:type="dxa"/>
          </w:tcPr>
          <w:p w14:paraId="388BACB6" w14:textId="77777777" w:rsidR="009F615C" w:rsidRPr="009974B7" w:rsidRDefault="009F615C" w:rsidP="00FB5A21">
            <w:pPr>
              <w:rPr>
                <w:rFonts w:ascii="Verdana" w:hAnsi="Verdana"/>
                <w:sz w:val="20"/>
                <w:szCs w:val="20"/>
              </w:rPr>
            </w:pPr>
          </w:p>
          <w:p w14:paraId="616D9E47" w14:textId="77777777" w:rsidR="009F615C" w:rsidRPr="009974B7" w:rsidRDefault="009F615C" w:rsidP="00FB5A21">
            <w:pPr>
              <w:pStyle w:val="BodyText"/>
              <w:jc w:val="left"/>
              <w:rPr>
                <w:rFonts w:ascii="Verdana" w:hAnsi="Verdana"/>
              </w:rPr>
            </w:pPr>
            <w:r w:rsidRPr="009974B7">
              <w:rPr>
                <w:rFonts w:ascii="Verdana" w:hAnsi="Verdana"/>
              </w:rPr>
              <w:t xml:space="preserve">An information grid that identifies food types, and the needs and preferences of the client is the basis of a bioinformatics system that can provide information for the development of a packed lunch for a specific person. </w:t>
            </w:r>
          </w:p>
          <w:p w14:paraId="455DF3AB" w14:textId="77777777" w:rsidR="009F615C" w:rsidRPr="009974B7" w:rsidRDefault="009F615C" w:rsidP="00FB5A21">
            <w:pPr>
              <w:rPr>
                <w:rFonts w:ascii="Verdana" w:hAnsi="Verdana"/>
                <w:sz w:val="20"/>
                <w:szCs w:val="20"/>
              </w:rPr>
            </w:pPr>
          </w:p>
        </w:tc>
        <w:tc>
          <w:tcPr>
            <w:tcW w:w="6120" w:type="dxa"/>
          </w:tcPr>
          <w:p w14:paraId="4059B3D9" w14:textId="77777777" w:rsidR="009F615C" w:rsidRPr="009974B7" w:rsidRDefault="009F615C" w:rsidP="00FB5A21">
            <w:pPr>
              <w:pStyle w:val="BodyText"/>
              <w:jc w:val="left"/>
              <w:rPr>
                <w:rFonts w:ascii="Verdana" w:hAnsi="Verdana"/>
              </w:rPr>
            </w:pPr>
            <w:r w:rsidRPr="009974B7">
              <w:rPr>
                <w:rFonts w:ascii="Verdana" w:hAnsi="Verdana"/>
                <w:b/>
              </w:rPr>
              <w:t>Introduce the scenario</w:t>
            </w:r>
          </w:p>
          <w:p w14:paraId="4C5565AC" w14:textId="77777777" w:rsidR="009F615C" w:rsidRPr="009974B7" w:rsidRDefault="009F615C" w:rsidP="00FB5A21">
            <w:pPr>
              <w:pStyle w:val="BodyText"/>
              <w:jc w:val="left"/>
              <w:rPr>
                <w:rFonts w:ascii="Verdana" w:hAnsi="Verdana"/>
              </w:rPr>
            </w:pPr>
            <w:r w:rsidRPr="009974B7">
              <w:rPr>
                <w:rFonts w:ascii="Verdana" w:hAnsi="Verdana"/>
              </w:rPr>
              <w:t>Organise the class into groups of five-six students. Discuss the dimensions of assembling a purpose-specific packed lunch. For example, lactose intolerance requires the use of soy products in place of milk products, and investigating the ingredients in snack bars. Does the person have a high-energy lifestyle (i.e. sport)? Do they need to watch their weight?</w:t>
            </w:r>
          </w:p>
          <w:p w14:paraId="032A4929" w14:textId="77777777" w:rsidR="009F615C" w:rsidRPr="009974B7" w:rsidRDefault="009F615C" w:rsidP="00FB5A21">
            <w:pPr>
              <w:pStyle w:val="BodyText"/>
              <w:jc w:val="left"/>
              <w:rPr>
                <w:rFonts w:ascii="Verdana" w:hAnsi="Verdana"/>
                <w:i/>
              </w:rPr>
            </w:pPr>
          </w:p>
          <w:p w14:paraId="08455CED" w14:textId="68AF0A47" w:rsidR="009F615C" w:rsidRPr="009974B7" w:rsidRDefault="009F615C" w:rsidP="00FB5A21">
            <w:pPr>
              <w:pStyle w:val="BodyText"/>
              <w:jc w:val="left"/>
              <w:rPr>
                <w:rFonts w:ascii="Verdana" w:hAnsi="Verdana"/>
                <w:b/>
              </w:rPr>
            </w:pPr>
            <w:r w:rsidRPr="009974B7">
              <w:rPr>
                <w:rFonts w:ascii="Verdana" w:hAnsi="Verdana"/>
              </w:rPr>
              <w:t>Each of the components (A) to (F) could provide the basis of a small unit or provide the framework</w:t>
            </w:r>
            <w:r w:rsidRPr="009974B7">
              <w:rPr>
                <w:rFonts w:ascii="Verdana" w:hAnsi="Verdana"/>
                <w:b/>
              </w:rPr>
              <w:t xml:space="preserve"> </w:t>
            </w:r>
            <w:r w:rsidRPr="009974B7">
              <w:rPr>
                <w:rFonts w:ascii="Verdana" w:hAnsi="Verdana"/>
              </w:rPr>
              <w:t xml:space="preserve">for a larger unit that involved the class with different groups being responsible for different </w:t>
            </w:r>
            <w:bookmarkStart w:id="0" w:name="_GoBack"/>
            <w:bookmarkEnd w:id="0"/>
            <w:r w:rsidR="000A2C02" w:rsidRPr="009974B7">
              <w:rPr>
                <w:rFonts w:ascii="Verdana" w:hAnsi="Verdana"/>
              </w:rPr>
              <w:t>components.</w:t>
            </w:r>
            <w:r w:rsidRPr="009974B7">
              <w:rPr>
                <w:rFonts w:ascii="Verdana" w:hAnsi="Verdana"/>
              </w:rPr>
              <w:t xml:space="preserve"> The class </w:t>
            </w:r>
            <w:r w:rsidRPr="009974B7">
              <w:rPr>
                <w:rFonts w:ascii="Verdana" w:hAnsi="Verdana"/>
              </w:rPr>
              <w:lastRenderedPageBreak/>
              <w:t>could follow the following route through the process or each group could work on a particular section and develop their brief for that part.</w:t>
            </w:r>
          </w:p>
          <w:p w14:paraId="680A97F6" w14:textId="77777777" w:rsidR="009F615C" w:rsidRPr="009974B7" w:rsidRDefault="009F615C" w:rsidP="00FB5A21">
            <w:pPr>
              <w:pStyle w:val="BodyText"/>
              <w:tabs>
                <w:tab w:val="left" w:pos="993"/>
              </w:tabs>
              <w:jc w:val="left"/>
              <w:rPr>
                <w:rFonts w:ascii="Verdana" w:hAnsi="Verdana"/>
                <w:b/>
              </w:rPr>
            </w:pPr>
          </w:p>
          <w:p w14:paraId="79749B1C" w14:textId="77777777" w:rsidR="009F615C" w:rsidRPr="009974B7" w:rsidRDefault="009F615C" w:rsidP="00FB5A21">
            <w:pPr>
              <w:pStyle w:val="BodyText"/>
              <w:tabs>
                <w:tab w:val="left" w:pos="993"/>
              </w:tabs>
              <w:jc w:val="left"/>
              <w:rPr>
                <w:rFonts w:ascii="Verdana" w:hAnsi="Verdana"/>
              </w:rPr>
            </w:pPr>
            <w:r w:rsidRPr="009974B7">
              <w:rPr>
                <w:rFonts w:ascii="Verdana" w:hAnsi="Verdana"/>
              </w:rPr>
              <w:t>For example, information from each section can be pooled and used to model a bioinformatics approach to solving the problem: students would develop an information grid that includes information on one or more diet-related conditions, the food tolerances and preferences of one or more individuals with particular food-related conditions, possible genetic links, and information from food tests (about components of particular foods) and food experts (e.g. dieticians).</w:t>
            </w:r>
          </w:p>
          <w:p w14:paraId="096F8187" w14:textId="77777777" w:rsidR="009F615C" w:rsidRPr="009974B7" w:rsidRDefault="009F615C" w:rsidP="00FB5A21">
            <w:pPr>
              <w:pStyle w:val="BodyText"/>
              <w:tabs>
                <w:tab w:val="left" w:pos="993"/>
              </w:tabs>
              <w:jc w:val="left"/>
              <w:rPr>
                <w:rFonts w:ascii="Verdana" w:hAnsi="Verdana"/>
              </w:rPr>
            </w:pPr>
          </w:p>
          <w:p w14:paraId="15C8D15E" w14:textId="77777777" w:rsidR="009F615C" w:rsidRPr="009974B7" w:rsidRDefault="009F615C" w:rsidP="00FB5A21">
            <w:pPr>
              <w:rPr>
                <w:rFonts w:ascii="Verdana" w:hAnsi="Verdana"/>
                <w:sz w:val="20"/>
                <w:szCs w:val="20"/>
              </w:rPr>
            </w:pPr>
            <w:r w:rsidRPr="009974B7">
              <w:rPr>
                <w:rFonts w:ascii="Verdana" w:hAnsi="Verdana"/>
                <w:sz w:val="20"/>
                <w:szCs w:val="20"/>
              </w:rPr>
              <w:t xml:space="preserve">As an example, a grid for a diabetic would involve information from the </w:t>
            </w:r>
            <w:proofErr w:type="gramStart"/>
            <w:r w:rsidRPr="009974B7">
              <w:rPr>
                <w:rFonts w:ascii="Verdana" w:hAnsi="Verdana"/>
                <w:sz w:val="20"/>
                <w:szCs w:val="20"/>
              </w:rPr>
              <w:t>diabetics</w:t>
            </w:r>
            <w:proofErr w:type="gramEnd"/>
            <w:r w:rsidRPr="009974B7">
              <w:rPr>
                <w:rFonts w:ascii="Verdana" w:hAnsi="Verdana"/>
                <w:sz w:val="20"/>
                <w:szCs w:val="20"/>
              </w:rPr>
              <w:t xml:space="preserve"> society, food package information (glucose amounts), information on nutrients (from a dietician), personal preferences and lifestyle information. It could be used to justify the selection of a list of potential foods that could be </w:t>
            </w:r>
            <w:proofErr w:type="spellStart"/>
            <w:r w:rsidRPr="009974B7">
              <w:rPr>
                <w:rFonts w:ascii="Verdana" w:hAnsi="Verdana"/>
                <w:sz w:val="20"/>
                <w:szCs w:val="20"/>
              </w:rPr>
              <w:t>utilised</w:t>
            </w:r>
            <w:proofErr w:type="spellEnd"/>
            <w:r w:rsidRPr="009974B7">
              <w:rPr>
                <w:rFonts w:ascii="Verdana" w:hAnsi="Verdana"/>
                <w:sz w:val="20"/>
                <w:szCs w:val="20"/>
              </w:rPr>
              <w:t xml:space="preserve"> in a lunch.</w:t>
            </w:r>
          </w:p>
          <w:p w14:paraId="5414B4E6" w14:textId="77777777" w:rsidR="009F615C" w:rsidRPr="009974B7" w:rsidRDefault="009F615C" w:rsidP="00FB5A21">
            <w:pPr>
              <w:rPr>
                <w:rFonts w:ascii="Verdana" w:hAnsi="Verdana"/>
                <w:sz w:val="20"/>
                <w:szCs w:val="20"/>
              </w:rPr>
            </w:pPr>
          </w:p>
        </w:tc>
        <w:tc>
          <w:tcPr>
            <w:tcW w:w="3618" w:type="dxa"/>
          </w:tcPr>
          <w:p w14:paraId="396CCCC6" w14:textId="77777777" w:rsidR="009F615C" w:rsidRPr="009974B7" w:rsidRDefault="009F615C" w:rsidP="00FB5A21">
            <w:pPr>
              <w:rPr>
                <w:rFonts w:ascii="Verdana" w:hAnsi="Verdana"/>
                <w:sz w:val="20"/>
                <w:szCs w:val="20"/>
              </w:rPr>
            </w:pPr>
          </w:p>
          <w:p w14:paraId="1DF88D04" w14:textId="77777777" w:rsidR="009F615C" w:rsidRPr="009974B7" w:rsidRDefault="009F615C" w:rsidP="00FB5A21">
            <w:pPr>
              <w:rPr>
                <w:rFonts w:ascii="Verdana" w:hAnsi="Verdana"/>
                <w:sz w:val="20"/>
                <w:szCs w:val="20"/>
              </w:rPr>
            </w:pPr>
            <w:r w:rsidRPr="009974B7">
              <w:rPr>
                <w:rFonts w:ascii="Verdana" w:hAnsi="Verdana"/>
                <w:sz w:val="20"/>
                <w:szCs w:val="20"/>
              </w:rPr>
              <w:t xml:space="preserve">Interview a person with a food-related condition. Develop a storyboard to describe the adjustments they need to make to their lifestyle and eating patterns. </w:t>
            </w:r>
          </w:p>
          <w:p w14:paraId="6346980F" w14:textId="77777777" w:rsidR="009F615C" w:rsidRPr="009974B7" w:rsidRDefault="009F615C" w:rsidP="00FB5A21">
            <w:pPr>
              <w:rPr>
                <w:rFonts w:ascii="Verdana" w:hAnsi="Verdana"/>
                <w:sz w:val="20"/>
                <w:szCs w:val="20"/>
              </w:rPr>
            </w:pPr>
          </w:p>
          <w:p w14:paraId="26446DD6" w14:textId="77777777" w:rsidR="009F615C" w:rsidRPr="009974B7" w:rsidRDefault="009F615C" w:rsidP="00FB5A21">
            <w:pPr>
              <w:pStyle w:val="BodyText3"/>
              <w:spacing w:before="0"/>
              <w:rPr>
                <w:rFonts w:ascii="Verdana" w:hAnsi="Verdana"/>
              </w:rPr>
            </w:pPr>
            <w:r w:rsidRPr="009974B7">
              <w:rPr>
                <w:rFonts w:ascii="Verdana" w:hAnsi="Verdana"/>
              </w:rPr>
              <w:t xml:space="preserve">A grid is constructed that uses food testing results, specialised dietary information (from support groups, dieticians) and individuals to provide the </w:t>
            </w:r>
            <w:r w:rsidRPr="009974B7">
              <w:rPr>
                <w:rFonts w:ascii="Verdana" w:hAnsi="Verdana"/>
              </w:rPr>
              <w:lastRenderedPageBreak/>
              <w:t xml:space="preserve">justification for </w:t>
            </w:r>
            <w:proofErr w:type="gramStart"/>
            <w:r w:rsidRPr="009974B7">
              <w:rPr>
                <w:rFonts w:ascii="Verdana" w:hAnsi="Verdana"/>
              </w:rPr>
              <w:t>dietary  decisions</w:t>
            </w:r>
            <w:proofErr w:type="gramEnd"/>
            <w:r w:rsidRPr="009974B7">
              <w:rPr>
                <w:rFonts w:ascii="Verdana" w:hAnsi="Verdana"/>
              </w:rPr>
              <w:t xml:space="preserve">. </w:t>
            </w:r>
          </w:p>
          <w:p w14:paraId="2A368448" w14:textId="77777777" w:rsidR="009F615C" w:rsidRPr="009974B7" w:rsidRDefault="009F615C" w:rsidP="00FB5A21">
            <w:pPr>
              <w:rPr>
                <w:rFonts w:ascii="Verdana" w:hAnsi="Verdana"/>
                <w:sz w:val="20"/>
                <w:szCs w:val="20"/>
              </w:rPr>
            </w:pPr>
          </w:p>
        </w:tc>
      </w:tr>
      <w:tr w:rsidR="009F615C" w:rsidRPr="009974B7" w14:paraId="0D2D0EC4" w14:textId="77777777" w:rsidTr="00FB5A21">
        <w:trPr>
          <w:trHeight w:val="530"/>
        </w:trPr>
        <w:tc>
          <w:tcPr>
            <w:tcW w:w="3438" w:type="dxa"/>
          </w:tcPr>
          <w:p w14:paraId="5595FF4C" w14:textId="77777777" w:rsidR="009F615C" w:rsidRPr="009974B7" w:rsidRDefault="009F615C" w:rsidP="00FB5A21">
            <w:pPr>
              <w:rPr>
                <w:rFonts w:ascii="Verdana" w:hAnsi="Verdana"/>
                <w:sz w:val="20"/>
                <w:szCs w:val="20"/>
              </w:rPr>
            </w:pPr>
          </w:p>
        </w:tc>
        <w:tc>
          <w:tcPr>
            <w:tcW w:w="6120" w:type="dxa"/>
          </w:tcPr>
          <w:p w14:paraId="766FF9B2" w14:textId="77777777" w:rsidR="009F615C" w:rsidRPr="009974B7" w:rsidRDefault="009F615C" w:rsidP="00FB5A21">
            <w:pPr>
              <w:pStyle w:val="BodyText"/>
              <w:jc w:val="left"/>
              <w:rPr>
                <w:rFonts w:ascii="Verdana" w:hAnsi="Verdana"/>
                <w:b/>
              </w:rPr>
            </w:pPr>
            <w:r w:rsidRPr="009974B7">
              <w:rPr>
                <w:rFonts w:ascii="Verdana" w:hAnsi="Verdana"/>
                <w:b/>
              </w:rPr>
              <w:t>Developing expertise</w:t>
            </w:r>
          </w:p>
          <w:p w14:paraId="40CB21DE" w14:textId="77777777" w:rsidR="009F615C" w:rsidRPr="009974B7" w:rsidRDefault="009F615C" w:rsidP="00FB5A21">
            <w:pPr>
              <w:pStyle w:val="BodyText"/>
              <w:numPr>
                <w:ilvl w:val="0"/>
                <w:numId w:val="5"/>
              </w:numPr>
              <w:jc w:val="left"/>
              <w:rPr>
                <w:rFonts w:ascii="Verdana" w:hAnsi="Verdana"/>
              </w:rPr>
            </w:pPr>
            <w:r w:rsidRPr="009974B7">
              <w:rPr>
                <w:rFonts w:ascii="Verdana" w:hAnsi="Verdana"/>
                <w:b/>
              </w:rPr>
              <w:t>Identification of people within a population who have food-related conditions</w:t>
            </w:r>
            <w:r w:rsidRPr="009974B7">
              <w:rPr>
                <w:rFonts w:ascii="Verdana" w:hAnsi="Verdana"/>
              </w:rPr>
              <w:t xml:space="preserve"> </w:t>
            </w:r>
          </w:p>
          <w:p w14:paraId="4BDF1365" w14:textId="77777777" w:rsidR="009F615C" w:rsidRPr="009974B7" w:rsidRDefault="009F615C" w:rsidP="00FB5A21">
            <w:pPr>
              <w:pStyle w:val="BodyText"/>
              <w:ind w:left="702"/>
              <w:jc w:val="left"/>
              <w:rPr>
                <w:rFonts w:ascii="Verdana" w:hAnsi="Verdana"/>
              </w:rPr>
            </w:pPr>
            <w:r w:rsidRPr="009974B7">
              <w:rPr>
                <w:rFonts w:ascii="Verdana" w:hAnsi="Verdana"/>
              </w:rPr>
              <w:t>(Anonymous questionnaire or modelling an epidemiological study).</w:t>
            </w:r>
          </w:p>
          <w:p w14:paraId="47F7EA0D" w14:textId="77777777" w:rsidR="009F615C" w:rsidRPr="009974B7" w:rsidRDefault="009F615C" w:rsidP="00FB5A21">
            <w:pPr>
              <w:pStyle w:val="BodyText"/>
              <w:ind w:left="702"/>
              <w:jc w:val="left"/>
              <w:rPr>
                <w:rFonts w:ascii="Verdana" w:hAnsi="Verdana"/>
              </w:rPr>
            </w:pPr>
            <w:r w:rsidRPr="009974B7">
              <w:rPr>
                <w:rFonts w:ascii="Verdana" w:hAnsi="Verdana"/>
              </w:rPr>
              <w:t xml:space="preserve">Questionnaire development (taking into account ethical issues) to identify the range of food related intolerances in your community (school, church, sports club). Ask about family history (this may suggest a genetic link) in the questionnaire. Provide an opportunity within the questionnaire for those who are willing to be involved in further research to indicate that they can be contacted for a follow up interview. </w:t>
            </w:r>
          </w:p>
          <w:p w14:paraId="0CDABED5" w14:textId="77777777" w:rsidR="009F615C" w:rsidRPr="009974B7" w:rsidRDefault="009F615C" w:rsidP="00FB5A21">
            <w:pPr>
              <w:pStyle w:val="BodyText"/>
              <w:ind w:left="702"/>
              <w:jc w:val="left"/>
              <w:rPr>
                <w:rFonts w:ascii="Verdana" w:hAnsi="Verdana"/>
              </w:rPr>
            </w:pPr>
          </w:p>
          <w:p w14:paraId="3ED79725" w14:textId="77777777" w:rsidR="009F615C" w:rsidRPr="009974B7" w:rsidRDefault="009F615C" w:rsidP="00FB5A21">
            <w:pPr>
              <w:pStyle w:val="BodyText"/>
              <w:numPr>
                <w:ilvl w:val="0"/>
                <w:numId w:val="5"/>
              </w:numPr>
              <w:jc w:val="left"/>
              <w:rPr>
                <w:rFonts w:ascii="Verdana" w:hAnsi="Verdana"/>
              </w:rPr>
            </w:pPr>
            <w:r w:rsidRPr="009974B7">
              <w:rPr>
                <w:rFonts w:ascii="Verdana" w:hAnsi="Verdana"/>
                <w:b/>
              </w:rPr>
              <w:lastRenderedPageBreak/>
              <w:t>Selection and interview of person with a food-related condition</w:t>
            </w:r>
          </w:p>
          <w:p w14:paraId="6FCE2EE5" w14:textId="77777777" w:rsidR="009F615C" w:rsidRPr="009974B7" w:rsidRDefault="009F615C" w:rsidP="00FB5A21">
            <w:pPr>
              <w:pStyle w:val="BodyText"/>
              <w:ind w:left="702"/>
              <w:jc w:val="left"/>
              <w:rPr>
                <w:rFonts w:ascii="Verdana" w:hAnsi="Verdana"/>
              </w:rPr>
            </w:pPr>
            <w:r w:rsidRPr="009974B7">
              <w:rPr>
                <w:rFonts w:ascii="Verdana" w:hAnsi="Verdana"/>
              </w:rPr>
              <w:t>Strategies for identifying a person to research via interview.</w:t>
            </w:r>
          </w:p>
          <w:p w14:paraId="53E9F9D5" w14:textId="77777777" w:rsidR="009F615C" w:rsidRPr="009974B7" w:rsidRDefault="009F615C" w:rsidP="00FB5A21">
            <w:pPr>
              <w:pStyle w:val="BodyText"/>
              <w:ind w:left="702"/>
              <w:jc w:val="left"/>
              <w:rPr>
                <w:rFonts w:ascii="Verdana" w:hAnsi="Verdana"/>
              </w:rPr>
            </w:pPr>
          </w:p>
          <w:p w14:paraId="522236EC" w14:textId="77777777" w:rsidR="009F615C" w:rsidRPr="009974B7" w:rsidRDefault="009F615C" w:rsidP="00FB5A21">
            <w:pPr>
              <w:pStyle w:val="BodyText"/>
              <w:ind w:left="702"/>
              <w:jc w:val="left"/>
              <w:rPr>
                <w:rFonts w:ascii="Verdana" w:hAnsi="Verdana"/>
              </w:rPr>
            </w:pPr>
            <w:r w:rsidRPr="009974B7">
              <w:rPr>
                <w:rFonts w:ascii="Verdana" w:hAnsi="Verdana"/>
              </w:rPr>
              <w:t>Discuss how to locate a person to interview. Explore ethical issues of privacy and rights of the interviewee. Consider how to approach someone to participate in the study and how to keep the information confidential.</w:t>
            </w:r>
          </w:p>
          <w:p w14:paraId="05A1CDB6" w14:textId="77777777" w:rsidR="009F615C" w:rsidRPr="009974B7" w:rsidRDefault="009F615C" w:rsidP="00FB5A21">
            <w:pPr>
              <w:pStyle w:val="BodyText"/>
              <w:ind w:left="702"/>
              <w:jc w:val="left"/>
              <w:rPr>
                <w:rFonts w:ascii="Verdana" w:hAnsi="Verdana"/>
              </w:rPr>
            </w:pPr>
          </w:p>
          <w:p w14:paraId="2B5D67A8" w14:textId="77777777" w:rsidR="009F615C" w:rsidRPr="009974B7" w:rsidRDefault="009F615C" w:rsidP="00FB5A21">
            <w:pPr>
              <w:pStyle w:val="BodyText"/>
              <w:ind w:left="702"/>
              <w:jc w:val="left"/>
              <w:rPr>
                <w:rFonts w:ascii="Verdana" w:hAnsi="Verdana"/>
              </w:rPr>
            </w:pPr>
            <w:r w:rsidRPr="009974B7">
              <w:rPr>
                <w:rFonts w:ascii="Verdana" w:hAnsi="Verdana"/>
              </w:rPr>
              <w:t>Develop an interview schedule that provides information about the interviewee’s family history (does a family member have a similar condition? This may indicate a genetic link); lifestyle preferences (for example high energy requirements) and dietary preferences (how does some of what they choose to eat / not eat relate to their condition).</w:t>
            </w:r>
          </w:p>
          <w:p w14:paraId="395E55C6" w14:textId="77777777" w:rsidR="009F615C" w:rsidRPr="009974B7" w:rsidRDefault="009F615C" w:rsidP="00FB5A21">
            <w:pPr>
              <w:pStyle w:val="BodyText"/>
              <w:ind w:left="702"/>
              <w:jc w:val="left"/>
              <w:rPr>
                <w:rFonts w:ascii="Verdana" w:hAnsi="Verdana"/>
              </w:rPr>
            </w:pPr>
          </w:p>
          <w:p w14:paraId="730D5A2E" w14:textId="77777777" w:rsidR="009F615C" w:rsidRPr="009974B7" w:rsidRDefault="009F615C" w:rsidP="00FB5A21">
            <w:pPr>
              <w:pStyle w:val="BodyText"/>
              <w:ind w:left="702"/>
              <w:jc w:val="left"/>
              <w:rPr>
                <w:rFonts w:ascii="Verdana" w:hAnsi="Verdana"/>
              </w:rPr>
            </w:pPr>
            <w:r w:rsidRPr="009974B7">
              <w:rPr>
                <w:rFonts w:ascii="Verdana" w:hAnsi="Verdana"/>
              </w:rPr>
              <w:t>Select and interview a person with a food-related condition.</w:t>
            </w:r>
          </w:p>
          <w:p w14:paraId="62497AF7" w14:textId="77777777" w:rsidR="009F615C" w:rsidRPr="009974B7" w:rsidRDefault="009F615C" w:rsidP="00FB5A21">
            <w:pPr>
              <w:pStyle w:val="BodyText"/>
              <w:tabs>
                <w:tab w:val="left" w:pos="993"/>
              </w:tabs>
              <w:jc w:val="left"/>
              <w:rPr>
                <w:rFonts w:ascii="Verdana" w:hAnsi="Verdana"/>
              </w:rPr>
            </w:pPr>
          </w:p>
          <w:p w14:paraId="37FF3112" w14:textId="77777777" w:rsidR="009F615C" w:rsidRPr="009974B7" w:rsidRDefault="009F615C" w:rsidP="00FB5A21">
            <w:pPr>
              <w:pStyle w:val="BodyText"/>
              <w:ind w:left="742" w:hanging="425"/>
              <w:jc w:val="left"/>
              <w:rPr>
                <w:rFonts w:ascii="Verdana" w:hAnsi="Verdana"/>
              </w:rPr>
            </w:pPr>
            <w:r w:rsidRPr="009974B7">
              <w:rPr>
                <w:rFonts w:ascii="Verdana" w:hAnsi="Verdana"/>
              </w:rPr>
              <w:t>(</w:t>
            </w:r>
            <w:r w:rsidRPr="009974B7">
              <w:rPr>
                <w:rFonts w:ascii="Verdana" w:hAnsi="Verdana"/>
                <w:b/>
              </w:rPr>
              <w:t>C) Contact support groups for people with a diet</w:t>
            </w:r>
            <w:r w:rsidRPr="009974B7">
              <w:rPr>
                <w:rFonts w:ascii="Verdana" w:hAnsi="Verdana"/>
                <w:b/>
              </w:rPr>
              <w:noBreakHyphen/>
              <w:t>related condition</w:t>
            </w:r>
          </w:p>
          <w:p w14:paraId="540A4320" w14:textId="77777777" w:rsidR="009F615C" w:rsidRPr="009974B7" w:rsidRDefault="009F615C" w:rsidP="00FB5A21">
            <w:pPr>
              <w:pStyle w:val="BodyText"/>
              <w:ind w:left="702"/>
              <w:jc w:val="left"/>
              <w:rPr>
                <w:rFonts w:ascii="Verdana" w:hAnsi="Verdana"/>
              </w:rPr>
            </w:pPr>
            <w:r w:rsidRPr="009974B7">
              <w:rPr>
                <w:rFonts w:ascii="Verdana" w:hAnsi="Verdana"/>
              </w:rPr>
              <w:t xml:space="preserve">For </w:t>
            </w:r>
            <w:proofErr w:type="gramStart"/>
            <w:r w:rsidRPr="009974B7">
              <w:rPr>
                <w:rFonts w:ascii="Verdana" w:hAnsi="Verdana"/>
              </w:rPr>
              <w:t>example</w:t>
            </w:r>
            <w:proofErr w:type="gramEnd"/>
            <w:r w:rsidRPr="009974B7">
              <w:rPr>
                <w:rFonts w:ascii="Verdana" w:hAnsi="Verdana"/>
              </w:rPr>
              <w:t xml:space="preserve"> the Diabetic Association. Develop an interview schedule before approaching this group of people (see B above). </w:t>
            </w:r>
          </w:p>
          <w:p w14:paraId="28BDF652" w14:textId="77777777" w:rsidR="009F615C" w:rsidRPr="009974B7" w:rsidRDefault="009F615C" w:rsidP="00FB5A21">
            <w:pPr>
              <w:pStyle w:val="BodyText"/>
              <w:jc w:val="left"/>
              <w:rPr>
                <w:rFonts w:ascii="Verdana" w:hAnsi="Verdana"/>
              </w:rPr>
            </w:pPr>
          </w:p>
          <w:p w14:paraId="1A9F7D82" w14:textId="77777777" w:rsidR="009F615C" w:rsidRPr="009974B7" w:rsidRDefault="009F615C" w:rsidP="00FB5A21">
            <w:pPr>
              <w:pStyle w:val="BodyText"/>
              <w:ind w:left="742" w:hanging="425"/>
              <w:jc w:val="left"/>
              <w:rPr>
                <w:rFonts w:ascii="Verdana" w:hAnsi="Verdana"/>
                <w:b/>
              </w:rPr>
            </w:pPr>
            <w:r w:rsidRPr="009974B7">
              <w:rPr>
                <w:rFonts w:ascii="Verdana" w:hAnsi="Verdana"/>
                <w:b/>
              </w:rPr>
              <w:t xml:space="preserve">(D) Contact dieticians or allergy clinics </w:t>
            </w:r>
          </w:p>
          <w:p w14:paraId="739EB645" w14:textId="77777777" w:rsidR="009F615C" w:rsidRPr="009974B7" w:rsidRDefault="009F615C" w:rsidP="00FB5A21">
            <w:pPr>
              <w:pStyle w:val="BodyText"/>
              <w:ind w:left="702"/>
              <w:jc w:val="left"/>
              <w:rPr>
                <w:rFonts w:ascii="Verdana" w:hAnsi="Verdana"/>
              </w:rPr>
            </w:pPr>
            <w:r w:rsidRPr="009974B7">
              <w:rPr>
                <w:rFonts w:ascii="Verdana" w:hAnsi="Verdana"/>
              </w:rPr>
              <w:t xml:space="preserve">Interview this community of practice about food types, food tests and diet-specific foods that are available. </w:t>
            </w:r>
          </w:p>
          <w:p w14:paraId="2AC3714D" w14:textId="77777777" w:rsidR="009F615C" w:rsidRPr="009974B7" w:rsidRDefault="009F615C" w:rsidP="00FB5A21">
            <w:pPr>
              <w:rPr>
                <w:rFonts w:ascii="Verdana" w:hAnsi="Verdana"/>
                <w:b/>
                <w:sz w:val="20"/>
                <w:szCs w:val="20"/>
              </w:rPr>
            </w:pPr>
          </w:p>
          <w:p w14:paraId="26DE50BF" w14:textId="77777777" w:rsidR="009F615C" w:rsidRPr="009974B7" w:rsidRDefault="009F615C" w:rsidP="00FB5A21">
            <w:pPr>
              <w:pStyle w:val="BodyText"/>
              <w:ind w:left="742" w:hanging="425"/>
              <w:jc w:val="left"/>
              <w:rPr>
                <w:rFonts w:ascii="Verdana" w:hAnsi="Verdana"/>
                <w:b/>
              </w:rPr>
            </w:pPr>
            <w:r w:rsidRPr="009974B7">
              <w:rPr>
                <w:rFonts w:ascii="Verdana" w:hAnsi="Verdana"/>
                <w:b/>
              </w:rPr>
              <w:t xml:space="preserve">(E) Investigate a range of diet-specific foods </w:t>
            </w:r>
          </w:p>
          <w:p w14:paraId="39CC6496" w14:textId="77777777" w:rsidR="009F615C" w:rsidRPr="009974B7" w:rsidRDefault="009F615C" w:rsidP="00FB5A21">
            <w:pPr>
              <w:pStyle w:val="BodyText"/>
              <w:ind w:left="702"/>
              <w:jc w:val="left"/>
              <w:rPr>
                <w:rFonts w:ascii="Verdana" w:hAnsi="Verdana"/>
              </w:rPr>
            </w:pPr>
            <w:r w:rsidRPr="009974B7">
              <w:rPr>
                <w:rFonts w:ascii="Verdana" w:hAnsi="Verdana"/>
              </w:rPr>
              <w:lastRenderedPageBreak/>
              <w:t>For information on ingredients, sourcing and potential for use in the packed lunch.</w:t>
            </w:r>
          </w:p>
          <w:p w14:paraId="713BA6FB" w14:textId="77777777" w:rsidR="009F615C" w:rsidRPr="009974B7" w:rsidRDefault="009F615C" w:rsidP="00FB5A21">
            <w:pPr>
              <w:pStyle w:val="BodyText"/>
              <w:ind w:left="742" w:hanging="425"/>
              <w:jc w:val="left"/>
              <w:rPr>
                <w:rFonts w:ascii="Verdana" w:hAnsi="Verdana"/>
              </w:rPr>
            </w:pPr>
          </w:p>
          <w:p w14:paraId="1881D8E2" w14:textId="77777777" w:rsidR="009F615C" w:rsidRPr="009974B7" w:rsidRDefault="009F615C" w:rsidP="00FB5A21">
            <w:pPr>
              <w:pStyle w:val="BodyText"/>
              <w:ind w:left="742" w:hanging="425"/>
              <w:jc w:val="left"/>
              <w:rPr>
                <w:rFonts w:ascii="Verdana" w:hAnsi="Verdana"/>
              </w:rPr>
            </w:pPr>
            <w:r w:rsidRPr="009974B7">
              <w:rPr>
                <w:rFonts w:ascii="Verdana" w:hAnsi="Verdana"/>
                <w:b/>
              </w:rPr>
              <w:t>(F) Food testing</w:t>
            </w:r>
            <w:r w:rsidRPr="009974B7">
              <w:rPr>
                <w:rFonts w:ascii="Verdana" w:hAnsi="Verdana"/>
              </w:rPr>
              <w:t xml:space="preserve"> </w:t>
            </w:r>
          </w:p>
          <w:p w14:paraId="486A0694" w14:textId="77777777" w:rsidR="009F615C" w:rsidRPr="009974B7" w:rsidRDefault="009F615C" w:rsidP="00FB5A21">
            <w:pPr>
              <w:pStyle w:val="BodyText"/>
              <w:ind w:left="742" w:hanging="40"/>
              <w:jc w:val="left"/>
              <w:rPr>
                <w:rFonts w:ascii="Verdana" w:hAnsi="Verdana"/>
                <w:b/>
              </w:rPr>
            </w:pPr>
            <w:r w:rsidRPr="009974B7">
              <w:rPr>
                <w:rFonts w:ascii="Verdana" w:hAnsi="Verdana"/>
              </w:rPr>
              <w:t>Identify the problematic components in selected foods.</w:t>
            </w:r>
          </w:p>
          <w:p w14:paraId="268B499D" w14:textId="77777777" w:rsidR="009F615C" w:rsidRPr="009974B7" w:rsidRDefault="009F615C" w:rsidP="00FB5A21">
            <w:pPr>
              <w:rPr>
                <w:rFonts w:ascii="Verdana" w:hAnsi="Verdana"/>
                <w:b/>
                <w:sz w:val="20"/>
                <w:szCs w:val="20"/>
              </w:rPr>
            </w:pPr>
          </w:p>
          <w:p w14:paraId="4893CA73" w14:textId="77777777" w:rsidR="009F615C" w:rsidRPr="009974B7" w:rsidRDefault="009F615C" w:rsidP="00FB5A21">
            <w:pPr>
              <w:rPr>
                <w:rFonts w:ascii="Verdana" w:hAnsi="Verdana"/>
                <w:b/>
                <w:sz w:val="20"/>
                <w:szCs w:val="20"/>
              </w:rPr>
            </w:pPr>
          </w:p>
          <w:p w14:paraId="68CA8361" w14:textId="77777777" w:rsidR="009F615C" w:rsidRPr="009974B7" w:rsidRDefault="009F615C" w:rsidP="00FB5A21">
            <w:pPr>
              <w:rPr>
                <w:rFonts w:ascii="Verdana" w:hAnsi="Verdana"/>
                <w:b/>
                <w:sz w:val="20"/>
                <w:szCs w:val="20"/>
              </w:rPr>
            </w:pPr>
          </w:p>
        </w:tc>
        <w:tc>
          <w:tcPr>
            <w:tcW w:w="3618" w:type="dxa"/>
          </w:tcPr>
          <w:p w14:paraId="3C1F05C4" w14:textId="77777777" w:rsidR="009F615C" w:rsidRPr="009974B7" w:rsidRDefault="009F615C" w:rsidP="00FB5A21">
            <w:pPr>
              <w:rPr>
                <w:rFonts w:ascii="Verdana" w:hAnsi="Verdana"/>
                <w:sz w:val="20"/>
                <w:szCs w:val="20"/>
              </w:rPr>
            </w:pPr>
          </w:p>
        </w:tc>
      </w:tr>
      <w:tr w:rsidR="009F615C" w:rsidRPr="009974B7" w14:paraId="04709942" w14:textId="77777777" w:rsidTr="00FB5A21">
        <w:tc>
          <w:tcPr>
            <w:tcW w:w="3438" w:type="dxa"/>
          </w:tcPr>
          <w:p w14:paraId="149C3186" w14:textId="77777777" w:rsidR="009F615C" w:rsidRPr="009974B7" w:rsidRDefault="009F615C" w:rsidP="00FB5A21">
            <w:pPr>
              <w:pStyle w:val="BodyText"/>
              <w:jc w:val="left"/>
              <w:rPr>
                <w:rFonts w:ascii="Verdana" w:hAnsi="Verdana"/>
              </w:rPr>
            </w:pPr>
          </w:p>
          <w:p w14:paraId="47249D9F" w14:textId="77777777" w:rsidR="009F615C" w:rsidRPr="009974B7" w:rsidRDefault="009F615C" w:rsidP="00FB5A21">
            <w:pPr>
              <w:pStyle w:val="BodyText"/>
              <w:jc w:val="left"/>
              <w:rPr>
                <w:rFonts w:ascii="Verdana" w:hAnsi="Verdana"/>
              </w:rPr>
            </w:pPr>
            <w:r w:rsidRPr="009974B7">
              <w:rPr>
                <w:rFonts w:ascii="Verdana" w:hAnsi="Verdana"/>
              </w:rPr>
              <w:t>Brief development must take into account both dietary information, lifestyle preference and dietary preferences of an individual.</w:t>
            </w:r>
          </w:p>
          <w:p w14:paraId="62BFC296" w14:textId="77777777" w:rsidR="009F615C" w:rsidRPr="009974B7" w:rsidRDefault="009F615C" w:rsidP="00FB5A21">
            <w:pPr>
              <w:rPr>
                <w:rFonts w:ascii="Verdana" w:hAnsi="Verdana"/>
                <w:sz w:val="20"/>
                <w:szCs w:val="20"/>
              </w:rPr>
            </w:pPr>
          </w:p>
        </w:tc>
        <w:tc>
          <w:tcPr>
            <w:tcW w:w="6120" w:type="dxa"/>
          </w:tcPr>
          <w:p w14:paraId="7198EEEC" w14:textId="77777777" w:rsidR="009F615C" w:rsidRPr="009974B7" w:rsidRDefault="009F615C" w:rsidP="00FB5A21">
            <w:pPr>
              <w:pStyle w:val="BodyText"/>
              <w:jc w:val="left"/>
              <w:rPr>
                <w:rFonts w:ascii="Verdana" w:hAnsi="Verdana"/>
                <w:b/>
              </w:rPr>
            </w:pPr>
            <w:r w:rsidRPr="009974B7">
              <w:rPr>
                <w:rFonts w:ascii="Verdana" w:hAnsi="Verdana"/>
                <w:b/>
              </w:rPr>
              <w:t>Developing specifications to accompany the scenario and problem</w:t>
            </w:r>
          </w:p>
          <w:p w14:paraId="1312CC4C" w14:textId="77777777" w:rsidR="009F615C" w:rsidRPr="009974B7" w:rsidRDefault="009F615C" w:rsidP="00FB5A21">
            <w:pPr>
              <w:pStyle w:val="BodyText"/>
              <w:jc w:val="left"/>
              <w:rPr>
                <w:rFonts w:ascii="Verdana" w:hAnsi="Verdana"/>
              </w:rPr>
            </w:pPr>
            <w:r w:rsidRPr="009974B7">
              <w:rPr>
                <w:rFonts w:ascii="Verdana" w:hAnsi="Verdana"/>
              </w:rPr>
              <w:t xml:space="preserve">This section will depend on the breadth of the study, i.e. </w:t>
            </w:r>
            <w:r w:rsidRPr="009974B7">
              <w:rPr>
                <w:rFonts w:ascii="Verdana" w:hAnsi="Verdana"/>
                <w:b/>
              </w:rPr>
              <w:t>(A)</w:t>
            </w:r>
            <w:r w:rsidRPr="009974B7">
              <w:rPr>
                <w:rFonts w:ascii="Verdana" w:hAnsi="Verdana"/>
                <w:b/>
              </w:rPr>
              <w:softHyphen/>
              <w:t>–(F)</w:t>
            </w:r>
            <w:r w:rsidRPr="009974B7">
              <w:rPr>
                <w:rFonts w:ascii="Verdana" w:hAnsi="Verdana"/>
              </w:rPr>
              <w:t xml:space="preserve">. </w:t>
            </w:r>
          </w:p>
          <w:p w14:paraId="53343D20" w14:textId="77777777" w:rsidR="009F615C" w:rsidRPr="009974B7" w:rsidRDefault="009F615C" w:rsidP="00FB5A21">
            <w:pPr>
              <w:rPr>
                <w:rFonts w:ascii="Verdana" w:hAnsi="Verdana"/>
                <w:b/>
                <w:sz w:val="20"/>
                <w:szCs w:val="20"/>
              </w:rPr>
            </w:pPr>
          </w:p>
        </w:tc>
        <w:tc>
          <w:tcPr>
            <w:tcW w:w="3618" w:type="dxa"/>
          </w:tcPr>
          <w:p w14:paraId="1619D356" w14:textId="77777777" w:rsidR="009F615C" w:rsidRPr="009974B7" w:rsidRDefault="009F615C" w:rsidP="00FB5A21">
            <w:pPr>
              <w:pStyle w:val="BodyText3"/>
              <w:spacing w:before="0"/>
              <w:rPr>
                <w:rFonts w:ascii="Verdana" w:hAnsi="Verdana"/>
              </w:rPr>
            </w:pPr>
          </w:p>
          <w:p w14:paraId="77CD547E" w14:textId="77777777" w:rsidR="009F615C" w:rsidRPr="009974B7" w:rsidRDefault="009F615C" w:rsidP="00FB5A21">
            <w:pPr>
              <w:pStyle w:val="BodyText3"/>
              <w:spacing w:before="0"/>
              <w:rPr>
                <w:rFonts w:ascii="Verdana" w:hAnsi="Verdana"/>
              </w:rPr>
            </w:pPr>
            <w:r w:rsidRPr="009974B7">
              <w:rPr>
                <w:rFonts w:ascii="Verdana" w:hAnsi="Verdana"/>
              </w:rPr>
              <w:t>Develop a brief that has specifications that acknowledge the individual’s requirements and preferences.</w:t>
            </w:r>
          </w:p>
          <w:p w14:paraId="1B2F6634" w14:textId="77777777" w:rsidR="009F615C" w:rsidRPr="009974B7" w:rsidRDefault="009F615C" w:rsidP="00FB5A21">
            <w:pPr>
              <w:rPr>
                <w:rFonts w:ascii="Verdana" w:hAnsi="Verdana"/>
                <w:sz w:val="20"/>
                <w:szCs w:val="20"/>
              </w:rPr>
            </w:pPr>
          </w:p>
        </w:tc>
      </w:tr>
      <w:tr w:rsidR="009F615C" w:rsidRPr="009974B7" w14:paraId="16F08833" w14:textId="77777777" w:rsidTr="00FB5A21">
        <w:tc>
          <w:tcPr>
            <w:tcW w:w="3438" w:type="dxa"/>
          </w:tcPr>
          <w:p w14:paraId="6EB42D93" w14:textId="77777777" w:rsidR="009F615C" w:rsidRPr="009974B7" w:rsidRDefault="009F615C" w:rsidP="00FB5A21">
            <w:pPr>
              <w:rPr>
                <w:rFonts w:ascii="Verdana" w:hAnsi="Verdana"/>
                <w:sz w:val="20"/>
                <w:szCs w:val="20"/>
              </w:rPr>
            </w:pPr>
          </w:p>
        </w:tc>
        <w:tc>
          <w:tcPr>
            <w:tcW w:w="6120" w:type="dxa"/>
          </w:tcPr>
          <w:p w14:paraId="11454DE0" w14:textId="77777777" w:rsidR="009F615C" w:rsidRPr="009974B7" w:rsidRDefault="009F615C" w:rsidP="00FB5A21">
            <w:pPr>
              <w:pStyle w:val="BodyText"/>
              <w:jc w:val="left"/>
              <w:rPr>
                <w:rFonts w:ascii="Verdana" w:hAnsi="Verdana"/>
                <w:b/>
              </w:rPr>
            </w:pPr>
            <w:r w:rsidRPr="009974B7">
              <w:rPr>
                <w:rFonts w:ascii="Verdana" w:hAnsi="Verdana"/>
                <w:b/>
              </w:rPr>
              <w:t xml:space="preserve">Planning for practice </w:t>
            </w:r>
          </w:p>
          <w:p w14:paraId="2AC94C63" w14:textId="77777777" w:rsidR="009F615C" w:rsidRPr="009974B7" w:rsidRDefault="009F615C" w:rsidP="00FB5A21">
            <w:pPr>
              <w:pStyle w:val="BodyText"/>
              <w:jc w:val="left"/>
              <w:rPr>
                <w:rFonts w:ascii="Verdana" w:hAnsi="Verdana"/>
              </w:rPr>
            </w:pPr>
            <w:r w:rsidRPr="009974B7">
              <w:rPr>
                <w:rFonts w:ascii="Verdana" w:hAnsi="Verdana"/>
              </w:rPr>
              <w:t>Develop a plan for collecting and assembling relevant information (A) – (F) including: identifying the ‘client’, deciding whether the condition might have a genetic link, interviewing the client to find out about their needs and preferences (likes / dislikes), developing a grid that identifies food preferences and food tests required, and consulting with the client as part of the development process.</w:t>
            </w:r>
          </w:p>
          <w:p w14:paraId="07844CC8" w14:textId="77777777" w:rsidR="009F615C" w:rsidRPr="009974B7" w:rsidRDefault="009F615C" w:rsidP="00FB5A21">
            <w:pPr>
              <w:rPr>
                <w:rFonts w:ascii="Verdana" w:hAnsi="Verdana"/>
                <w:sz w:val="20"/>
                <w:szCs w:val="20"/>
              </w:rPr>
            </w:pPr>
          </w:p>
        </w:tc>
        <w:tc>
          <w:tcPr>
            <w:tcW w:w="3618" w:type="dxa"/>
          </w:tcPr>
          <w:p w14:paraId="79824DD3" w14:textId="77777777" w:rsidR="009F615C" w:rsidRPr="009974B7" w:rsidRDefault="009F615C" w:rsidP="00FB5A21">
            <w:pPr>
              <w:rPr>
                <w:rFonts w:ascii="Verdana" w:hAnsi="Verdana"/>
                <w:sz w:val="20"/>
                <w:szCs w:val="20"/>
              </w:rPr>
            </w:pPr>
          </w:p>
        </w:tc>
      </w:tr>
      <w:tr w:rsidR="009F615C" w:rsidRPr="009974B7" w14:paraId="41ECCB06" w14:textId="77777777" w:rsidTr="00FB5A21">
        <w:tc>
          <w:tcPr>
            <w:tcW w:w="3438" w:type="dxa"/>
          </w:tcPr>
          <w:p w14:paraId="24A5B969" w14:textId="77777777" w:rsidR="009F615C" w:rsidRPr="009974B7" w:rsidRDefault="009F615C" w:rsidP="00FB5A21">
            <w:pPr>
              <w:pStyle w:val="BodyText"/>
              <w:jc w:val="left"/>
              <w:rPr>
                <w:rFonts w:ascii="Verdana" w:hAnsi="Verdana"/>
              </w:rPr>
            </w:pPr>
          </w:p>
          <w:p w14:paraId="04C6C36B" w14:textId="77777777" w:rsidR="009F615C" w:rsidRPr="009974B7" w:rsidRDefault="009F615C" w:rsidP="00FB5A21">
            <w:pPr>
              <w:pStyle w:val="BodyText"/>
              <w:jc w:val="left"/>
              <w:rPr>
                <w:rFonts w:ascii="Verdana" w:hAnsi="Verdana"/>
              </w:rPr>
            </w:pPr>
            <w:r w:rsidRPr="009974B7">
              <w:rPr>
                <w:rFonts w:ascii="Verdana" w:hAnsi="Verdana"/>
              </w:rPr>
              <w:t xml:space="preserve">A bioinformatics solution provides access to a wide range of detailed information that can be accessed for specialised solutions to individual problems. For example, a packed lunch for a person with a diet-related food </w:t>
            </w:r>
            <w:r w:rsidRPr="009974B7">
              <w:rPr>
                <w:rFonts w:ascii="Verdana" w:hAnsi="Verdana"/>
              </w:rPr>
              <w:lastRenderedPageBreak/>
              <w:t>reaction that fulfils a particular function (e.g. tramping).</w:t>
            </w:r>
          </w:p>
          <w:p w14:paraId="5843A448" w14:textId="77777777" w:rsidR="009F615C" w:rsidRPr="009974B7" w:rsidRDefault="009F615C" w:rsidP="00FB5A21">
            <w:pPr>
              <w:pStyle w:val="BodyText"/>
              <w:jc w:val="left"/>
              <w:rPr>
                <w:rFonts w:ascii="Verdana" w:hAnsi="Verdana"/>
              </w:rPr>
            </w:pPr>
          </w:p>
          <w:p w14:paraId="360231C7" w14:textId="77777777" w:rsidR="009F615C" w:rsidRPr="009974B7" w:rsidRDefault="009F615C" w:rsidP="00FB5A21">
            <w:pPr>
              <w:rPr>
                <w:rFonts w:ascii="Verdana" w:hAnsi="Verdana"/>
                <w:sz w:val="20"/>
                <w:szCs w:val="20"/>
              </w:rPr>
            </w:pPr>
          </w:p>
        </w:tc>
        <w:tc>
          <w:tcPr>
            <w:tcW w:w="6120" w:type="dxa"/>
          </w:tcPr>
          <w:p w14:paraId="0D3C6E0C" w14:textId="77777777" w:rsidR="009F615C" w:rsidRPr="009974B7" w:rsidRDefault="009F615C" w:rsidP="00FB5A21">
            <w:pPr>
              <w:pStyle w:val="BodyText"/>
              <w:jc w:val="left"/>
              <w:rPr>
                <w:rFonts w:ascii="Verdana" w:hAnsi="Verdana"/>
                <w:b/>
              </w:rPr>
            </w:pPr>
            <w:r w:rsidRPr="009974B7">
              <w:rPr>
                <w:rFonts w:ascii="Verdana" w:hAnsi="Verdana"/>
                <w:b/>
              </w:rPr>
              <w:lastRenderedPageBreak/>
              <w:t>Developing and adapting the product/diet plan.</w:t>
            </w:r>
          </w:p>
          <w:p w14:paraId="62567229" w14:textId="77777777" w:rsidR="009F615C" w:rsidRPr="009974B7" w:rsidRDefault="009F615C" w:rsidP="00FB5A21">
            <w:pPr>
              <w:pStyle w:val="BodyText"/>
              <w:jc w:val="left"/>
              <w:rPr>
                <w:rFonts w:ascii="Verdana" w:hAnsi="Verdana"/>
                <w:i/>
              </w:rPr>
            </w:pPr>
            <w:r w:rsidRPr="009974B7">
              <w:rPr>
                <w:rFonts w:ascii="Verdana" w:hAnsi="Verdana"/>
                <w:i/>
              </w:rPr>
              <w:t>The following tasks would be allocated according to the brief (specifications) that have been identified in the planning for practice, and the areas of expertise developed within the group.</w:t>
            </w:r>
          </w:p>
          <w:p w14:paraId="29668AC1" w14:textId="77777777" w:rsidR="009F615C" w:rsidRPr="009974B7" w:rsidRDefault="009F615C" w:rsidP="00FB5A21">
            <w:pPr>
              <w:pStyle w:val="BodyText"/>
              <w:numPr>
                <w:ilvl w:val="0"/>
                <w:numId w:val="4"/>
              </w:numPr>
              <w:jc w:val="left"/>
              <w:rPr>
                <w:rFonts w:ascii="Verdana" w:hAnsi="Verdana"/>
              </w:rPr>
            </w:pPr>
            <w:r w:rsidRPr="009974B7">
              <w:rPr>
                <w:rFonts w:ascii="Verdana" w:hAnsi="Verdana"/>
              </w:rPr>
              <w:t>Develop a grid that lists the client’s food preferences against food test results (i.e. whether or not the preferred foods would be suitable for including in the packed lunch).</w:t>
            </w:r>
          </w:p>
          <w:p w14:paraId="5DE5CB41" w14:textId="77777777" w:rsidR="009F615C" w:rsidRPr="009974B7" w:rsidRDefault="009F615C" w:rsidP="00FB5A21">
            <w:pPr>
              <w:pStyle w:val="BodyText"/>
              <w:numPr>
                <w:ilvl w:val="0"/>
                <w:numId w:val="4"/>
              </w:numPr>
              <w:jc w:val="left"/>
              <w:rPr>
                <w:rFonts w:ascii="Verdana" w:hAnsi="Verdana"/>
              </w:rPr>
            </w:pPr>
            <w:r w:rsidRPr="009974B7">
              <w:rPr>
                <w:rFonts w:ascii="Verdana" w:hAnsi="Verdana"/>
              </w:rPr>
              <w:lastRenderedPageBreak/>
              <w:t>Develop and present a variety of foods for evaluation by the client. Interview them as well as their caregivers/ medical advisors to judge the suitability of the product.</w:t>
            </w:r>
          </w:p>
          <w:p w14:paraId="53B35ED8" w14:textId="77777777" w:rsidR="009F615C" w:rsidRPr="009974B7" w:rsidRDefault="009F615C" w:rsidP="00FB5A21">
            <w:pPr>
              <w:pStyle w:val="BodyText"/>
              <w:numPr>
                <w:ilvl w:val="0"/>
                <w:numId w:val="4"/>
              </w:numPr>
              <w:jc w:val="left"/>
              <w:rPr>
                <w:rFonts w:ascii="Verdana" w:hAnsi="Verdana"/>
              </w:rPr>
            </w:pPr>
            <w:r w:rsidRPr="009974B7">
              <w:rPr>
                <w:rFonts w:ascii="Verdana" w:hAnsi="Verdana"/>
              </w:rPr>
              <w:t xml:space="preserve">Use this information to select and pack the ‘ideal lunch’ for the client to take on the school tramp. </w:t>
            </w:r>
          </w:p>
          <w:p w14:paraId="234A6354" w14:textId="77777777" w:rsidR="009F615C" w:rsidRPr="009974B7" w:rsidRDefault="009F615C" w:rsidP="00FB5A21">
            <w:pPr>
              <w:pStyle w:val="BodyText"/>
              <w:numPr>
                <w:ilvl w:val="0"/>
                <w:numId w:val="4"/>
              </w:numPr>
              <w:jc w:val="left"/>
              <w:rPr>
                <w:rFonts w:ascii="Verdana" w:hAnsi="Verdana"/>
                <w:b/>
              </w:rPr>
            </w:pPr>
            <w:r w:rsidRPr="009974B7">
              <w:rPr>
                <w:rFonts w:ascii="Verdana" w:hAnsi="Verdana"/>
              </w:rPr>
              <w:t xml:space="preserve">Develop a flow chart that justifies the route and provides evaluative evidence of its fitness for purpose. </w:t>
            </w:r>
          </w:p>
          <w:p w14:paraId="77D165B4" w14:textId="77777777" w:rsidR="009F615C" w:rsidRPr="009974B7" w:rsidRDefault="009F615C" w:rsidP="00FB5A21">
            <w:pPr>
              <w:rPr>
                <w:rFonts w:ascii="Verdana" w:hAnsi="Verdana"/>
                <w:sz w:val="20"/>
                <w:szCs w:val="20"/>
              </w:rPr>
            </w:pPr>
          </w:p>
        </w:tc>
        <w:tc>
          <w:tcPr>
            <w:tcW w:w="3618" w:type="dxa"/>
          </w:tcPr>
          <w:p w14:paraId="3737A294" w14:textId="77777777" w:rsidR="009F615C" w:rsidRPr="009974B7" w:rsidRDefault="009F615C" w:rsidP="00FB5A21">
            <w:pPr>
              <w:pStyle w:val="BodyText3"/>
              <w:spacing w:before="0"/>
              <w:rPr>
                <w:rFonts w:ascii="Verdana" w:hAnsi="Verdana"/>
              </w:rPr>
            </w:pPr>
          </w:p>
          <w:p w14:paraId="6C64C8BA" w14:textId="77777777" w:rsidR="009F615C" w:rsidRPr="009974B7" w:rsidRDefault="009F615C" w:rsidP="00FB5A21">
            <w:pPr>
              <w:pStyle w:val="BodyText3"/>
              <w:spacing w:before="0"/>
              <w:rPr>
                <w:rFonts w:ascii="Verdana" w:hAnsi="Verdana"/>
              </w:rPr>
            </w:pPr>
            <w:r w:rsidRPr="009974B7">
              <w:rPr>
                <w:rFonts w:ascii="Verdana" w:hAnsi="Verdana"/>
              </w:rPr>
              <w:t xml:space="preserve">A packed lunch is developed that meets the dietary needs and preferences of a person with a diet restriction. </w:t>
            </w:r>
          </w:p>
          <w:p w14:paraId="717573EA" w14:textId="77777777" w:rsidR="009F615C" w:rsidRPr="009974B7" w:rsidRDefault="009F615C" w:rsidP="00FB5A21">
            <w:pPr>
              <w:rPr>
                <w:rFonts w:ascii="Verdana" w:hAnsi="Verdana"/>
                <w:sz w:val="20"/>
                <w:szCs w:val="20"/>
              </w:rPr>
            </w:pPr>
          </w:p>
        </w:tc>
      </w:tr>
      <w:tr w:rsidR="009F615C" w:rsidRPr="009974B7" w14:paraId="38D56DF5" w14:textId="77777777" w:rsidTr="00FB5A21">
        <w:tc>
          <w:tcPr>
            <w:tcW w:w="3438" w:type="dxa"/>
          </w:tcPr>
          <w:p w14:paraId="34357820" w14:textId="77777777" w:rsidR="009F615C" w:rsidRPr="009974B7" w:rsidRDefault="009F615C" w:rsidP="00FB5A21">
            <w:pPr>
              <w:rPr>
                <w:rFonts w:ascii="Verdana" w:hAnsi="Verdana"/>
                <w:sz w:val="20"/>
                <w:szCs w:val="20"/>
              </w:rPr>
            </w:pPr>
          </w:p>
        </w:tc>
        <w:tc>
          <w:tcPr>
            <w:tcW w:w="6120" w:type="dxa"/>
          </w:tcPr>
          <w:p w14:paraId="024E4064" w14:textId="77777777" w:rsidR="009F615C" w:rsidRPr="009974B7" w:rsidRDefault="009F615C" w:rsidP="00FB5A21">
            <w:pPr>
              <w:pStyle w:val="BodyText"/>
              <w:jc w:val="left"/>
              <w:rPr>
                <w:rFonts w:ascii="Verdana" w:hAnsi="Verdana"/>
                <w:b/>
              </w:rPr>
            </w:pPr>
            <w:r w:rsidRPr="009974B7">
              <w:rPr>
                <w:rFonts w:ascii="Verdana" w:hAnsi="Verdana"/>
                <w:b/>
              </w:rPr>
              <w:t>Presentation of snack food with associated audit trail to the client.</w:t>
            </w:r>
          </w:p>
          <w:p w14:paraId="0F08EADD" w14:textId="77777777" w:rsidR="009F615C" w:rsidRPr="009974B7" w:rsidRDefault="009F615C" w:rsidP="00FB5A21">
            <w:pPr>
              <w:pStyle w:val="BodyText"/>
              <w:jc w:val="left"/>
              <w:rPr>
                <w:rFonts w:ascii="Verdana" w:hAnsi="Verdana"/>
                <w:b/>
              </w:rPr>
            </w:pPr>
            <w:r w:rsidRPr="009974B7">
              <w:rPr>
                <w:rFonts w:ascii="Verdana" w:hAnsi="Verdana"/>
              </w:rPr>
              <w:t xml:space="preserve">Evaluate the product with respect to the client’s comments. </w:t>
            </w:r>
          </w:p>
          <w:p w14:paraId="6426CC0B" w14:textId="77777777" w:rsidR="009F615C" w:rsidRPr="009974B7" w:rsidRDefault="009F615C" w:rsidP="00FB5A21">
            <w:pPr>
              <w:rPr>
                <w:rFonts w:ascii="Verdana" w:hAnsi="Verdana"/>
                <w:sz w:val="20"/>
                <w:szCs w:val="20"/>
              </w:rPr>
            </w:pPr>
          </w:p>
        </w:tc>
        <w:tc>
          <w:tcPr>
            <w:tcW w:w="3618" w:type="dxa"/>
          </w:tcPr>
          <w:p w14:paraId="3F6EB5D6" w14:textId="77777777" w:rsidR="009F615C" w:rsidRPr="009974B7" w:rsidRDefault="009F615C" w:rsidP="00FB5A21">
            <w:pPr>
              <w:pStyle w:val="BodyText3"/>
              <w:spacing w:before="0"/>
              <w:rPr>
                <w:rFonts w:ascii="Verdana" w:hAnsi="Verdana"/>
              </w:rPr>
            </w:pPr>
            <w:r w:rsidRPr="009974B7">
              <w:rPr>
                <w:rFonts w:ascii="Verdana" w:hAnsi="Verdana"/>
              </w:rPr>
              <w:t xml:space="preserve">The presentation of this packed lunch plan is accompanied by an audit trail that verifies that the person’s requests have been followed and that the specifications (see above) have been fulfilled.  </w:t>
            </w:r>
          </w:p>
          <w:p w14:paraId="1542A58A" w14:textId="77777777" w:rsidR="009F615C" w:rsidRPr="009974B7" w:rsidRDefault="009F615C" w:rsidP="00FB5A21">
            <w:pPr>
              <w:rPr>
                <w:rFonts w:ascii="Verdana" w:hAnsi="Verdana"/>
                <w:sz w:val="20"/>
                <w:szCs w:val="20"/>
              </w:rPr>
            </w:pPr>
          </w:p>
        </w:tc>
      </w:tr>
    </w:tbl>
    <w:p w14:paraId="6EE82D23" w14:textId="77777777" w:rsidR="009F615C" w:rsidRPr="009F615C" w:rsidRDefault="009F615C" w:rsidP="009F615C">
      <w:pPr>
        <w:rPr>
          <w:rFonts w:ascii="Verdana" w:hAnsi="Verdana"/>
          <w:sz w:val="20"/>
          <w:szCs w:val="20"/>
        </w:rPr>
      </w:pPr>
    </w:p>
    <w:sectPr w:rsidR="009F615C" w:rsidRPr="009F615C" w:rsidSect="004F753B">
      <w:headerReference w:type="default" r:id="rId7"/>
      <w:footerReference w:type="default" r:id="rId8"/>
      <w:pgSz w:w="15840" w:h="12240" w:orient="landscape"/>
      <w:pgMar w:top="1618" w:right="1457" w:bottom="1797" w:left="1440" w:header="709" w:footer="4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7F352" w14:textId="77777777" w:rsidR="00900973" w:rsidRDefault="00900973">
      <w:r>
        <w:separator/>
      </w:r>
    </w:p>
  </w:endnote>
  <w:endnote w:type="continuationSeparator" w:id="0">
    <w:p w14:paraId="22B6FDE1" w14:textId="77777777" w:rsidR="00900973" w:rsidRDefault="0090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96737" w14:textId="77777777" w:rsidR="00F2594F" w:rsidRPr="00BF5956" w:rsidRDefault="00F2594F" w:rsidP="00F2594F">
    <w:pPr>
      <w:pStyle w:val="Header"/>
      <w:tabs>
        <w:tab w:val="clear" w:pos="4320"/>
        <w:tab w:val="clear" w:pos="8640"/>
      </w:tabs>
      <w:rPr>
        <w:rFonts w:ascii="Verdana" w:hAnsi="Verdana" w:cs="Arial"/>
        <w:color w:val="3366FF"/>
        <w:sz w:val="20"/>
        <w:szCs w:val="20"/>
      </w:rPr>
    </w:pPr>
    <w:r w:rsidRPr="00BF5956">
      <w:rPr>
        <w:rFonts w:ascii="Verdana" w:hAnsi="Verdana" w:cs="Arial"/>
        <w:color w:val="3366FF"/>
        <w:sz w:val="20"/>
        <w:szCs w:val="20"/>
      </w:rPr>
      <w:t>© Copyright. Science Learning Hub, The University of Waikato.</w:t>
    </w:r>
  </w:p>
  <w:p w14:paraId="2CD0167A" w14:textId="5E315558" w:rsidR="00234DC8" w:rsidRPr="00F2594F" w:rsidRDefault="00F2594F" w:rsidP="00F2594F">
    <w:pPr>
      <w:pStyle w:val="Footer"/>
      <w:ind w:right="360"/>
      <w:rPr>
        <w:sz w:val="20"/>
        <w:szCs w:val="20"/>
      </w:rPr>
    </w:pPr>
    <w:hyperlink r:id="rId1" w:history="1">
      <w:r w:rsidRPr="00BF5956">
        <w:rPr>
          <w:rStyle w:val="Hyperlink"/>
          <w:rFonts w:ascii="Verdana" w:hAnsi="Verdana"/>
          <w:sz w:val="20"/>
          <w:szCs w:val="20"/>
        </w:rPr>
        <w:t>http://sciencelearn.org.nz</w:t>
      </w:r>
    </w:hyperlink>
    <w:r w:rsidRPr="00370CE5">
      <w:rPr>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F456C" w14:textId="77777777" w:rsidR="00900973" w:rsidRDefault="00900973">
      <w:r>
        <w:separator/>
      </w:r>
    </w:p>
  </w:footnote>
  <w:footnote w:type="continuationSeparator" w:id="0">
    <w:p w14:paraId="49EE3136" w14:textId="77777777" w:rsidR="00900973" w:rsidRDefault="009009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2594F" w:rsidRPr="00251C18" w14:paraId="08AAB42F" w14:textId="77777777" w:rsidTr="003503D0">
      <w:tc>
        <w:tcPr>
          <w:tcW w:w="1980" w:type="dxa"/>
          <w:shd w:val="clear" w:color="auto" w:fill="auto"/>
        </w:tcPr>
        <w:p w14:paraId="06EECD17" w14:textId="77777777" w:rsidR="00F2594F" w:rsidRPr="00251C18" w:rsidRDefault="00F2594F" w:rsidP="003503D0">
          <w:pPr>
            <w:pStyle w:val="Header"/>
            <w:tabs>
              <w:tab w:val="clear" w:pos="4320"/>
              <w:tab w:val="clear" w:pos="8640"/>
            </w:tabs>
            <w:rPr>
              <w:rFonts w:cs="Arial"/>
              <w:color w:val="3366FF"/>
              <w:sz w:val="20"/>
            </w:rPr>
          </w:pPr>
        </w:p>
      </w:tc>
      <w:tc>
        <w:tcPr>
          <w:tcW w:w="7654" w:type="dxa"/>
          <w:shd w:val="clear" w:color="auto" w:fill="auto"/>
          <w:vAlign w:val="center"/>
        </w:tcPr>
        <w:p w14:paraId="123EA773" w14:textId="7BCE6384" w:rsidR="00F2594F" w:rsidRPr="00BF5956" w:rsidRDefault="00F2594F" w:rsidP="003503D0">
          <w:pPr>
            <w:pStyle w:val="Header"/>
            <w:rPr>
              <w:rFonts w:ascii="Verdana" w:hAnsi="Verdana" w:cs="Arial"/>
              <w:color w:val="3366FF"/>
              <w:sz w:val="20"/>
            </w:rPr>
          </w:pPr>
          <w:r>
            <w:rPr>
              <w:rFonts w:ascii="Verdana" w:hAnsi="Verdana" w:cs="Arial"/>
              <w:color w:val="3366FF"/>
              <w:sz w:val="20"/>
            </w:rPr>
            <w:t xml:space="preserve">Unit plan: Developing </w:t>
          </w:r>
          <w:proofErr w:type="spellStart"/>
          <w:r>
            <w:rPr>
              <w:rFonts w:ascii="Verdana" w:hAnsi="Verdana" w:cs="Arial"/>
              <w:color w:val="3366FF"/>
              <w:sz w:val="20"/>
            </w:rPr>
            <w:t>personalised</w:t>
          </w:r>
          <w:proofErr w:type="spellEnd"/>
          <w:r>
            <w:rPr>
              <w:rFonts w:ascii="Verdana" w:hAnsi="Verdana" w:cs="Arial"/>
              <w:color w:val="3366FF"/>
              <w:sz w:val="20"/>
            </w:rPr>
            <w:t xml:space="preserve"> solutions for specific diet restrictions</w:t>
          </w:r>
        </w:p>
      </w:tc>
    </w:tr>
  </w:tbl>
  <w:p w14:paraId="17CF148B" w14:textId="77777777" w:rsidR="00F2594F" w:rsidRDefault="00F2594F" w:rsidP="00F2594F">
    <w:pPr>
      <w:pStyle w:val="Header"/>
      <w:tabs>
        <w:tab w:val="clear" w:pos="4320"/>
        <w:tab w:val="clear" w:pos="8640"/>
        <w:tab w:val="left" w:pos="2460"/>
        <w:tab w:val="left" w:pos="3460"/>
      </w:tabs>
      <w:rPr>
        <w:sz w:val="20"/>
      </w:rPr>
    </w:pPr>
    <w:r>
      <w:rPr>
        <w:noProof/>
      </w:rPr>
      <w:drawing>
        <wp:anchor distT="0" distB="0" distL="114300" distR="114300" simplePos="0" relativeHeight="251659264" behindDoc="0" locked="0" layoutInCell="1" allowOverlap="1" wp14:anchorId="6EBC6D06" wp14:editId="4DAF7A96">
          <wp:simplePos x="0" y="0"/>
          <wp:positionH relativeFrom="column">
            <wp:posOffset>-55245</wp:posOffset>
          </wp:positionH>
          <wp:positionV relativeFrom="paragraph">
            <wp:posOffset>-358775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tab/>
    </w:r>
  </w:p>
  <w:p w14:paraId="348181E9" w14:textId="3A5718B4" w:rsidR="00234DC8" w:rsidRPr="00F2594F" w:rsidRDefault="00234DC8" w:rsidP="00F259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193"/>
    <w:multiLevelType w:val="hybridMultilevel"/>
    <w:tmpl w:val="DA36D3DA"/>
    <w:lvl w:ilvl="0" w:tplc="FFFFFFFF">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7A569C4"/>
    <w:multiLevelType w:val="hybridMultilevel"/>
    <w:tmpl w:val="88B63130"/>
    <w:lvl w:ilvl="0" w:tplc="FFFFFFFF">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0A0728"/>
    <w:multiLevelType w:val="hybridMultilevel"/>
    <w:tmpl w:val="45D43926"/>
    <w:lvl w:ilvl="0" w:tplc="2E946B34">
      <w:start w:val="1"/>
      <w:numFmt w:val="upperLetter"/>
      <w:lvlText w:val="(%1)"/>
      <w:lvlJc w:val="left"/>
      <w:pPr>
        <w:tabs>
          <w:tab w:val="num" w:pos="740"/>
        </w:tabs>
        <w:ind w:left="740" w:hanging="38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5C"/>
    <w:rsid w:val="00037728"/>
    <w:rsid w:val="000A2C02"/>
    <w:rsid w:val="001034F7"/>
    <w:rsid w:val="0010682F"/>
    <w:rsid w:val="00177F7C"/>
    <w:rsid w:val="00234DC8"/>
    <w:rsid w:val="00280FBB"/>
    <w:rsid w:val="002E0A03"/>
    <w:rsid w:val="00323D72"/>
    <w:rsid w:val="003B116C"/>
    <w:rsid w:val="0045462E"/>
    <w:rsid w:val="004F753B"/>
    <w:rsid w:val="005114DB"/>
    <w:rsid w:val="00562AD5"/>
    <w:rsid w:val="00725819"/>
    <w:rsid w:val="007969FE"/>
    <w:rsid w:val="00854694"/>
    <w:rsid w:val="00900973"/>
    <w:rsid w:val="00931E3D"/>
    <w:rsid w:val="00947B26"/>
    <w:rsid w:val="009F615C"/>
    <w:rsid w:val="00BC4D99"/>
    <w:rsid w:val="00C31FDD"/>
    <w:rsid w:val="00C71400"/>
    <w:rsid w:val="00CB0F75"/>
    <w:rsid w:val="00D13CDD"/>
    <w:rsid w:val="00D21664"/>
    <w:rsid w:val="00EB5D8C"/>
    <w:rsid w:val="00EC5A98"/>
    <w:rsid w:val="00EE3C41"/>
    <w:rsid w:val="00F00339"/>
    <w:rsid w:val="00F2594F"/>
    <w:rsid w:val="00F56B05"/>
    <w:rsid w:val="00F66613"/>
    <w:rsid w:val="00FB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0CE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basedOn w:val="DefaultParagraphFont"/>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table" w:styleId="TableGrid">
    <w:name w:val="Table Grid"/>
    <w:basedOn w:val="TableNormal"/>
    <w:rsid w:val="009F6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9F615C"/>
    <w:pPr>
      <w:jc w:val="center"/>
    </w:pPr>
    <w:rPr>
      <w:rFonts w:ascii="Arial" w:eastAsia="Times" w:hAnsi="Arial"/>
      <w:sz w:val="20"/>
      <w:szCs w:val="20"/>
      <w:lang w:val="en-AU"/>
    </w:rPr>
  </w:style>
  <w:style w:type="paragraph" w:styleId="BodyText3">
    <w:name w:val="Body Text 3"/>
    <w:basedOn w:val="Normal"/>
    <w:rsid w:val="009F615C"/>
    <w:pPr>
      <w:spacing w:before="100"/>
    </w:pPr>
    <w:rPr>
      <w:rFonts w:ascii="Comic Sans MS" w:eastAsia="Times" w:hAnsi="Comic Sans MS"/>
      <w:sz w:val="20"/>
      <w:szCs w:val="20"/>
      <w:lang w:val="en-AU"/>
    </w:rPr>
  </w:style>
  <w:style w:type="character" w:customStyle="1" w:styleId="HeaderChar">
    <w:name w:val="Header Char"/>
    <w:link w:val="Header"/>
    <w:locked/>
    <w:rsid w:val="00F2594F"/>
    <w:rPr>
      <w:sz w:val="24"/>
      <w:szCs w:val="24"/>
    </w:rPr>
  </w:style>
  <w:style w:type="character" w:customStyle="1" w:styleId="FooterChar">
    <w:name w:val="Footer Char"/>
    <w:link w:val="Footer"/>
    <w:locked/>
    <w:rsid w:val="00F259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Unit%20plans\BLH%20-%20unit%20plan%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Content\New look Worksheets + Unit Plans + Class case studies\Unit plans\BLH - unit plan download template.dot</Template>
  <TotalTime>3</TotalTime>
  <Pages>7</Pages>
  <Words>1619</Words>
  <Characters>9165</Characters>
  <Application>Microsoft Macintosh Word</Application>
  <DocSecurity>0</DocSecurity>
  <Lines>316</Lines>
  <Paragraphs>90</Paragraphs>
  <ScaleCrop>false</ScaleCrop>
  <HeadingPairs>
    <vt:vector size="2" baseType="variant">
      <vt:variant>
        <vt:lpstr>Title</vt:lpstr>
      </vt:variant>
      <vt:variant>
        <vt:i4>1</vt:i4>
      </vt:variant>
    </vt:vector>
  </HeadingPairs>
  <TitlesOfParts>
    <vt:vector size="1" baseType="lpstr">
      <vt:lpstr>Unit plan: Developing personalised solutions for specific diet restrictions</vt:lpstr>
    </vt:vector>
  </TitlesOfParts>
  <Manager/>
  <Company/>
  <LinksUpToDate>false</LinksUpToDate>
  <CharactersWithSpaces>10694</CharactersWithSpaces>
  <SharedDoc>false</SharedDoc>
  <HyperlinkBase/>
  <HLinks>
    <vt:vector size="6" baseType="variant">
      <vt:variant>
        <vt:i4>3407915</vt:i4>
      </vt:variant>
      <vt:variant>
        <vt:i4>0</vt:i4>
      </vt:variant>
      <vt:variant>
        <vt:i4>0</vt:i4>
      </vt:variant>
      <vt:variant>
        <vt:i4>5</vt:i4>
      </vt:variant>
      <vt:variant>
        <vt:lpwstr>http://www.biotechlearn.org.nz/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personalised solutions for specific diet restrictions - unit plan</dc:title>
  <dc:subject/>
  <dc:creator>Science Learning Hub, University of Waikato</dc:creator>
  <cp:keywords/>
  <dc:description/>
  <cp:lastModifiedBy>Science Learning Hub - University of Waikato</cp:lastModifiedBy>
  <cp:revision>3</cp:revision>
  <cp:lastPrinted>1899-12-31T12:30:00Z</cp:lastPrinted>
  <dcterms:created xsi:type="dcterms:W3CDTF">2017-04-03T02:49:00Z</dcterms:created>
  <dcterms:modified xsi:type="dcterms:W3CDTF">2017-04-03T02:50:00Z</dcterms:modified>
  <cp:category/>
</cp:coreProperties>
</file>