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DB7F" w14:textId="77777777" w:rsidR="00826B16" w:rsidRPr="00C876E5" w:rsidRDefault="00826B16" w:rsidP="00826B16">
      <w:pPr>
        <w:jc w:val="center"/>
        <w:rPr>
          <w:b/>
          <w:sz w:val="24"/>
        </w:rPr>
      </w:pPr>
      <w:r w:rsidRPr="00C876E5">
        <w:rPr>
          <w:b/>
          <w:sz w:val="24"/>
        </w:rPr>
        <w:t xml:space="preserve">ACTIVITY: </w:t>
      </w:r>
      <w:r>
        <w:rPr>
          <w:b/>
          <w:sz w:val="24"/>
        </w:rPr>
        <w:t>Tea tasting</w:t>
      </w:r>
    </w:p>
    <w:p w14:paraId="31048415" w14:textId="77777777" w:rsidR="00826B16" w:rsidRDefault="00826B16" w:rsidP="00826B16"/>
    <w:p w14:paraId="154BF7AB" w14:textId="77777777" w:rsidR="00826B16" w:rsidRDefault="00826B16" w:rsidP="00826B1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E690D07" w14:textId="77777777" w:rsidR="00826B16" w:rsidRDefault="00826B16" w:rsidP="00826B1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F2577F8" w14:textId="77777777" w:rsidR="00826B16" w:rsidRDefault="00826B16" w:rsidP="00826B16">
      <w:pPr>
        <w:pBdr>
          <w:top w:val="single" w:sz="4" w:space="1" w:color="auto"/>
          <w:left w:val="single" w:sz="4" w:space="1" w:color="auto"/>
          <w:bottom w:val="single" w:sz="4" w:space="1" w:color="auto"/>
          <w:right w:val="single" w:sz="4" w:space="1" w:color="auto"/>
        </w:pBdr>
      </w:pPr>
      <w:r>
        <w:t>In this activity, students learn about tea tasting and compare different types of tea by conducting sensory testing. The activity involves comparing the appearance, aroma and taste of four different types of teas.</w:t>
      </w:r>
    </w:p>
    <w:p w14:paraId="1B78484D" w14:textId="77777777" w:rsidR="00826B16" w:rsidRPr="00747D4A" w:rsidRDefault="00826B16" w:rsidP="00826B16">
      <w:pPr>
        <w:pBdr>
          <w:top w:val="single" w:sz="4" w:space="1" w:color="auto"/>
          <w:left w:val="single" w:sz="4" w:space="1" w:color="auto"/>
          <w:bottom w:val="single" w:sz="4" w:space="1" w:color="auto"/>
          <w:right w:val="single" w:sz="4" w:space="1" w:color="auto"/>
        </w:pBdr>
        <w:rPr>
          <w:b/>
        </w:rPr>
      </w:pPr>
    </w:p>
    <w:p w14:paraId="707A7854" w14:textId="77777777" w:rsidR="00826B16" w:rsidRPr="00831ACD" w:rsidRDefault="00826B16" w:rsidP="00826B1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5671DDC" w14:textId="77777777" w:rsidR="00826B16" w:rsidRDefault="00826B16" w:rsidP="00826B16">
      <w:pPr>
        <w:numPr>
          <w:ilvl w:val="0"/>
          <w:numId w:val="2"/>
        </w:numPr>
        <w:pBdr>
          <w:top w:val="single" w:sz="4" w:space="1" w:color="auto"/>
          <w:left w:val="single" w:sz="4" w:space="1" w:color="auto"/>
          <w:bottom w:val="single" w:sz="4" w:space="1" w:color="auto"/>
          <w:right w:val="single" w:sz="4" w:space="1" w:color="auto"/>
        </w:pBdr>
      </w:pPr>
      <w:r>
        <w:t>conduct a sensory assessment of teas</w:t>
      </w:r>
    </w:p>
    <w:p w14:paraId="7FF157C3" w14:textId="77777777" w:rsidR="00826B16" w:rsidRDefault="00826B16" w:rsidP="00826B16">
      <w:pPr>
        <w:numPr>
          <w:ilvl w:val="0"/>
          <w:numId w:val="2"/>
        </w:numPr>
        <w:pBdr>
          <w:top w:val="single" w:sz="4" w:space="1" w:color="auto"/>
          <w:left w:val="single" w:sz="4" w:space="1" w:color="auto"/>
          <w:bottom w:val="single" w:sz="4" w:space="1" w:color="auto"/>
          <w:right w:val="single" w:sz="4" w:space="1" w:color="auto"/>
        </w:pBdr>
      </w:pPr>
      <w:r>
        <w:t>identify and describe the appearance and sensory qualities of the dried tea leaves and infused liquid of a range of different teas</w:t>
      </w:r>
    </w:p>
    <w:p w14:paraId="68C0C1AF" w14:textId="77777777" w:rsidR="00826B16" w:rsidRPr="00B9405A" w:rsidRDefault="00826B16" w:rsidP="00826B16">
      <w:pPr>
        <w:numPr>
          <w:ilvl w:val="0"/>
          <w:numId w:val="2"/>
        </w:numPr>
        <w:pBdr>
          <w:top w:val="single" w:sz="4" w:space="1" w:color="auto"/>
          <w:left w:val="single" w:sz="4" w:space="1" w:color="auto"/>
          <w:bottom w:val="single" w:sz="4" w:space="1" w:color="auto"/>
          <w:right w:val="single" w:sz="4" w:space="1" w:color="auto"/>
        </w:pBdr>
      </w:pPr>
      <w:r>
        <w:t>record the results of their tasting and determine their tea preference.</w:t>
      </w:r>
    </w:p>
    <w:p w14:paraId="45D33B81" w14:textId="77777777" w:rsidR="00826B16" w:rsidRDefault="00826B16" w:rsidP="00826B16"/>
    <w:p w14:paraId="539E910A" w14:textId="77777777" w:rsidR="00826B16" w:rsidRPr="00C876E5" w:rsidRDefault="008234C8" w:rsidP="00826B16">
      <w:hyperlink w:anchor="Introduction" w:history="1">
        <w:r w:rsidR="00826B16" w:rsidRPr="003811FA">
          <w:rPr>
            <w:rStyle w:val="Hyperlink"/>
          </w:rPr>
          <w:t>Introduction/background notes</w:t>
        </w:r>
      </w:hyperlink>
    </w:p>
    <w:p w14:paraId="052F09EC" w14:textId="77777777" w:rsidR="00826B16" w:rsidRDefault="008234C8" w:rsidP="00826B16">
      <w:hyperlink w:anchor="need" w:history="1">
        <w:r w:rsidR="00826B16" w:rsidRPr="00CA4376">
          <w:rPr>
            <w:rStyle w:val="Hyperlink"/>
          </w:rPr>
          <w:t>What you need</w:t>
        </w:r>
      </w:hyperlink>
    </w:p>
    <w:p w14:paraId="789C5BAD" w14:textId="77777777" w:rsidR="00826B16" w:rsidRDefault="008234C8" w:rsidP="00826B16">
      <w:hyperlink w:anchor="Do" w:history="1">
        <w:r w:rsidR="00826B16" w:rsidRPr="00FE4289">
          <w:rPr>
            <w:rStyle w:val="Hyperlink"/>
          </w:rPr>
          <w:t>What to do</w:t>
        </w:r>
      </w:hyperlink>
    </w:p>
    <w:p w14:paraId="2175FDDA" w14:textId="77777777" w:rsidR="00826B16" w:rsidRPr="00C876E5" w:rsidRDefault="00826B16" w:rsidP="00826B16">
      <w:r>
        <w:t xml:space="preserve">Student handout: </w:t>
      </w:r>
      <w:hyperlink w:anchor="handout" w:history="1">
        <w:r w:rsidRPr="00930424">
          <w:rPr>
            <w:rStyle w:val="Hyperlink"/>
          </w:rPr>
          <w:t>Tasting tea</w:t>
        </w:r>
      </w:hyperlink>
    </w:p>
    <w:p w14:paraId="46984D5E" w14:textId="77777777" w:rsidR="00826B16" w:rsidRDefault="00826B16" w:rsidP="00826B16"/>
    <w:p w14:paraId="5BDCD953" w14:textId="77777777" w:rsidR="00826B16" w:rsidRDefault="00826B16" w:rsidP="00826B16">
      <w:pPr>
        <w:rPr>
          <w:b/>
        </w:rPr>
      </w:pPr>
      <w:bookmarkStart w:id="0" w:name="Introduction"/>
      <w:bookmarkEnd w:id="0"/>
      <w:r w:rsidRPr="00B02A70">
        <w:rPr>
          <w:b/>
        </w:rPr>
        <w:t>Introduction/background</w:t>
      </w:r>
    </w:p>
    <w:p w14:paraId="428A3E9C" w14:textId="77777777" w:rsidR="00826B16" w:rsidRPr="00B02A70" w:rsidRDefault="00826B16" w:rsidP="00826B16">
      <w:pPr>
        <w:rPr>
          <w:b/>
        </w:rPr>
      </w:pPr>
    </w:p>
    <w:p w14:paraId="6ABCF629" w14:textId="1F62F453" w:rsidR="00826B16" w:rsidRDefault="00826B16" w:rsidP="00826B16">
      <w:r>
        <w:t xml:space="preserve">Although all tea is produced from the same plant, </w:t>
      </w:r>
      <w:r w:rsidRPr="00BC5599">
        <w:rPr>
          <w:i/>
        </w:rPr>
        <w:t>Camellia sinensis</w:t>
      </w:r>
      <w:r>
        <w:t>, there are numerous different teas available. There are six main types – white, yellow, green, oolong, black and post-fermented. However, four types are more common – white, green, oolong and black. In New Zealand and other Western countries, we may be more familiar with black and green tea.</w:t>
      </w:r>
    </w:p>
    <w:p w14:paraId="6E3C7C20" w14:textId="77777777" w:rsidR="00826B16" w:rsidRDefault="001666C5" w:rsidP="00826B16">
      <w:r w:rsidRPr="00462533">
        <w:rPr>
          <w:noProof/>
          <w:lang w:val="en-NZ" w:eastAsia="en-NZ"/>
        </w:rPr>
        <w:drawing>
          <wp:inline distT="0" distB="0" distL="0" distR="0" wp14:anchorId="746BD996" wp14:editId="6887540A">
            <wp:extent cx="6124575" cy="40862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086225"/>
                    </a:xfrm>
                    <a:prstGeom prst="rect">
                      <a:avLst/>
                    </a:prstGeom>
                    <a:noFill/>
                    <a:ln>
                      <a:noFill/>
                    </a:ln>
                  </pic:spPr>
                </pic:pic>
              </a:graphicData>
            </a:graphic>
          </wp:inline>
        </w:drawing>
      </w:r>
    </w:p>
    <w:p w14:paraId="2172D3C9" w14:textId="77777777" w:rsidR="00826B16" w:rsidRDefault="00826B16" w:rsidP="00826B16"/>
    <w:p w14:paraId="4D3378BF" w14:textId="77777777" w:rsidR="00826B16" w:rsidRDefault="00826B16" w:rsidP="00826B16">
      <w:r>
        <w:t xml:space="preserve">Different types of tea are created by varying the processing steps – mainly the degree of oxidation. These variations in processing create differences in the colour and taste of teas. However, there are many other factors that can create subtle and more obvious differences in the taste and appearance of teas, for example, the climate, soil type and condition, farming practices, time and method of harvesting, which leaves are used, flavour additives and blends. </w:t>
      </w:r>
    </w:p>
    <w:p w14:paraId="4AAC101A" w14:textId="77777777" w:rsidR="00826B16" w:rsidRDefault="00826B16" w:rsidP="00826B16"/>
    <w:p w14:paraId="45F291AF" w14:textId="77777777" w:rsidR="00826B16" w:rsidRDefault="00826B16" w:rsidP="00826B16">
      <w:r>
        <w:t>Much like wine, the qualities and flavour of a tea are closely linked to the environment it is grown in – this is known as ‘terroir’. Hence, certain brands and regions become associated with high-quality tea, and connoisseurs are able to detect subtle differences in flavour and identify the region of origin.</w:t>
      </w:r>
    </w:p>
    <w:p w14:paraId="05CBB10F" w14:textId="77777777" w:rsidR="00826B16" w:rsidRDefault="00826B16" w:rsidP="00826B16"/>
    <w:p w14:paraId="72542EB0" w14:textId="77777777" w:rsidR="00826B16" w:rsidRDefault="00826B16" w:rsidP="00826B16">
      <w:pPr>
        <w:rPr>
          <w:szCs w:val="20"/>
        </w:rPr>
      </w:pPr>
      <w:r>
        <w:rPr>
          <w:szCs w:val="20"/>
        </w:rPr>
        <w:t xml:space="preserve">Try this tea-tasting activity with your students as an introduction to the different types of tea before exploring the </w:t>
      </w:r>
      <w:proofErr w:type="spellStart"/>
      <w:r>
        <w:rPr>
          <w:szCs w:val="20"/>
        </w:rPr>
        <w:t>Zealong</w:t>
      </w:r>
      <w:proofErr w:type="spellEnd"/>
      <w:r>
        <w:rPr>
          <w:szCs w:val="20"/>
        </w:rPr>
        <w:t xml:space="preserve"> resources to learn more about the differences and how they are created. </w:t>
      </w:r>
    </w:p>
    <w:p w14:paraId="22901684" w14:textId="77777777" w:rsidR="00826B16" w:rsidRDefault="00826B16" w:rsidP="00826B16">
      <w:pPr>
        <w:rPr>
          <w:szCs w:val="20"/>
        </w:rPr>
      </w:pPr>
    </w:p>
    <w:p w14:paraId="0CBC941B" w14:textId="31864A00" w:rsidR="00826B16" w:rsidRDefault="00826B16" w:rsidP="00826B16">
      <w:pPr>
        <w:rPr>
          <w:szCs w:val="20"/>
        </w:rPr>
      </w:pPr>
      <w:r>
        <w:rPr>
          <w:szCs w:val="20"/>
        </w:rPr>
        <w:t xml:space="preserve">Before beginning the sensory testing, it may be useful for the students to read </w:t>
      </w:r>
      <w:hyperlink r:id="rId8" w:history="1">
        <w:r>
          <w:rPr>
            <w:rStyle w:val="Hyperlink"/>
            <w:szCs w:val="20"/>
          </w:rPr>
          <w:t>Th</w:t>
        </w:r>
        <w:r w:rsidRPr="000A52B7">
          <w:rPr>
            <w:rStyle w:val="Hyperlink"/>
            <w:szCs w:val="20"/>
          </w:rPr>
          <w:t>e Connoisseur</w:t>
        </w:r>
        <w:r>
          <w:rPr>
            <w:rStyle w:val="Hyperlink"/>
            <w:szCs w:val="20"/>
          </w:rPr>
          <w:t>’</w:t>
        </w:r>
        <w:r w:rsidRPr="000A52B7">
          <w:rPr>
            <w:rStyle w:val="Hyperlink"/>
            <w:szCs w:val="20"/>
          </w:rPr>
          <w:t>s Guide to Tea Tasting</w:t>
        </w:r>
      </w:hyperlink>
      <w:r>
        <w:rPr>
          <w:szCs w:val="20"/>
        </w:rPr>
        <w:t xml:space="preserve"> and view the </w:t>
      </w:r>
      <w:hyperlink r:id="rId9" w:history="1">
        <w:r w:rsidRPr="000A52B7">
          <w:rPr>
            <w:rStyle w:val="Hyperlink"/>
            <w:szCs w:val="20"/>
          </w:rPr>
          <w:t>YouTube clip on tea tasting</w:t>
        </w:r>
      </w:hyperlink>
      <w:r>
        <w:rPr>
          <w:szCs w:val="20"/>
        </w:rPr>
        <w:t xml:space="preserve">. </w:t>
      </w:r>
    </w:p>
    <w:p w14:paraId="398A9498" w14:textId="77777777" w:rsidR="00826B16" w:rsidRPr="00AB3C1D" w:rsidRDefault="00826B16" w:rsidP="00826B16"/>
    <w:p w14:paraId="14735B52" w14:textId="77777777" w:rsidR="00826B16" w:rsidRPr="000A52B7" w:rsidRDefault="00826B16" w:rsidP="00826B16">
      <w:pPr>
        <w:rPr>
          <w:b/>
          <w:i/>
          <w:szCs w:val="20"/>
        </w:rPr>
      </w:pPr>
      <w:r w:rsidRPr="000A52B7">
        <w:rPr>
          <w:b/>
          <w:i/>
          <w:szCs w:val="20"/>
        </w:rPr>
        <w:t>Safety</w:t>
      </w:r>
    </w:p>
    <w:p w14:paraId="288312EF" w14:textId="77777777" w:rsidR="00826B16" w:rsidRDefault="00826B16" w:rsidP="00826B16">
      <w:pPr>
        <w:pStyle w:val="ListParagraph"/>
        <w:numPr>
          <w:ilvl w:val="0"/>
          <w:numId w:val="5"/>
        </w:numPr>
        <w:rPr>
          <w:szCs w:val="20"/>
        </w:rPr>
      </w:pPr>
      <w:r w:rsidRPr="007129EE">
        <w:rPr>
          <w:szCs w:val="20"/>
        </w:rPr>
        <w:t>Care will be needed with placement and handling of jugs or urns containing boiling water</w:t>
      </w:r>
      <w:r>
        <w:rPr>
          <w:szCs w:val="20"/>
        </w:rPr>
        <w:t>.</w:t>
      </w:r>
    </w:p>
    <w:p w14:paraId="477A32DD" w14:textId="77777777" w:rsidR="00826B16" w:rsidRPr="007129EE" w:rsidRDefault="00826B16" w:rsidP="00826B16">
      <w:pPr>
        <w:pStyle w:val="ListParagraph"/>
        <w:numPr>
          <w:ilvl w:val="0"/>
          <w:numId w:val="5"/>
        </w:numPr>
        <w:rPr>
          <w:szCs w:val="20"/>
        </w:rPr>
      </w:pPr>
      <w:r w:rsidRPr="007129EE">
        <w:rPr>
          <w:szCs w:val="20"/>
        </w:rPr>
        <w:t xml:space="preserve">Hygiene – </w:t>
      </w:r>
      <w:r>
        <w:rPr>
          <w:szCs w:val="20"/>
        </w:rPr>
        <w:t>ensure bench surfaces are clean, students wash their</w:t>
      </w:r>
      <w:r w:rsidRPr="007129EE">
        <w:rPr>
          <w:szCs w:val="20"/>
        </w:rPr>
        <w:t xml:space="preserve"> hands</w:t>
      </w:r>
      <w:r>
        <w:rPr>
          <w:szCs w:val="20"/>
        </w:rPr>
        <w:t xml:space="preserve"> before beginning and</w:t>
      </w:r>
      <w:r w:rsidRPr="007129EE">
        <w:rPr>
          <w:szCs w:val="20"/>
        </w:rPr>
        <w:t xml:space="preserve"> </w:t>
      </w:r>
      <w:r>
        <w:rPr>
          <w:szCs w:val="20"/>
        </w:rPr>
        <w:t>don’t share</w:t>
      </w:r>
      <w:r w:rsidRPr="007129EE">
        <w:rPr>
          <w:szCs w:val="20"/>
        </w:rPr>
        <w:t xml:space="preserve"> cups</w:t>
      </w:r>
      <w:r>
        <w:rPr>
          <w:szCs w:val="20"/>
        </w:rPr>
        <w:t>.</w:t>
      </w:r>
    </w:p>
    <w:p w14:paraId="35FE3289" w14:textId="77777777" w:rsidR="00826B16" w:rsidRPr="00B02A70" w:rsidRDefault="00826B16" w:rsidP="00826B16"/>
    <w:p w14:paraId="73E57AF9" w14:textId="77777777" w:rsidR="00826B16" w:rsidRDefault="00826B16" w:rsidP="00826B16">
      <w:pPr>
        <w:rPr>
          <w:b/>
        </w:rPr>
      </w:pPr>
      <w:bookmarkStart w:id="1" w:name="need"/>
      <w:bookmarkEnd w:id="1"/>
      <w:r w:rsidRPr="00B02A70">
        <w:rPr>
          <w:b/>
        </w:rPr>
        <w:t>What you need</w:t>
      </w:r>
    </w:p>
    <w:p w14:paraId="45AB8E0E" w14:textId="77777777" w:rsidR="00826B16" w:rsidRPr="00532018" w:rsidRDefault="00826B16" w:rsidP="00826B16">
      <w:pPr>
        <w:rPr>
          <w:b/>
        </w:rPr>
      </w:pPr>
    </w:p>
    <w:p w14:paraId="617582A1" w14:textId="77777777" w:rsidR="00826B16" w:rsidRDefault="00826B16" w:rsidP="00826B16">
      <w:pPr>
        <w:numPr>
          <w:ilvl w:val="0"/>
          <w:numId w:val="1"/>
        </w:numPr>
      </w:pPr>
      <w:r>
        <w:t xml:space="preserve">Online access to the images </w:t>
      </w:r>
      <w:hyperlink r:id="rId10" w:history="1">
        <w:r w:rsidRPr="00826B16">
          <w:rPr>
            <w:rStyle w:val="Hyperlink"/>
          </w:rPr>
          <w:t>Six types of tea</w:t>
        </w:r>
      </w:hyperlink>
      <w:r>
        <w:t xml:space="preserve"> and </w:t>
      </w:r>
      <w:hyperlink r:id="rId11" w:history="1">
        <w:r w:rsidRPr="00D077AC">
          <w:rPr>
            <w:rStyle w:val="Hyperlink"/>
            <w:i/>
          </w:rPr>
          <w:t>Camellia sinensis</w:t>
        </w:r>
      </w:hyperlink>
    </w:p>
    <w:p w14:paraId="742148A1" w14:textId="77777777" w:rsidR="00826B16" w:rsidRPr="00C876E5" w:rsidRDefault="00826B16" w:rsidP="00826B16">
      <w:pPr>
        <w:numPr>
          <w:ilvl w:val="0"/>
          <w:numId w:val="1"/>
        </w:numPr>
      </w:pPr>
      <w:r>
        <w:t xml:space="preserve">Copies of the student handout </w:t>
      </w:r>
      <w:hyperlink w:anchor="handout" w:history="1">
        <w:r w:rsidRPr="00930424">
          <w:rPr>
            <w:rStyle w:val="Hyperlink"/>
          </w:rPr>
          <w:t>Tasting tea</w:t>
        </w:r>
      </w:hyperlink>
    </w:p>
    <w:p w14:paraId="3BEC4924" w14:textId="77777777" w:rsidR="00826B16" w:rsidRDefault="00826B16" w:rsidP="00826B16">
      <w:pPr>
        <w:numPr>
          <w:ilvl w:val="0"/>
          <w:numId w:val="1"/>
        </w:numPr>
      </w:pPr>
      <w:r>
        <w:t>Packets of four different teas – white, green, oolong and black</w:t>
      </w:r>
    </w:p>
    <w:p w14:paraId="72BEBF45" w14:textId="77777777" w:rsidR="00826B16" w:rsidRDefault="00826B16" w:rsidP="00826B16">
      <w:pPr>
        <w:numPr>
          <w:ilvl w:val="0"/>
          <w:numId w:val="1"/>
        </w:numPr>
      </w:pPr>
      <w:r>
        <w:t>Scales</w:t>
      </w:r>
    </w:p>
    <w:p w14:paraId="1ABCA810" w14:textId="77777777" w:rsidR="00826B16" w:rsidRDefault="00826B16" w:rsidP="00826B16">
      <w:pPr>
        <w:numPr>
          <w:ilvl w:val="0"/>
          <w:numId w:val="1"/>
        </w:numPr>
      </w:pPr>
      <w:r>
        <w:t>Electric jugs or urns – 1 per group</w:t>
      </w:r>
    </w:p>
    <w:p w14:paraId="52883A2A" w14:textId="77777777" w:rsidR="00826B16" w:rsidRDefault="00826B16" w:rsidP="00826B16">
      <w:pPr>
        <w:numPr>
          <w:ilvl w:val="0"/>
          <w:numId w:val="1"/>
        </w:numPr>
      </w:pPr>
      <w:r>
        <w:t>Glass measuring jugs</w:t>
      </w:r>
    </w:p>
    <w:p w14:paraId="4F2C3A9E" w14:textId="77777777" w:rsidR="00826B16" w:rsidRDefault="00826B16" w:rsidP="00826B16">
      <w:pPr>
        <w:numPr>
          <w:ilvl w:val="0"/>
          <w:numId w:val="1"/>
        </w:numPr>
      </w:pPr>
      <w:r>
        <w:t>Small bowls or dishes to display the dried tea leaves – 1 for each type of tea</w:t>
      </w:r>
    </w:p>
    <w:p w14:paraId="6ED1A5AC" w14:textId="77777777" w:rsidR="00826B16" w:rsidRDefault="00826B16" w:rsidP="00826B16">
      <w:pPr>
        <w:numPr>
          <w:ilvl w:val="0"/>
          <w:numId w:val="1"/>
        </w:numPr>
      </w:pPr>
      <w:r>
        <w:t>Porcelain teapots or jugs – 1 per group (rinse out between each tea)</w:t>
      </w:r>
    </w:p>
    <w:p w14:paraId="7BCDB55C" w14:textId="77777777" w:rsidR="00826B16" w:rsidRDefault="00826B16" w:rsidP="00826B16">
      <w:pPr>
        <w:numPr>
          <w:ilvl w:val="0"/>
          <w:numId w:val="1"/>
        </w:numPr>
      </w:pPr>
      <w:r>
        <w:t>Tea strainers</w:t>
      </w:r>
    </w:p>
    <w:p w14:paraId="1DB3909F" w14:textId="77777777" w:rsidR="00826B16" w:rsidRPr="0093294D" w:rsidRDefault="00826B16" w:rsidP="00826B16">
      <w:pPr>
        <w:numPr>
          <w:ilvl w:val="0"/>
          <w:numId w:val="1"/>
        </w:numPr>
      </w:pPr>
      <w:r>
        <w:t>White or light-coloured porcelain cups – narrow shape is preferable</w:t>
      </w:r>
    </w:p>
    <w:p w14:paraId="0CBFE387" w14:textId="77777777" w:rsidR="00826B16" w:rsidRPr="00DF0A8E" w:rsidRDefault="00826B16" w:rsidP="00826B16"/>
    <w:p w14:paraId="38887BA0" w14:textId="77777777" w:rsidR="00826B16" w:rsidRDefault="00826B16" w:rsidP="00826B16">
      <w:pPr>
        <w:rPr>
          <w:b/>
        </w:rPr>
      </w:pPr>
      <w:bookmarkStart w:id="2" w:name="Do"/>
      <w:bookmarkEnd w:id="2"/>
      <w:r w:rsidRPr="00B02A70">
        <w:rPr>
          <w:b/>
        </w:rPr>
        <w:t>What to do</w:t>
      </w:r>
    </w:p>
    <w:p w14:paraId="66FB6AD6" w14:textId="77777777" w:rsidR="00826B16" w:rsidRPr="00532018" w:rsidRDefault="00826B16" w:rsidP="00826B16">
      <w:pPr>
        <w:rPr>
          <w:b/>
        </w:rPr>
      </w:pPr>
    </w:p>
    <w:p w14:paraId="563E790B" w14:textId="77777777" w:rsidR="00826B16" w:rsidRDefault="00826B16" w:rsidP="00826B16">
      <w:pPr>
        <w:numPr>
          <w:ilvl w:val="0"/>
          <w:numId w:val="3"/>
        </w:numPr>
      </w:pPr>
      <w:r>
        <w:t>Discuss drinking tea. Who drinks it? (For example, is it associated with culture, age, health?) When and why do people drink it?</w:t>
      </w:r>
    </w:p>
    <w:p w14:paraId="35B68B04" w14:textId="77777777" w:rsidR="00826B16" w:rsidRDefault="00826B16" w:rsidP="00826B16">
      <w:pPr>
        <w:ind w:left="360"/>
      </w:pPr>
    </w:p>
    <w:p w14:paraId="36FFE122" w14:textId="77777777" w:rsidR="00826B16" w:rsidRDefault="00826B16" w:rsidP="00826B16">
      <w:pPr>
        <w:numPr>
          <w:ilvl w:val="0"/>
          <w:numId w:val="3"/>
        </w:numPr>
      </w:pPr>
      <w:r>
        <w:t>Ask students how many different types of tea they know of – record these on the board. Can they be grouped in any way? Introduce the image</w:t>
      </w:r>
      <w:r w:rsidRPr="002F2AF5">
        <w:t xml:space="preserve"> </w:t>
      </w:r>
      <w:hyperlink r:id="rId12" w:history="1">
        <w:r w:rsidRPr="00826B16">
          <w:rPr>
            <w:rStyle w:val="Hyperlink"/>
          </w:rPr>
          <w:t>Six types of tea</w:t>
        </w:r>
      </w:hyperlink>
      <w:r>
        <w:t xml:space="preserve"> and ask students which ones they are familiar with. Do they know where tea comes from? Discuss the fact that all these teas come from the same plant</w:t>
      </w:r>
      <w:r>
        <w:rPr>
          <w:i/>
        </w:rPr>
        <w:t xml:space="preserve"> </w:t>
      </w:r>
      <w:r>
        <w:t>and show the image</w:t>
      </w:r>
      <w:r w:rsidRPr="000A52B7">
        <w:rPr>
          <w:i/>
        </w:rPr>
        <w:t xml:space="preserve"> </w:t>
      </w:r>
      <w:hyperlink r:id="rId13" w:history="1">
        <w:r w:rsidRPr="00826B16">
          <w:rPr>
            <w:rStyle w:val="Hyperlink"/>
            <w:i/>
          </w:rPr>
          <w:t>Camellia sinensis</w:t>
        </w:r>
      </w:hyperlink>
      <w:r>
        <w:t>.</w:t>
      </w:r>
    </w:p>
    <w:p w14:paraId="116CB689" w14:textId="77777777" w:rsidR="00826B16" w:rsidRDefault="00826B16" w:rsidP="00826B16"/>
    <w:p w14:paraId="12A36FCD" w14:textId="77777777" w:rsidR="00826B16" w:rsidRPr="00C876E5" w:rsidRDefault="00826B16" w:rsidP="00826B16">
      <w:pPr>
        <w:numPr>
          <w:ilvl w:val="0"/>
          <w:numId w:val="3"/>
        </w:numPr>
      </w:pPr>
      <w:r w:rsidRPr="00DB2FF6">
        <w:rPr>
          <w:szCs w:val="20"/>
        </w:rPr>
        <w:t xml:space="preserve">Divide </w:t>
      </w:r>
      <w:r>
        <w:rPr>
          <w:szCs w:val="20"/>
        </w:rPr>
        <w:t xml:space="preserve">the </w:t>
      </w:r>
      <w:r w:rsidRPr="00DB2FF6">
        <w:rPr>
          <w:szCs w:val="20"/>
        </w:rPr>
        <w:t>class into small groups for sensory testing.</w:t>
      </w:r>
      <w:r>
        <w:rPr>
          <w:szCs w:val="20"/>
        </w:rPr>
        <w:t xml:space="preserve"> Hand out c</w:t>
      </w:r>
      <w:r>
        <w:t xml:space="preserve">opies of the student handout </w:t>
      </w:r>
      <w:hyperlink w:anchor="handout" w:history="1">
        <w:r w:rsidRPr="00930424">
          <w:rPr>
            <w:rStyle w:val="Hyperlink"/>
          </w:rPr>
          <w:t>Tasting tea</w:t>
        </w:r>
      </w:hyperlink>
      <w:r>
        <w:t xml:space="preserve"> and assist students to gather the equipment and materials they need and conduct the tasting.</w:t>
      </w:r>
    </w:p>
    <w:p w14:paraId="2304D0A2" w14:textId="77777777" w:rsidR="00826B16" w:rsidRPr="00930424" w:rsidRDefault="00826B16" w:rsidP="00826B16">
      <w:pPr>
        <w:pStyle w:val="ListParagraph"/>
        <w:ind w:left="0"/>
      </w:pPr>
    </w:p>
    <w:p w14:paraId="0AC4A36F" w14:textId="77777777" w:rsidR="00826B16" w:rsidRDefault="00826B16" w:rsidP="00826B16">
      <w:pPr>
        <w:pStyle w:val="ListParagraph"/>
        <w:numPr>
          <w:ilvl w:val="0"/>
          <w:numId w:val="3"/>
        </w:numPr>
      </w:pPr>
      <w:r>
        <w:rPr>
          <w:szCs w:val="20"/>
        </w:rPr>
        <w:t>Discuss the results.</w:t>
      </w:r>
    </w:p>
    <w:p w14:paraId="34BE7EDD" w14:textId="77777777" w:rsidR="00826B16" w:rsidRDefault="00826B16" w:rsidP="00826B16"/>
    <w:p w14:paraId="0B15BE34" w14:textId="77777777" w:rsidR="00826B16" w:rsidRDefault="00826B16" w:rsidP="00826B16">
      <w:pPr>
        <w:rPr>
          <w:b/>
        </w:rPr>
      </w:pPr>
      <w:r w:rsidRPr="00826AAC">
        <w:rPr>
          <w:b/>
        </w:rPr>
        <w:t>Extension ideas</w:t>
      </w:r>
    </w:p>
    <w:p w14:paraId="5C2E832B" w14:textId="77777777" w:rsidR="00826B16" w:rsidRPr="00826AAC" w:rsidRDefault="00826B16" w:rsidP="00826B16">
      <w:pPr>
        <w:rPr>
          <w:b/>
        </w:rPr>
      </w:pPr>
    </w:p>
    <w:p w14:paraId="7F6ADDE3" w14:textId="77777777" w:rsidR="00826B16" w:rsidRDefault="00826B16" w:rsidP="00826B16">
      <w:pPr>
        <w:numPr>
          <w:ilvl w:val="0"/>
          <w:numId w:val="4"/>
        </w:numPr>
      </w:pPr>
      <w:r>
        <w:t>Students could try increasing the infusion time for each of the teas and note any change in colour, aroma and taste. Compare the degree of change for each type of tea – is it the same for each one?</w:t>
      </w:r>
    </w:p>
    <w:p w14:paraId="41CF426E" w14:textId="77777777" w:rsidR="00826B16" w:rsidRDefault="00826B16" w:rsidP="00826B16">
      <w:pPr>
        <w:numPr>
          <w:ilvl w:val="0"/>
          <w:numId w:val="4"/>
        </w:numPr>
      </w:pPr>
      <w:r>
        <w:t xml:space="preserve">Read the article </w:t>
      </w:r>
      <w:hyperlink r:id="rId14" w:history="1">
        <w:r w:rsidRPr="00886069">
          <w:rPr>
            <w:rStyle w:val="Hyperlink"/>
          </w:rPr>
          <w:t>The science of tea</w:t>
        </w:r>
      </w:hyperlink>
      <w:r>
        <w:t xml:space="preserve"> and explain the reasons for the differences between the teas.</w:t>
      </w:r>
    </w:p>
    <w:p w14:paraId="47343E44" w14:textId="77777777" w:rsidR="00826B16" w:rsidRDefault="00826B16" w:rsidP="00826B16">
      <w:pPr>
        <w:numPr>
          <w:ilvl w:val="0"/>
          <w:numId w:val="4"/>
        </w:numPr>
      </w:pPr>
      <w:r>
        <w:t>Try tasting different brands of their preferred type of tea. Are there differences? Investigate what factors may create these differences.</w:t>
      </w:r>
    </w:p>
    <w:p w14:paraId="3A459B68" w14:textId="77777777" w:rsidR="00826B16" w:rsidRDefault="00826B16" w:rsidP="00826B16">
      <w:pPr>
        <w:numPr>
          <w:ilvl w:val="0"/>
          <w:numId w:val="4"/>
        </w:numPr>
      </w:pPr>
      <w:r>
        <w:lastRenderedPageBreak/>
        <w:t xml:space="preserve">Conduct a class survey about drinking tea. You could investigate the most popular type of tea among students in the class, the time of day when tea is most often consumed, the range of views on procedures for infusing tea. </w:t>
      </w:r>
    </w:p>
    <w:p w14:paraId="1B67C36B" w14:textId="77777777" w:rsidR="00826B16" w:rsidRDefault="00826B16" w:rsidP="00826B16">
      <w:pPr>
        <w:numPr>
          <w:ilvl w:val="0"/>
          <w:numId w:val="4"/>
        </w:numPr>
      </w:pPr>
      <w:r>
        <w:t>Research the history of tea, including the origin of the different types of tea and the cultural value of tea in different countries.</w:t>
      </w:r>
    </w:p>
    <w:p w14:paraId="76C0A327" w14:textId="77777777" w:rsidR="00826B16" w:rsidRDefault="00826B16" w:rsidP="00826B16">
      <w:pPr>
        <w:numPr>
          <w:ilvl w:val="0"/>
          <w:numId w:val="4"/>
        </w:numPr>
      </w:pPr>
      <w:r>
        <w:t xml:space="preserve">Read the article </w:t>
      </w:r>
      <w:hyperlink r:id="rId15" w:history="1">
        <w:proofErr w:type="spellStart"/>
        <w:r w:rsidRPr="00826B16">
          <w:rPr>
            <w:rStyle w:val="Hyperlink"/>
          </w:rPr>
          <w:t>Zealong</w:t>
        </w:r>
        <w:proofErr w:type="spellEnd"/>
        <w:r w:rsidRPr="00826B16">
          <w:rPr>
            <w:rStyle w:val="Hyperlink"/>
          </w:rPr>
          <w:t>: a unique New Zealand tea</w:t>
        </w:r>
      </w:hyperlink>
      <w:r>
        <w:t xml:space="preserve">. Discuss other </w:t>
      </w:r>
      <w:proofErr w:type="spellStart"/>
      <w:r>
        <w:t>teas</w:t>
      </w:r>
      <w:proofErr w:type="spellEnd"/>
      <w:r>
        <w:t xml:space="preserve"> that are associated with New Zealand and why/how they are linked to New Zealand. Students could research and present a report, poster or PowerPoint presentation identifying these teas, where are they grown, packaged and so on, and why/how they are associated with New Zealand. </w:t>
      </w:r>
    </w:p>
    <w:p w14:paraId="574013B7" w14:textId="77777777" w:rsidR="00826B16" w:rsidRDefault="00826B16" w:rsidP="00826B16">
      <w:pPr>
        <w:rPr>
          <w:b/>
        </w:rPr>
      </w:pPr>
      <w:r>
        <w:br w:type="page"/>
      </w:r>
      <w:bookmarkStart w:id="3" w:name="handout"/>
      <w:bookmarkEnd w:id="3"/>
      <w:r w:rsidRPr="00930424">
        <w:rPr>
          <w:b/>
        </w:rPr>
        <w:lastRenderedPageBreak/>
        <w:t xml:space="preserve">Student handout: </w:t>
      </w:r>
      <w:r>
        <w:rPr>
          <w:b/>
        </w:rPr>
        <w:t>Tasting tea</w:t>
      </w:r>
    </w:p>
    <w:p w14:paraId="504139C2" w14:textId="77777777" w:rsidR="00826B16" w:rsidRDefault="00826B16" w:rsidP="00826B16"/>
    <w:p w14:paraId="71519EFD" w14:textId="77777777" w:rsidR="00826B16" w:rsidRDefault="00826B16" w:rsidP="00826B16">
      <w:pPr>
        <w:rPr>
          <w:szCs w:val="20"/>
        </w:rPr>
      </w:pPr>
      <w:r>
        <w:rPr>
          <w:szCs w:val="20"/>
        </w:rPr>
        <w:t>You will be conducting a sensory assessment of four different types of tea. R</w:t>
      </w:r>
      <w:r w:rsidRPr="00DB2FF6">
        <w:rPr>
          <w:szCs w:val="20"/>
        </w:rPr>
        <w:t xml:space="preserve">ecord </w:t>
      </w:r>
      <w:r>
        <w:rPr>
          <w:szCs w:val="20"/>
        </w:rPr>
        <w:t xml:space="preserve">your observations on the </w:t>
      </w:r>
      <w:r w:rsidRPr="00DB2FF6">
        <w:rPr>
          <w:szCs w:val="20"/>
        </w:rPr>
        <w:t>Tea tasting results sheet.</w:t>
      </w:r>
    </w:p>
    <w:p w14:paraId="634D561B" w14:textId="77777777" w:rsidR="00826B16" w:rsidRDefault="00826B16" w:rsidP="00826B16">
      <w:pPr>
        <w:rPr>
          <w:szCs w:val="20"/>
        </w:rPr>
      </w:pPr>
    </w:p>
    <w:p w14:paraId="28ED2FF0" w14:textId="77777777" w:rsidR="00826B16" w:rsidRPr="00DB2FF6" w:rsidRDefault="00826B16" w:rsidP="00826B16">
      <w:r>
        <w:rPr>
          <w:szCs w:val="20"/>
        </w:rPr>
        <w:t>For each tea:</w:t>
      </w:r>
    </w:p>
    <w:p w14:paraId="2E54D3C5" w14:textId="77777777" w:rsidR="00826B16" w:rsidRDefault="00826B16" w:rsidP="00826B16">
      <w:pPr>
        <w:rPr>
          <w:szCs w:val="20"/>
        </w:rPr>
      </w:pPr>
    </w:p>
    <w:p w14:paraId="074CEE48" w14:textId="77777777" w:rsidR="00826B16" w:rsidRDefault="00826B16" w:rsidP="00826B16">
      <w:pPr>
        <w:pStyle w:val="ListParagraph"/>
        <w:numPr>
          <w:ilvl w:val="0"/>
          <w:numId w:val="6"/>
        </w:numPr>
        <w:rPr>
          <w:szCs w:val="20"/>
          <w:lang w:val="en-AU" w:eastAsia="en-US"/>
        </w:rPr>
      </w:pPr>
      <w:r>
        <w:rPr>
          <w:szCs w:val="20"/>
          <w:lang w:val="en-AU" w:eastAsia="en-US"/>
        </w:rPr>
        <w:t>Before infusing the tea leaves, d</w:t>
      </w:r>
      <w:r w:rsidRPr="00235F2A">
        <w:rPr>
          <w:szCs w:val="20"/>
          <w:lang w:val="en-AU" w:eastAsia="en-US"/>
        </w:rPr>
        <w:t>escribe the appearance of the dry leaves. Are they whole or broken? Are the leaves twisted or flat, regular or uneven? Are there stalks or other particles</w:t>
      </w:r>
      <w:r>
        <w:rPr>
          <w:szCs w:val="20"/>
          <w:lang w:val="en-AU" w:eastAsia="en-US"/>
        </w:rPr>
        <w:t xml:space="preserve"> present</w:t>
      </w:r>
      <w:r w:rsidRPr="00235F2A">
        <w:rPr>
          <w:szCs w:val="20"/>
          <w:lang w:val="en-AU" w:eastAsia="en-US"/>
        </w:rPr>
        <w:t xml:space="preserve">? </w:t>
      </w:r>
      <w:r>
        <w:rPr>
          <w:szCs w:val="20"/>
          <w:lang w:val="en-AU" w:eastAsia="en-US"/>
        </w:rPr>
        <w:t>Describe the colour and texture.</w:t>
      </w:r>
    </w:p>
    <w:p w14:paraId="2D5DFF19" w14:textId="77777777" w:rsidR="00826B16" w:rsidRPr="00B320E2" w:rsidRDefault="00826B16" w:rsidP="00826B16"/>
    <w:p w14:paraId="0A102BBD" w14:textId="77777777" w:rsidR="00826B16" w:rsidRDefault="00826B16" w:rsidP="00826B16">
      <w:pPr>
        <w:numPr>
          <w:ilvl w:val="0"/>
          <w:numId w:val="6"/>
        </w:numPr>
        <w:rPr>
          <w:lang w:val="en-AU" w:eastAsia="en-US"/>
        </w:rPr>
      </w:pPr>
      <w:r>
        <w:t>W</w:t>
      </w:r>
      <w:r w:rsidRPr="00DB2FF6">
        <w:t xml:space="preserve">eigh </w:t>
      </w:r>
      <w:r>
        <w:t xml:space="preserve">the </w:t>
      </w:r>
      <w:r w:rsidRPr="00DB2FF6">
        <w:t>tea leaves, using 3</w:t>
      </w:r>
      <w:r>
        <w:t xml:space="preserve"> </w:t>
      </w:r>
      <w:r w:rsidRPr="00DB2FF6">
        <w:t>g for each infusion</w:t>
      </w:r>
      <w:r>
        <w:t>,</w:t>
      </w:r>
      <w:r w:rsidRPr="00DB2FF6">
        <w:t xml:space="preserve"> and place in teapot. Pour over 150 ml boiling water, cover with lid and steep for 3.5 minutes. Pour a small amount into individual cups for tasting.</w:t>
      </w:r>
      <w:r>
        <w:t xml:space="preserve"> </w:t>
      </w:r>
    </w:p>
    <w:p w14:paraId="296ABA58" w14:textId="77777777" w:rsidR="00826B16" w:rsidRPr="00235F2A" w:rsidRDefault="00826B16" w:rsidP="00826B16">
      <w:pPr>
        <w:pStyle w:val="ListParagraph"/>
        <w:ind w:left="360"/>
        <w:rPr>
          <w:szCs w:val="20"/>
          <w:lang w:val="en-AU" w:eastAsia="en-US"/>
        </w:rPr>
      </w:pPr>
    </w:p>
    <w:p w14:paraId="7E7B7CC9" w14:textId="77777777" w:rsidR="00826B16" w:rsidRDefault="00826B16" w:rsidP="00826B16">
      <w:pPr>
        <w:pStyle w:val="ListParagraph"/>
        <w:numPr>
          <w:ilvl w:val="0"/>
          <w:numId w:val="6"/>
        </w:numPr>
        <w:rPr>
          <w:szCs w:val="20"/>
          <w:lang w:val="en-AU" w:eastAsia="en-US"/>
        </w:rPr>
      </w:pPr>
      <w:r>
        <w:rPr>
          <w:szCs w:val="20"/>
          <w:lang w:val="en-AU" w:eastAsia="en-US"/>
        </w:rPr>
        <w:t>After infusing and before tasting the tea, describe the aroma of the liquid. Try closing your eyes and thinking about what you associate with the aroma and how it may taste.</w:t>
      </w:r>
    </w:p>
    <w:p w14:paraId="626F1B69" w14:textId="77777777" w:rsidR="00826B16" w:rsidRPr="00235F2A" w:rsidRDefault="00826B16" w:rsidP="00826B16">
      <w:pPr>
        <w:rPr>
          <w:szCs w:val="20"/>
          <w:lang w:val="en-AU" w:eastAsia="en-US"/>
        </w:rPr>
      </w:pPr>
    </w:p>
    <w:p w14:paraId="5B7B76AA" w14:textId="77777777" w:rsidR="00826B16" w:rsidRDefault="00826B16" w:rsidP="00826B16">
      <w:pPr>
        <w:pStyle w:val="ListParagraph"/>
        <w:numPr>
          <w:ilvl w:val="0"/>
          <w:numId w:val="6"/>
        </w:numPr>
        <w:rPr>
          <w:szCs w:val="20"/>
          <w:lang w:val="en-AU" w:eastAsia="en-US"/>
        </w:rPr>
      </w:pPr>
      <w:r w:rsidRPr="00FE523B">
        <w:rPr>
          <w:szCs w:val="20"/>
          <w:lang w:val="en-AU" w:eastAsia="en-US"/>
        </w:rPr>
        <w:t xml:space="preserve">Describe the colour of the </w:t>
      </w:r>
      <w:r>
        <w:rPr>
          <w:szCs w:val="20"/>
          <w:lang w:val="en-AU" w:eastAsia="en-US"/>
        </w:rPr>
        <w:t xml:space="preserve">infused </w:t>
      </w:r>
      <w:r w:rsidRPr="00FE523B">
        <w:rPr>
          <w:szCs w:val="20"/>
          <w:lang w:val="en-AU" w:eastAsia="en-US"/>
        </w:rPr>
        <w:t xml:space="preserve">tea liquid. </w:t>
      </w:r>
      <w:r>
        <w:rPr>
          <w:szCs w:val="20"/>
          <w:lang w:val="en-AU" w:eastAsia="en-US"/>
        </w:rPr>
        <w:t xml:space="preserve">Look at the colour and transparency. A cup with a white interior shows colour best </w:t>
      </w:r>
      <w:r>
        <w:rPr>
          <w:szCs w:val="20"/>
        </w:rPr>
        <w:t>– darker tea colour may indicate fuller flavour; murkiness or sediment may indicate lower quality. Is the tea dark or light? Is it clear or murky? What is the colour, for example, yellow, yellow-green, green-yellow, brown, red, red-brown, black, grey etc?</w:t>
      </w:r>
    </w:p>
    <w:p w14:paraId="2A844AB3" w14:textId="77777777" w:rsidR="00826B16" w:rsidRPr="00FE523B" w:rsidRDefault="00826B16" w:rsidP="00826B16">
      <w:pPr>
        <w:rPr>
          <w:szCs w:val="20"/>
          <w:lang w:val="en-AU" w:eastAsia="en-US"/>
        </w:rPr>
      </w:pPr>
    </w:p>
    <w:p w14:paraId="303280EE" w14:textId="77777777" w:rsidR="00826B16" w:rsidRDefault="00826B16" w:rsidP="00826B16">
      <w:pPr>
        <w:pStyle w:val="ListParagraph"/>
        <w:numPr>
          <w:ilvl w:val="0"/>
          <w:numId w:val="6"/>
        </w:numPr>
        <w:rPr>
          <w:szCs w:val="20"/>
          <w:lang w:val="en-AU" w:eastAsia="en-US"/>
        </w:rPr>
      </w:pPr>
      <w:r w:rsidRPr="00235F2A">
        <w:rPr>
          <w:szCs w:val="20"/>
          <w:lang w:val="en-AU" w:eastAsia="en-US"/>
        </w:rPr>
        <w:t xml:space="preserve">Describe the taste of the </w:t>
      </w:r>
      <w:r>
        <w:t>infused liquid</w:t>
      </w:r>
      <w:r w:rsidRPr="00235F2A">
        <w:rPr>
          <w:szCs w:val="20"/>
          <w:lang w:val="en-AU" w:eastAsia="en-US"/>
        </w:rPr>
        <w:t xml:space="preserve">. Slurp the tea while tasting to spread it all over your tongue and mouth </w:t>
      </w:r>
      <w:r>
        <w:rPr>
          <w:szCs w:val="20"/>
          <w:lang w:val="en-AU" w:eastAsia="en-US"/>
        </w:rPr>
        <w:t>–</w:t>
      </w:r>
      <w:r w:rsidRPr="00235F2A">
        <w:rPr>
          <w:szCs w:val="20"/>
          <w:lang w:val="en-AU" w:eastAsia="en-US"/>
        </w:rPr>
        <w:t xml:space="preserve"> don</w:t>
      </w:r>
      <w:r>
        <w:rPr>
          <w:szCs w:val="20"/>
          <w:lang w:val="en-AU" w:eastAsia="en-US"/>
        </w:rPr>
        <w:t>’</w:t>
      </w:r>
      <w:r w:rsidRPr="00235F2A">
        <w:rPr>
          <w:szCs w:val="20"/>
          <w:lang w:val="en-AU" w:eastAsia="en-US"/>
        </w:rPr>
        <w:t xml:space="preserve">t worry about making loud noises. What flavour do you detect? </w:t>
      </w:r>
      <w:r>
        <w:rPr>
          <w:szCs w:val="20"/>
          <w:lang w:val="en-AU" w:eastAsia="en-US"/>
        </w:rPr>
        <w:t>Is it bitter, sweet, strong, astringent, grassy, smoky etc? How does it feel in</w:t>
      </w:r>
      <w:r w:rsidRPr="00235F2A">
        <w:rPr>
          <w:szCs w:val="20"/>
          <w:lang w:val="en-AU" w:eastAsia="en-US"/>
        </w:rPr>
        <w:t xml:space="preserve"> the mouth</w:t>
      </w:r>
      <w:r>
        <w:rPr>
          <w:szCs w:val="20"/>
          <w:lang w:val="en-AU" w:eastAsia="en-US"/>
        </w:rPr>
        <w:t xml:space="preserve"> </w:t>
      </w:r>
      <w:r w:rsidRPr="00235F2A">
        <w:rPr>
          <w:szCs w:val="20"/>
          <w:lang w:val="en-AU" w:eastAsia="en-US"/>
        </w:rPr>
        <w:t xml:space="preserve">– is it creamy, oily, thin, does it leave the mouth feeling dry or moist? </w:t>
      </w:r>
    </w:p>
    <w:p w14:paraId="1C890461" w14:textId="77777777" w:rsidR="00826B16" w:rsidRPr="00235F2A" w:rsidRDefault="00826B16" w:rsidP="00826B16">
      <w:pPr>
        <w:rPr>
          <w:szCs w:val="20"/>
          <w:lang w:val="en-AU" w:eastAsia="en-US"/>
        </w:rPr>
      </w:pPr>
    </w:p>
    <w:p w14:paraId="4F79AF84" w14:textId="77777777" w:rsidR="00826B16" w:rsidRPr="005F315C" w:rsidRDefault="00826B16" w:rsidP="00826B16">
      <w:pPr>
        <w:pStyle w:val="ListParagraph"/>
        <w:numPr>
          <w:ilvl w:val="0"/>
          <w:numId w:val="6"/>
        </w:numPr>
        <w:rPr>
          <w:szCs w:val="20"/>
          <w:lang w:val="en-AU" w:eastAsia="en-US"/>
        </w:rPr>
      </w:pPr>
      <w:r>
        <w:rPr>
          <w:szCs w:val="20"/>
          <w:lang w:val="en-AU" w:eastAsia="en-US"/>
        </w:rPr>
        <w:t>S</w:t>
      </w:r>
      <w:r w:rsidRPr="005F315C">
        <w:rPr>
          <w:szCs w:val="20"/>
          <w:lang w:val="en-AU" w:eastAsia="en-US"/>
        </w:rPr>
        <w:t>wallow the tea</w:t>
      </w:r>
      <w:r>
        <w:rPr>
          <w:szCs w:val="20"/>
          <w:lang w:val="en-AU" w:eastAsia="en-US"/>
        </w:rPr>
        <w:t xml:space="preserve"> and d</w:t>
      </w:r>
      <w:r w:rsidRPr="005F315C">
        <w:rPr>
          <w:szCs w:val="20"/>
          <w:lang w:val="en-AU" w:eastAsia="en-US"/>
        </w:rPr>
        <w:t>escribe the aftertaste. Do the flavours last in your mouth for a while</w:t>
      </w:r>
      <w:r>
        <w:rPr>
          <w:szCs w:val="20"/>
          <w:lang w:val="en-AU" w:eastAsia="en-US"/>
        </w:rPr>
        <w:t xml:space="preserve">, </w:t>
      </w:r>
      <w:r w:rsidRPr="005F315C">
        <w:rPr>
          <w:szCs w:val="20"/>
          <w:lang w:val="en-AU" w:eastAsia="en-US"/>
        </w:rPr>
        <w:t xml:space="preserve">or do they dissipate quickly? What flavours remain? </w:t>
      </w:r>
      <w:r w:rsidRPr="005F315C">
        <w:rPr>
          <w:szCs w:val="20"/>
        </w:rPr>
        <w:t>To note aftertaste</w:t>
      </w:r>
      <w:r>
        <w:rPr>
          <w:szCs w:val="20"/>
        </w:rPr>
        <w:t>,</w:t>
      </w:r>
      <w:r w:rsidRPr="005F315C">
        <w:rPr>
          <w:szCs w:val="20"/>
        </w:rPr>
        <w:t xml:space="preserve"> open </w:t>
      </w:r>
      <w:r>
        <w:rPr>
          <w:szCs w:val="20"/>
        </w:rPr>
        <w:t xml:space="preserve">your </w:t>
      </w:r>
      <w:r w:rsidRPr="005F315C">
        <w:rPr>
          <w:szCs w:val="20"/>
        </w:rPr>
        <w:t>mouth slightly after swallowing.</w:t>
      </w:r>
    </w:p>
    <w:p w14:paraId="0A4F303A" w14:textId="77777777" w:rsidR="00826B16" w:rsidRPr="00126842" w:rsidRDefault="00826B16" w:rsidP="00826B16">
      <w:pPr>
        <w:rPr>
          <w:szCs w:val="20"/>
          <w:lang w:val="en-AU" w:eastAsia="en-US"/>
        </w:rPr>
      </w:pPr>
    </w:p>
    <w:p w14:paraId="1AF9C94F" w14:textId="77777777" w:rsidR="00826B16" w:rsidRDefault="00826B16" w:rsidP="00826B16">
      <w:pPr>
        <w:pStyle w:val="ListParagraph"/>
        <w:numPr>
          <w:ilvl w:val="0"/>
          <w:numId w:val="6"/>
        </w:numPr>
      </w:pPr>
      <w:r>
        <w:t>Look at the tea leaves after brewing and compare the different types of tea – are there differences?</w:t>
      </w:r>
    </w:p>
    <w:p w14:paraId="7BACA3ED" w14:textId="77777777" w:rsidR="00826B16" w:rsidRDefault="00826B16" w:rsidP="00826B16"/>
    <w:p w14:paraId="2919BF33" w14:textId="77777777" w:rsidR="00826B16" w:rsidRDefault="00826B16" w:rsidP="00826B16">
      <w:pPr>
        <w:pStyle w:val="ListParagraph"/>
        <w:numPr>
          <w:ilvl w:val="0"/>
          <w:numId w:val="6"/>
        </w:numPr>
      </w:pPr>
      <w:r>
        <w:t>Rate the pleasantness of each tea on a 1–5 scale (based on your taste perception) and decide on your preferred tea.</w:t>
      </w:r>
    </w:p>
    <w:p w14:paraId="5BC8C3FE" w14:textId="77777777" w:rsidR="00826B16" w:rsidRDefault="00826B16" w:rsidP="00826B16">
      <w:pPr>
        <w:sectPr w:rsidR="00826B16" w:rsidSect="00462533">
          <w:headerReference w:type="default" r:id="rId16"/>
          <w:footerReference w:type="default" r:id="rId17"/>
          <w:pgSz w:w="11907" w:h="16840" w:code="9"/>
          <w:pgMar w:top="1134" w:right="1134" w:bottom="1134" w:left="1134" w:header="709" w:footer="709" w:gutter="0"/>
          <w:pgNumType w:start="1"/>
          <w:cols w:space="708"/>
          <w:docGrid w:linePitch="360"/>
        </w:sectPr>
      </w:pPr>
    </w:p>
    <w:p w14:paraId="4013D784" w14:textId="77777777" w:rsidR="00826B16" w:rsidRDefault="00826B16" w:rsidP="00826B16">
      <w:pPr>
        <w:rPr>
          <w:b/>
          <w:szCs w:val="20"/>
        </w:rPr>
      </w:pPr>
      <w:r w:rsidRPr="00BE384C">
        <w:rPr>
          <w:b/>
          <w:szCs w:val="20"/>
        </w:rPr>
        <w:lastRenderedPageBreak/>
        <w:t>Tea tasting results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48"/>
        <w:gridCol w:w="3080"/>
        <w:gridCol w:w="3080"/>
        <w:gridCol w:w="3080"/>
        <w:gridCol w:w="3080"/>
      </w:tblGrid>
      <w:tr w:rsidR="00826B16" w:rsidRPr="00BE384C" w14:paraId="2BF5E243" w14:textId="77777777" w:rsidTr="00462533">
        <w:tc>
          <w:tcPr>
            <w:tcW w:w="2548" w:type="dxa"/>
            <w:shd w:val="clear" w:color="auto" w:fill="D9D9D9"/>
          </w:tcPr>
          <w:p w14:paraId="543FC08A" w14:textId="77777777" w:rsidR="00826B16" w:rsidRPr="00871FC2" w:rsidRDefault="00826B16" w:rsidP="00462533">
            <w:pPr>
              <w:jc w:val="center"/>
              <w:rPr>
                <w:b/>
                <w:szCs w:val="20"/>
              </w:rPr>
            </w:pPr>
          </w:p>
        </w:tc>
        <w:tc>
          <w:tcPr>
            <w:tcW w:w="3080" w:type="dxa"/>
            <w:shd w:val="clear" w:color="auto" w:fill="D9D9D9"/>
          </w:tcPr>
          <w:p w14:paraId="2CCA42F4" w14:textId="77777777" w:rsidR="00826B16" w:rsidRPr="00871FC2" w:rsidRDefault="00826B16" w:rsidP="00462533">
            <w:pPr>
              <w:jc w:val="center"/>
              <w:rPr>
                <w:b/>
                <w:szCs w:val="20"/>
              </w:rPr>
            </w:pPr>
            <w:r>
              <w:rPr>
                <w:b/>
                <w:szCs w:val="20"/>
              </w:rPr>
              <w:t>White tea</w:t>
            </w:r>
          </w:p>
        </w:tc>
        <w:tc>
          <w:tcPr>
            <w:tcW w:w="3080" w:type="dxa"/>
            <w:shd w:val="clear" w:color="auto" w:fill="D9D9D9"/>
          </w:tcPr>
          <w:p w14:paraId="667755CB" w14:textId="77777777" w:rsidR="00826B16" w:rsidRPr="00871FC2" w:rsidRDefault="00826B16" w:rsidP="00462533">
            <w:pPr>
              <w:jc w:val="center"/>
              <w:rPr>
                <w:b/>
                <w:szCs w:val="20"/>
              </w:rPr>
            </w:pPr>
            <w:r>
              <w:rPr>
                <w:b/>
                <w:szCs w:val="20"/>
              </w:rPr>
              <w:t>Green tea</w:t>
            </w:r>
          </w:p>
        </w:tc>
        <w:tc>
          <w:tcPr>
            <w:tcW w:w="3080" w:type="dxa"/>
            <w:shd w:val="clear" w:color="auto" w:fill="D9D9D9"/>
          </w:tcPr>
          <w:p w14:paraId="0B232DB5" w14:textId="77777777" w:rsidR="00826B16" w:rsidRPr="00871FC2" w:rsidRDefault="00826B16" w:rsidP="00462533">
            <w:pPr>
              <w:jc w:val="center"/>
              <w:rPr>
                <w:b/>
                <w:szCs w:val="20"/>
              </w:rPr>
            </w:pPr>
            <w:r>
              <w:rPr>
                <w:b/>
                <w:szCs w:val="20"/>
              </w:rPr>
              <w:t>Oolong tea</w:t>
            </w:r>
          </w:p>
        </w:tc>
        <w:tc>
          <w:tcPr>
            <w:tcW w:w="3080" w:type="dxa"/>
            <w:shd w:val="clear" w:color="auto" w:fill="D9D9D9"/>
          </w:tcPr>
          <w:p w14:paraId="5F9D2DE0" w14:textId="77777777" w:rsidR="00826B16" w:rsidRPr="00871FC2" w:rsidRDefault="00826B16" w:rsidP="00462533">
            <w:pPr>
              <w:jc w:val="center"/>
              <w:rPr>
                <w:b/>
                <w:szCs w:val="20"/>
              </w:rPr>
            </w:pPr>
            <w:r>
              <w:rPr>
                <w:b/>
                <w:szCs w:val="20"/>
              </w:rPr>
              <w:t>Black tea</w:t>
            </w:r>
          </w:p>
        </w:tc>
      </w:tr>
      <w:tr w:rsidR="00826B16" w:rsidRPr="00BE384C" w14:paraId="22E6CF19" w14:textId="77777777" w:rsidTr="00462533">
        <w:tc>
          <w:tcPr>
            <w:tcW w:w="2548" w:type="dxa"/>
          </w:tcPr>
          <w:p w14:paraId="12F5EFCC" w14:textId="77777777" w:rsidR="00826B16" w:rsidRPr="00871FC2" w:rsidRDefault="00826B16" w:rsidP="00462533">
            <w:pPr>
              <w:rPr>
                <w:b/>
                <w:szCs w:val="20"/>
              </w:rPr>
            </w:pPr>
            <w:r>
              <w:rPr>
                <w:b/>
                <w:szCs w:val="20"/>
              </w:rPr>
              <w:t xml:space="preserve">Appearance – </w:t>
            </w:r>
            <w:r w:rsidRPr="00871FC2">
              <w:rPr>
                <w:b/>
                <w:szCs w:val="20"/>
              </w:rPr>
              <w:t>dry leaves</w:t>
            </w:r>
          </w:p>
          <w:p w14:paraId="7FFD1536" w14:textId="77777777" w:rsidR="00826B16" w:rsidRPr="00871FC2" w:rsidRDefault="00826B16" w:rsidP="00462533">
            <w:pPr>
              <w:rPr>
                <w:b/>
                <w:szCs w:val="20"/>
              </w:rPr>
            </w:pPr>
          </w:p>
          <w:p w14:paraId="2B23A9FC" w14:textId="77777777" w:rsidR="00826B16" w:rsidRPr="00871FC2" w:rsidRDefault="00826B16" w:rsidP="00462533">
            <w:pPr>
              <w:rPr>
                <w:b/>
                <w:szCs w:val="20"/>
              </w:rPr>
            </w:pPr>
          </w:p>
        </w:tc>
        <w:tc>
          <w:tcPr>
            <w:tcW w:w="3080" w:type="dxa"/>
          </w:tcPr>
          <w:p w14:paraId="123CFBA5" w14:textId="77777777" w:rsidR="00826B16" w:rsidRDefault="00826B16" w:rsidP="00462533">
            <w:pPr>
              <w:rPr>
                <w:szCs w:val="20"/>
              </w:rPr>
            </w:pPr>
          </w:p>
          <w:p w14:paraId="488EAD47" w14:textId="77777777" w:rsidR="00826B16" w:rsidRDefault="00826B16" w:rsidP="00462533">
            <w:pPr>
              <w:rPr>
                <w:szCs w:val="20"/>
              </w:rPr>
            </w:pPr>
          </w:p>
          <w:p w14:paraId="249A4972" w14:textId="77777777" w:rsidR="00826B16" w:rsidRDefault="00826B16" w:rsidP="00462533">
            <w:pPr>
              <w:rPr>
                <w:szCs w:val="20"/>
              </w:rPr>
            </w:pPr>
          </w:p>
          <w:p w14:paraId="4E006D49" w14:textId="77777777" w:rsidR="00826B16" w:rsidRDefault="00826B16" w:rsidP="00462533">
            <w:pPr>
              <w:rPr>
                <w:szCs w:val="20"/>
              </w:rPr>
            </w:pPr>
          </w:p>
          <w:p w14:paraId="016D5F51" w14:textId="77777777" w:rsidR="00826B16" w:rsidRPr="00BE384C" w:rsidRDefault="00826B16" w:rsidP="00462533">
            <w:pPr>
              <w:rPr>
                <w:szCs w:val="20"/>
              </w:rPr>
            </w:pPr>
          </w:p>
        </w:tc>
        <w:tc>
          <w:tcPr>
            <w:tcW w:w="3080" w:type="dxa"/>
          </w:tcPr>
          <w:p w14:paraId="5BEE5913" w14:textId="77777777" w:rsidR="00826B16" w:rsidRPr="00BE384C" w:rsidRDefault="00826B16" w:rsidP="00462533">
            <w:pPr>
              <w:rPr>
                <w:szCs w:val="20"/>
              </w:rPr>
            </w:pPr>
          </w:p>
        </w:tc>
        <w:tc>
          <w:tcPr>
            <w:tcW w:w="3080" w:type="dxa"/>
          </w:tcPr>
          <w:p w14:paraId="61DC2603" w14:textId="77777777" w:rsidR="00826B16" w:rsidRPr="00BE384C" w:rsidRDefault="00826B16" w:rsidP="00462533">
            <w:pPr>
              <w:rPr>
                <w:szCs w:val="20"/>
              </w:rPr>
            </w:pPr>
          </w:p>
        </w:tc>
        <w:tc>
          <w:tcPr>
            <w:tcW w:w="3080" w:type="dxa"/>
          </w:tcPr>
          <w:p w14:paraId="55AB2CE9" w14:textId="77777777" w:rsidR="00826B16" w:rsidRPr="00BE384C" w:rsidRDefault="00826B16" w:rsidP="00462533">
            <w:pPr>
              <w:rPr>
                <w:szCs w:val="20"/>
              </w:rPr>
            </w:pPr>
          </w:p>
        </w:tc>
      </w:tr>
      <w:tr w:rsidR="00826B16" w:rsidRPr="00BE384C" w14:paraId="0B13F09C" w14:textId="77777777" w:rsidTr="00462533">
        <w:tc>
          <w:tcPr>
            <w:tcW w:w="2548" w:type="dxa"/>
          </w:tcPr>
          <w:p w14:paraId="0BA3AD81" w14:textId="77777777" w:rsidR="00826B16" w:rsidRPr="00871FC2" w:rsidRDefault="00826B16" w:rsidP="00462533">
            <w:pPr>
              <w:rPr>
                <w:b/>
                <w:szCs w:val="20"/>
              </w:rPr>
            </w:pPr>
            <w:r w:rsidRPr="00871FC2">
              <w:rPr>
                <w:b/>
                <w:szCs w:val="20"/>
              </w:rPr>
              <w:t xml:space="preserve">Aroma </w:t>
            </w:r>
          </w:p>
          <w:p w14:paraId="2143E2EA" w14:textId="77777777" w:rsidR="00826B16" w:rsidRPr="00871FC2" w:rsidRDefault="00826B16" w:rsidP="00462533">
            <w:pPr>
              <w:rPr>
                <w:b/>
                <w:szCs w:val="20"/>
              </w:rPr>
            </w:pPr>
          </w:p>
          <w:p w14:paraId="4464F590" w14:textId="77777777" w:rsidR="00826B16" w:rsidRDefault="00826B16" w:rsidP="00462533">
            <w:pPr>
              <w:rPr>
                <w:b/>
                <w:szCs w:val="20"/>
              </w:rPr>
            </w:pPr>
          </w:p>
          <w:p w14:paraId="702D64E2" w14:textId="77777777" w:rsidR="00826B16" w:rsidRDefault="00826B16" w:rsidP="00462533">
            <w:pPr>
              <w:rPr>
                <w:b/>
                <w:szCs w:val="20"/>
              </w:rPr>
            </w:pPr>
          </w:p>
          <w:p w14:paraId="18842E8F" w14:textId="77777777" w:rsidR="00826B16" w:rsidRPr="00871FC2" w:rsidRDefault="00826B16" w:rsidP="00462533">
            <w:pPr>
              <w:rPr>
                <w:b/>
                <w:szCs w:val="20"/>
              </w:rPr>
            </w:pPr>
          </w:p>
        </w:tc>
        <w:tc>
          <w:tcPr>
            <w:tcW w:w="3080" w:type="dxa"/>
          </w:tcPr>
          <w:p w14:paraId="21FAF28D" w14:textId="77777777" w:rsidR="00826B16" w:rsidRDefault="00826B16" w:rsidP="00462533">
            <w:pPr>
              <w:rPr>
                <w:szCs w:val="20"/>
              </w:rPr>
            </w:pPr>
          </w:p>
          <w:p w14:paraId="3337D374" w14:textId="77777777" w:rsidR="00826B16" w:rsidRDefault="00826B16" w:rsidP="00462533">
            <w:pPr>
              <w:rPr>
                <w:szCs w:val="20"/>
              </w:rPr>
            </w:pPr>
          </w:p>
          <w:p w14:paraId="7FB7E6DF" w14:textId="77777777" w:rsidR="00826B16" w:rsidRDefault="00826B16" w:rsidP="00462533">
            <w:pPr>
              <w:rPr>
                <w:szCs w:val="20"/>
              </w:rPr>
            </w:pPr>
          </w:p>
          <w:p w14:paraId="4D210221" w14:textId="77777777" w:rsidR="00826B16" w:rsidRDefault="00826B16" w:rsidP="00462533">
            <w:pPr>
              <w:rPr>
                <w:szCs w:val="20"/>
              </w:rPr>
            </w:pPr>
          </w:p>
          <w:p w14:paraId="065B956B" w14:textId="77777777" w:rsidR="00826B16" w:rsidRPr="00BE384C" w:rsidRDefault="00826B16" w:rsidP="00462533">
            <w:pPr>
              <w:rPr>
                <w:szCs w:val="20"/>
              </w:rPr>
            </w:pPr>
          </w:p>
        </w:tc>
        <w:tc>
          <w:tcPr>
            <w:tcW w:w="3080" w:type="dxa"/>
          </w:tcPr>
          <w:p w14:paraId="027FCCCB" w14:textId="77777777" w:rsidR="00826B16" w:rsidRPr="00BE384C" w:rsidRDefault="00826B16" w:rsidP="00462533">
            <w:pPr>
              <w:rPr>
                <w:szCs w:val="20"/>
              </w:rPr>
            </w:pPr>
          </w:p>
        </w:tc>
        <w:tc>
          <w:tcPr>
            <w:tcW w:w="3080" w:type="dxa"/>
          </w:tcPr>
          <w:p w14:paraId="7BE02D95" w14:textId="77777777" w:rsidR="00826B16" w:rsidRPr="00BE384C" w:rsidRDefault="00826B16" w:rsidP="00462533">
            <w:pPr>
              <w:rPr>
                <w:szCs w:val="20"/>
              </w:rPr>
            </w:pPr>
          </w:p>
        </w:tc>
        <w:tc>
          <w:tcPr>
            <w:tcW w:w="3080" w:type="dxa"/>
          </w:tcPr>
          <w:p w14:paraId="6241A2EB" w14:textId="77777777" w:rsidR="00826B16" w:rsidRPr="00BE384C" w:rsidRDefault="00826B16" w:rsidP="00462533">
            <w:pPr>
              <w:rPr>
                <w:szCs w:val="20"/>
              </w:rPr>
            </w:pPr>
          </w:p>
        </w:tc>
      </w:tr>
      <w:tr w:rsidR="00826B16" w:rsidRPr="00BE384C" w14:paraId="5F7097F6" w14:textId="77777777" w:rsidTr="00462533">
        <w:tc>
          <w:tcPr>
            <w:tcW w:w="2548" w:type="dxa"/>
          </w:tcPr>
          <w:p w14:paraId="17023EFB" w14:textId="77777777" w:rsidR="00826B16" w:rsidRPr="00871FC2" w:rsidRDefault="00826B16" w:rsidP="00462533">
            <w:pPr>
              <w:rPr>
                <w:b/>
                <w:szCs w:val="20"/>
              </w:rPr>
            </w:pPr>
            <w:r w:rsidRPr="00871FC2">
              <w:rPr>
                <w:b/>
                <w:szCs w:val="20"/>
              </w:rPr>
              <w:t xml:space="preserve">Colour </w:t>
            </w:r>
          </w:p>
          <w:p w14:paraId="4C36E066" w14:textId="77777777" w:rsidR="00826B16" w:rsidRDefault="00826B16" w:rsidP="00462533">
            <w:pPr>
              <w:rPr>
                <w:b/>
                <w:szCs w:val="20"/>
              </w:rPr>
            </w:pPr>
          </w:p>
          <w:p w14:paraId="704B9240" w14:textId="77777777" w:rsidR="00826B16" w:rsidRDefault="00826B16" w:rsidP="00462533">
            <w:pPr>
              <w:rPr>
                <w:b/>
                <w:szCs w:val="20"/>
              </w:rPr>
            </w:pPr>
          </w:p>
          <w:p w14:paraId="1E36A25B" w14:textId="77777777" w:rsidR="00826B16" w:rsidRDefault="00826B16" w:rsidP="00462533">
            <w:pPr>
              <w:rPr>
                <w:b/>
                <w:szCs w:val="20"/>
              </w:rPr>
            </w:pPr>
          </w:p>
          <w:p w14:paraId="30FF2F56" w14:textId="77777777" w:rsidR="00826B16" w:rsidRPr="00871FC2" w:rsidRDefault="00826B16" w:rsidP="00462533">
            <w:pPr>
              <w:rPr>
                <w:b/>
                <w:szCs w:val="20"/>
              </w:rPr>
            </w:pPr>
          </w:p>
        </w:tc>
        <w:tc>
          <w:tcPr>
            <w:tcW w:w="3080" w:type="dxa"/>
          </w:tcPr>
          <w:p w14:paraId="48C7CB83" w14:textId="77777777" w:rsidR="00826B16" w:rsidRDefault="00826B16" w:rsidP="00462533">
            <w:pPr>
              <w:rPr>
                <w:szCs w:val="20"/>
              </w:rPr>
            </w:pPr>
          </w:p>
          <w:p w14:paraId="33D72F31" w14:textId="77777777" w:rsidR="00826B16" w:rsidRDefault="00826B16" w:rsidP="00462533">
            <w:pPr>
              <w:rPr>
                <w:szCs w:val="20"/>
              </w:rPr>
            </w:pPr>
          </w:p>
          <w:p w14:paraId="613A3308" w14:textId="77777777" w:rsidR="00826B16" w:rsidRDefault="00826B16" w:rsidP="00462533">
            <w:pPr>
              <w:rPr>
                <w:szCs w:val="20"/>
              </w:rPr>
            </w:pPr>
          </w:p>
          <w:p w14:paraId="10C497A5" w14:textId="77777777" w:rsidR="00826B16" w:rsidRDefault="00826B16" w:rsidP="00462533">
            <w:pPr>
              <w:rPr>
                <w:szCs w:val="20"/>
              </w:rPr>
            </w:pPr>
          </w:p>
          <w:p w14:paraId="60FA5155" w14:textId="77777777" w:rsidR="00826B16" w:rsidRPr="00BE384C" w:rsidRDefault="00826B16" w:rsidP="00462533">
            <w:pPr>
              <w:rPr>
                <w:szCs w:val="20"/>
              </w:rPr>
            </w:pPr>
          </w:p>
        </w:tc>
        <w:tc>
          <w:tcPr>
            <w:tcW w:w="3080" w:type="dxa"/>
          </w:tcPr>
          <w:p w14:paraId="7E0F1326" w14:textId="77777777" w:rsidR="00826B16" w:rsidRPr="00BE384C" w:rsidRDefault="00826B16" w:rsidP="00462533">
            <w:pPr>
              <w:rPr>
                <w:szCs w:val="20"/>
              </w:rPr>
            </w:pPr>
          </w:p>
        </w:tc>
        <w:tc>
          <w:tcPr>
            <w:tcW w:w="3080" w:type="dxa"/>
          </w:tcPr>
          <w:p w14:paraId="235EA0E0" w14:textId="77777777" w:rsidR="00826B16" w:rsidRPr="00BE384C" w:rsidRDefault="00826B16" w:rsidP="00462533">
            <w:pPr>
              <w:rPr>
                <w:szCs w:val="20"/>
              </w:rPr>
            </w:pPr>
          </w:p>
        </w:tc>
        <w:tc>
          <w:tcPr>
            <w:tcW w:w="3080" w:type="dxa"/>
          </w:tcPr>
          <w:p w14:paraId="004E85D3" w14:textId="77777777" w:rsidR="00826B16" w:rsidRPr="00BE384C" w:rsidRDefault="00826B16" w:rsidP="00462533">
            <w:pPr>
              <w:rPr>
                <w:szCs w:val="20"/>
              </w:rPr>
            </w:pPr>
          </w:p>
        </w:tc>
      </w:tr>
      <w:tr w:rsidR="00826B16" w:rsidRPr="00BE384C" w14:paraId="4C517F71" w14:textId="77777777" w:rsidTr="00462533">
        <w:tc>
          <w:tcPr>
            <w:tcW w:w="2548" w:type="dxa"/>
          </w:tcPr>
          <w:p w14:paraId="7D82ADED" w14:textId="77777777" w:rsidR="00826B16" w:rsidRPr="00871FC2" w:rsidRDefault="00826B16" w:rsidP="00462533">
            <w:pPr>
              <w:rPr>
                <w:b/>
                <w:szCs w:val="20"/>
              </w:rPr>
            </w:pPr>
            <w:r w:rsidRPr="00871FC2">
              <w:rPr>
                <w:b/>
                <w:szCs w:val="20"/>
              </w:rPr>
              <w:t xml:space="preserve">Taste </w:t>
            </w:r>
          </w:p>
          <w:p w14:paraId="19576B77" w14:textId="77777777" w:rsidR="00826B16" w:rsidRPr="00871FC2" w:rsidRDefault="00826B16" w:rsidP="00462533">
            <w:pPr>
              <w:rPr>
                <w:b/>
                <w:szCs w:val="20"/>
              </w:rPr>
            </w:pPr>
          </w:p>
          <w:p w14:paraId="49C26C34" w14:textId="77777777" w:rsidR="00826B16" w:rsidRDefault="00826B16" w:rsidP="00462533">
            <w:pPr>
              <w:rPr>
                <w:b/>
                <w:szCs w:val="20"/>
              </w:rPr>
            </w:pPr>
          </w:p>
          <w:p w14:paraId="42BDD4AB" w14:textId="77777777" w:rsidR="00826B16" w:rsidRPr="00871FC2" w:rsidRDefault="00826B16" w:rsidP="00462533">
            <w:pPr>
              <w:rPr>
                <w:b/>
                <w:szCs w:val="20"/>
              </w:rPr>
            </w:pPr>
          </w:p>
        </w:tc>
        <w:tc>
          <w:tcPr>
            <w:tcW w:w="3080" w:type="dxa"/>
          </w:tcPr>
          <w:p w14:paraId="07946C6E" w14:textId="77777777" w:rsidR="00826B16" w:rsidRDefault="00826B16" w:rsidP="00462533">
            <w:pPr>
              <w:rPr>
                <w:szCs w:val="20"/>
              </w:rPr>
            </w:pPr>
          </w:p>
          <w:p w14:paraId="6410764D" w14:textId="77777777" w:rsidR="00826B16" w:rsidRDefault="00826B16" w:rsidP="00462533">
            <w:pPr>
              <w:rPr>
                <w:szCs w:val="20"/>
              </w:rPr>
            </w:pPr>
          </w:p>
          <w:p w14:paraId="6697469B" w14:textId="77777777" w:rsidR="00826B16" w:rsidRDefault="00826B16" w:rsidP="00462533">
            <w:pPr>
              <w:rPr>
                <w:szCs w:val="20"/>
              </w:rPr>
            </w:pPr>
          </w:p>
          <w:p w14:paraId="547C91F5" w14:textId="77777777" w:rsidR="00826B16" w:rsidRDefault="00826B16" w:rsidP="00462533">
            <w:pPr>
              <w:rPr>
                <w:szCs w:val="20"/>
              </w:rPr>
            </w:pPr>
          </w:p>
          <w:p w14:paraId="49F84230" w14:textId="77777777" w:rsidR="00826B16" w:rsidRPr="00BE384C" w:rsidRDefault="00826B16" w:rsidP="00462533">
            <w:pPr>
              <w:rPr>
                <w:szCs w:val="20"/>
              </w:rPr>
            </w:pPr>
          </w:p>
        </w:tc>
        <w:tc>
          <w:tcPr>
            <w:tcW w:w="3080" w:type="dxa"/>
          </w:tcPr>
          <w:p w14:paraId="541011A4" w14:textId="77777777" w:rsidR="00826B16" w:rsidRPr="00BE384C" w:rsidRDefault="00826B16" w:rsidP="00462533">
            <w:pPr>
              <w:rPr>
                <w:szCs w:val="20"/>
              </w:rPr>
            </w:pPr>
          </w:p>
        </w:tc>
        <w:tc>
          <w:tcPr>
            <w:tcW w:w="3080" w:type="dxa"/>
          </w:tcPr>
          <w:p w14:paraId="07819121" w14:textId="77777777" w:rsidR="00826B16" w:rsidRPr="00BE384C" w:rsidRDefault="00826B16" w:rsidP="00462533">
            <w:pPr>
              <w:rPr>
                <w:szCs w:val="20"/>
              </w:rPr>
            </w:pPr>
          </w:p>
        </w:tc>
        <w:tc>
          <w:tcPr>
            <w:tcW w:w="3080" w:type="dxa"/>
          </w:tcPr>
          <w:p w14:paraId="10A95C95" w14:textId="77777777" w:rsidR="00826B16" w:rsidRPr="00BE384C" w:rsidRDefault="00826B16" w:rsidP="00462533">
            <w:pPr>
              <w:rPr>
                <w:szCs w:val="20"/>
              </w:rPr>
            </w:pPr>
          </w:p>
        </w:tc>
      </w:tr>
      <w:tr w:rsidR="00826B16" w:rsidRPr="00BE384C" w14:paraId="375CFBF8" w14:textId="77777777" w:rsidTr="00462533">
        <w:tc>
          <w:tcPr>
            <w:tcW w:w="2548" w:type="dxa"/>
          </w:tcPr>
          <w:p w14:paraId="6D92FE8B" w14:textId="77777777" w:rsidR="00826B16" w:rsidRDefault="00826B16" w:rsidP="00462533">
            <w:pPr>
              <w:rPr>
                <w:b/>
                <w:szCs w:val="20"/>
              </w:rPr>
            </w:pPr>
            <w:r>
              <w:rPr>
                <w:b/>
                <w:szCs w:val="20"/>
              </w:rPr>
              <w:t>Aftertaste</w:t>
            </w:r>
          </w:p>
          <w:p w14:paraId="3B3C1B4C" w14:textId="77777777" w:rsidR="00826B16" w:rsidRDefault="00826B16" w:rsidP="00462533">
            <w:pPr>
              <w:rPr>
                <w:b/>
                <w:szCs w:val="20"/>
              </w:rPr>
            </w:pPr>
          </w:p>
          <w:p w14:paraId="0BF015BE" w14:textId="77777777" w:rsidR="00826B16" w:rsidRDefault="00826B16" w:rsidP="00462533">
            <w:pPr>
              <w:rPr>
                <w:b/>
                <w:szCs w:val="20"/>
              </w:rPr>
            </w:pPr>
          </w:p>
          <w:p w14:paraId="147ED96A" w14:textId="77777777" w:rsidR="00826B16" w:rsidRPr="00871FC2" w:rsidRDefault="00826B16" w:rsidP="00462533">
            <w:pPr>
              <w:rPr>
                <w:b/>
                <w:szCs w:val="20"/>
              </w:rPr>
            </w:pPr>
          </w:p>
        </w:tc>
        <w:tc>
          <w:tcPr>
            <w:tcW w:w="3080" w:type="dxa"/>
          </w:tcPr>
          <w:p w14:paraId="6167849B" w14:textId="77777777" w:rsidR="00826B16" w:rsidRDefault="00826B16" w:rsidP="00462533">
            <w:pPr>
              <w:rPr>
                <w:szCs w:val="20"/>
              </w:rPr>
            </w:pPr>
          </w:p>
          <w:p w14:paraId="5B572AFD" w14:textId="77777777" w:rsidR="00826B16" w:rsidRDefault="00826B16" w:rsidP="00462533">
            <w:pPr>
              <w:rPr>
                <w:szCs w:val="20"/>
              </w:rPr>
            </w:pPr>
          </w:p>
          <w:p w14:paraId="3A190F57" w14:textId="77777777" w:rsidR="00826B16" w:rsidRDefault="00826B16" w:rsidP="00462533">
            <w:pPr>
              <w:rPr>
                <w:szCs w:val="20"/>
              </w:rPr>
            </w:pPr>
          </w:p>
          <w:p w14:paraId="6E6E57DE" w14:textId="77777777" w:rsidR="00826B16" w:rsidRDefault="00826B16" w:rsidP="00462533">
            <w:pPr>
              <w:rPr>
                <w:szCs w:val="20"/>
              </w:rPr>
            </w:pPr>
          </w:p>
          <w:p w14:paraId="1A2DC2A2" w14:textId="77777777" w:rsidR="00826B16" w:rsidRPr="00BE384C" w:rsidRDefault="00826B16" w:rsidP="00462533">
            <w:pPr>
              <w:rPr>
                <w:szCs w:val="20"/>
              </w:rPr>
            </w:pPr>
          </w:p>
        </w:tc>
        <w:tc>
          <w:tcPr>
            <w:tcW w:w="3080" w:type="dxa"/>
          </w:tcPr>
          <w:p w14:paraId="68907261" w14:textId="77777777" w:rsidR="00826B16" w:rsidRPr="00BE384C" w:rsidRDefault="00826B16" w:rsidP="00462533">
            <w:pPr>
              <w:rPr>
                <w:szCs w:val="20"/>
              </w:rPr>
            </w:pPr>
          </w:p>
        </w:tc>
        <w:tc>
          <w:tcPr>
            <w:tcW w:w="3080" w:type="dxa"/>
          </w:tcPr>
          <w:p w14:paraId="0880CF8E" w14:textId="77777777" w:rsidR="00826B16" w:rsidRPr="00BE384C" w:rsidRDefault="00826B16" w:rsidP="00462533">
            <w:pPr>
              <w:rPr>
                <w:szCs w:val="20"/>
              </w:rPr>
            </w:pPr>
          </w:p>
        </w:tc>
        <w:tc>
          <w:tcPr>
            <w:tcW w:w="3080" w:type="dxa"/>
          </w:tcPr>
          <w:p w14:paraId="50A725AB" w14:textId="77777777" w:rsidR="00826B16" w:rsidRPr="00BE384C" w:rsidRDefault="00826B16" w:rsidP="00462533">
            <w:pPr>
              <w:rPr>
                <w:szCs w:val="20"/>
              </w:rPr>
            </w:pPr>
          </w:p>
        </w:tc>
      </w:tr>
      <w:tr w:rsidR="00826B16" w:rsidRPr="00BE384C" w14:paraId="7E20B266" w14:textId="77777777" w:rsidTr="00462533">
        <w:tc>
          <w:tcPr>
            <w:tcW w:w="2548" w:type="dxa"/>
          </w:tcPr>
          <w:p w14:paraId="053B33B0" w14:textId="77777777" w:rsidR="00826B16" w:rsidRPr="00871FC2" w:rsidRDefault="00826B16" w:rsidP="00462533">
            <w:pPr>
              <w:rPr>
                <w:b/>
                <w:szCs w:val="20"/>
              </w:rPr>
            </w:pPr>
            <w:r w:rsidRPr="00871FC2">
              <w:rPr>
                <w:b/>
                <w:szCs w:val="20"/>
              </w:rPr>
              <w:t>Appearance – tea leaves after infusion</w:t>
            </w:r>
          </w:p>
          <w:p w14:paraId="4B3A8B34" w14:textId="77777777" w:rsidR="00826B16" w:rsidRDefault="00826B16" w:rsidP="00462533">
            <w:pPr>
              <w:rPr>
                <w:b/>
                <w:szCs w:val="20"/>
              </w:rPr>
            </w:pPr>
          </w:p>
          <w:p w14:paraId="1FFB206F" w14:textId="77777777" w:rsidR="00826B16" w:rsidRPr="00871FC2" w:rsidRDefault="00826B16" w:rsidP="00462533">
            <w:pPr>
              <w:rPr>
                <w:b/>
                <w:szCs w:val="20"/>
              </w:rPr>
            </w:pPr>
          </w:p>
          <w:p w14:paraId="0018144D" w14:textId="77777777" w:rsidR="00826B16" w:rsidRPr="00871FC2" w:rsidRDefault="00826B16" w:rsidP="00462533">
            <w:pPr>
              <w:rPr>
                <w:b/>
                <w:szCs w:val="20"/>
              </w:rPr>
            </w:pPr>
          </w:p>
        </w:tc>
        <w:tc>
          <w:tcPr>
            <w:tcW w:w="3080" w:type="dxa"/>
          </w:tcPr>
          <w:p w14:paraId="36CF7682" w14:textId="77777777" w:rsidR="00826B16" w:rsidRDefault="00826B16" w:rsidP="00462533">
            <w:pPr>
              <w:rPr>
                <w:szCs w:val="20"/>
              </w:rPr>
            </w:pPr>
          </w:p>
          <w:p w14:paraId="50023D55" w14:textId="77777777" w:rsidR="00826B16" w:rsidRDefault="00826B16" w:rsidP="00462533">
            <w:pPr>
              <w:rPr>
                <w:szCs w:val="20"/>
              </w:rPr>
            </w:pPr>
          </w:p>
          <w:p w14:paraId="00F7C0C5" w14:textId="77777777" w:rsidR="00826B16" w:rsidRDefault="00826B16" w:rsidP="00462533">
            <w:pPr>
              <w:rPr>
                <w:szCs w:val="20"/>
              </w:rPr>
            </w:pPr>
          </w:p>
          <w:p w14:paraId="3BAB05B5" w14:textId="77777777" w:rsidR="00826B16" w:rsidRDefault="00826B16" w:rsidP="00462533">
            <w:pPr>
              <w:rPr>
                <w:szCs w:val="20"/>
              </w:rPr>
            </w:pPr>
          </w:p>
          <w:p w14:paraId="2B06B6D1" w14:textId="77777777" w:rsidR="00826B16" w:rsidRPr="00BE384C" w:rsidRDefault="00826B16" w:rsidP="00462533">
            <w:pPr>
              <w:rPr>
                <w:szCs w:val="20"/>
              </w:rPr>
            </w:pPr>
          </w:p>
        </w:tc>
        <w:tc>
          <w:tcPr>
            <w:tcW w:w="3080" w:type="dxa"/>
          </w:tcPr>
          <w:p w14:paraId="3BA0287F" w14:textId="77777777" w:rsidR="00826B16" w:rsidRPr="00BE384C" w:rsidRDefault="00826B16" w:rsidP="00462533">
            <w:pPr>
              <w:rPr>
                <w:szCs w:val="20"/>
              </w:rPr>
            </w:pPr>
          </w:p>
        </w:tc>
        <w:tc>
          <w:tcPr>
            <w:tcW w:w="3080" w:type="dxa"/>
          </w:tcPr>
          <w:p w14:paraId="0A3E6F4D" w14:textId="77777777" w:rsidR="00826B16" w:rsidRPr="00BE384C" w:rsidRDefault="00826B16" w:rsidP="00462533">
            <w:pPr>
              <w:rPr>
                <w:szCs w:val="20"/>
              </w:rPr>
            </w:pPr>
          </w:p>
        </w:tc>
        <w:tc>
          <w:tcPr>
            <w:tcW w:w="3080" w:type="dxa"/>
          </w:tcPr>
          <w:p w14:paraId="18408450" w14:textId="77777777" w:rsidR="00826B16" w:rsidRPr="00BE384C" w:rsidRDefault="00826B16" w:rsidP="00462533">
            <w:pPr>
              <w:rPr>
                <w:szCs w:val="20"/>
              </w:rPr>
            </w:pPr>
          </w:p>
        </w:tc>
      </w:tr>
      <w:tr w:rsidR="00826B16" w:rsidRPr="00BE384C" w14:paraId="46A6A9DF" w14:textId="77777777" w:rsidTr="00462533">
        <w:tc>
          <w:tcPr>
            <w:tcW w:w="2548" w:type="dxa"/>
          </w:tcPr>
          <w:p w14:paraId="4768DBE1" w14:textId="77777777" w:rsidR="00826B16" w:rsidRDefault="00826B16" w:rsidP="00462533">
            <w:pPr>
              <w:rPr>
                <w:b/>
                <w:szCs w:val="20"/>
              </w:rPr>
            </w:pPr>
            <w:r>
              <w:rPr>
                <w:b/>
                <w:szCs w:val="20"/>
              </w:rPr>
              <w:t xml:space="preserve">Rating </w:t>
            </w:r>
          </w:p>
          <w:p w14:paraId="1CC82513" w14:textId="77777777" w:rsidR="00826B16" w:rsidRPr="00B320E2" w:rsidRDefault="00826B16" w:rsidP="00462533">
            <w:pPr>
              <w:rPr>
                <w:sz w:val="16"/>
                <w:szCs w:val="16"/>
              </w:rPr>
            </w:pPr>
            <w:r w:rsidRPr="00B320E2">
              <w:rPr>
                <w:sz w:val="16"/>
                <w:szCs w:val="16"/>
              </w:rPr>
              <w:t>On a 1–5 scale</w:t>
            </w:r>
            <w:r>
              <w:rPr>
                <w:sz w:val="16"/>
                <w:szCs w:val="16"/>
              </w:rPr>
              <w:t>,</w:t>
            </w:r>
            <w:r w:rsidRPr="00B320E2">
              <w:rPr>
                <w:sz w:val="16"/>
                <w:szCs w:val="16"/>
              </w:rPr>
              <w:t xml:space="preserve"> what is your opinion of the pleasantness of each tea? (1= least pleasant)</w:t>
            </w:r>
          </w:p>
          <w:p w14:paraId="454317AE" w14:textId="77777777" w:rsidR="00826B16" w:rsidRPr="004566F6" w:rsidRDefault="00826B16" w:rsidP="00462533">
            <w:pPr>
              <w:rPr>
                <w:szCs w:val="20"/>
              </w:rPr>
            </w:pPr>
            <w:r w:rsidRPr="00B320E2">
              <w:rPr>
                <w:sz w:val="16"/>
                <w:szCs w:val="16"/>
              </w:rPr>
              <w:t>Which is your preferred tea?</w:t>
            </w:r>
          </w:p>
        </w:tc>
        <w:tc>
          <w:tcPr>
            <w:tcW w:w="3080" w:type="dxa"/>
          </w:tcPr>
          <w:p w14:paraId="39F03684" w14:textId="77777777" w:rsidR="00826B16" w:rsidRDefault="00826B16" w:rsidP="00462533">
            <w:pPr>
              <w:rPr>
                <w:szCs w:val="20"/>
              </w:rPr>
            </w:pPr>
          </w:p>
          <w:p w14:paraId="4F684AA8" w14:textId="77777777" w:rsidR="00826B16" w:rsidRDefault="00826B16" w:rsidP="00462533">
            <w:pPr>
              <w:rPr>
                <w:szCs w:val="20"/>
              </w:rPr>
            </w:pPr>
          </w:p>
          <w:p w14:paraId="6F04EDAA" w14:textId="77777777" w:rsidR="00826B16" w:rsidRDefault="00826B16" w:rsidP="00462533">
            <w:pPr>
              <w:rPr>
                <w:szCs w:val="20"/>
              </w:rPr>
            </w:pPr>
          </w:p>
          <w:p w14:paraId="2B1E7C69" w14:textId="77777777" w:rsidR="00826B16" w:rsidRPr="00BE384C" w:rsidRDefault="00826B16" w:rsidP="00462533">
            <w:pPr>
              <w:rPr>
                <w:szCs w:val="20"/>
              </w:rPr>
            </w:pPr>
          </w:p>
        </w:tc>
        <w:tc>
          <w:tcPr>
            <w:tcW w:w="3080" w:type="dxa"/>
          </w:tcPr>
          <w:p w14:paraId="4B97801E" w14:textId="77777777" w:rsidR="00826B16" w:rsidRPr="00BE384C" w:rsidRDefault="00826B16" w:rsidP="00462533">
            <w:pPr>
              <w:rPr>
                <w:szCs w:val="20"/>
              </w:rPr>
            </w:pPr>
          </w:p>
        </w:tc>
        <w:tc>
          <w:tcPr>
            <w:tcW w:w="3080" w:type="dxa"/>
          </w:tcPr>
          <w:p w14:paraId="0E1ACCAD" w14:textId="77777777" w:rsidR="00826B16" w:rsidRPr="00BE384C" w:rsidRDefault="00826B16" w:rsidP="00462533">
            <w:pPr>
              <w:rPr>
                <w:szCs w:val="20"/>
              </w:rPr>
            </w:pPr>
          </w:p>
        </w:tc>
        <w:tc>
          <w:tcPr>
            <w:tcW w:w="3080" w:type="dxa"/>
          </w:tcPr>
          <w:p w14:paraId="352AD128" w14:textId="77777777" w:rsidR="00826B16" w:rsidRPr="00BE384C" w:rsidRDefault="00826B16" w:rsidP="00462533">
            <w:pPr>
              <w:rPr>
                <w:szCs w:val="20"/>
              </w:rPr>
            </w:pPr>
          </w:p>
        </w:tc>
      </w:tr>
    </w:tbl>
    <w:p w14:paraId="02CFAEA6" w14:textId="77777777" w:rsidR="00575EFF" w:rsidRDefault="00575EFF"/>
    <w:sectPr w:rsidR="00575EFF" w:rsidSect="00462533">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09A1" w14:textId="77777777" w:rsidR="008234C8" w:rsidRDefault="008234C8">
      <w:r>
        <w:separator/>
      </w:r>
    </w:p>
  </w:endnote>
  <w:endnote w:type="continuationSeparator" w:id="0">
    <w:p w14:paraId="1B265FD3" w14:textId="77777777" w:rsidR="008234C8" w:rsidRDefault="008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9DB2" w14:textId="77777777" w:rsidR="001666C5" w:rsidRDefault="001666C5" w:rsidP="001666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7AC">
      <w:rPr>
        <w:rStyle w:val="PageNumber"/>
        <w:noProof/>
      </w:rPr>
      <w:t>1</w:t>
    </w:r>
    <w:r>
      <w:rPr>
        <w:rStyle w:val="PageNumber"/>
      </w:rPr>
      <w:fldChar w:fldCharType="end"/>
    </w:r>
  </w:p>
  <w:p w14:paraId="45B5F156" w14:textId="32E22ACE" w:rsidR="006123EF" w:rsidRDefault="006123EF" w:rsidP="006123EF">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p>
  <w:bookmarkStart w:id="4" w:name="_heading=h.1fob9te" w:colFirst="0" w:colLast="0"/>
  <w:bookmarkEnd w:id="4"/>
  <w:p w14:paraId="469AFF8F" w14:textId="448AB925" w:rsidR="00462533" w:rsidRPr="006123EF" w:rsidRDefault="006123EF" w:rsidP="006123EF">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8478" w14:textId="77777777" w:rsidR="008234C8" w:rsidRDefault="008234C8">
      <w:r>
        <w:separator/>
      </w:r>
    </w:p>
  </w:footnote>
  <w:footnote w:type="continuationSeparator" w:id="0">
    <w:p w14:paraId="6BE8B1E6" w14:textId="77777777" w:rsidR="008234C8" w:rsidRDefault="0082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666C5" w:rsidRPr="00251C18" w14:paraId="1383175E" w14:textId="77777777" w:rsidTr="00E519B2">
      <w:tc>
        <w:tcPr>
          <w:tcW w:w="1980" w:type="dxa"/>
          <w:shd w:val="clear" w:color="auto" w:fill="auto"/>
        </w:tcPr>
        <w:p w14:paraId="3ADBD619" w14:textId="4BB2E401" w:rsidR="001666C5" w:rsidRPr="00251C18" w:rsidRDefault="006123EF" w:rsidP="001666C5">
          <w:pPr>
            <w:pStyle w:val="Header"/>
            <w:tabs>
              <w:tab w:val="clear" w:pos="4320"/>
              <w:tab w:val="clear" w:pos="8640"/>
            </w:tabs>
            <w:rPr>
              <w:rFonts w:cs="Arial"/>
              <w:color w:val="3366FF"/>
              <w:sz w:val="20"/>
            </w:rPr>
          </w:pPr>
          <w:r>
            <w:rPr>
              <w:noProof/>
            </w:rPr>
            <w:drawing>
              <wp:anchor distT="0" distB="0" distL="114300" distR="114300" simplePos="0" relativeHeight="251658752" behindDoc="0" locked="0" layoutInCell="1" hidden="0" allowOverlap="1" wp14:anchorId="35C8B1D5" wp14:editId="3BFBD1EB">
                <wp:simplePos x="0" y="0"/>
                <wp:positionH relativeFrom="column">
                  <wp:posOffset>636</wp:posOffset>
                </wp:positionH>
                <wp:positionV relativeFrom="paragraph">
                  <wp:posOffset>-107315</wp:posOffset>
                </wp:positionV>
                <wp:extent cx="1257300" cy="554990"/>
                <wp:effectExtent l="0" t="0" r="0" b="0"/>
                <wp:wrapNone/>
                <wp:docPr id="18" name="image1.jpg" descr="A picture containing text, knife&#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jpg" descr="A picture containing text, knife&#10;&#10;Description automatically generated"/>
                        <pic:cNvPicPr preferRelativeResize="0"/>
                      </pic:nvPicPr>
                      <pic:blipFill>
                        <a:blip r:embed="rId1"/>
                        <a:srcRect/>
                        <a:stretch>
                          <a:fillRect/>
                        </a:stretch>
                      </pic:blipFill>
                      <pic:spPr>
                        <a:xfrm>
                          <a:off x="0" y="0"/>
                          <a:ext cx="1257300" cy="554990"/>
                        </a:xfrm>
                        <a:prstGeom prst="rect">
                          <a:avLst/>
                        </a:prstGeom>
                        <a:ln/>
                      </pic:spPr>
                    </pic:pic>
                  </a:graphicData>
                </a:graphic>
                <wp14:sizeRelH relativeFrom="margin">
                  <wp14:pctWidth>0</wp14:pctWidth>
                </wp14:sizeRelH>
              </wp:anchor>
            </w:drawing>
          </w:r>
        </w:p>
      </w:tc>
      <w:tc>
        <w:tcPr>
          <w:tcW w:w="7654" w:type="dxa"/>
          <w:shd w:val="clear" w:color="auto" w:fill="auto"/>
          <w:vAlign w:val="center"/>
        </w:tcPr>
        <w:p w14:paraId="1EB15127" w14:textId="77777777" w:rsidR="001666C5" w:rsidRPr="00251C18" w:rsidRDefault="001666C5" w:rsidP="001666C5">
          <w:pPr>
            <w:pStyle w:val="Header"/>
            <w:tabs>
              <w:tab w:val="clear" w:pos="4320"/>
              <w:tab w:val="clear" w:pos="8640"/>
            </w:tabs>
            <w:rPr>
              <w:rFonts w:cs="Arial"/>
              <w:color w:val="3366FF"/>
              <w:sz w:val="20"/>
            </w:rPr>
          </w:pPr>
          <w:r>
            <w:rPr>
              <w:rFonts w:cs="Arial"/>
              <w:color w:val="3366FF"/>
              <w:sz w:val="20"/>
            </w:rPr>
            <w:t>Activity: Tea tasting</w:t>
          </w:r>
        </w:p>
      </w:tc>
    </w:tr>
  </w:tbl>
  <w:p w14:paraId="27242E97" w14:textId="188F4766" w:rsidR="001666C5" w:rsidRDefault="001666C5" w:rsidP="001666C5">
    <w:pPr>
      <w:pStyle w:val="Header"/>
      <w:rPr>
        <w:sz w:val="20"/>
      </w:rPr>
    </w:pPr>
  </w:p>
  <w:p w14:paraId="321C2E99" w14:textId="77777777" w:rsidR="00462533" w:rsidRPr="00D077AC" w:rsidRDefault="00462533" w:rsidP="001666C5">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271E"/>
    <w:multiLevelType w:val="hybridMultilevel"/>
    <w:tmpl w:val="CB3E9C36"/>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F73BF2"/>
    <w:multiLevelType w:val="hybridMultilevel"/>
    <w:tmpl w:val="C428D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B79E3"/>
    <w:multiLevelType w:val="hybridMultilevel"/>
    <w:tmpl w:val="905CB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0D21B1"/>
    <w:multiLevelType w:val="hybridMultilevel"/>
    <w:tmpl w:val="D9320F92"/>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CF667C"/>
    <w:multiLevelType w:val="hybridMultilevel"/>
    <w:tmpl w:val="C4801F5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6"/>
    <w:rsid w:val="001666C5"/>
    <w:rsid w:val="00462533"/>
    <w:rsid w:val="00575EFF"/>
    <w:rsid w:val="005D7419"/>
    <w:rsid w:val="006123EF"/>
    <w:rsid w:val="0073448C"/>
    <w:rsid w:val="008234C8"/>
    <w:rsid w:val="00826B16"/>
    <w:rsid w:val="00842E43"/>
    <w:rsid w:val="00886069"/>
    <w:rsid w:val="00D0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E2A98"/>
  <w15:docId w15:val="{5872B879-4F4B-4137-A9DF-0456D610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16"/>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6B16"/>
    <w:rPr>
      <w:rFonts w:cs="Times New Roman"/>
      <w:color w:val="0000FF"/>
      <w:u w:val="single"/>
    </w:rPr>
  </w:style>
  <w:style w:type="paragraph" w:styleId="Header">
    <w:name w:val="header"/>
    <w:basedOn w:val="Normal"/>
    <w:link w:val="HeaderChar1"/>
    <w:rsid w:val="00826B16"/>
    <w:pPr>
      <w:tabs>
        <w:tab w:val="center" w:pos="4320"/>
        <w:tab w:val="right" w:pos="8640"/>
      </w:tabs>
    </w:pPr>
    <w:rPr>
      <w:sz w:val="24"/>
      <w:szCs w:val="20"/>
    </w:rPr>
  </w:style>
  <w:style w:type="character" w:customStyle="1" w:styleId="HeaderChar">
    <w:name w:val="Header Char"/>
    <w:uiPriority w:val="99"/>
    <w:semiHidden/>
    <w:rsid w:val="00826B16"/>
    <w:rPr>
      <w:rFonts w:ascii="Verdana" w:eastAsia="Times New Roman" w:hAnsi="Verdana" w:cs="Times New Roman"/>
      <w:sz w:val="20"/>
      <w:szCs w:val="24"/>
      <w:lang w:val="en-GB" w:eastAsia="en-GB"/>
    </w:rPr>
  </w:style>
  <w:style w:type="paragraph" w:styleId="Footer">
    <w:name w:val="footer"/>
    <w:basedOn w:val="Normal"/>
    <w:link w:val="FooterChar1"/>
    <w:rsid w:val="00826B16"/>
    <w:pPr>
      <w:tabs>
        <w:tab w:val="center" w:pos="4320"/>
        <w:tab w:val="right" w:pos="8640"/>
      </w:tabs>
    </w:pPr>
    <w:rPr>
      <w:szCs w:val="20"/>
    </w:rPr>
  </w:style>
  <w:style w:type="character" w:customStyle="1" w:styleId="FooterChar">
    <w:name w:val="Footer Char"/>
    <w:uiPriority w:val="99"/>
    <w:semiHidden/>
    <w:rsid w:val="00826B16"/>
    <w:rPr>
      <w:rFonts w:ascii="Verdana" w:eastAsia="Times New Roman" w:hAnsi="Verdana" w:cs="Times New Roman"/>
      <w:sz w:val="20"/>
      <w:szCs w:val="24"/>
      <w:lang w:val="en-GB" w:eastAsia="en-GB"/>
    </w:rPr>
  </w:style>
  <w:style w:type="character" w:customStyle="1" w:styleId="HeaderChar1">
    <w:name w:val="Header Char1"/>
    <w:link w:val="Header"/>
    <w:locked/>
    <w:rsid w:val="00826B16"/>
    <w:rPr>
      <w:rFonts w:ascii="Verdana" w:eastAsia="Times New Roman" w:hAnsi="Verdana" w:cs="Times New Roman"/>
      <w:sz w:val="24"/>
      <w:szCs w:val="20"/>
      <w:lang w:val="en-GB" w:eastAsia="en-GB"/>
    </w:rPr>
  </w:style>
  <w:style w:type="character" w:customStyle="1" w:styleId="FooterChar1">
    <w:name w:val="Footer Char1"/>
    <w:link w:val="Footer"/>
    <w:locked/>
    <w:rsid w:val="00826B16"/>
    <w:rPr>
      <w:rFonts w:ascii="Verdana" w:eastAsia="Times New Roman" w:hAnsi="Verdana" w:cs="Times New Roman"/>
      <w:sz w:val="20"/>
      <w:szCs w:val="20"/>
      <w:lang w:val="en-GB" w:eastAsia="en-GB"/>
    </w:rPr>
  </w:style>
  <w:style w:type="character" w:styleId="PageNumber">
    <w:name w:val="page number"/>
    <w:rsid w:val="00826B16"/>
    <w:rPr>
      <w:rFonts w:ascii="Verdana" w:hAnsi="Verdana" w:cs="Times New Roman"/>
      <w:sz w:val="20"/>
    </w:rPr>
  </w:style>
  <w:style w:type="character" w:styleId="CommentReference">
    <w:name w:val="annotation reference"/>
    <w:uiPriority w:val="99"/>
    <w:semiHidden/>
    <w:rsid w:val="00826B16"/>
    <w:rPr>
      <w:rFonts w:cs="Times New Roman"/>
      <w:sz w:val="16"/>
    </w:rPr>
  </w:style>
  <w:style w:type="paragraph" w:styleId="CommentText">
    <w:name w:val="annotation text"/>
    <w:basedOn w:val="Normal"/>
    <w:link w:val="CommentTextChar1"/>
    <w:uiPriority w:val="99"/>
    <w:semiHidden/>
    <w:rsid w:val="00826B16"/>
    <w:pPr>
      <w:suppressAutoHyphens/>
    </w:pPr>
    <w:rPr>
      <w:szCs w:val="20"/>
      <w:lang w:eastAsia="ar-SA"/>
    </w:rPr>
  </w:style>
  <w:style w:type="character" w:customStyle="1" w:styleId="CommentTextChar">
    <w:name w:val="Comment Text Char"/>
    <w:uiPriority w:val="99"/>
    <w:semiHidden/>
    <w:rsid w:val="00826B16"/>
    <w:rPr>
      <w:rFonts w:ascii="Verdana" w:eastAsia="Times New Roman" w:hAnsi="Verdana" w:cs="Times New Roman"/>
      <w:sz w:val="20"/>
      <w:szCs w:val="20"/>
      <w:lang w:val="en-GB" w:eastAsia="en-GB"/>
    </w:rPr>
  </w:style>
  <w:style w:type="character" w:customStyle="1" w:styleId="CommentTextChar1">
    <w:name w:val="Comment Text Char1"/>
    <w:link w:val="CommentText"/>
    <w:uiPriority w:val="99"/>
    <w:semiHidden/>
    <w:locked/>
    <w:rsid w:val="00826B16"/>
    <w:rPr>
      <w:rFonts w:ascii="Verdana" w:eastAsia="Times New Roman" w:hAnsi="Verdana" w:cs="Times New Roman"/>
      <w:sz w:val="20"/>
      <w:szCs w:val="20"/>
      <w:lang w:val="en-GB" w:eastAsia="ar-SA"/>
    </w:rPr>
  </w:style>
  <w:style w:type="paragraph" w:styleId="ListParagraph">
    <w:name w:val="List Paragraph"/>
    <w:basedOn w:val="Normal"/>
    <w:uiPriority w:val="99"/>
    <w:qFormat/>
    <w:rsid w:val="00826B16"/>
    <w:pPr>
      <w:ind w:left="720"/>
      <w:contextualSpacing/>
    </w:pPr>
  </w:style>
  <w:style w:type="paragraph" w:styleId="BalloonText">
    <w:name w:val="Balloon Text"/>
    <w:basedOn w:val="Normal"/>
    <w:link w:val="BalloonTextChar"/>
    <w:uiPriority w:val="99"/>
    <w:semiHidden/>
    <w:unhideWhenUsed/>
    <w:rsid w:val="00826B16"/>
    <w:rPr>
      <w:rFonts w:ascii="Tahoma" w:hAnsi="Tahoma" w:cs="Tahoma"/>
      <w:sz w:val="16"/>
      <w:szCs w:val="16"/>
    </w:rPr>
  </w:style>
  <w:style w:type="character" w:customStyle="1" w:styleId="BalloonTextChar">
    <w:name w:val="Balloon Text Char"/>
    <w:link w:val="BalloonText"/>
    <w:uiPriority w:val="99"/>
    <w:semiHidden/>
    <w:rsid w:val="00826B16"/>
    <w:rPr>
      <w:rFonts w:ascii="Tahoma" w:eastAsia="Times New Roman" w:hAnsi="Tahoma" w:cs="Tahoma"/>
      <w:sz w:val="16"/>
      <w:szCs w:val="16"/>
      <w:lang w:val="en-GB" w:eastAsia="en-GB"/>
    </w:rPr>
  </w:style>
  <w:style w:type="character" w:styleId="FollowedHyperlink">
    <w:name w:val="FollowedHyperlink"/>
    <w:uiPriority w:val="99"/>
    <w:semiHidden/>
    <w:unhideWhenUsed/>
    <w:rsid w:val="008860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ovartea.com/how-to-taste-life-by-tasting-tea/" TargetMode="External"/><Relationship Id="rId13" Type="http://schemas.openxmlformats.org/officeDocument/2006/relationships/hyperlink" Target="https://www.sciencelearn.org.nz/images/2040-tea-plant-camellia-sinens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encelearn.org.nz/images/2041-six-types-of-te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images/2040-tea-plant-camellia-sinensis" TargetMode="External"/><Relationship Id="rId5" Type="http://schemas.openxmlformats.org/officeDocument/2006/relationships/footnotes" Target="footnotes.xml"/><Relationship Id="rId15" Type="http://schemas.openxmlformats.org/officeDocument/2006/relationships/hyperlink" Target="https://www.sciencelearn.org.nz/resources/1660-zealong-a-unique-new-zealand-tea" TargetMode="External"/><Relationship Id="rId10" Type="http://schemas.openxmlformats.org/officeDocument/2006/relationships/hyperlink" Target="https://www.sciencelearn.org.nz/images/2041-six-types-of-te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utwwkNkNgiM" TargetMode="External"/><Relationship Id="rId14" Type="http://schemas.openxmlformats.org/officeDocument/2006/relationships/hyperlink" Target="https://www.sciencelearn.org.nz/resources/1661-the-science-of-t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7832</CharactersWithSpaces>
  <SharedDoc>false</SharedDoc>
  <HLinks>
    <vt:vector size="90" baseType="variant">
      <vt:variant>
        <vt:i4>3407910</vt:i4>
      </vt:variant>
      <vt:variant>
        <vt:i4>39</vt:i4>
      </vt:variant>
      <vt:variant>
        <vt:i4>0</vt:i4>
      </vt:variant>
      <vt:variant>
        <vt:i4>5</vt:i4>
      </vt:variant>
      <vt:variant>
        <vt:lpwstr>http://www.sciencelearn.org.nz/Innovation/Innovation-Stories/Zealong-Tea/Articles/Zealong-a-unique-New-Zealand-tea</vt:lpwstr>
      </vt:variant>
      <vt:variant>
        <vt:lpwstr/>
      </vt:variant>
      <vt:variant>
        <vt:i4>4522064</vt:i4>
      </vt:variant>
      <vt:variant>
        <vt:i4>36</vt:i4>
      </vt:variant>
      <vt:variant>
        <vt:i4>0</vt:i4>
      </vt:variant>
      <vt:variant>
        <vt:i4>5</vt:i4>
      </vt:variant>
      <vt:variant>
        <vt:lpwstr>http://www.sciencelearn.org.nz/Innovation/Innovation-Stories/Zealong-Tea/Articles/The-science-of-tea</vt:lpwstr>
      </vt:variant>
      <vt:variant>
        <vt:lpwstr/>
      </vt:variant>
      <vt:variant>
        <vt:i4>7340137</vt:i4>
      </vt:variant>
      <vt:variant>
        <vt:i4>33</vt:i4>
      </vt:variant>
      <vt:variant>
        <vt:i4>0</vt:i4>
      </vt:variant>
      <vt:variant>
        <vt:i4>5</vt:i4>
      </vt:variant>
      <vt:variant>
        <vt:lpwstr/>
      </vt:variant>
      <vt:variant>
        <vt:lpwstr>handout</vt:lpwstr>
      </vt:variant>
      <vt:variant>
        <vt:i4>3211299</vt:i4>
      </vt:variant>
      <vt:variant>
        <vt:i4>30</vt:i4>
      </vt:variant>
      <vt:variant>
        <vt:i4>0</vt:i4>
      </vt:variant>
      <vt:variant>
        <vt:i4>5</vt:i4>
      </vt:variant>
      <vt:variant>
        <vt:lpwstr>http://www.sciencelearn.org.nz/Innovation/Innovation-Stories/Zealong-Tea/Images/Tea-plant-Camellia-sinensis</vt:lpwstr>
      </vt:variant>
      <vt:variant>
        <vt:lpwstr/>
      </vt:variant>
      <vt:variant>
        <vt:i4>4390993</vt:i4>
      </vt:variant>
      <vt:variant>
        <vt:i4>27</vt:i4>
      </vt:variant>
      <vt:variant>
        <vt:i4>0</vt:i4>
      </vt:variant>
      <vt:variant>
        <vt:i4>5</vt:i4>
      </vt:variant>
      <vt:variant>
        <vt:lpwstr>http://www.sciencelearn.org.nz/Innovation/Innovation-Stories/Zealong-Tea/Images/Six-types-of-tea</vt:lpwstr>
      </vt:variant>
      <vt:variant>
        <vt:lpwstr/>
      </vt:variant>
      <vt:variant>
        <vt:i4>7340137</vt:i4>
      </vt:variant>
      <vt:variant>
        <vt:i4>24</vt:i4>
      </vt:variant>
      <vt:variant>
        <vt:i4>0</vt:i4>
      </vt:variant>
      <vt:variant>
        <vt:i4>5</vt:i4>
      </vt:variant>
      <vt:variant>
        <vt:lpwstr/>
      </vt:variant>
      <vt:variant>
        <vt:lpwstr>handout</vt:lpwstr>
      </vt:variant>
      <vt:variant>
        <vt:i4>3211299</vt:i4>
      </vt:variant>
      <vt:variant>
        <vt:i4>21</vt:i4>
      </vt:variant>
      <vt:variant>
        <vt:i4>0</vt:i4>
      </vt:variant>
      <vt:variant>
        <vt:i4>5</vt:i4>
      </vt:variant>
      <vt:variant>
        <vt:lpwstr>http://www.sciencelearn.org.nz/Innovation/Innovation-Stories/Zealong-Tea/Images/Tea-plant-Camellia-sinensis</vt:lpwstr>
      </vt:variant>
      <vt:variant>
        <vt:lpwstr/>
      </vt:variant>
      <vt:variant>
        <vt:i4>4390993</vt:i4>
      </vt:variant>
      <vt:variant>
        <vt:i4>18</vt:i4>
      </vt:variant>
      <vt:variant>
        <vt:i4>0</vt:i4>
      </vt:variant>
      <vt:variant>
        <vt:i4>5</vt:i4>
      </vt:variant>
      <vt:variant>
        <vt:lpwstr>http://www.sciencelearn.org.nz/Innovation/Innovation-Stories/Zealong-Tea/Images/Six-types-of-tea</vt:lpwstr>
      </vt:variant>
      <vt:variant>
        <vt:lpwstr/>
      </vt:variant>
      <vt:variant>
        <vt:i4>2883629</vt:i4>
      </vt:variant>
      <vt:variant>
        <vt:i4>15</vt:i4>
      </vt:variant>
      <vt:variant>
        <vt:i4>0</vt:i4>
      </vt:variant>
      <vt:variant>
        <vt:i4>5</vt:i4>
      </vt:variant>
      <vt:variant>
        <vt:lpwstr>http://www.youtube.com/watch?v=utwwkNkNgiM</vt:lpwstr>
      </vt:variant>
      <vt:variant>
        <vt:lpwstr/>
      </vt:variant>
      <vt:variant>
        <vt:i4>1179734</vt:i4>
      </vt:variant>
      <vt:variant>
        <vt:i4>12</vt:i4>
      </vt:variant>
      <vt:variant>
        <vt:i4>0</vt:i4>
      </vt:variant>
      <vt:variant>
        <vt:i4>5</vt:i4>
      </vt:variant>
      <vt:variant>
        <vt:lpwstr>http://www.samovarlife.com/how-to-taste-life-by-tasting-tea/</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tasting</dc:title>
  <dc:creator>Science Learning Hub – Pokapū Akoranga Pūtaiao, The University of Waikato</dc:creator>
  <cp:lastModifiedBy>Vanya Bootham</cp:lastModifiedBy>
  <cp:revision>2</cp:revision>
  <dcterms:created xsi:type="dcterms:W3CDTF">2021-10-02T01:52:00Z</dcterms:created>
  <dcterms:modified xsi:type="dcterms:W3CDTF">2021-10-02T01:52:00Z</dcterms:modified>
</cp:coreProperties>
</file>