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E96E1" w14:textId="77777777" w:rsidR="00383782" w:rsidRDefault="005B5C37" w:rsidP="00573782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5D3540F7" wp14:editId="5F0A2A28">
            <wp:simplePos x="0" y="0"/>
            <wp:positionH relativeFrom="column">
              <wp:posOffset>4445</wp:posOffset>
            </wp:positionH>
            <wp:positionV relativeFrom="paragraph">
              <wp:posOffset>-354330</wp:posOffset>
            </wp:positionV>
            <wp:extent cx="1429385" cy="612140"/>
            <wp:effectExtent l="0" t="0" r="0" b="0"/>
            <wp:wrapSquare wrapText="bothSides"/>
            <wp:docPr id="13" name="Picture 13" descr="Description: SciLearn URL RGB crop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ciLearn URL RGB cropp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3A6">
        <w:rPr>
          <w:rFonts w:asciiTheme="majorHAnsi" w:hAnsiTheme="majorHAnsi"/>
          <w:b/>
          <w:noProof/>
          <w:sz w:val="40"/>
          <w:szCs w:val="40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240025FC" wp14:editId="34BE0C24">
            <wp:simplePos x="0" y="0"/>
            <wp:positionH relativeFrom="column">
              <wp:posOffset>4775835</wp:posOffset>
            </wp:positionH>
            <wp:positionV relativeFrom="paragraph">
              <wp:posOffset>-399415</wp:posOffset>
            </wp:positionV>
            <wp:extent cx="1157605" cy="685800"/>
            <wp:effectExtent l="0" t="0" r="10795" b="0"/>
            <wp:wrapTight wrapText="bothSides">
              <wp:wrapPolygon edited="0">
                <wp:start x="0" y="0"/>
                <wp:lineTo x="0" y="20800"/>
                <wp:lineTo x="21327" y="20800"/>
                <wp:lineTo x="2132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MSC_Uni_logo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5B14E5" w:rsidRPr="00573782">
        <w:rPr>
          <w:rFonts w:asciiTheme="majorHAnsi" w:hAnsiTheme="majorHAnsi"/>
          <w:b/>
          <w:sz w:val="40"/>
          <w:szCs w:val="40"/>
        </w:rPr>
        <w:t>Marine theme:</w:t>
      </w:r>
      <w:r w:rsidR="006222B5" w:rsidRPr="00573782">
        <w:rPr>
          <w:rFonts w:asciiTheme="majorHAnsi" w:hAnsiTheme="majorHAnsi"/>
          <w:b/>
          <w:sz w:val="40"/>
          <w:szCs w:val="40"/>
        </w:rPr>
        <w:t xml:space="preserve"> </w:t>
      </w:r>
    </w:p>
    <w:p w14:paraId="646ED8CE" w14:textId="77777777" w:rsidR="003152E8" w:rsidRPr="00573782" w:rsidRDefault="00AC1B1E" w:rsidP="005B5C37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Marine b</w:t>
      </w:r>
      <w:r w:rsidR="00383782">
        <w:rPr>
          <w:rFonts w:asciiTheme="majorHAnsi" w:hAnsiTheme="majorHAnsi"/>
          <w:b/>
          <w:sz w:val="40"/>
          <w:szCs w:val="40"/>
        </w:rPr>
        <w:t>iodiversity</w:t>
      </w:r>
    </w:p>
    <w:p w14:paraId="0B8047F9" w14:textId="77777777" w:rsidR="002748D6" w:rsidRDefault="002748D6">
      <w:pPr>
        <w:rPr>
          <w:rFonts w:asciiTheme="majorHAnsi" w:hAnsiTheme="majorHAnsi"/>
        </w:rPr>
      </w:pPr>
    </w:p>
    <w:p w14:paraId="5355CA49" w14:textId="77777777" w:rsidR="00E33D3F" w:rsidRPr="00E33D3F" w:rsidRDefault="00AC513C" w:rsidP="00E33D3F">
      <w:pPr>
        <w:widowControl w:val="0"/>
        <w:autoSpaceDE w:val="0"/>
        <w:autoSpaceDN w:val="0"/>
        <w:adjustRightInd w:val="0"/>
        <w:spacing w:after="220" w:line="300" w:lineRule="atLeas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Marine biodiversity refers to the variety of life in coastal and ocean environments. </w:t>
      </w:r>
      <w:r w:rsidR="00E33D3F" w:rsidRPr="00E33D3F">
        <w:rPr>
          <w:rFonts w:ascii="Calibri" w:eastAsia="Times New Roman" w:hAnsi="Calibri" w:cs="Times New Roman"/>
        </w:rPr>
        <w:t xml:space="preserve">New Zealand’s marine environment provides a habitat </w:t>
      </w:r>
      <w:r w:rsidR="00E33D3F">
        <w:rPr>
          <w:rFonts w:ascii="Calibri" w:eastAsia="Times New Roman" w:hAnsi="Calibri" w:cs="Times New Roman"/>
        </w:rPr>
        <w:t>for an estimated 65,000 species</w:t>
      </w:r>
      <w:r>
        <w:rPr>
          <w:rFonts w:ascii="Calibri" w:eastAsia="Times New Roman" w:hAnsi="Calibri" w:cs="Times New Roman"/>
        </w:rPr>
        <w:t xml:space="preserve"> of plants, animals and microorganisms</w:t>
      </w:r>
      <w:r w:rsidR="00E33D3F">
        <w:rPr>
          <w:rFonts w:ascii="Calibri" w:eastAsia="Times New Roman" w:hAnsi="Calibri" w:cs="Times New Roman"/>
        </w:rPr>
        <w:t>.</w:t>
      </w:r>
      <w:r w:rsidR="00BE68A8">
        <w:rPr>
          <w:rFonts w:ascii="Calibri" w:eastAsia="Times New Roman" w:hAnsi="Calibri" w:cs="Times New Roman"/>
        </w:rPr>
        <w:t xml:space="preserve"> </w:t>
      </w:r>
    </w:p>
    <w:p w14:paraId="1D3E4084" w14:textId="77777777" w:rsidR="004D5C2F" w:rsidRDefault="00E33D3F" w:rsidP="00E33D3F">
      <w:pPr>
        <w:widowControl w:val="0"/>
        <w:autoSpaceDE w:val="0"/>
        <w:autoSpaceDN w:val="0"/>
        <w:adjustRightInd w:val="0"/>
        <w:spacing w:after="220" w:line="300" w:lineRule="atLeast"/>
        <w:rPr>
          <w:rFonts w:ascii="Calibri" w:eastAsia="Times New Roman" w:hAnsi="Calibri" w:cs="Times New Roman"/>
        </w:rPr>
      </w:pPr>
      <w:r w:rsidRPr="00E33D3F">
        <w:rPr>
          <w:rFonts w:ascii="Calibri" w:eastAsia="Times New Roman" w:hAnsi="Calibri" w:cs="Times New Roman"/>
        </w:rPr>
        <w:t>In order to protect our marine biodiversity a</w:t>
      </w:r>
      <w:r w:rsidR="00BE68A8">
        <w:rPr>
          <w:rFonts w:ascii="Calibri" w:eastAsia="Times New Roman" w:hAnsi="Calibri" w:cs="Times New Roman"/>
        </w:rPr>
        <w:t>n important</w:t>
      </w:r>
      <w:r w:rsidRPr="00E33D3F">
        <w:rPr>
          <w:rFonts w:ascii="Calibri" w:eastAsia="Times New Roman" w:hAnsi="Calibri" w:cs="Times New Roman"/>
        </w:rPr>
        <w:t xml:space="preserve"> step is to classify as many species as possible. </w:t>
      </w:r>
      <w:r w:rsidR="00CD402A">
        <w:rPr>
          <w:rFonts w:ascii="Calibri" w:eastAsia="Times New Roman" w:hAnsi="Calibri" w:cs="Times New Roman"/>
        </w:rPr>
        <w:t>More detailed species information</w:t>
      </w:r>
      <w:r w:rsidRPr="00E33D3F">
        <w:rPr>
          <w:rFonts w:ascii="Calibri" w:eastAsia="Times New Roman" w:hAnsi="Calibri" w:cs="Times New Roman"/>
        </w:rPr>
        <w:t xml:space="preserve"> helps inform </w:t>
      </w:r>
      <w:r w:rsidR="002F2B55">
        <w:rPr>
          <w:rFonts w:ascii="Calibri" w:eastAsia="Times New Roman" w:hAnsi="Calibri" w:cs="Times New Roman"/>
        </w:rPr>
        <w:t>decision-making</w:t>
      </w:r>
      <w:r w:rsidRPr="00E33D3F">
        <w:rPr>
          <w:rFonts w:ascii="Calibri" w:eastAsia="Times New Roman" w:hAnsi="Calibri" w:cs="Times New Roman"/>
        </w:rPr>
        <w:t xml:space="preserve"> about </w:t>
      </w:r>
      <w:r>
        <w:rPr>
          <w:rFonts w:ascii="Calibri" w:eastAsia="Times New Roman" w:hAnsi="Calibri" w:cs="Times New Roman"/>
        </w:rPr>
        <w:t xml:space="preserve">conservation </w:t>
      </w:r>
      <w:r w:rsidRPr="00E33D3F">
        <w:rPr>
          <w:rFonts w:ascii="Calibri" w:eastAsia="Times New Roman" w:hAnsi="Calibri" w:cs="Times New Roman"/>
        </w:rPr>
        <w:t>and determine</w:t>
      </w:r>
      <w:r w:rsidR="00BE68A8">
        <w:rPr>
          <w:rFonts w:ascii="Calibri" w:eastAsia="Times New Roman" w:hAnsi="Calibri" w:cs="Times New Roman"/>
        </w:rPr>
        <w:t>s</w:t>
      </w:r>
      <w:r w:rsidRPr="00E33D3F">
        <w:rPr>
          <w:rFonts w:ascii="Calibri" w:eastAsia="Times New Roman" w:hAnsi="Calibri" w:cs="Times New Roman"/>
        </w:rPr>
        <w:t xml:space="preserve"> marine biosecurity risks.</w:t>
      </w:r>
    </w:p>
    <w:p w14:paraId="783DD44D" w14:textId="77777777" w:rsidR="00BE68A8" w:rsidRPr="00801B3A" w:rsidRDefault="00BE68A8" w:rsidP="00BE68A8">
      <w:pPr>
        <w:rPr>
          <w:rFonts w:ascii="Calibri" w:hAnsi="Calibri"/>
        </w:rPr>
      </w:pPr>
      <w:r w:rsidRPr="00801B3A">
        <w:rPr>
          <w:rFonts w:ascii="Calibri" w:hAnsi="Calibri" w:cs="Times New Roman"/>
        </w:rPr>
        <w:t xml:space="preserve">This </w:t>
      </w:r>
      <w:r w:rsidR="00701E8E">
        <w:rPr>
          <w:rFonts w:ascii="Calibri" w:hAnsi="Calibri" w:cs="Times New Roman"/>
        </w:rPr>
        <w:t>topic planner</w:t>
      </w:r>
      <w:r w:rsidRPr="00801B3A">
        <w:rPr>
          <w:rFonts w:ascii="Calibri" w:hAnsi="Calibri" w:cs="Times New Roman"/>
        </w:rPr>
        <w:t xml:space="preserve"> offers a suggested pathway through </w:t>
      </w:r>
      <w:r>
        <w:rPr>
          <w:rFonts w:ascii="Calibri" w:hAnsi="Calibri" w:cs="Times New Roman"/>
        </w:rPr>
        <w:t xml:space="preserve">Science Learning Hub education resources and connects to </w:t>
      </w:r>
      <w:r w:rsidRPr="00801B3A">
        <w:rPr>
          <w:rFonts w:ascii="Calibri" w:hAnsi="Calibri" w:cs="Times New Roman"/>
        </w:rPr>
        <w:t xml:space="preserve">relevant </w:t>
      </w:r>
      <w:r>
        <w:rPr>
          <w:rFonts w:ascii="Calibri" w:hAnsi="Calibri" w:cs="Times New Roman"/>
        </w:rPr>
        <w:t>programmes offered by NZ</w:t>
      </w:r>
      <w:r w:rsidR="00AC513C">
        <w:rPr>
          <w:rFonts w:ascii="Calibri" w:hAnsi="Calibri" w:cs="Times New Roman"/>
        </w:rPr>
        <w:t xml:space="preserve"> Marine Studies Centre</w:t>
      </w:r>
      <w:r w:rsidRPr="00801B3A">
        <w:rPr>
          <w:rFonts w:ascii="Calibri" w:hAnsi="Calibri" w:cs="Times New Roman"/>
        </w:rPr>
        <w:t>. Click on the links below to create your own personalised teaching unit. Feel free to use this material in any combination or order.</w:t>
      </w:r>
    </w:p>
    <w:p w14:paraId="770691B2" w14:textId="77777777" w:rsidR="001735C6" w:rsidRPr="00801B3A" w:rsidRDefault="00290D52" w:rsidP="00573782">
      <w:pPr>
        <w:rPr>
          <w:rFonts w:ascii="Calibri" w:hAnsi="Calibri"/>
        </w:rPr>
      </w:pPr>
      <w:r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48183" wp14:editId="4E4986E2">
                <wp:simplePos x="0" y="0"/>
                <wp:positionH relativeFrom="page">
                  <wp:posOffset>622935</wp:posOffset>
                </wp:positionH>
                <wp:positionV relativeFrom="page">
                  <wp:posOffset>4117340</wp:posOffset>
                </wp:positionV>
                <wp:extent cx="6400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14" y="20800"/>
                    <wp:lineTo x="21514" y="0"/>
                    <wp:lineTo x="0" y="0"/>
                  </wp:wrapPolygon>
                </wp:wrapThrough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DC29B0" w14:textId="77777777" w:rsidR="00AC513C" w:rsidRDefault="00AC513C" w:rsidP="00573782">
                            <w:pPr>
                              <w:pStyle w:val="Heading4"/>
                            </w:pPr>
                            <w:r>
                              <w:t>Exploring the theme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9.05pt;margin-top:324.2pt;width:7in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iMSwMAANkGAAAOAAAAZHJzL2Uyb0RvYy54bWysVU1v2zgQvRfofyB4V0TJsvWBKIW/VBTI&#10;doumiz3TEmURpUiVpCNni/73HVK2E3f3ULTVQSBHw+GbN29Gt2+OvUCPTBuuZImjG4IRk7VquNyX&#10;+K9PVZBhZCyVDRVKshI/MYPf3L1+dTsOBYtVp0TDNIIg0hTjUOLO2qEIQ1N3rKfmRg1MwsdW6Z5a&#10;2Op92Gg6QvRehDEhi3BUuhm0qpkxYN1MH/Gdj9+2rLZ/tq1hFokSAzbr39q/d+4d3t3SYq/p0PH6&#10;BIP+BIqecgmXXkJtqKXooPl/QvW81sqo1t7Uqg9V2/Ka+Rwgm4h8l81DRwfmcwFyzHChyfy+sPX7&#10;xw8a8abEMUaS9lCij0AalXvBUOzoGQdTgNfD8EG7BM1wr+rPBkm17sCLLbVWY8doA6Ai5x9eHXAb&#10;A0fRbvxDNRCdHqzyTB1b3buAwAE6+oI8XQrCjhbVYFwkhGQE6lbDt1kS57B2V9DifHrQxr5lqkdu&#10;UWIN2H10+nhv7OR6dvHoleBNxYXwGycythYaPVKQB61rJm3kj4tDD3Ane0TcMykF7KCnyX6G4rXq&#10;wnhg5uUNQrp7pHI3TmAmC/PKnBDSArKFpfN0eXvVfM2jOCGrOA+qRZYGSZXMgzwlWUCifJUvSJIn&#10;m+qbgxolRcebhsl7LtlZwVHyYwo59dKkPa9hNEIZczInnoarZIze7y5kJct0u1qdinHl1nMLHS14&#10;X2Io3YU5J5GtbIAFWljKxbQOr/F7BoGEay6W1ZykySwL0nQ+C5LZlgSrrFoHy3W0WACM9WobXXOx&#10;9fyaX6fDAzkXy23UAbJ76JoR7cRBf6TQOLMMFIJRw50A4zlI1m1gxrilyx9RsYfhWFuNkVb2b247&#10;39lO7i7mFbH+yGSnYujopLXZnJCpuy7unqsLnIm5Z6QviD2R8f/cVstlvNjMNsEmy0FnOxYHWUWS&#10;YLVM5tE6Tatok347lfmsU9/hrqmn4WCPuyOU1XX6TjVP0OuQpG9o+C/AolP6H4xGmLElNl8OVDOM&#10;xDsJ8yKPkgTosX4DC/3SujtbqawhRIktEOmXazsN8MOg+b6DG6aelWoJs6Xlvu2f0UDebgPz0zNw&#10;mvVuQL/ce6/nP9LdvwAAAP//AwBQSwMEFAAGAAgAAAAhAKDriAXhAAAACwEAAA8AAABkcnMvZG93&#10;bnJldi54bWxMj8FOwzAMhu9IvENkJC6IJZ1K15W6E5qENHFBjF24ZY3XVjRJlWRt4enJTuxo+9Pv&#10;7y83s+7ZSM531iAkCwGMTG1VZxqEw+frYw7MB2mU7K0hhB/ysKlub0pZKDuZDxr3oWExxPhCIrQh&#10;DAXnvm5JS7+wA5l4O1mnZYija7hycorhuudLITKuZWfih1YOtG2p/t6fNcIvbefs7Wn34PT7165b&#10;TTSGAyHe380vz8ACzeEfhot+VIcqOh3t2SjPeoR1nkQSIUvzFNgFSEQWV0eElVimwKuSX3eo/gAA&#10;AP//AwBQSwECLQAUAAYACAAAACEAtoM4kv4AAADhAQAAEwAAAAAAAAAAAAAAAAAAAAAAW0NvbnRl&#10;bnRfVHlwZXNdLnhtbFBLAQItABQABgAIAAAAIQA4/SH/1gAAAJQBAAALAAAAAAAAAAAAAAAAAC8B&#10;AABfcmVscy8ucmVsc1BLAQItABQABgAIAAAAIQBDTEiMSwMAANkGAAAOAAAAAAAAAAAAAAAAAC4C&#10;AABkcnMvZTJvRG9jLnhtbFBLAQItABQABgAIAAAAIQCg64gF4QAAAAsBAAAPAAAAAAAAAAAAAAAA&#10;AKUFAABkcnMvZG93bnJldi54bWxQSwUGAAAAAAQABADzAAAAswYAAAAA&#10;" fillcolor="#4f81bd [3204]" stroked="f" strokecolor="#4a7ebb" strokeweight="1.5pt">
                <v:shadow color="black" opacity="22938f" offset="0"/>
                <v:textbox inset=",0,,0">
                  <w:txbxContent>
                    <w:p w14:paraId="3C22294D" w14:textId="77777777" w:rsidR="00AC513C" w:rsidRDefault="00AC513C" w:rsidP="00573782">
                      <w:pPr>
                        <w:pStyle w:val="Heading4"/>
                      </w:pPr>
                      <w:r>
                        <w:t>Exploring the theme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E68A8">
        <w:rPr>
          <w:rFonts w:ascii="Calibri" w:eastAsia="Times New Roman" w:hAnsi="Calibri" w:cs="Times New Roman"/>
        </w:rPr>
        <w:br/>
      </w:r>
      <w:r w:rsidR="004D5C2F" w:rsidRPr="00801B3A">
        <w:rPr>
          <w:rFonts w:ascii="Calibri" w:hAnsi="Calibri"/>
        </w:rPr>
        <w:t xml:space="preserve">Images from </w:t>
      </w:r>
      <w:hyperlink r:id="rId9" w:history="1">
        <w:r w:rsidR="00C76E7A" w:rsidRPr="009B670D">
          <w:rPr>
            <w:rStyle w:val="Hyperlink"/>
            <w:rFonts w:ascii="Calibri" w:hAnsi="Calibri"/>
          </w:rPr>
          <w:t>https://www.sciencelearn.org.nz/</w:t>
        </w:r>
      </w:hyperlink>
      <w:r w:rsidR="00C76E7A">
        <w:rPr>
          <w:rFonts w:ascii="Calibri" w:hAnsi="Calibri"/>
        </w:rPr>
        <w:t xml:space="preserve"> </w:t>
      </w:r>
    </w:p>
    <w:p w14:paraId="52104017" w14:textId="77777777" w:rsidR="00801B3A" w:rsidRPr="00E83181" w:rsidRDefault="00801B3A" w:rsidP="00CC6EEF">
      <w:pPr>
        <w:rPr>
          <w:rFonts w:ascii="Calibri" w:hAnsi="Calibri"/>
          <w:sz w:val="16"/>
          <w:szCs w:val="16"/>
        </w:rPr>
      </w:pPr>
    </w:p>
    <w:p w14:paraId="547797E2" w14:textId="77777777" w:rsidR="00E83181" w:rsidRPr="00E83181" w:rsidRDefault="00E83181" w:rsidP="00CC6EEF">
      <w:pPr>
        <w:rPr>
          <w:rFonts w:asciiTheme="majorHAnsi" w:hAnsiTheme="majorHAnsi"/>
          <w:b/>
          <w:i/>
          <w:sz w:val="16"/>
          <w:szCs w:val="16"/>
        </w:rPr>
      </w:pPr>
    </w:p>
    <w:p w14:paraId="0B0A97AA" w14:textId="77777777" w:rsidR="00CC6EEF" w:rsidRPr="00607A11" w:rsidRDefault="00CC6EEF" w:rsidP="00CC6EEF">
      <w:pPr>
        <w:rPr>
          <w:rFonts w:ascii="Calibri" w:hAnsi="Calibri"/>
          <w:i/>
          <w:sz w:val="22"/>
          <w:szCs w:val="22"/>
        </w:rPr>
      </w:pPr>
      <w:r w:rsidRPr="00607A11">
        <w:rPr>
          <w:rFonts w:asciiTheme="majorHAnsi" w:hAnsiTheme="majorHAnsi"/>
          <w:b/>
          <w:i/>
        </w:rPr>
        <w:t xml:space="preserve">Focus question: </w:t>
      </w:r>
      <w:r w:rsidR="008C7751" w:rsidRPr="00607A11">
        <w:rPr>
          <w:rFonts w:asciiTheme="majorHAnsi" w:hAnsiTheme="majorHAnsi"/>
          <w:b/>
          <w:i/>
        </w:rPr>
        <w:t>Why do we need to know how many marine species are in the sea?</w:t>
      </w:r>
    </w:p>
    <w:p w14:paraId="30691114" w14:textId="77777777" w:rsidR="004D5C2F" w:rsidRPr="00E83181" w:rsidRDefault="004D5C2F" w:rsidP="00FA03FE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9"/>
        <w:gridCol w:w="2453"/>
        <w:gridCol w:w="2484"/>
        <w:gridCol w:w="2459"/>
      </w:tblGrid>
      <w:tr w:rsidR="004D5C2F" w14:paraId="048F7B97" w14:textId="77777777">
        <w:tc>
          <w:tcPr>
            <w:tcW w:w="2463" w:type="dxa"/>
          </w:tcPr>
          <w:p w14:paraId="49C0E835" w14:textId="77777777" w:rsidR="004D5C2F" w:rsidRDefault="00893C1C" w:rsidP="00FA03F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75C87586" wp14:editId="26518553">
                  <wp:extent cx="1432560" cy="957567"/>
                  <wp:effectExtent l="0" t="0" r="0" b="0"/>
                  <wp:docPr id="11" name="Picture 1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topus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06" cy="95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8991F16" w14:textId="77777777" w:rsidR="004D5C2F" w:rsidRDefault="00893C1C" w:rsidP="00FA03F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20748D82" wp14:editId="32656B3A">
                  <wp:extent cx="1419751" cy="944880"/>
                  <wp:effectExtent l="0" t="0" r="9525" b="7620"/>
                  <wp:docPr id="5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ullae of Lorenzin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499" cy="94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754A3CB2" w14:textId="77777777" w:rsidR="004D5C2F" w:rsidRDefault="0060334D" w:rsidP="00FA03F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77CF4FFB" wp14:editId="673C4E10">
                  <wp:extent cx="1448974" cy="9601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lp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856" cy="96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3C077139" w14:textId="77777777" w:rsidR="004D5C2F" w:rsidRDefault="00893C1C" w:rsidP="00FA03F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0F8B9BA6" wp14:editId="79DEEEFE">
                  <wp:extent cx="1432560" cy="955931"/>
                  <wp:effectExtent l="0" t="0" r="0" b="0"/>
                  <wp:docPr id="12" name="Picture 1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se up kina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06" cy="95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50834" w14:textId="77777777" w:rsidR="004D5C2F" w:rsidRDefault="004D5C2F" w:rsidP="00FA03FE">
      <w:pPr>
        <w:rPr>
          <w:rFonts w:asciiTheme="majorHAnsi" w:hAnsiTheme="majorHAnsi"/>
        </w:rPr>
      </w:pPr>
    </w:p>
    <w:p w14:paraId="7D987D24" w14:textId="77777777" w:rsidR="008C7751" w:rsidRPr="008C7751" w:rsidRDefault="008C7751" w:rsidP="00D07E39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8C7751">
        <w:rPr>
          <w:rFonts w:asciiTheme="majorHAnsi" w:hAnsiTheme="majorHAnsi"/>
        </w:rPr>
        <w:t>N</w:t>
      </w:r>
      <w:r w:rsidR="00C76E7A">
        <w:rPr>
          <w:rFonts w:asciiTheme="majorHAnsi" w:hAnsiTheme="majorHAnsi"/>
        </w:rPr>
        <w:t>IWA n</w:t>
      </w:r>
      <w:r w:rsidRPr="008C7751">
        <w:rPr>
          <w:rFonts w:asciiTheme="majorHAnsi" w:hAnsiTheme="majorHAnsi"/>
        </w:rPr>
        <w:t>ews story</w:t>
      </w:r>
      <w:r>
        <w:rPr>
          <w:rFonts w:asciiTheme="majorHAnsi" w:hAnsiTheme="majorHAnsi"/>
        </w:rPr>
        <w:t xml:space="preserve"> &gt;</w:t>
      </w:r>
      <w:r w:rsidRPr="008C7751">
        <w:rPr>
          <w:rFonts w:asciiTheme="majorHAnsi" w:hAnsiTheme="majorHAnsi"/>
        </w:rPr>
        <w:t xml:space="preserve"> </w:t>
      </w:r>
      <w:hyperlink r:id="rId17" w:history="1">
        <w:r w:rsidRPr="00C76E7A">
          <w:rPr>
            <w:rStyle w:val="Hyperlink"/>
            <w:rFonts w:asciiTheme="majorHAnsi" w:hAnsiTheme="majorHAnsi"/>
          </w:rPr>
          <w:t>New Zealand’s marine biodiversity</w:t>
        </w:r>
      </w:hyperlink>
      <w:r w:rsidR="00607A11">
        <w:rPr>
          <w:rFonts w:asciiTheme="majorHAnsi" w:hAnsiTheme="majorHAnsi"/>
        </w:rPr>
        <w:t xml:space="preserve"> </w:t>
      </w:r>
    </w:p>
    <w:p w14:paraId="5E05CE81" w14:textId="77777777" w:rsidR="00F22AB0" w:rsidRPr="00573782" w:rsidRDefault="00F22AB0">
      <w:pPr>
        <w:rPr>
          <w:rFonts w:asciiTheme="majorHAnsi" w:hAnsiTheme="majorHAnsi"/>
        </w:rPr>
      </w:pPr>
    </w:p>
    <w:p w14:paraId="1FD01198" w14:textId="77777777" w:rsidR="00B9526E" w:rsidRDefault="00483005" w:rsidP="001735C6">
      <w:pPr>
        <w:rPr>
          <w:rFonts w:asciiTheme="majorHAnsi" w:hAnsiTheme="majorHAnsi"/>
          <w:b/>
        </w:rPr>
      </w:pPr>
      <w:r w:rsidRPr="001735C6">
        <w:rPr>
          <w:rFonts w:asciiTheme="majorHAnsi" w:hAnsiTheme="majorHAnsi"/>
          <w:b/>
        </w:rPr>
        <w:t>Activities – use these activities to expand on the focus question:</w:t>
      </w:r>
    </w:p>
    <w:p w14:paraId="0C3FA8D2" w14:textId="77777777" w:rsidR="001735C6" w:rsidRPr="00E83181" w:rsidRDefault="00BB55FB" w:rsidP="001735C6">
      <w:pPr>
        <w:pStyle w:val="ListParagraph"/>
        <w:numPr>
          <w:ilvl w:val="0"/>
          <w:numId w:val="6"/>
        </w:numPr>
        <w:rPr>
          <w:rFonts w:asciiTheme="majorHAnsi" w:hAnsiTheme="majorHAnsi"/>
          <w:sz w:val="16"/>
          <w:szCs w:val="16"/>
        </w:rPr>
      </w:pPr>
      <w:hyperlink r:id="rId18" w:history="1">
        <w:r w:rsidR="00CE6EB2" w:rsidRPr="00C76E7A">
          <w:rPr>
            <w:rStyle w:val="Hyperlink"/>
            <w:rFonts w:asciiTheme="majorHAnsi" w:hAnsiTheme="majorHAnsi"/>
          </w:rPr>
          <w:t>Develop a classification system</w:t>
        </w:r>
      </w:hyperlink>
      <w:r w:rsidR="008F5EC1" w:rsidRPr="001735C6">
        <w:rPr>
          <w:rFonts w:asciiTheme="majorHAnsi" w:hAnsiTheme="majorHAnsi"/>
        </w:rPr>
        <w:t xml:space="preserve"> </w:t>
      </w:r>
    </w:p>
    <w:p w14:paraId="013C4766" w14:textId="77777777" w:rsidR="00483005" w:rsidRPr="00E83181" w:rsidRDefault="00483005" w:rsidP="003615B1">
      <w:pPr>
        <w:rPr>
          <w:rFonts w:asciiTheme="majorHAnsi" w:hAnsiTheme="majorHAnsi"/>
          <w:b/>
          <w:sz w:val="16"/>
          <w:szCs w:val="16"/>
        </w:rPr>
      </w:pPr>
    </w:p>
    <w:p w14:paraId="008BD5FF" w14:textId="77777777" w:rsidR="00E83181" w:rsidRPr="00E83181" w:rsidRDefault="00E83181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836F3F" wp14:editId="654FB028">
                <wp:simplePos x="0" y="0"/>
                <wp:positionH relativeFrom="page">
                  <wp:posOffset>622935</wp:posOffset>
                </wp:positionH>
                <wp:positionV relativeFrom="page">
                  <wp:posOffset>7614920</wp:posOffset>
                </wp:positionV>
                <wp:extent cx="6400800" cy="3429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536" y="20400"/>
                    <wp:lineTo x="21536" y="0"/>
                    <wp:lineTo x="0" y="0"/>
                  </wp:wrapPolygon>
                </wp:wrapThrough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141F7B1" w14:textId="77777777" w:rsidR="00AC513C" w:rsidRDefault="00AC513C" w:rsidP="00573782">
                            <w:pPr>
                              <w:pStyle w:val="Heading4"/>
                            </w:pPr>
                            <w:r>
                              <w:t>Understanding the theme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49.05pt;margin-top:599.6pt;width:7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GbPTQMAAOAGAAAOAAAAZHJzL2Uyb0RvYy54bWysVU1v2zgQvRfofyB4V0TJsvWBKIW/VBTI&#10;doumiz3TEmURpUiVpCNni/73HVK2E3f3ULTVQSBHw+GbN29Gt2+OvUCPTBuuZImjG4IRk7VquNyX&#10;+K9PVZBhZCyVDRVKshI/MYPf3L1+dTsOBYtVp0TDNIIg0hTjUOLO2qEIQ1N3rKfmRg1MwsdW6Z5a&#10;2Op92Gg6QvRehDEhi3BUuhm0qpkxYN1MH/Gdj9+2rLZ/tq1hFokSAzbr39q/d+4d3t3SYq/p0PH6&#10;BIP+BIqecgmXXkJtqKXooPl/QvW81sqo1t7Uqg9V2/Ka+Rwgm4h8l81DRwfmcwFyzHChyfy+sPX7&#10;xw8a8QZqh5GkPZToI5BG5V4wFDt6xsEU4PUwfNAuQTPcq/qzQVKtO/BiS63V2DHaAKjI+YdXB9zG&#10;wFG0G/9QDUSnB6s8U8dW9y4gcICOviBPl4Kwo0U1GBcJIRmButXwbZbEOazdFbQ4nx60sW+Z6pFb&#10;lFgDdh+dPt4bO7meXTx6JXhTcSH8xomMrYVGjxTkQeuaSRv54+LQA9zJHhH3TEoBO+hpsp+heK26&#10;MB6YeXmDkO4eqdyNE5jJwrwyJ4S0gGxh6Txd3l41X/MoTsgqzoNqkaVBUiXzIE9JFpAoX+ULkuTJ&#10;pvrmoEZJ0fGmYfKeS3ZWcJT8mEJOvTRpz2sYjVDGnMyJp+EqGaP3uwtZyTLdrlanYly59dxCRwve&#10;lxhKd2HOSWQrG2CBFpZyMa3Da/yeQSDhmotlNSdpMsuCNJ3PgmS2JcEqq9bBch0tFgBjvdpG11xs&#10;Pb/m1+nwQM7Fcht1gOweumZEO3HQHyk0ziwDhWDUcCfAeA6SdRuYMW7p8kdU7GE41lZjpJX9m9vO&#10;d7aTu4t5Raw/MtmpGDo6aW02J2Tqrou75+oCZ2LuGekLYk9k/D+31XIZLzazTbDJctDZjsVBVpEk&#10;WC2TebRO0yrapN9OZT7r1He4a+ppONjj7niaIFBd1/A71TxBy0Ouvq/h9wCLTul/MBph1JbYfDlQ&#10;zTAS7ySMjTxKEmDJ+g0s9Evr7mylsoYQJbbAp1+u7TTHD4Pm+w5umFpXqiWMmJb77n9GA+m7DYxR&#10;T8Rp5Ls5/XLvvZ5/THf/AgAA//8DAFBLAwQUAAYACAAAACEAd6ppzOIAAAANAQAADwAAAGRycy9k&#10;b3ducmV2LnhtbEyPQU+DQBCF7yb+h82YeDF2AVMsyNKYJiaNF2PtpbctOwUiO0vYLaC/3unJ3mbe&#10;e3nzTbGebSdGHHzrSEG8iEAgVc60VCvYf709rkD4oMnozhEq+EEP6/L2ptC5cRN94rgLteAS8rlW&#10;0ITQ51L6qkGr/cL1SOyd3GB14HWopRn0xOW2k0kUpdLqlvhCo3vcNFh9785WwS9u5vR9uX0Y7Mdh&#10;2z5POIY9KnV/N7++gAg4h/8wXPAZHUpmOrozGS86Bdkq5iTrcZYlIC6JOEpZO/KULJ8SkGUhr78o&#10;/wAAAP//AwBQSwECLQAUAAYACAAAACEAtoM4kv4AAADhAQAAEwAAAAAAAAAAAAAAAAAAAAAAW0Nv&#10;bnRlbnRfVHlwZXNdLnhtbFBLAQItABQABgAIAAAAIQA4/SH/1gAAAJQBAAALAAAAAAAAAAAAAAAA&#10;AC8BAABfcmVscy8ucmVsc1BLAQItABQABgAIAAAAIQD6cGbPTQMAAOAGAAAOAAAAAAAAAAAAAAAA&#10;AC4CAABkcnMvZTJvRG9jLnhtbFBLAQItABQABgAIAAAAIQB3qmnM4gAAAA0BAAAPAAAAAAAAAAAA&#10;AAAAAKcFAABkcnMvZG93bnJldi54bWxQSwUGAAAAAAQABADzAAAAtgYAAAAA&#10;" fillcolor="#4f81bd [3204]" stroked="f" strokecolor="#4a7ebb" strokeweight="1.5pt">
                <v:shadow color="black" opacity="22938f" offset="0"/>
                <v:textbox inset=",0,,0">
                  <w:txbxContent>
                    <w:p w14:paraId="16C5D144" w14:textId="77777777" w:rsidR="00AC513C" w:rsidRDefault="00AC513C" w:rsidP="00573782">
                      <w:pPr>
                        <w:pStyle w:val="Heading4"/>
                      </w:pPr>
                      <w:r>
                        <w:t>Understanding the theme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0F9D451F" w14:textId="77777777" w:rsidR="00C76E7A" w:rsidRDefault="00C76E7A">
      <w:pPr>
        <w:rPr>
          <w:rFonts w:asciiTheme="majorHAnsi" w:hAnsiTheme="majorHAnsi"/>
          <w:b/>
          <w:i/>
        </w:rPr>
      </w:pPr>
    </w:p>
    <w:p w14:paraId="1F717F0E" w14:textId="77777777" w:rsidR="00C76E7A" w:rsidRPr="009F1437" w:rsidRDefault="00C76E7A">
      <w:pPr>
        <w:rPr>
          <w:rFonts w:asciiTheme="majorHAnsi" w:hAnsiTheme="majorHAnsi"/>
        </w:rPr>
      </w:pPr>
    </w:p>
    <w:p w14:paraId="6023FD89" w14:textId="77777777" w:rsidR="004C3468" w:rsidRPr="00607A11" w:rsidRDefault="004C3468">
      <w:pPr>
        <w:rPr>
          <w:rFonts w:asciiTheme="majorHAnsi" w:hAnsiTheme="majorHAnsi"/>
          <w:b/>
          <w:i/>
        </w:rPr>
      </w:pPr>
      <w:r w:rsidRPr="00607A11">
        <w:rPr>
          <w:rFonts w:asciiTheme="majorHAnsi" w:hAnsiTheme="majorHAnsi"/>
          <w:b/>
          <w:i/>
        </w:rPr>
        <w:t xml:space="preserve">Focus question: </w:t>
      </w:r>
      <w:r w:rsidR="008C7751" w:rsidRPr="00607A11">
        <w:rPr>
          <w:rFonts w:asciiTheme="majorHAnsi" w:hAnsiTheme="majorHAnsi"/>
          <w:b/>
          <w:i/>
        </w:rPr>
        <w:t>What do scientists look for when they classify marine organisms?</w:t>
      </w:r>
    </w:p>
    <w:p w14:paraId="5FC250DD" w14:textId="77777777" w:rsidR="00C3543F" w:rsidRPr="00E83181" w:rsidRDefault="00C3543F">
      <w:pPr>
        <w:rPr>
          <w:rFonts w:asciiTheme="majorHAnsi" w:hAnsiTheme="majorHAnsi"/>
          <w:b/>
          <w:i/>
          <w:sz w:val="16"/>
          <w:szCs w:val="16"/>
        </w:rPr>
      </w:pPr>
    </w:p>
    <w:p w14:paraId="3CA51995" w14:textId="77777777" w:rsidR="00607A11" w:rsidRPr="00607A11" w:rsidRDefault="00607A11" w:rsidP="00607A11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 w:rsidRPr="00607A11">
        <w:rPr>
          <w:rFonts w:asciiTheme="majorHAnsi" w:hAnsiTheme="majorHAnsi"/>
        </w:rPr>
        <w:t xml:space="preserve">Key terms </w:t>
      </w:r>
      <w:r>
        <w:rPr>
          <w:rFonts w:asciiTheme="majorHAnsi" w:hAnsiTheme="majorHAnsi"/>
        </w:rPr>
        <w:t>&gt; S</w:t>
      </w:r>
      <w:r w:rsidRPr="00607A11">
        <w:rPr>
          <w:rFonts w:asciiTheme="majorHAnsi" w:hAnsiTheme="majorHAnsi"/>
        </w:rPr>
        <w:t xml:space="preserve">ee </w:t>
      </w:r>
      <w:hyperlink r:id="rId19" w:history="1">
        <w:r w:rsidRPr="00C76E7A">
          <w:rPr>
            <w:rStyle w:val="Hyperlink"/>
            <w:rFonts w:asciiTheme="majorHAnsi" w:hAnsiTheme="majorHAnsi"/>
          </w:rPr>
          <w:t>biodiversity and classification</w:t>
        </w:r>
      </w:hyperlink>
      <w:r>
        <w:rPr>
          <w:rFonts w:asciiTheme="majorHAnsi" w:hAnsiTheme="majorHAnsi"/>
        </w:rPr>
        <w:t xml:space="preserve"> </w:t>
      </w:r>
    </w:p>
    <w:p w14:paraId="24D3472A" w14:textId="77777777" w:rsidR="00607A11" w:rsidRPr="00607A11" w:rsidRDefault="00C76E7A" w:rsidP="00607A11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>Article</w:t>
      </w:r>
      <w:r w:rsidR="00607A11">
        <w:rPr>
          <w:rFonts w:asciiTheme="majorHAnsi" w:hAnsiTheme="majorHAnsi"/>
        </w:rPr>
        <w:t xml:space="preserve"> &gt; </w:t>
      </w:r>
      <w:hyperlink r:id="rId20" w:history="1">
        <w:r w:rsidR="00607A11" w:rsidRPr="00C76E7A">
          <w:rPr>
            <w:rStyle w:val="Hyperlink"/>
            <w:rFonts w:asciiTheme="majorHAnsi" w:hAnsiTheme="majorHAnsi"/>
          </w:rPr>
          <w:t>Classifying marine organisms</w:t>
        </w:r>
      </w:hyperlink>
      <w:r w:rsidR="00607A11">
        <w:rPr>
          <w:rFonts w:asciiTheme="majorHAnsi" w:hAnsiTheme="majorHAnsi"/>
        </w:rPr>
        <w:t xml:space="preserve"> </w:t>
      </w:r>
    </w:p>
    <w:p w14:paraId="585DEE86" w14:textId="77777777" w:rsidR="00607A11" w:rsidRPr="00607A11" w:rsidRDefault="004525D8" w:rsidP="00607A11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>Video &gt;</w:t>
      </w:r>
      <w:r w:rsidR="00607A11" w:rsidRPr="00607A11">
        <w:rPr>
          <w:rFonts w:asciiTheme="majorHAnsi" w:hAnsiTheme="majorHAnsi"/>
        </w:rPr>
        <w:t xml:space="preserve"> </w:t>
      </w:r>
      <w:hyperlink r:id="rId21" w:history="1">
        <w:r w:rsidR="00607A11" w:rsidRPr="00C76E7A">
          <w:rPr>
            <w:rStyle w:val="Hyperlink"/>
            <w:rFonts w:asciiTheme="majorHAnsi" w:hAnsiTheme="majorHAnsi"/>
          </w:rPr>
          <w:t>What are bryozoans?</w:t>
        </w:r>
      </w:hyperlink>
      <w:r>
        <w:rPr>
          <w:rFonts w:asciiTheme="majorHAnsi" w:hAnsiTheme="majorHAnsi"/>
        </w:rPr>
        <w:t xml:space="preserve"> </w:t>
      </w:r>
    </w:p>
    <w:p w14:paraId="26946379" w14:textId="77777777" w:rsidR="00607A11" w:rsidRDefault="00C76E7A" w:rsidP="00607A11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Article &gt; </w:t>
      </w:r>
      <w:hyperlink r:id="rId22" w:history="1">
        <w:r w:rsidR="004525D8" w:rsidRPr="00C76E7A">
          <w:rPr>
            <w:rStyle w:val="Hyperlink"/>
            <w:rFonts w:asciiTheme="majorHAnsi" w:hAnsiTheme="majorHAnsi"/>
          </w:rPr>
          <w:t>B</w:t>
        </w:r>
        <w:r w:rsidR="00607A11" w:rsidRPr="00C76E7A">
          <w:rPr>
            <w:rStyle w:val="Hyperlink"/>
            <w:rFonts w:asciiTheme="majorHAnsi" w:hAnsiTheme="majorHAnsi"/>
          </w:rPr>
          <w:t>ryozoans</w:t>
        </w:r>
      </w:hyperlink>
    </w:p>
    <w:p w14:paraId="25B8D5CD" w14:textId="77777777" w:rsidR="00D675E6" w:rsidRPr="00E83181" w:rsidRDefault="00D675E6" w:rsidP="006A6F15">
      <w:pPr>
        <w:rPr>
          <w:rFonts w:asciiTheme="majorHAnsi" w:hAnsiTheme="majorHAnsi"/>
          <w:sz w:val="16"/>
          <w:szCs w:val="16"/>
        </w:rPr>
      </w:pPr>
    </w:p>
    <w:p w14:paraId="3EEEDFD5" w14:textId="77777777" w:rsidR="00371E4F" w:rsidRDefault="00371E4F" w:rsidP="004525D8">
      <w:pPr>
        <w:rPr>
          <w:rFonts w:asciiTheme="majorHAnsi" w:hAnsiTheme="majorHAnsi"/>
          <w:sz w:val="21"/>
          <w:szCs w:val="21"/>
        </w:rPr>
      </w:pPr>
    </w:p>
    <w:p w14:paraId="6D0DB75B" w14:textId="77777777" w:rsidR="00371E4F" w:rsidRDefault="00371E4F" w:rsidP="004525D8">
      <w:pPr>
        <w:rPr>
          <w:rFonts w:asciiTheme="majorHAnsi" w:hAnsiTheme="majorHAnsi"/>
          <w:sz w:val="21"/>
          <w:szCs w:val="21"/>
        </w:rPr>
      </w:pPr>
    </w:p>
    <w:p w14:paraId="42401B1D" w14:textId="77777777" w:rsidR="00371E4F" w:rsidRDefault="00371E4F" w:rsidP="004525D8">
      <w:pPr>
        <w:rPr>
          <w:rFonts w:asciiTheme="majorHAnsi" w:hAnsiTheme="majorHAnsi"/>
          <w:sz w:val="21"/>
          <w:szCs w:val="21"/>
        </w:rPr>
      </w:pPr>
    </w:p>
    <w:p w14:paraId="305D0785" w14:textId="77777777" w:rsidR="00371E4F" w:rsidRDefault="00371E4F" w:rsidP="004525D8">
      <w:pPr>
        <w:rPr>
          <w:rFonts w:asciiTheme="majorHAnsi" w:hAnsiTheme="majorHAnsi"/>
          <w:sz w:val="21"/>
          <w:szCs w:val="21"/>
        </w:rPr>
      </w:pPr>
    </w:p>
    <w:p w14:paraId="7BF646F0" w14:textId="77777777" w:rsidR="008755B5" w:rsidRDefault="009D0598" w:rsidP="00B83446">
      <w:pPr>
        <w:rPr>
          <w:rFonts w:asciiTheme="majorHAnsi" w:hAnsiTheme="majorHAnsi"/>
          <w:b/>
          <w:i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25DA81" wp14:editId="703C56E2">
                <wp:simplePos x="0" y="0"/>
                <wp:positionH relativeFrom="page">
                  <wp:posOffset>689610</wp:posOffset>
                </wp:positionH>
                <wp:positionV relativeFrom="page">
                  <wp:posOffset>800735</wp:posOffset>
                </wp:positionV>
                <wp:extent cx="6400800" cy="3429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536" y="20400"/>
                    <wp:lineTo x="21536" y="0"/>
                    <wp:lineTo x="0" y="0"/>
                  </wp:wrapPolygon>
                </wp:wrapThrough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30E37E" w14:textId="77777777" w:rsidR="009D0598" w:rsidRDefault="009D0598" w:rsidP="009D0598">
                            <w:pPr>
                              <w:pStyle w:val="Heading4"/>
                            </w:pPr>
                            <w:r>
                              <w:t>Applying the theme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54.3pt;margin-top:63.05pt;width:7in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AbYTQMAAOEGAAAOAAAAZHJzL2Uyb0RvYy54bWysVV2P6zQQfUfiP1h+z8ZJ0+ZDm73qVxDS&#10;Ald3QTy7idNYOHaw3U0XdP87Y7vt3QIPCMhDZE/G4zNnzkweP5xHgV6ZNlzJGicPBCMmW9Vxeazx&#10;Tz82UYGRsVR2VCjJavzGDP7w9PVXj/NUsVQNSnRMIwgiTTVPNR6snao4Nu3ARmoe1MQkfOyVHqmF&#10;rT7GnaYzRB9FnBKyimelu0mrlhkD1l34iJ98/L5nrf2h7w2zSNQYsFn/1v59cO/46ZFWR02ngbcX&#10;GPRfoBgpl3DpLdSOWopOmv8l1MhbrYzq7UOrxlj1PW+ZzwGyScifsnkZ6MR8LkCOmW40mf8vbPv9&#10;60eNeFfjRYKRpCPU6BOwRuVRMJQ6fubJVOD2Mn3ULkMzPav2F4Ok2g7gxdZaq3lgtANUifOP7w64&#10;jYGj6DB/pzqITk9WearOvR5dQCABnX1F3m4VYWeLWjCuMkIKAoVr4dsiS0tYuytodT09aWO/YWpE&#10;blFjDdh9dPr6bGxwvbp49ErwruFC+I1TGdsKjV4p6IO2LZM28cfFaQS4wZ4Q9wSpgB0EFexXKF6s&#10;LowHZt7fIKS7Ryp3YwATLMxLMyCkFWQLS+fp8vay+b1M0oxs0jJqVkUeZU22jMqcFBFJyk25IlmZ&#10;7ZrPDmqSVQPvOiafuWRXCSfZP5PIpZmC+LyI0QxlLMmSeBrukjH6eLiRla3z/WZzKcad28gttLTg&#10;Y42hdDfmnET2sgMWaGUpF2Ed3+P3DAIJ91ysmyXJs0UR5flyEWWLPYk2RbON1ttktQIY280+uedi&#10;7/k1/50OD+RaLLdRJ8juZehmdBAn/Ym6zilAIRh13AkwXYJk3QaGjFu6/BEVR5iOrdUYaWV/5nbw&#10;re3k7mLeEeuPBDsV00CD1hZLQkJ33dw9Vzc4gbkvSN8ReyHj77lt1ut0tVvsol1Rgs4OLI2KhmTR&#10;Zp0tk22eN8ku/3wp81WnvsNdU4fhYM+Hsx8ht3FxUN0btDzk6vsa/g+wGJT+DaMZZm2Nza8nqhlG&#10;4lsJY6NMsgxYsn4DC/3eerhaqWwhRI0t8OmXWxsG+WnS/DjADaF1pVrDiOm57343fgIaSN9tYI56&#10;Ii4z3w3q93vv9eXP9PQHAAAA//8DAFBLAwQUAAYACAAAACEAeMpVJd8AAAAMAQAADwAAAGRycy9k&#10;b3ducmV2LnhtbEyPQUvEMBCF74L/IYzgRdwkC8ZSmy6yICxexN29eMs2Y1tskpJk2+qvd/akt/dm&#10;Hm++qTaLG9iEMfXBa5ArAQx9E2zvWw3Hw8t9ASxl460ZgkcN35hgU19fVaa0YfbvOO1zy6jEp9Jo&#10;6HIeS85T06EzaRVG9LT7DNGZTDa23EYzU7kb+FoIxZ3pPV3ozIjbDpuv/dlp+MHtol4fdnfRvX3s&#10;+scZp3xErW9vlucnYBmX/BeGCz6hQ01Mp3D2NrGBvCgURUmslQR2SUipaHQiVQgJvK74/yfqXwAA&#10;AP//AwBQSwECLQAUAAYACAAAACEAtoM4kv4AAADhAQAAEwAAAAAAAAAAAAAAAAAAAAAAW0NvbnRl&#10;bnRfVHlwZXNdLnhtbFBLAQItABQABgAIAAAAIQA4/SH/1gAAAJQBAAALAAAAAAAAAAAAAAAAAC8B&#10;AABfcmVscy8ucmVsc1BLAQItABQABgAIAAAAIQDb4AbYTQMAAOEGAAAOAAAAAAAAAAAAAAAAAC4C&#10;AABkcnMvZTJvRG9jLnhtbFBLAQItABQABgAIAAAAIQB4ylUl3wAAAAwBAAAPAAAAAAAAAAAAAAAA&#10;AKcFAABkcnMvZG93bnJldi54bWxQSwUGAAAAAAQABADzAAAAswYAAAAA&#10;" fillcolor="#4f81bd [3204]" stroked="f" strokecolor="#4a7ebb" strokeweight="1.5pt">
                <v:shadow color="black" opacity="22938f" offset="0"/>
                <v:textbox inset=",0,,0">
                  <w:txbxContent>
                    <w:p w14:paraId="1CDF41B7" w14:textId="4F42B0A3" w:rsidR="009D0598" w:rsidRDefault="009D0598" w:rsidP="009D0598">
                      <w:pPr>
                        <w:pStyle w:val="Heading4"/>
                      </w:pPr>
                      <w:r>
                        <w:t>Apply</w:t>
                      </w:r>
                      <w:r>
                        <w:t>ing the theme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320C6C49" w14:textId="77777777" w:rsidR="00B83446" w:rsidRDefault="00B83446" w:rsidP="00B83446">
      <w:pPr>
        <w:rPr>
          <w:rFonts w:asciiTheme="majorHAnsi" w:hAnsiTheme="majorHAnsi"/>
          <w:b/>
          <w:i/>
        </w:rPr>
      </w:pPr>
      <w:r w:rsidRPr="003F1B23">
        <w:rPr>
          <w:rFonts w:asciiTheme="majorHAnsi" w:hAnsiTheme="majorHAnsi"/>
          <w:b/>
          <w:i/>
        </w:rPr>
        <w:t>Focus question: How do you think marine biodiversity might be affected if bryozoans are no longer able to make a shell and form structures on the mid-shelf?</w:t>
      </w:r>
    </w:p>
    <w:p w14:paraId="21A2F32E" w14:textId="77777777" w:rsidR="00EE01E2" w:rsidRDefault="00EE01E2" w:rsidP="00B83446">
      <w:pPr>
        <w:rPr>
          <w:rFonts w:asciiTheme="majorHAnsi" w:hAnsiTheme="majorHAnsi"/>
          <w:b/>
          <w:i/>
        </w:rPr>
      </w:pPr>
    </w:p>
    <w:p w14:paraId="0357EA35" w14:textId="77777777" w:rsidR="00EE01E2" w:rsidRPr="00EE01E2" w:rsidRDefault="00EE01E2" w:rsidP="00B83446">
      <w:pPr>
        <w:rPr>
          <w:rFonts w:asciiTheme="majorHAnsi" w:hAnsiTheme="majorHAnsi"/>
        </w:rPr>
      </w:pPr>
      <w:r>
        <w:rPr>
          <w:noProof/>
          <w:lang w:val="en-US" w:eastAsia="en-US"/>
        </w:rPr>
        <w:drawing>
          <wp:inline distT="0" distB="0" distL="0" distR="0" wp14:anchorId="55DE1C01" wp14:editId="44E52E9A">
            <wp:extent cx="5514975" cy="8953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9319" w14:textId="77777777" w:rsidR="00371E4F" w:rsidRPr="004525D8" w:rsidRDefault="00371E4F" w:rsidP="004525D8">
      <w:pPr>
        <w:rPr>
          <w:rFonts w:asciiTheme="majorHAnsi" w:hAnsiTheme="majorHAnsi"/>
          <w:sz w:val="21"/>
          <w:szCs w:val="21"/>
        </w:rPr>
      </w:pPr>
    </w:p>
    <w:p w14:paraId="1CD8077E" w14:textId="77777777" w:rsidR="008C7751" w:rsidRDefault="004525D8" w:rsidP="008C7751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Video &gt; </w:t>
      </w:r>
      <w:hyperlink r:id="rId24" w:history="1">
        <w:r w:rsidR="008C7751" w:rsidRPr="00EE01E2">
          <w:rPr>
            <w:rStyle w:val="Hyperlink"/>
            <w:rFonts w:asciiTheme="majorHAnsi" w:hAnsiTheme="majorHAnsi"/>
          </w:rPr>
          <w:t>Bryozoans’ role in the ecosystem</w:t>
        </w:r>
      </w:hyperlink>
      <w:r w:rsidR="00CE1D33">
        <w:rPr>
          <w:rFonts w:asciiTheme="majorHAnsi" w:hAnsiTheme="majorHAnsi"/>
        </w:rPr>
        <w:t xml:space="preserve"> </w:t>
      </w:r>
    </w:p>
    <w:p w14:paraId="26A42559" w14:textId="77777777" w:rsidR="00EE01E2" w:rsidRPr="008C7751" w:rsidRDefault="00EE01E2" w:rsidP="00EE01E2">
      <w:pPr>
        <w:pStyle w:val="ListParagraph"/>
        <w:ind w:left="284"/>
        <w:rPr>
          <w:rFonts w:asciiTheme="majorHAnsi" w:hAnsiTheme="majorHAnsi"/>
        </w:rPr>
      </w:pPr>
    </w:p>
    <w:p w14:paraId="02398022" w14:textId="77777777" w:rsidR="00F13DFC" w:rsidRPr="004525D8" w:rsidRDefault="00EE01E2" w:rsidP="004525D8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>Article</w:t>
      </w:r>
      <w:r w:rsidR="004525D8">
        <w:rPr>
          <w:rFonts w:asciiTheme="majorHAnsi" w:hAnsiTheme="majorHAnsi"/>
        </w:rPr>
        <w:t xml:space="preserve"> &gt;</w:t>
      </w:r>
      <w:r w:rsidR="008C7751" w:rsidRPr="008C7751">
        <w:rPr>
          <w:rFonts w:asciiTheme="majorHAnsi" w:hAnsiTheme="majorHAnsi"/>
        </w:rPr>
        <w:t xml:space="preserve"> </w:t>
      </w:r>
      <w:hyperlink r:id="rId25" w:history="1">
        <w:r w:rsidR="008C7751" w:rsidRPr="00EE01E2">
          <w:rPr>
            <w:rStyle w:val="Hyperlink"/>
            <w:rFonts w:asciiTheme="majorHAnsi" w:hAnsiTheme="majorHAnsi"/>
          </w:rPr>
          <w:t>Bryozoans and ocean acidification</w:t>
        </w:r>
      </w:hyperlink>
      <w:r w:rsidR="00292805">
        <w:rPr>
          <w:rFonts w:asciiTheme="majorHAnsi" w:hAnsiTheme="majorHAnsi"/>
        </w:rPr>
        <w:t xml:space="preserve"> </w:t>
      </w:r>
    </w:p>
    <w:p w14:paraId="72F53FB0" w14:textId="77777777" w:rsidR="001F33BB" w:rsidRPr="00573782" w:rsidRDefault="003E4FD6">
      <w:pPr>
        <w:rPr>
          <w:rFonts w:asciiTheme="majorHAnsi" w:hAnsiTheme="majorHAnsi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39946D" wp14:editId="66FFE233">
                <wp:simplePos x="0" y="0"/>
                <wp:positionH relativeFrom="page">
                  <wp:posOffset>813435</wp:posOffset>
                </wp:positionH>
                <wp:positionV relativeFrom="page">
                  <wp:posOffset>3829685</wp:posOffset>
                </wp:positionV>
                <wp:extent cx="6400800" cy="3429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536" y="20400"/>
                    <wp:lineTo x="21536" y="0"/>
                    <wp:lineTo x="0" y="0"/>
                  </wp:wrapPolygon>
                </wp:wrapThrough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65D4AB" w14:textId="77777777" w:rsidR="00AC513C" w:rsidRDefault="00AC513C" w:rsidP="00573782">
                            <w:pPr>
                              <w:pStyle w:val="Heading4"/>
                            </w:pPr>
                            <w:r>
                              <w:t>Experiencing the theme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64.05pt;margin-top:301.55pt;width:7in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5pTQMAAOAGAAAOAAAAZHJzL2Uyb0RvYy54bWysVU1v2zgQvRfofyB4V0TJsvWBKIW/VBTI&#10;doumiz3TEmURpUiVpCNni/73HVK2E3f3ULTVQSBHw+GbN29Gt2+OvUCPTBuuZImjG4IRk7VquNyX&#10;+K9PVZBhZCyVDRVKshI/MYPf3L1+dTsOBYtVp0TDNIIg0hTjUOLO2qEIQ1N3rKfmRg1MwsdW6Z5a&#10;2Op92Gg6QvRehDEhi3BUuhm0qpkxYN1MH/Gdj9+2rLZ/tq1hFokSAzbr39q/d+4d3t3SYq/p0PH6&#10;BIP+BIqecgmXXkJtqKXooPl/QvW81sqo1t7Uqg9V2/Ka+Rwgm4h8l81DRwfmcwFyzHChyfy+sPX7&#10;xw8a8abEM4wk7aFEH4E0KveCodjRMw6mAK+H4YN2CZrhXtWfDZJq3YEXW2qtxo7RBkBFzj+8OuA2&#10;Bo6i3fiHaiA6PVjlmTq2uncBgQN09AV5uhSEHS2qwbhICMkI1K2Gb7MkzmHtrqDF+fSgjX3LVI/c&#10;osQasPvo9PHe2Mn17OLRK8GbigvhN05kbC00eqQgD1rXTNrIHxeHHuBO9oi4Z1IK2EFPk/0MxWvV&#10;hfHAzMsbhHT3SOVunMBMFuaVOSGkBWQLS+fp8vaq+ZpHcUJWcR5UiywNkiqZB3lKsoBE+SpfkCRP&#10;NtU3BzVKio43DZP3XLKzgqPkxxRy6qVJe17DaIQy5mROPA1XyRi9313ISpbpdrU6FePKrecWOlrw&#10;vsRQugtzTiJb2QALtLCUi2kdXuP3DAIJ11wsqzlJk1kWpOl8FiSzLQlWWbUOlutosQAY69U2uuZi&#10;6/k1v06HB3IultuoA2T30DUj2omD/khd42SgEIwa7gQYz0GybgMzxi1d/oiKPQzH2mqMtLJ/c9v5&#10;znZydzGviPVHJjsVQ0cnrc3mhEzddXH3XF3gTMw9I31B7ImM/+e2Wi7jxWa2CTZZDjrbsTjIKpIE&#10;q2Uyj9ZpWkWb9NupzGed+g53TT0NB3vcHU8TBKrrGn6nmidoecjV9zX8HmDRKf0PRiOM2hKbLweq&#10;GUbinYSxkUdJAixZv4GFfmndna1U1hCixBb49Mu1neb4YdB838ENU+tKtYQR03Lf/c9oIH23gTHq&#10;iTiNfDenX+691/OP6e5fAAAA//8DAFBLAwQUAAYACAAAACEAgX/fquAAAAAMAQAADwAAAGRycy9k&#10;b3ducmV2LnhtbEyPQWvDMAyF74P9B6PBLmN10tK0pHHKKAzKLmNdL7u5sZaExnKw3STbr596Wm/v&#10;SY+nT8V2sp0Y0IfWkYJ0loBAqpxpqVZw/Hx9XoMIUZPRnSNU8IMBtuX9XaFz40b6wOEQa8ElFHKt&#10;oImxz6UMVYNWh5nrkXj37bzVka2vpfF65HLbyXmSZNLqlvhCo3vcNVidDxer4Bd3U/a23D95+/61&#10;b1cjDvGISj0+TC8bEBGn+B+GKz6jQ8lMJ3chE0THfr5OOaogSxYsrol0kbE68Wi5SkGWhbx9ovwD&#10;AAD//wMAUEsBAi0AFAAGAAgAAAAhALaDOJL+AAAA4QEAABMAAAAAAAAAAAAAAAAAAAAAAFtDb250&#10;ZW50X1R5cGVzXS54bWxQSwECLQAUAAYACAAAACEAOP0h/9YAAACUAQAACwAAAAAAAAAAAAAAAAAv&#10;AQAAX3JlbHMvLnJlbHNQSwECLQAUAAYACAAAACEAHlL+aU0DAADgBgAADgAAAAAAAAAAAAAAAAAu&#10;AgAAZHJzL2Uyb0RvYy54bWxQSwECLQAUAAYACAAAACEAgX/fquAAAAAMAQAADwAAAAAAAAAAAAAA&#10;AACnBQAAZHJzL2Rvd25yZXYueG1sUEsFBgAAAAAEAAQA8wAAALQGAAAAAA==&#10;" fillcolor="#4f81bd [3204]" stroked="f" strokecolor="#4a7ebb" strokeweight="1.5pt">
                <v:shadow color="black" opacity="22938f" offset="0"/>
                <v:textbox inset=",0,,0">
                  <w:txbxContent>
                    <w:p w14:paraId="241CCF45" w14:textId="77777777" w:rsidR="00AC513C" w:rsidRDefault="00AC513C" w:rsidP="00573782">
                      <w:pPr>
                        <w:pStyle w:val="Heading4"/>
                      </w:pPr>
                      <w:r>
                        <w:t>Experiencing the theme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45992AA4" w14:textId="77777777" w:rsidR="009D0598" w:rsidRPr="00573782" w:rsidRDefault="009D0598" w:rsidP="009D0598">
      <w:pPr>
        <w:rPr>
          <w:rFonts w:asciiTheme="majorHAnsi" w:hAnsiTheme="majorHAnsi"/>
          <w:b/>
        </w:rPr>
      </w:pPr>
      <w:r w:rsidRPr="00BC53A6">
        <w:rPr>
          <w:rFonts w:asciiTheme="majorHAnsi" w:hAnsiTheme="majorHAnsi"/>
          <w:b/>
        </w:rPr>
        <w:t>Activities</w:t>
      </w:r>
      <w:r>
        <w:rPr>
          <w:rFonts w:asciiTheme="majorHAnsi" w:hAnsiTheme="majorHAnsi"/>
          <w:b/>
        </w:rPr>
        <w:t xml:space="preserve"> – use these activities to expand on the focus question:</w:t>
      </w:r>
    </w:p>
    <w:p w14:paraId="2005AF1F" w14:textId="77777777" w:rsidR="009D0598" w:rsidRPr="00E83181" w:rsidRDefault="009D0598" w:rsidP="009D0598">
      <w:pPr>
        <w:rPr>
          <w:rFonts w:asciiTheme="majorHAnsi" w:hAnsiTheme="majorHAnsi"/>
          <w:b/>
          <w:sz w:val="16"/>
          <w:szCs w:val="16"/>
        </w:rPr>
      </w:pPr>
    </w:p>
    <w:p w14:paraId="151BEE10" w14:textId="77777777" w:rsidR="009D0598" w:rsidRPr="006A6F15" w:rsidRDefault="00BB55FB" w:rsidP="009D0598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hyperlink r:id="rId26" w:history="1">
        <w:r w:rsidR="009D0598" w:rsidRPr="0021287C">
          <w:rPr>
            <w:rStyle w:val="Hyperlink"/>
            <w:rFonts w:asciiTheme="majorHAnsi" w:hAnsiTheme="majorHAnsi"/>
          </w:rPr>
          <w:t>Ocean acidification and eggshells</w:t>
        </w:r>
      </w:hyperlink>
      <w:r w:rsidR="009D0598">
        <w:rPr>
          <w:rFonts w:asciiTheme="majorHAnsi" w:hAnsiTheme="majorHAnsi"/>
        </w:rPr>
        <w:t xml:space="preserve"> </w:t>
      </w:r>
    </w:p>
    <w:p w14:paraId="6B889F52" w14:textId="77777777" w:rsidR="006C49A5" w:rsidRDefault="006C49A5">
      <w:pPr>
        <w:rPr>
          <w:rFonts w:asciiTheme="majorHAnsi" w:hAnsiTheme="majorHAnsi"/>
          <w:b/>
        </w:rPr>
      </w:pPr>
    </w:p>
    <w:p w14:paraId="7354FFE0" w14:textId="77777777" w:rsidR="005B14E5" w:rsidRDefault="00114834">
      <w:pPr>
        <w:rPr>
          <w:rFonts w:asciiTheme="majorHAnsi" w:hAnsiTheme="majorHAnsi"/>
          <w:b/>
        </w:rPr>
      </w:pPr>
      <w:r w:rsidRPr="00114834">
        <w:rPr>
          <w:rFonts w:asciiTheme="majorHAnsi" w:hAnsiTheme="majorHAnsi"/>
          <w:b/>
        </w:rPr>
        <w:t>New Zealand Marine Studies Centre</w:t>
      </w:r>
      <w:r w:rsidRPr="00573782">
        <w:rPr>
          <w:rFonts w:asciiTheme="majorHAnsi" w:hAnsiTheme="majorHAnsi"/>
        </w:rPr>
        <w:t xml:space="preserve"> </w:t>
      </w:r>
      <w:r w:rsidR="00290D52">
        <w:rPr>
          <w:rFonts w:asciiTheme="majorHAnsi" w:hAnsiTheme="majorHAnsi"/>
          <w:b/>
        </w:rPr>
        <w:t>f</w:t>
      </w:r>
      <w:r w:rsidR="00290D52" w:rsidRPr="00BC53A6">
        <w:rPr>
          <w:rFonts w:asciiTheme="majorHAnsi" w:hAnsiTheme="majorHAnsi"/>
          <w:b/>
        </w:rPr>
        <w:t xml:space="preserve">ield </w:t>
      </w:r>
      <w:r w:rsidR="005B14E5" w:rsidRPr="00BC53A6">
        <w:rPr>
          <w:rFonts w:asciiTheme="majorHAnsi" w:hAnsiTheme="majorHAnsi"/>
          <w:b/>
        </w:rPr>
        <w:t>trips</w:t>
      </w:r>
      <w:r w:rsidR="00483005">
        <w:rPr>
          <w:rFonts w:asciiTheme="majorHAnsi" w:hAnsiTheme="majorHAnsi"/>
          <w:b/>
        </w:rPr>
        <w:t xml:space="preserve"> (available in Otago &amp; Nelson)</w:t>
      </w:r>
      <w:r w:rsidR="002F14DF">
        <w:rPr>
          <w:rFonts w:asciiTheme="majorHAnsi" w:hAnsiTheme="majorHAnsi"/>
          <w:b/>
        </w:rPr>
        <w:t xml:space="preserve"> include explorations of the coastal environment, laboratory sessions, boat trips and aquarium adventures</w:t>
      </w:r>
      <w:r w:rsidR="00290D52">
        <w:rPr>
          <w:rFonts w:asciiTheme="majorHAnsi" w:hAnsiTheme="majorHAnsi"/>
          <w:b/>
        </w:rPr>
        <w:t>.</w:t>
      </w:r>
    </w:p>
    <w:p w14:paraId="1EE93494" w14:textId="77777777" w:rsidR="006C49A5" w:rsidRDefault="008950FC">
      <w:pPr>
        <w:rPr>
          <w:rFonts w:asciiTheme="majorHAnsi" w:hAnsiTheme="majorHAnsi"/>
        </w:rPr>
      </w:pPr>
      <w:r w:rsidRPr="004021DC">
        <w:rPr>
          <w:rFonts w:asciiTheme="majorHAnsi" w:hAnsiTheme="majorHAnsi"/>
        </w:rPr>
        <w:t xml:space="preserve">W: </w:t>
      </w:r>
      <w:hyperlink r:id="rId27" w:history="1">
        <w:r w:rsidRPr="00F43F9C">
          <w:rPr>
            <w:rStyle w:val="Hyperlink"/>
            <w:rFonts w:asciiTheme="majorHAnsi" w:hAnsiTheme="majorHAnsi"/>
          </w:rPr>
          <w:t>www.marine.ac.nz</w:t>
        </w:r>
      </w:hyperlink>
      <w:r>
        <w:rPr>
          <w:rFonts w:asciiTheme="majorHAnsi" w:hAnsiTheme="majorHAnsi"/>
        </w:rPr>
        <w:t xml:space="preserve"> </w:t>
      </w:r>
    </w:p>
    <w:p w14:paraId="7392E382" w14:textId="77777777" w:rsidR="008950FC" w:rsidRPr="00BC53A6" w:rsidRDefault="008950FC">
      <w:pPr>
        <w:rPr>
          <w:rFonts w:asciiTheme="majorHAnsi" w:hAnsiTheme="majorHAnsi"/>
          <w:b/>
        </w:rPr>
      </w:pPr>
    </w:p>
    <w:p w14:paraId="652EF8F2" w14:textId="77777777" w:rsidR="008C7751" w:rsidRPr="008C7751" w:rsidRDefault="008C7751" w:rsidP="008C7751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 w:rsidRPr="008C7751">
        <w:rPr>
          <w:rFonts w:asciiTheme="majorHAnsi" w:hAnsiTheme="majorHAnsi"/>
        </w:rPr>
        <w:t>Creature features</w:t>
      </w:r>
    </w:p>
    <w:p w14:paraId="56114C88" w14:textId="77777777" w:rsidR="008C7751" w:rsidRPr="008C7751" w:rsidRDefault="008C7751" w:rsidP="008C7751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 w:rsidRPr="008C7751">
        <w:rPr>
          <w:rFonts w:asciiTheme="majorHAnsi" w:hAnsiTheme="majorHAnsi"/>
        </w:rPr>
        <w:t>Might mollusc</w:t>
      </w:r>
    </w:p>
    <w:p w14:paraId="70B1D778" w14:textId="77777777" w:rsidR="008C7751" w:rsidRPr="008C7751" w:rsidRDefault="008C7751" w:rsidP="008C7751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 w:rsidRPr="008C7751">
        <w:rPr>
          <w:rFonts w:asciiTheme="majorHAnsi" w:hAnsiTheme="majorHAnsi"/>
        </w:rPr>
        <w:t>Fish, fins and fun</w:t>
      </w:r>
    </w:p>
    <w:p w14:paraId="71A3FD2B" w14:textId="77777777" w:rsidR="008C7751" w:rsidRPr="008C7751" w:rsidRDefault="008C7751" w:rsidP="008C7751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 w:rsidRPr="008C7751">
        <w:rPr>
          <w:rFonts w:asciiTheme="majorHAnsi" w:hAnsiTheme="majorHAnsi"/>
        </w:rPr>
        <w:t>Seashore scramble</w:t>
      </w:r>
    </w:p>
    <w:p w14:paraId="3B344E16" w14:textId="77777777" w:rsidR="008C7751" w:rsidRDefault="008C7751" w:rsidP="00292805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 w:rsidRPr="008C7751">
        <w:rPr>
          <w:rFonts w:asciiTheme="majorHAnsi" w:hAnsiTheme="majorHAnsi"/>
        </w:rPr>
        <w:t>Suckers and tentacles</w:t>
      </w:r>
    </w:p>
    <w:p w14:paraId="60A47862" w14:textId="77777777" w:rsidR="00E517CE" w:rsidRDefault="00E517CE" w:rsidP="00292805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The Marine Road Show</w:t>
      </w:r>
    </w:p>
    <w:p w14:paraId="20AB3201" w14:textId="77777777" w:rsidR="00E517CE" w:rsidRDefault="00E517CE" w:rsidP="00292805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How big?</w:t>
      </w:r>
    </w:p>
    <w:p w14:paraId="62AA0124" w14:textId="77777777" w:rsidR="00E517CE" w:rsidRDefault="00E517CE" w:rsidP="00292805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Pirates and the ocean treasures</w:t>
      </w:r>
    </w:p>
    <w:p w14:paraId="2EFAA56F" w14:textId="77777777" w:rsidR="00D931FA" w:rsidRDefault="00D931FA" w:rsidP="00292805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The Voyage of Discovery</w:t>
      </w:r>
    </w:p>
    <w:p w14:paraId="60A9679E" w14:textId="77777777" w:rsidR="003E4FD6" w:rsidRPr="003E4FD6" w:rsidRDefault="003E4FD6" w:rsidP="003E4FD6">
      <w:pPr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6A6F15" w14:paraId="355D85D0" w14:textId="77777777">
        <w:tc>
          <w:tcPr>
            <w:tcW w:w="2463" w:type="dxa"/>
          </w:tcPr>
          <w:p w14:paraId="5DF8FF80" w14:textId="77777777" w:rsidR="006A6F15" w:rsidRDefault="006A6F15" w:rsidP="008A126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0195BF1C" wp14:editId="68D13CF5">
                  <wp:extent cx="1333500" cy="1885493"/>
                  <wp:effectExtent l="0" t="0" r="0" b="635"/>
                  <wp:docPr id="30" name="Picture 30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10-31 at 3.46.48 PM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68" cy="189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346EA8F1" w14:textId="77777777" w:rsidR="006A6F15" w:rsidRDefault="006A6F15" w:rsidP="008A126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3E1C6E27" wp14:editId="63BAA9BA">
                  <wp:extent cx="1379125" cy="19507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e page flier for 2012,  nov 1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03" cy="195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453FE6B" w14:textId="77777777" w:rsidR="006A6F15" w:rsidRDefault="006A6F15" w:rsidP="008A1261">
            <w:pPr>
              <w:rPr>
                <w:rFonts w:asciiTheme="majorHAnsi" w:hAnsiTheme="majorHAnsi"/>
              </w:rPr>
            </w:pPr>
          </w:p>
        </w:tc>
        <w:tc>
          <w:tcPr>
            <w:tcW w:w="2464" w:type="dxa"/>
          </w:tcPr>
          <w:p w14:paraId="755412AE" w14:textId="77777777" w:rsidR="006A6F15" w:rsidRDefault="006A6F15" w:rsidP="008A1261">
            <w:pPr>
              <w:rPr>
                <w:rFonts w:asciiTheme="majorHAnsi" w:hAnsiTheme="majorHAnsi"/>
              </w:rPr>
            </w:pPr>
          </w:p>
        </w:tc>
      </w:tr>
    </w:tbl>
    <w:p w14:paraId="5FE345EA" w14:textId="77777777" w:rsidR="00FA03FE" w:rsidRPr="00573782" w:rsidRDefault="00FA03FE" w:rsidP="00573782">
      <w:pPr>
        <w:ind w:left="-284" w:firstLine="284"/>
        <w:rPr>
          <w:rFonts w:asciiTheme="majorHAnsi" w:hAnsiTheme="majorHAnsi"/>
        </w:rPr>
      </w:pPr>
    </w:p>
    <w:p w14:paraId="2CFE1B8B" w14:textId="77777777" w:rsidR="003E4FD6" w:rsidRDefault="003E4FD6" w:rsidP="00483005">
      <w:pPr>
        <w:rPr>
          <w:rFonts w:asciiTheme="majorHAnsi" w:hAnsiTheme="majorHAnsi"/>
        </w:rPr>
      </w:pPr>
    </w:p>
    <w:p w14:paraId="2B736ECD" w14:textId="77777777" w:rsidR="003E4FD6" w:rsidRDefault="003E4FD6" w:rsidP="00483005">
      <w:pPr>
        <w:rPr>
          <w:rFonts w:asciiTheme="majorHAnsi" w:hAnsiTheme="majorHAnsi"/>
        </w:rPr>
      </w:pPr>
    </w:p>
    <w:p w14:paraId="066E7702" w14:textId="77777777" w:rsidR="00F9117E" w:rsidRDefault="00F9117E" w:rsidP="00483005">
      <w:pPr>
        <w:rPr>
          <w:rFonts w:asciiTheme="majorHAnsi" w:hAnsiTheme="majorHAnsi"/>
        </w:rPr>
      </w:pPr>
      <w:r w:rsidRPr="00F9117E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0E436D" wp14:editId="3D3D73EE">
                <wp:simplePos x="0" y="0"/>
                <wp:positionH relativeFrom="page">
                  <wp:posOffset>775335</wp:posOffset>
                </wp:positionH>
                <wp:positionV relativeFrom="page">
                  <wp:posOffset>726440</wp:posOffset>
                </wp:positionV>
                <wp:extent cx="6400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14" y="20800"/>
                    <wp:lineTo x="21514" y="0"/>
                    <wp:lineTo x="0" y="0"/>
                  </wp:wrapPolygon>
                </wp:wrapThrough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2368DB" w14:textId="77777777" w:rsidR="00F9117E" w:rsidRDefault="00F9117E" w:rsidP="00F9117E">
                            <w:pPr>
                              <w:pStyle w:val="Heading4"/>
                            </w:pPr>
                            <w:r>
                              <w:t>This resource supports NZC Science Level 3/4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61.05pt;margin-top:57.2pt;width:7in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CtSgMAANsGAAAOAAAAZHJzL2Uyb0RvYy54bWysVUuP2zYQvhfofyB414qSZeuB1QZ+qSiw&#10;TYNsip5pibKIUqRK0itvg/z3DinZu057KJroIMyMhsNvvnno/t25F+iZacOVLHF0RzBislYNl8cS&#10;//apCjKMjKWyoUJJVuIXZvC7hx9/uB+HgsWqU6JhGkEQaYpxKHFn7VCEoak71lNzpwYm4WOrdE8t&#10;qPoYNpqOEL0XYUzIKhyVbgatamYMWHfTR/zg47ctq+2vbWuYRaLEgM36t/bvg3uHD/e0OGo6dLye&#10;YdD/gaKnXMKl11A7aik6af6PUD2vtTKqtXe16kPVtrxmPgfIJiJfZfPU0YH5XIAcM1xpMt8vbP3+&#10;+YNGvClxgpGkPZToI5BG5VEwFDt6xsEU4PU0fNAuQTM8qvoPg6TaduDF1lqrsWO0AVCR8w9vDjjF&#10;wFF0GH9RDUSnJ6s8U+dW9y4gcIDOviAv14Kws0U1GFcJIRmButXwbZHEOcjuClpcTg/a2J+Y6pET&#10;SqwBu49Onx+NnVwvLh69ErypuBBe0cfDVmj0TKE5kiqLNjt/Vpx6wDqZI+KeqU3ADs002S84zBTD&#10;YzJvgwvprpDKXTbhmCzMN+UEjhaQKIjO06XsG+ZzHsUJ2cR5UK2yNEiqZBnkKckCEuWbfEWSPNlV&#10;XxzQKCk63jRMPnLJLs0bJf+tOeYxmtrOty8aoYI5WRJPwk0yc5YzU+t0v9nMdbhx67mFYRa8LzFU&#10;7cqb6469bIAFWljKxSSHt/g9g0DCLRfraknSZJEFabpcBMliT4JNVm2D9TZarQDGdrOPbrnYe37N&#10;t9PhgVyK5RR1guyeumZEB3HSHynMzCKD/sCo4a734iV0q1NgvTjR5Y+oOMJerK3GSCv7O7edH2rX&#10;6S7mDbH+yGSnYujoRPdiScg0WFd3z9UVzsTcK9I3xM5k/Du31Xodr3aLXbDLcuizA4uDrCJJsFkn&#10;y2ibplW0S7/MZb70qR9uN8/TXrDnw3leHlBdN+sH1bzAtEOufqThzwBCp/RfGI2wZUts/jxRzTAS&#10;P0vYGHmUJMCS9QoI+q31cLFSWUOIElvg04tbO63w06D5sYMbIs+mVGvYLi33g/+KBtJ3CmxQT8S8&#10;7d2Kfqt7r9d/0sPfAAAA//8DAFBLAwQUAAYACAAAACEAAahG1t4AAAAMAQAADwAAAGRycy9kb3du&#10;cmV2LnhtbEyPQUvEMBCF74L/IYzgzU1ba1lq00VWVtCbVRBv2WZsi8mkNGm3/ntnT3p7b+bx5ptq&#10;tzorFpzC4ElBuklAILXeDNQpeH873GxBhKjJaOsJFfxggF19eVHp0vgTveLSxE5wCYVSK+hjHEsp&#10;Q9uj02HjRyTeffnJ6ch26qSZ9InLnZVZkhTS6YH4Qq9H3PfYfjezUzDu79bP5ckXjS2ePzA+2uRl&#10;Pih1fbU+3IOIuMa/MJzxGR1qZjr6mUwQln2WpRxlkeY5iHMivU14dGRVbHOQdSX/P1H/AgAA//8D&#10;AFBLAQItABQABgAIAAAAIQC2gziS/gAAAOEBAAATAAAAAAAAAAAAAAAAAAAAAABbQ29udGVudF9U&#10;eXBlc10ueG1sUEsBAi0AFAAGAAgAAAAhADj9If/WAAAAlAEAAAsAAAAAAAAAAAAAAAAALwEAAF9y&#10;ZWxzLy5yZWxzUEsBAi0AFAAGAAgAAAAhAFEUQK1KAwAA2wYAAA4AAAAAAAAAAAAAAAAALgIAAGRy&#10;cy9lMm9Eb2MueG1sUEsBAi0AFAAGAAgAAAAhAAGoRtbeAAAADAEAAA8AAAAAAAAAAAAAAAAApAUA&#10;AGRycy9kb3ducmV2LnhtbFBLBQYAAAAABAAEAPMAAACvBgAAAAA=&#10;" fillcolor="#4f81bd" stroked="f" strokecolor="#4a7ebb" strokeweight="1.5pt">
                <v:shadow color="black" opacity="22938f" offset="0"/>
                <v:textbox inset=",0,,0">
                  <w:txbxContent>
                    <w:p w14:paraId="6428ED6B" w14:textId="77777777" w:rsidR="00F9117E" w:rsidRDefault="00F9117E" w:rsidP="00F9117E">
                      <w:pPr>
                        <w:pStyle w:val="Heading4"/>
                      </w:pPr>
                      <w:r>
                        <w:t>This resource supports NZC Science Level 3/4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56D8349C" w14:textId="77777777" w:rsidR="00FA03FE" w:rsidRPr="00483005" w:rsidRDefault="00FA03FE" w:rsidP="00483005">
      <w:pPr>
        <w:rPr>
          <w:rFonts w:asciiTheme="majorHAnsi" w:hAnsiTheme="majorHAnsi"/>
        </w:rPr>
      </w:pPr>
      <w:r w:rsidRPr="00483005">
        <w:rPr>
          <w:rFonts w:asciiTheme="majorHAnsi" w:hAnsiTheme="majorHAnsi"/>
        </w:rPr>
        <w:t>NATURE OF SCIENCE: UNDERSTANDING ABOUT SCIENCE: Appreciate that science is a way of explaining the world and that science knowledge changes over time.</w:t>
      </w:r>
    </w:p>
    <w:p w14:paraId="3F6716F2" w14:textId="77777777" w:rsidR="009B4603" w:rsidRDefault="009B4603" w:rsidP="00D675E6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0773B3">
        <w:rPr>
          <w:rFonts w:asciiTheme="majorHAnsi" w:hAnsiTheme="majorHAnsi"/>
        </w:rPr>
        <w:t>LIVING WORLD: EVOLUTION: Begin to group plants, animals and other</w:t>
      </w:r>
      <w:r>
        <w:rPr>
          <w:rFonts w:asciiTheme="majorHAnsi" w:hAnsiTheme="majorHAnsi"/>
        </w:rPr>
        <w:t xml:space="preserve"> living things into science-based classifications.</w:t>
      </w:r>
    </w:p>
    <w:p w14:paraId="70E80652" w14:textId="77777777" w:rsidR="007439F6" w:rsidRPr="00D675E6" w:rsidRDefault="007439F6" w:rsidP="00D675E6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675E6">
        <w:rPr>
          <w:rFonts w:asciiTheme="majorHAnsi" w:hAnsiTheme="majorHAnsi"/>
        </w:rPr>
        <w:t xml:space="preserve">LIVING WORLD: ECOLOGY: </w:t>
      </w:r>
      <w:r w:rsidR="00991209" w:rsidRPr="00D675E6">
        <w:rPr>
          <w:rFonts w:asciiTheme="majorHAnsi" w:hAnsiTheme="majorHAnsi"/>
        </w:rPr>
        <w:t>Explain how living things are suited to their particular habitat and how they respond to environmental changes, both natural and human induced.</w:t>
      </w:r>
    </w:p>
    <w:p w14:paraId="104771C7" w14:textId="77777777" w:rsidR="00742918" w:rsidRPr="006A2EEF" w:rsidRDefault="00FA03FE" w:rsidP="00FA03F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675E6">
        <w:rPr>
          <w:rFonts w:asciiTheme="majorHAnsi" w:hAnsiTheme="majorHAnsi"/>
        </w:rPr>
        <w:t xml:space="preserve">LIVING WORLD: LIFE PROCESSES: </w:t>
      </w:r>
      <w:r w:rsidR="00991209" w:rsidRPr="00D675E6">
        <w:rPr>
          <w:rFonts w:asciiTheme="majorHAnsi" w:hAnsiTheme="majorHAnsi"/>
        </w:rPr>
        <w:t>Recognise that there are life processes common to all living things and that these occur in different ways.</w:t>
      </w:r>
    </w:p>
    <w:tbl>
      <w:tblPr>
        <w:tblStyle w:val="TableGrid"/>
        <w:tblW w:w="10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96"/>
        <w:gridCol w:w="222"/>
      </w:tblGrid>
      <w:tr w:rsidR="002748D6" w14:paraId="39ED02BB" w14:textId="77777777">
        <w:trPr>
          <w:trHeight w:val="984"/>
        </w:trPr>
        <w:tc>
          <w:tcPr>
            <w:tcW w:w="10296" w:type="dxa"/>
          </w:tcPr>
          <w:p w14:paraId="1FE487AE" w14:textId="77777777" w:rsidR="002748D6" w:rsidRDefault="007169FD" w:rsidP="00FA03F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995484D" wp14:editId="6F039FD1">
                      <wp:simplePos x="0" y="0"/>
                      <wp:positionH relativeFrom="page">
                        <wp:posOffset>-118745</wp:posOffset>
                      </wp:positionH>
                      <wp:positionV relativeFrom="page">
                        <wp:posOffset>273050</wp:posOffset>
                      </wp:positionV>
                      <wp:extent cx="6400800" cy="342900"/>
                      <wp:effectExtent l="0" t="0" r="0" b="12700"/>
                      <wp:wrapThrough wrapText="bothSides">
                        <wp:wrapPolygon edited="0">
                          <wp:start x="0" y="0"/>
                          <wp:lineTo x="0" y="20800"/>
                          <wp:lineTo x="21514" y="20800"/>
                          <wp:lineTo x="21514" y="0"/>
                          <wp:lineTo x="0" y="0"/>
                        </wp:wrapPolygon>
                      </wp:wrapThrough>
                      <wp:docPr id="1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2A5270C" w14:textId="77777777" w:rsidR="00AC513C" w:rsidRDefault="00AC513C" w:rsidP="006A2EEF">
                                  <w:pPr>
                                    <w:pStyle w:val="Heading4"/>
                                  </w:pPr>
                                  <w:r>
                                    <w:t>Contact details</w:t>
                                  </w:r>
                                </w:p>
                                <w:p w14:paraId="64D7C0B6" w14:textId="77777777" w:rsidR="00AC513C" w:rsidRDefault="00AC513C" w:rsidP="006A2EEF">
                                  <w:pPr>
                                    <w:pStyle w:val="Heading4"/>
                                  </w:pPr>
                                  <w:r>
                                    <w:t>This resource supports NZC Science Level 3/4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1" style="position:absolute;margin-left:-9.35pt;margin-top:21.5pt;width:7in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zvTgMAAOEGAAAOAAAAZHJzL2Uyb0RvYy54bWysVU1v2zgQvRfofyB4V0TJsvWBKIW/VBTI&#10;doumiz3TEmURpUiVpCNni/73HVK2E3f3ULTVQSBHw+GbN29Gt2+OvUCPTBuuZImjG4IRk7VquNyX&#10;+K9PVZBhZCyVDRVKshI/MYPf3L1+dTsOBYtVp0TDNIIg0hTjUOLO2qEIQ1N3rKfmRg1MwsdW6Z5a&#10;2Op92Gg6QvRehDEhi3BUuhm0qpkxYN1MH/Gdj9+2rLZ/tq1hFokSAzbr39q/d+4d3t3SYq/p0PH6&#10;BIP+BIqecgmXXkJtqKXooPl/QvW81sqo1t7Uqg9V2/Ka+Rwgm4h8l81DRwfmcwFyzHChyfy+sPX7&#10;xw8a8QZqB/RI2kONPgJrVO4FQ7HjZxxMAW4PwwftMjTDvao/GyTVugMvttRajR2jDaCKnH94dcBt&#10;DBxFu/EP1UB0erDKU3Vsde8CAgno6CvydKkIO1pUg3GREJIRQFbDt1kS57B2V9DifHrQxr5lqkdu&#10;UWIN2H10+nhv7OR6dvHoleBNxYXwG6cythYaPVLQB61rJm3kj4tDD3Ane0TcM0kF7CCoyX6G4sXq&#10;wnhg5uUNQrp7pHI3TmAmC/PSnBDSArKFpfN0eXvZfM2jOCGrOA+qRZYGSZXMgzwlWUCifJUvSJIn&#10;m+qbgxolRcebhsl7LtlZwlHyYxI5NdMkPi9iNEIZczInnoarZIze7y5kJct0u1qdinHl1nMLLS14&#10;X2Io3YU5J5GtbIAFWljKxbQOr/F7BoGEay6W1ZykySwL0nQ+C5LZlgSrrFoHy3W0WACM9WobXXOx&#10;9fyaX6fDAzkXy23UAbJ76JoR7cRBf6TQObMMFIJRw50A4zlI1m1gyLilyx9RsYfpWFuNkVb2b247&#10;39pO7i7mFbH+yGSnYujopLXZnJCpuy7unqsLnIm5Z6QviD2R8f/cVstlvNjMNsEmy0FnOxYHWUWS&#10;YLVM5tE6Tatok347lfmsU9/hrqmn4WCPu6MfIXPn5xp+p5onaHnI1fc1/B9g0Sn9D0YjzNoSmy8H&#10;qhlG4p2EsZFHSQIsWb+BhX5p3Z2tVNYQosQW+PTLtZ0G+WHQfN/BDVPrSrWEEdNy3/3PaCB9t4E5&#10;6ok4zXw3qF/uvdfzn+nuXwAAAP//AwBQSwMEFAAGAAgAAAAhAMk5BzvgAAAACQEAAA8AAABkcnMv&#10;ZG93bnJldi54bWxMj8FOwzAMhu9IvENkJC5oS8dg7bqmE5qENHFBjF24ZY1pqzVOlWRt4ekxJ7jZ&#10;8qff319sJ9uJAX1oHSlYzBMQSJUzLdUKju/PswxEiJqM7hyhgi8MsC2vrwqdGzfSGw6HWAsOoZBr&#10;BU2MfS5lqBq0Osxdj8S3T+etjrz6WhqvRw63nbxPkpW0uiX+0Ogedw1W58PFKvjG3bR6edzfefv6&#10;sW/TEYd4RKVub6anDYiIU/yD4Vef1aFkp5O7kAmiUzBbZCmjCh6W3ImBdbZegjjxkCYgy0L+b1D+&#10;AAAA//8DAFBLAQItABQABgAIAAAAIQC2gziS/gAAAOEBAAATAAAAAAAAAAAAAAAAAAAAAABbQ29u&#10;dGVudF9UeXBlc10ueG1sUEsBAi0AFAAGAAgAAAAhADj9If/WAAAAlAEAAAsAAAAAAAAAAAAAAAAA&#10;LwEAAF9yZWxzLy5yZWxzUEsBAi0AFAAGAAgAAAAhAC2CDO9OAwAA4QYAAA4AAAAAAAAAAAAAAAAA&#10;LgIAAGRycy9lMm9Eb2MueG1sUEsBAi0AFAAGAAgAAAAhAMk5BzvgAAAACQEAAA8AAAAAAAAAAAAA&#10;AAAAqAUAAGRycy9kb3ducmV2LnhtbFBLBQYAAAAABAAEAPMAAAC1BgAAAAA=&#10;" fillcolor="#4f81bd [3204]" stroked="f" strokecolor="#4a7ebb" strokeweight="1.5pt">
                      <v:shadow color="black" opacity="22938f" offset="0"/>
                      <v:textbox inset=",0,,0">
                        <w:txbxContent>
                          <w:p w14:paraId="424F2869" w14:textId="77777777" w:rsidR="00AC513C" w:rsidRDefault="00AC513C" w:rsidP="006A2EEF">
                            <w:pPr>
                              <w:pStyle w:val="Heading4"/>
                            </w:pPr>
                            <w:r>
                              <w:t>Contact details</w:t>
                            </w:r>
                          </w:p>
                          <w:p w14:paraId="71CE29BF" w14:textId="77777777" w:rsidR="00AC513C" w:rsidRDefault="00AC513C" w:rsidP="006A2EEF">
                            <w:pPr>
                              <w:pStyle w:val="Heading4"/>
                            </w:pPr>
                            <w:r>
                              <w:t>This resource supports NZC Science Level 3/4</w:t>
                            </w:r>
                          </w:p>
                        </w:txbxContent>
                      </v:textbox>
                      <w10:wrap type="through" anchorx="page" anchory="page"/>
                    </v:rect>
                  </w:pict>
                </mc:Fallback>
              </mc:AlternateContent>
            </w:r>
          </w:p>
        </w:tc>
        <w:tc>
          <w:tcPr>
            <w:tcW w:w="222" w:type="dxa"/>
          </w:tcPr>
          <w:p w14:paraId="1D35F462" w14:textId="77777777" w:rsidR="002748D6" w:rsidRDefault="002748D6" w:rsidP="00FA03FE">
            <w:pPr>
              <w:rPr>
                <w:rFonts w:asciiTheme="majorHAnsi" w:hAnsiTheme="majorHAnsi"/>
              </w:rPr>
            </w:pPr>
          </w:p>
        </w:tc>
      </w:tr>
    </w:tbl>
    <w:p w14:paraId="548EA370" w14:textId="77777777" w:rsidR="00C74850" w:rsidRDefault="00C74850" w:rsidP="00D675E6">
      <w:pPr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D34B3F" w14:paraId="62E4B420" w14:textId="77777777">
        <w:tc>
          <w:tcPr>
            <w:tcW w:w="4927" w:type="dxa"/>
          </w:tcPr>
          <w:p w14:paraId="7F20E1EA" w14:textId="77777777" w:rsidR="008A1261" w:rsidRDefault="008A1261" w:rsidP="008A1261">
            <w:pPr>
              <w:rPr>
                <w:rFonts w:ascii="Calibri" w:hAnsi="Calibri" w:cs="Times New Roman"/>
              </w:rPr>
            </w:pPr>
            <w:r w:rsidRPr="00801B3A">
              <w:rPr>
                <w:rFonts w:ascii="Calibri" w:hAnsi="Calibri"/>
              </w:rPr>
              <w:t>The New Zealand Marine Studies Centre</w:t>
            </w:r>
            <w:r>
              <w:rPr>
                <w:rFonts w:ascii="Calibri" w:hAnsi="Calibri"/>
              </w:rPr>
              <w:t xml:space="preserve">, University of Otago, </w:t>
            </w:r>
            <w:r w:rsidRPr="00801B3A">
              <w:rPr>
                <w:rFonts w:ascii="Calibri" w:hAnsi="Calibri" w:cs="Times New Roman"/>
              </w:rPr>
              <w:t>offers marine education programmes</w:t>
            </w:r>
            <w:r>
              <w:rPr>
                <w:rFonts w:ascii="Calibri" w:hAnsi="Calibri" w:cs="Times New Roman"/>
              </w:rPr>
              <w:t xml:space="preserve"> and resources for primary and secondary schools </w:t>
            </w:r>
            <w:r w:rsidRPr="00801B3A">
              <w:rPr>
                <w:rFonts w:ascii="Calibri" w:hAnsi="Calibri" w:cs="Times New Roman"/>
              </w:rPr>
              <w:t xml:space="preserve">in </w:t>
            </w:r>
            <w:r>
              <w:rPr>
                <w:rFonts w:ascii="Calibri" w:hAnsi="Calibri" w:cs="Times New Roman"/>
              </w:rPr>
              <w:t>southern New Zealand.</w:t>
            </w:r>
          </w:p>
          <w:p w14:paraId="2B87D33B" w14:textId="77777777" w:rsidR="00D34B3F" w:rsidRDefault="00D34B3F" w:rsidP="008A1261">
            <w:pPr>
              <w:rPr>
                <w:rFonts w:asciiTheme="majorHAnsi" w:hAnsiTheme="majorHAnsi"/>
              </w:rPr>
            </w:pPr>
          </w:p>
          <w:p w14:paraId="14BF56C7" w14:textId="77777777" w:rsidR="00D34B3F" w:rsidRPr="00573782" w:rsidRDefault="00D34B3F" w:rsidP="008A1261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T: 03 479 5826 </w:t>
            </w:r>
          </w:p>
          <w:p w14:paraId="0B70C9B1" w14:textId="77777777" w:rsidR="00D34B3F" w:rsidRPr="00573782" w:rsidRDefault="00D34B3F" w:rsidP="008A1261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E: </w:t>
            </w:r>
            <w:hyperlink r:id="rId31" w:history="1">
              <w:r w:rsidRPr="00573782">
                <w:rPr>
                  <w:rStyle w:val="Hyperlink"/>
                  <w:rFonts w:asciiTheme="majorHAnsi" w:hAnsiTheme="majorHAnsi"/>
                </w:rPr>
                <w:t>marine-studies@otago.ac.nz</w:t>
              </w:r>
            </w:hyperlink>
            <w:r w:rsidRPr="00573782">
              <w:rPr>
                <w:rFonts w:asciiTheme="majorHAnsi" w:hAnsiTheme="majorHAnsi"/>
              </w:rPr>
              <w:t xml:space="preserve"> </w:t>
            </w:r>
          </w:p>
          <w:p w14:paraId="00F64407" w14:textId="77777777" w:rsidR="00D34B3F" w:rsidRDefault="00D34B3F" w:rsidP="008A1261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W: </w:t>
            </w:r>
            <w:hyperlink r:id="rId32" w:history="1">
              <w:r w:rsidRPr="007F6500">
                <w:rPr>
                  <w:rStyle w:val="Hyperlink"/>
                  <w:rFonts w:asciiTheme="majorHAnsi" w:hAnsiTheme="majorHAnsi"/>
                </w:rPr>
                <w:t>www.marine.ac.nz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4928" w:type="dxa"/>
          </w:tcPr>
          <w:p w14:paraId="029C60EB" w14:textId="69A17EE7" w:rsidR="0060334D" w:rsidRPr="00B37E66" w:rsidRDefault="0060334D" w:rsidP="0060334D">
            <w:pPr>
              <w:rPr>
                <w:rFonts w:ascii="Calibri" w:hAnsi="Calibri"/>
              </w:rPr>
            </w:pPr>
            <w:r w:rsidRPr="00B37E66">
              <w:rPr>
                <w:rFonts w:ascii="Calibri" w:hAnsi="Calibri"/>
              </w:rPr>
              <w:t xml:space="preserve">The Science Learning Hub </w:t>
            </w:r>
            <w:r w:rsidR="00B17E34" w:rsidRPr="00006DDA">
              <w:rPr>
                <w:rFonts w:ascii="Calibri" w:hAnsi="Calibri"/>
                <w:color w:val="000000"/>
                <w:shd w:val="clear" w:color="auto" w:fill="FFFFFF"/>
                <w:lang w:val="en-US" w:eastAsia="en-US"/>
              </w:rPr>
              <w:t xml:space="preserve">is </w:t>
            </w:r>
            <w:r w:rsidR="00B17E34">
              <w:rPr>
                <w:rFonts w:ascii="Calibri" w:hAnsi="Calibri"/>
                <w:color w:val="000000"/>
                <w:shd w:val="clear" w:color="auto" w:fill="FFFFFF"/>
                <w:lang w:val="en-US" w:eastAsia="en-US"/>
              </w:rPr>
              <w:t xml:space="preserve">a </w:t>
            </w:r>
            <w:r w:rsidR="00B17E34" w:rsidRPr="00006DDA">
              <w:rPr>
                <w:rFonts w:ascii="Calibri" w:hAnsi="Calibri"/>
                <w:color w:val="000000"/>
                <w:shd w:val="clear" w:color="auto" w:fill="FFFFFF"/>
                <w:lang w:val="en-US" w:eastAsia="en-US"/>
              </w:rPr>
              <w:t>national project funded by the New Zealand Government to make examples of New Zealand science, technology and engineering more accessible to school teachers and students.</w:t>
            </w:r>
            <w:bookmarkStart w:id="0" w:name="_GoBack"/>
            <w:bookmarkEnd w:id="0"/>
          </w:p>
          <w:p w14:paraId="443EB678" w14:textId="77777777" w:rsidR="00D34B3F" w:rsidRDefault="00D34B3F" w:rsidP="008A1261">
            <w:pPr>
              <w:rPr>
                <w:rFonts w:asciiTheme="majorHAnsi" w:hAnsiTheme="majorHAnsi"/>
              </w:rPr>
            </w:pPr>
          </w:p>
          <w:p w14:paraId="34EAE72E" w14:textId="77777777" w:rsidR="00D34B3F" w:rsidRPr="00573782" w:rsidRDefault="00D34B3F" w:rsidP="008A1261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E: </w:t>
            </w:r>
            <w:hyperlink r:id="rId33" w:history="1">
              <w:r w:rsidRPr="00573782">
                <w:rPr>
                  <w:rStyle w:val="Hyperlink"/>
                  <w:rFonts w:asciiTheme="majorHAnsi" w:hAnsiTheme="majorHAnsi"/>
                </w:rPr>
                <w:t>enquiries@sciencelearn.org.nz</w:t>
              </w:r>
            </w:hyperlink>
            <w:r w:rsidRPr="00573782">
              <w:rPr>
                <w:rFonts w:asciiTheme="majorHAnsi" w:hAnsiTheme="majorHAnsi"/>
              </w:rPr>
              <w:t xml:space="preserve"> </w:t>
            </w:r>
          </w:p>
          <w:p w14:paraId="32B3A92D" w14:textId="77777777" w:rsidR="00D34B3F" w:rsidRDefault="00D34B3F" w:rsidP="008A1261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W: </w:t>
            </w:r>
            <w:hyperlink r:id="rId34" w:history="1">
              <w:r w:rsidRPr="00573782">
                <w:rPr>
                  <w:rStyle w:val="Hyperlink"/>
                  <w:rFonts w:asciiTheme="majorHAnsi" w:hAnsiTheme="majorHAnsi"/>
                </w:rPr>
                <w:t>www.sciencelearn.org.nz</w:t>
              </w:r>
            </w:hyperlink>
            <w:r w:rsidRPr="00573782">
              <w:rPr>
                <w:rFonts w:asciiTheme="majorHAnsi" w:hAnsiTheme="majorHAnsi"/>
              </w:rPr>
              <w:t xml:space="preserve">  </w:t>
            </w:r>
          </w:p>
          <w:p w14:paraId="316DF88B" w14:textId="77777777" w:rsidR="00D34B3F" w:rsidRDefault="00D34B3F" w:rsidP="008A1261">
            <w:pPr>
              <w:rPr>
                <w:rFonts w:asciiTheme="majorHAnsi" w:hAnsiTheme="majorHAnsi"/>
              </w:rPr>
            </w:pPr>
          </w:p>
        </w:tc>
      </w:tr>
    </w:tbl>
    <w:p w14:paraId="7ADF2256" w14:textId="77777777" w:rsidR="00D34B3F" w:rsidRPr="002748D6" w:rsidRDefault="00D34B3F" w:rsidP="00D675E6">
      <w:pPr>
        <w:rPr>
          <w:rFonts w:ascii="Calibri" w:hAnsi="Calibri"/>
        </w:rPr>
      </w:pPr>
    </w:p>
    <w:sectPr w:rsidR="00D34B3F" w:rsidRPr="002748D6" w:rsidSect="00483005">
      <w:footerReference w:type="default" r:id="rId35"/>
      <w:pgSz w:w="11900" w:h="16840"/>
      <w:pgMar w:top="993" w:right="985" w:bottom="851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00040D" w14:textId="77777777" w:rsidR="00BB55FB" w:rsidRDefault="00BB55FB" w:rsidP="00A96FC5">
      <w:r>
        <w:separator/>
      </w:r>
    </w:p>
  </w:endnote>
  <w:endnote w:type="continuationSeparator" w:id="0">
    <w:p w14:paraId="01C7E843" w14:textId="77777777" w:rsidR="00BB55FB" w:rsidRDefault="00BB55FB" w:rsidP="00A96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455485" w14:textId="77777777" w:rsidR="00A96FC5" w:rsidRPr="00A96FC5" w:rsidRDefault="005B5C37">
    <w:pPr>
      <w:pStyle w:val="Footer"/>
      <w:rPr>
        <w:sz w:val="16"/>
        <w:szCs w:val="16"/>
      </w:rPr>
    </w:pPr>
    <w:r>
      <w:rPr>
        <w:rStyle w:val="apple-style-span"/>
        <w:rFonts w:ascii="Verdana" w:hAnsi="Verdana"/>
        <w:bCs/>
        <w:color w:val="3366FF"/>
        <w:sz w:val="16"/>
        <w:szCs w:val="16"/>
      </w:rPr>
      <w:t>© Copyright</w:t>
    </w:r>
    <w:r w:rsidR="00A96FC5" w:rsidRPr="00A96FC5">
      <w:rPr>
        <w:rStyle w:val="apple-style-span"/>
        <w:rFonts w:ascii="Verdana" w:hAnsi="Verdana"/>
        <w:bCs/>
        <w:color w:val="3366FF"/>
        <w:sz w:val="16"/>
        <w:szCs w:val="16"/>
      </w:rPr>
      <w:t xml:space="preserve">. University of Waikato and the NZ </w:t>
    </w:r>
    <w:r w:rsidR="00A96FC5" w:rsidRPr="00A96FC5">
      <w:rPr>
        <w:rStyle w:val="zmsearchresult"/>
        <w:rFonts w:ascii="Verdana" w:hAnsi="Verdana"/>
        <w:bCs/>
        <w:color w:val="3366FF"/>
        <w:sz w:val="16"/>
        <w:szCs w:val="16"/>
      </w:rPr>
      <w:t>Marine</w:t>
    </w:r>
    <w:r w:rsidR="00A96FC5" w:rsidRPr="00A96FC5">
      <w:rPr>
        <w:rStyle w:val="apple-style-span"/>
        <w:rFonts w:ascii="Verdana" w:hAnsi="Verdana"/>
        <w:bCs/>
        <w:color w:val="3366FF"/>
        <w:sz w:val="16"/>
        <w:szCs w:val="16"/>
      </w:rPr>
      <w:t xml:space="preserve"> Studies Centre, University of Otago. All rights reserved</w:t>
    </w:r>
  </w:p>
  <w:p w14:paraId="39C8725F" w14:textId="77777777" w:rsidR="00A96FC5" w:rsidRDefault="00A96FC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24AB8A" w14:textId="77777777" w:rsidR="00BB55FB" w:rsidRDefault="00BB55FB" w:rsidP="00A96FC5">
      <w:r>
        <w:separator/>
      </w:r>
    </w:p>
  </w:footnote>
  <w:footnote w:type="continuationSeparator" w:id="0">
    <w:p w14:paraId="3F340777" w14:textId="77777777" w:rsidR="00BB55FB" w:rsidRDefault="00BB55FB" w:rsidP="00A96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F434E"/>
    <w:multiLevelType w:val="multilevel"/>
    <w:tmpl w:val="260264CE"/>
    <w:lvl w:ilvl="0">
      <w:start w:val="1"/>
      <w:numFmt w:val="bullet"/>
      <w:lvlText w:val=""/>
      <w:lvlJc w:val="left"/>
      <w:pPr>
        <w:ind w:left="720" w:hanging="55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0308D"/>
    <w:multiLevelType w:val="hybridMultilevel"/>
    <w:tmpl w:val="AA586C6C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56314"/>
    <w:multiLevelType w:val="hybridMultilevel"/>
    <w:tmpl w:val="8B2233C6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E3681"/>
    <w:multiLevelType w:val="hybridMultilevel"/>
    <w:tmpl w:val="7D103034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D0D0E"/>
    <w:multiLevelType w:val="multilevel"/>
    <w:tmpl w:val="AA586C6C"/>
    <w:lvl w:ilvl="0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A157E"/>
    <w:multiLevelType w:val="hybridMultilevel"/>
    <w:tmpl w:val="85E2C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C962CD"/>
    <w:multiLevelType w:val="hybridMultilevel"/>
    <w:tmpl w:val="4FEA23B2"/>
    <w:lvl w:ilvl="0" w:tplc="553C6C6E">
      <w:start w:val="1"/>
      <w:numFmt w:val="bullet"/>
      <w:lvlText w:val=""/>
      <w:lvlJc w:val="left"/>
      <w:pPr>
        <w:ind w:left="72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E43A3"/>
    <w:multiLevelType w:val="hybridMultilevel"/>
    <w:tmpl w:val="0DBAE19E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00286"/>
    <w:multiLevelType w:val="hybridMultilevel"/>
    <w:tmpl w:val="EB48B144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BE4133"/>
    <w:multiLevelType w:val="hybridMultilevel"/>
    <w:tmpl w:val="260264CE"/>
    <w:lvl w:ilvl="0" w:tplc="458A2910">
      <w:start w:val="1"/>
      <w:numFmt w:val="bullet"/>
      <w:lvlText w:val=""/>
      <w:lvlJc w:val="left"/>
      <w:pPr>
        <w:ind w:left="720" w:hanging="55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4F4365"/>
    <w:multiLevelType w:val="hybridMultilevel"/>
    <w:tmpl w:val="65166C5E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B28DE"/>
    <w:multiLevelType w:val="hybridMultilevel"/>
    <w:tmpl w:val="0596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10"/>
  </w:num>
  <w:num w:numId="8">
    <w:abstractNumId w:val="2"/>
  </w:num>
  <w:num w:numId="9">
    <w:abstractNumId w:val="3"/>
  </w:num>
  <w:num w:numId="10">
    <w:abstractNumId w:val="8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9A6"/>
    <w:rsid w:val="00003481"/>
    <w:rsid w:val="00030514"/>
    <w:rsid w:val="000C336A"/>
    <w:rsid w:val="00114834"/>
    <w:rsid w:val="001735C6"/>
    <w:rsid w:val="001878E1"/>
    <w:rsid w:val="001A41EF"/>
    <w:rsid w:val="001B106D"/>
    <w:rsid w:val="001C505B"/>
    <w:rsid w:val="001D233D"/>
    <w:rsid w:val="001F33BB"/>
    <w:rsid w:val="0021287C"/>
    <w:rsid w:val="002340C7"/>
    <w:rsid w:val="002748D6"/>
    <w:rsid w:val="00290D52"/>
    <w:rsid w:val="00292805"/>
    <w:rsid w:val="002B4B1F"/>
    <w:rsid w:val="002D727D"/>
    <w:rsid w:val="002F14DF"/>
    <w:rsid w:val="002F2B55"/>
    <w:rsid w:val="003049A1"/>
    <w:rsid w:val="003127F2"/>
    <w:rsid w:val="003152E8"/>
    <w:rsid w:val="003615B1"/>
    <w:rsid w:val="00367456"/>
    <w:rsid w:val="00371E4F"/>
    <w:rsid w:val="00383782"/>
    <w:rsid w:val="003E4FD6"/>
    <w:rsid w:val="003F1B23"/>
    <w:rsid w:val="003F6B66"/>
    <w:rsid w:val="00420FE5"/>
    <w:rsid w:val="00422141"/>
    <w:rsid w:val="004525D8"/>
    <w:rsid w:val="00461174"/>
    <w:rsid w:val="00471C2C"/>
    <w:rsid w:val="00480C8D"/>
    <w:rsid w:val="00483005"/>
    <w:rsid w:val="00484BA0"/>
    <w:rsid w:val="004A7B81"/>
    <w:rsid w:val="004C3468"/>
    <w:rsid w:val="004D5C2F"/>
    <w:rsid w:val="005704F2"/>
    <w:rsid w:val="00573782"/>
    <w:rsid w:val="005B14E5"/>
    <w:rsid w:val="005B5C37"/>
    <w:rsid w:val="005E23D1"/>
    <w:rsid w:val="005F53AF"/>
    <w:rsid w:val="0060334D"/>
    <w:rsid w:val="00607A11"/>
    <w:rsid w:val="006222B5"/>
    <w:rsid w:val="00634FBC"/>
    <w:rsid w:val="006378E6"/>
    <w:rsid w:val="0064217B"/>
    <w:rsid w:val="00651DCB"/>
    <w:rsid w:val="00655A72"/>
    <w:rsid w:val="00666A6E"/>
    <w:rsid w:val="006A2EEF"/>
    <w:rsid w:val="006A4FD5"/>
    <w:rsid w:val="006A6F15"/>
    <w:rsid w:val="006C49A5"/>
    <w:rsid w:val="00701E8E"/>
    <w:rsid w:val="007169FD"/>
    <w:rsid w:val="0073535A"/>
    <w:rsid w:val="00742918"/>
    <w:rsid w:val="007439F6"/>
    <w:rsid w:val="007506C8"/>
    <w:rsid w:val="007726F5"/>
    <w:rsid w:val="007760AA"/>
    <w:rsid w:val="007E4EBA"/>
    <w:rsid w:val="007F2918"/>
    <w:rsid w:val="00801B3A"/>
    <w:rsid w:val="008475B8"/>
    <w:rsid w:val="008755B5"/>
    <w:rsid w:val="00893C1C"/>
    <w:rsid w:val="008950FC"/>
    <w:rsid w:val="008A1261"/>
    <w:rsid w:val="008C6E12"/>
    <w:rsid w:val="008C7751"/>
    <w:rsid w:val="008F183C"/>
    <w:rsid w:val="008F5EC1"/>
    <w:rsid w:val="00902FE7"/>
    <w:rsid w:val="00927509"/>
    <w:rsid w:val="009315E7"/>
    <w:rsid w:val="009328B1"/>
    <w:rsid w:val="009502CE"/>
    <w:rsid w:val="00991209"/>
    <w:rsid w:val="00991B06"/>
    <w:rsid w:val="009A38B3"/>
    <w:rsid w:val="009B359F"/>
    <w:rsid w:val="009B4603"/>
    <w:rsid w:val="009C257D"/>
    <w:rsid w:val="009D0598"/>
    <w:rsid w:val="009F1437"/>
    <w:rsid w:val="00A069E9"/>
    <w:rsid w:val="00A55273"/>
    <w:rsid w:val="00A5563A"/>
    <w:rsid w:val="00A75CED"/>
    <w:rsid w:val="00A77212"/>
    <w:rsid w:val="00A96FC5"/>
    <w:rsid w:val="00AC1B1E"/>
    <w:rsid w:val="00AC513C"/>
    <w:rsid w:val="00B17E34"/>
    <w:rsid w:val="00B202EE"/>
    <w:rsid w:val="00B47F87"/>
    <w:rsid w:val="00B52049"/>
    <w:rsid w:val="00B53E91"/>
    <w:rsid w:val="00B83446"/>
    <w:rsid w:val="00B93D5A"/>
    <w:rsid w:val="00B9526E"/>
    <w:rsid w:val="00BA5235"/>
    <w:rsid w:val="00BB55FB"/>
    <w:rsid w:val="00BC53A6"/>
    <w:rsid w:val="00BC7CC9"/>
    <w:rsid w:val="00BE68A8"/>
    <w:rsid w:val="00C14F19"/>
    <w:rsid w:val="00C1581B"/>
    <w:rsid w:val="00C33C99"/>
    <w:rsid w:val="00C3543F"/>
    <w:rsid w:val="00C74850"/>
    <w:rsid w:val="00C76E7A"/>
    <w:rsid w:val="00CA0A68"/>
    <w:rsid w:val="00CC6EEF"/>
    <w:rsid w:val="00CD402A"/>
    <w:rsid w:val="00CE1D33"/>
    <w:rsid w:val="00CE6EB2"/>
    <w:rsid w:val="00D07E39"/>
    <w:rsid w:val="00D34B3F"/>
    <w:rsid w:val="00D675E6"/>
    <w:rsid w:val="00D931FA"/>
    <w:rsid w:val="00DA0456"/>
    <w:rsid w:val="00DB4E54"/>
    <w:rsid w:val="00DC3B94"/>
    <w:rsid w:val="00DC75CB"/>
    <w:rsid w:val="00E33D3F"/>
    <w:rsid w:val="00E517CE"/>
    <w:rsid w:val="00E83181"/>
    <w:rsid w:val="00EC056A"/>
    <w:rsid w:val="00EE01E2"/>
    <w:rsid w:val="00EE5C60"/>
    <w:rsid w:val="00EF2AA6"/>
    <w:rsid w:val="00F13DFC"/>
    <w:rsid w:val="00F22AB0"/>
    <w:rsid w:val="00F544DD"/>
    <w:rsid w:val="00F90C7C"/>
    <w:rsid w:val="00F9117E"/>
    <w:rsid w:val="00FA03FE"/>
    <w:rsid w:val="00FA559C"/>
    <w:rsid w:val="00FF65EB"/>
    <w:rsid w:val="00FF69A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F58892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FA559C"/>
  </w:style>
  <w:style w:type="paragraph" w:styleId="Heading4">
    <w:name w:val="heading 4"/>
    <w:basedOn w:val="Normal"/>
    <w:link w:val="Heading4Char"/>
    <w:uiPriority w:val="9"/>
    <w:semiHidden/>
    <w:unhideWhenUsed/>
    <w:qFormat/>
    <w:rsid w:val="00573782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03F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727D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3782"/>
    <w:rPr>
      <w:rFonts w:asciiTheme="majorHAnsi" w:eastAsiaTheme="majorEastAsia" w:hAnsiTheme="majorHAnsi" w:cstheme="majorBidi"/>
      <w:bCs/>
      <w:iCs/>
      <w:color w:val="FFFFFF" w:themeColor="background1"/>
      <w:sz w:val="32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6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63A"/>
    <w:rPr>
      <w:rFonts w:ascii="Lucida Grande" w:hAnsi="Lucida Grande" w:cs="Lucida Grande"/>
      <w:sz w:val="18"/>
      <w:szCs w:val="18"/>
    </w:rPr>
  </w:style>
  <w:style w:type="paragraph" w:customStyle="1" w:styleId="lightblue">
    <w:name w:val="light_blue"/>
    <w:basedOn w:val="Normal"/>
    <w:rsid w:val="00C74850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C74850"/>
    <w:pPr>
      <w:ind w:left="720"/>
      <w:contextualSpacing/>
    </w:pPr>
    <w:rPr>
      <w:rFonts w:ascii="Cambria" w:eastAsia="Cambria" w:hAnsi="Cambria" w:cs="Times New Roman"/>
      <w:lang w:eastAsia="en-US"/>
    </w:rPr>
  </w:style>
  <w:style w:type="table" w:styleId="TableGrid">
    <w:name w:val="Table Grid"/>
    <w:basedOn w:val="TableNormal"/>
    <w:uiPriority w:val="59"/>
    <w:rsid w:val="002748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A96F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96FC5"/>
  </w:style>
  <w:style w:type="paragraph" w:styleId="Footer">
    <w:name w:val="footer"/>
    <w:basedOn w:val="Normal"/>
    <w:link w:val="FooterChar"/>
    <w:uiPriority w:val="99"/>
    <w:rsid w:val="00A96F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FC5"/>
  </w:style>
  <w:style w:type="character" w:customStyle="1" w:styleId="apple-style-span">
    <w:name w:val="apple-style-span"/>
    <w:basedOn w:val="DefaultParagraphFont"/>
    <w:rsid w:val="00A96FC5"/>
  </w:style>
  <w:style w:type="character" w:customStyle="1" w:styleId="zmsearchresult">
    <w:name w:val="zmsearchresult"/>
    <w:basedOn w:val="DefaultParagraphFont"/>
    <w:rsid w:val="00A96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sciencelearn.org.nz/resources/140-classifying-marine-organisms" TargetMode="External"/><Relationship Id="rId21" Type="http://schemas.openxmlformats.org/officeDocument/2006/relationships/hyperlink" Target="https://www.sciencelearn.org.nz/videos/40-what-are-bryozoans" TargetMode="External"/><Relationship Id="rId22" Type="http://schemas.openxmlformats.org/officeDocument/2006/relationships/hyperlink" Target="https://www.sciencelearn.org.nz/resources/147-bryozoans" TargetMode="External"/><Relationship Id="rId23" Type="http://schemas.openxmlformats.org/officeDocument/2006/relationships/image" Target="media/image7.png"/><Relationship Id="rId24" Type="http://schemas.openxmlformats.org/officeDocument/2006/relationships/hyperlink" Target="https://www.sciencelearn.org.nz/videos/728-bryozoans-role-in-the-ecosystem" TargetMode="External"/><Relationship Id="rId25" Type="http://schemas.openxmlformats.org/officeDocument/2006/relationships/hyperlink" Target="https://www.sciencelearn.org.nz/resources/135-bryozoans-and-ocean-acidification" TargetMode="External"/><Relationship Id="rId26" Type="http://schemas.openxmlformats.org/officeDocument/2006/relationships/hyperlink" Target="https://www.sciencelearn.org.nz/resources/159-ocean-acidification-and-eggshells" TargetMode="External"/><Relationship Id="rId27" Type="http://schemas.openxmlformats.org/officeDocument/2006/relationships/hyperlink" Target="http://www.marine.ac.nz" TargetMode="External"/><Relationship Id="rId28" Type="http://schemas.openxmlformats.org/officeDocument/2006/relationships/hyperlink" Target="http://www.otago.ac.nz/marinestudies/resources/download/NZMSC_Programme_2010.pdf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9.jpeg"/><Relationship Id="rId31" Type="http://schemas.openxmlformats.org/officeDocument/2006/relationships/hyperlink" Target="mailto:marine-studies@otago.ac.nz" TargetMode="External"/><Relationship Id="rId32" Type="http://schemas.openxmlformats.org/officeDocument/2006/relationships/hyperlink" Target="http://www.marine.ac.nz" TargetMode="External"/><Relationship Id="rId9" Type="http://schemas.openxmlformats.org/officeDocument/2006/relationships/hyperlink" Target="https://www.sciencelearn.org.nz/" TargetMode="Externa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tiff"/><Relationship Id="rId33" Type="http://schemas.openxmlformats.org/officeDocument/2006/relationships/hyperlink" Target="mailto:enquiries@sciencelearn.org.nz" TargetMode="External"/><Relationship Id="rId34" Type="http://schemas.openxmlformats.org/officeDocument/2006/relationships/hyperlink" Target="http://www.sciencelearn.org.nz" TargetMode="External"/><Relationship Id="rId35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hyperlink" Target="http://sciencelearn.org.nz/News-Events/Latest-News/News-Archive/2010-News-archive/2010-News-images/Octopus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://sciencelearn.org.nz/Contexts/The-Noisy-Reef/Sci-Media/Images/Ampullae-of-Lorenzini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://sciencelearn.org.nz/Contexts/The-Noisy-Reef/Sci-Media/Images/Close-up-kina" TargetMode="External"/><Relationship Id="rId16" Type="http://schemas.openxmlformats.org/officeDocument/2006/relationships/image" Target="media/image6.png"/><Relationship Id="rId17" Type="http://schemas.openxmlformats.org/officeDocument/2006/relationships/hyperlink" Target="https://www.niwa.co.nz/aquatic-biodiversity-and-biosecurity/update/aquatic-biodiversity-biosecurity-29-august-2009/new-zealand-inventory-of-biodiversit" TargetMode="External"/><Relationship Id="rId18" Type="http://schemas.openxmlformats.org/officeDocument/2006/relationships/hyperlink" Target="https://www.sciencelearn.org.nz/resources/158-develop-a-classification-system" TargetMode="External"/><Relationship Id="rId19" Type="http://schemas.openxmlformats.org/officeDocument/2006/relationships/hyperlink" Target="https://www.sciencelearn.org.nz/resources/1866-investigating-life-in-the-sea-key-terms" TargetMode="External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641</Words>
  <Characters>3659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Waikato</Company>
  <LinksUpToDate>false</LinksUpToDate>
  <CharactersWithSpaces>4292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Science Learning Hub, The University of Waikato</dc:creator>
  <cp:lastModifiedBy>Science Learning Hub - University of Waikato</cp:lastModifiedBy>
  <cp:revision>3</cp:revision>
  <cp:lastPrinted>2015-01-28T04:13:00Z</cp:lastPrinted>
  <dcterms:created xsi:type="dcterms:W3CDTF">2017-06-11T21:13:00Z</dcterms:created>
  <dcterms:modified xsi:type="dcterms:W3CDTF">2017-06-11T21:44:00Z</dcterms:modified>
</cp:coreProperties>
</file>