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0AE408" w14:textId="77777777" w:rsidR="00802050" w:rsidRPr="00802050" w:rsidRDefault="00802050">
      <w:pPr>
        <w:jc w:val="center"/>
        <w:rPr>
          <w:bCs/>
        </w:rPr>
      </w:pPr>
    </w:p>
    <w:p w14:paraId="11609C4F" w14:textId="656B29DD" w:rsidR="001A0D36" w:rsidRPr="00C365FE" w:rsidRDefault="003D316B" w:rsidP="00C365FE">
      <w:pPr>
        <w:jc w:val="center"/>
        <w:rPr>
          <w:b/>
          <w:sz w:val="24"/>
          <w:szCs w:val="24"/>
        </w:rPr>
      </w:pPr>
      <w:r>
        <w:rPr>
          <w:b/>
          <w:sz w:val="24"/>
          <w:szCs w:val="24"/>
        </w:rPr>
        <w:t>ACTIVITY: Using absolute dating methods</w:t>
      </w:r>
      <w:r w:rsidR="00C365FE">
        <w:rPr>
          <w:noProof/>
        </w:rPr>
        <mc:AlternateContent>
          <mc:Choice Requires="wps">
            <w:drawing>
              <wp:anchor distT="45720" distB="45720" distL="114300" distR="114300" simplePos="0" relativeHeight="251659264" behindDoc="0" locked="0" layoutInCell="1" allowOverlap="1" wp14:anchorId="074A52C9" wp14:editId="4F577BED">
                <wp:simplePos x="0" y="0"/>
                <wp:positionH relativeFrom="margin">
                  <wp:align>left</wp:align>
                </wp:positionH>
                <wp:positionV relativeFrom="paragraph">
                  <wp:posOffset>239395</wp:posOffset>
                </wp:positionV>
                <wp:extent cx="5781675" cy="1666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666875"/>
                        </a:xfrm>
                        <a:prstGeom prst="rect">
                          <a:avLst/>
                        </a:prstGeom>
                        <a:solidFill>
                          <a:srgbClr val="FFFFFF"/>
                        </a:solidFill>
                        <a:ln w="9525">
                          <a:solidFill>
                            <a:srgbClr val="000000"/>
                          </a:solidFill>
                          <a:miter lim="800000"/>
                          <a:headEnd/>
                          <a:tailEnd/>
                        </a:ln>
                      </wps:spPr>
                      <wps:txbx>
                        <w:txbxContent>
                          <w:p w14:paraId="4C7899BB" w14:textId="0D99220D" w:rsidR="00C365FE" w:rsidRDefault="00C365FE" w:rsidP="00802050">
                            <w:pPr>
                              <w:rPr>
                                <w:b/>
                              </w:rPr>
                            </w:pPr>
                            <w:r>
                              <w:rPr>
                                <w:b/>
                              </w:rPr>
                              <w:t>Activity idea</w:t>
                            </w:r>
                          </w:p>
                          <w:p w14:paraId="46BC060B" w14:textId="77777777" w:rsidR="00C365FE" w:rsidRDefault="00C365FE" w:rsidP="00802050"/>
                          <w:p w14:paraId="35F18E1C" w14:textId="5D060EF4" w:rsidR="00802050" w:rsidRDefault="00802050" w:rsidP="00802050">
                            <w:r>
                              <w:t>In this activity, students learn about four absolute dating methods and then test their knowledge with a quiz that matches materials in rock layers with the most appropriate method.</w:t>
                            </w:r>
                          </w:p>
                          <w:p w14:paraId="0EE58E02" w14:textId="77777777" w:rsidR="00802050" w:rsidRDefault="00802050" w:rsidP="00802050"/>
                          <w:p w14:paraId="1785A14B" w14:textId="77777777" w:rsidR="00802050" w:rsidRDefault="00802050" w:rsidP="00802050">
                            <w:r>
                              <w:t>By the end of this activity, students should be able to:</w:t>
                            </w:r>
                          </w:p>
                          <w:p w14:paraId="7C89876B" w14:textId="77777777" w:rsidR="00802050" w:rsidRDefault="00802050" w:rsidP="00802050">
                            <w:pPr>
                              <w:numPr>
                                <w:ilvl w:val="0"/>
                                <w:numId w:val="13"/>
                              </w:numPr>
                            </w:pPr>
                            <w:r>
                              <w:t>use Hub resources to build their knowledge of absolute dating methods</w:t>
                            </w:r>
                          </w:p>
                          <w:p w14:paraId="431D1785" w14:textId="77777777" w:rsidR="00802050" w:rsidRDefault="00802050" w:rsidP="00802050">
                            <w:pPr>
                              <w:numPr>
                                <w:ilvl w:val="0"/>
                                <w:numId w:val="13"/>
                              </w:numPr>
                            </w:pPr>
                            <w:r>
                              <w:t>use some of the content vocabulary associated with absolute dating methods</w:t>
                            </w:r>
                          </w:p>
                          <w:p w14:paraId="4E1C28B3" w14:textId="77777777" w:rsidR="00802050" w:rsidRDefault="00802050" w:rsidP="00802050">
                            <w:pPr>
                              <w:numPr>
                                <w:ilvl w:val="0"/>
                                <w:numId w:val="13"/>
                              </w:numPr>
                            </w:pPr>
                            <w:r>
                              <w:t>identify some of the materials that scientists use as clues when choosing a method</w:t>
                            </w:r>
                          </w:p>
                          <w:p w14:paraId="29523DA2" w14:textId="77777777" w:rsidR="00802050" w:rsidRDefault="00802050" w:rsidP="00802050">
                            <w:pPr>
                              <w:numPr>
                                <w:ilvl w:val="0"/>
                                <w:numId w:val="13"/>
                              </w:numPr>
                            </w:pPr>
                            <w:r>
                              <w:t>complete an online quiz to test their knowledge.</w:t>
                            </w:r>
                          </w:p>
                          <w:p w14:paraId="518BC4A0" w14:textId="4842638A" w:rsidR="00802050" w:rsidRDefault="008020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A52C9" id="_x0000_t202" coordsize="21600,21600" o:spt="202" path="m,l,21600r21600,l21600,xe">
                <v:stroke joinstyle="miter"/>
                <v:path gradientshapeok="t" o:connecttype="rect"/>
              </v:shapetype>
              <v:shape id="Text Box 2" o:spid="_x0000_s1026" type="#_x0000_t202" style="position:absolute;left:0;text-align:left;margin-left:0;margin-top:18.85pt;width:455.25pt;height:131.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">
                <v:textbox>
                  <w:txbxContent>
                    <w:p w14:paraId="4C7899BB" w14:textId="0D99220D" w:rsidR="00C365FE" w:rsidRDefault="00C365FE" w:rsidP="00802050">
                      <w:pPr>
                        <w:rPr>
                          <w:b/>
                        </w:rPr>
                      </w:pPr>
                      <w:r>
                        <w:rPr>
                          <w:b/>
                        </w:rPr>
                        <w:t>Activity idea</w:t>
                      </w:r>
                    </w:p>
                    <w:p w14:paraId="46BC060B" w14:textId="77777777" w:rsidR="00C365FE" w:rsidRDefault="00C365FE" w:rsidP="00802050"/>
                    <w:p w14:paraId="35F18E1C" w14:textId="5D060EF4" w:rsidR="00802050" w:rsidRDefault="00802050" w:rsidP="00802050">
                      <w:r>
                        <w:t>In this activity, students learn about four absolute dating methods and then test their knowledge with a quiz that matches materials in rock layers with the most appropriate method.</w:t>
                      </w:r>
                    </w:p>
                    <w:p w14:paraId="0EE58E02" w14:textId="77777777" w:rsidR="00802050" w:rsidRDefault="00802050" w:rsidP="00802050"/>
                    <w:p w14:paraId="1785A14B" w14:textId="77777777" w:rsidR="00802050" w:rsidRDefault="00802050" w:rsidP="00802050">
                      <w:r>
                        <w:t>By the end of this activity, students should be able to:</w:t>
                      </w:r>
                    </w:p>
                    <w:p w14:paraId="7C89876B" w14:textId="77777777" w:rsidR="00802050" w:rsidRDefault="00802050" w:rsidP="00802050">
                      <w:pPr>
                        <w:numPr>
                          <w:ilvl w:val="0"/>
                          <w:numId w:val="13"/>
                        </w:numPr>
                      </w:pPr>
                      <w:r>
                        <w:t>use Hub resources to build their knowledge of absolute dating methods</w:t>
                      </w:r>
                    </w:p>
                    <w:p w14:paraId="431D1785" w14:textId="77777777" w:rsidR="00802050" w:rsidRDefault="00802050" w:rsidP="00802050">
                      <w:pPr>
                        <w:numPr>
                          <w:ilvl w:val="0"/>
                          <w:numId w:val="13"/>
                        </w:numPr>
                      </w:pPr>
                      <w:r>
                        <w:t>use some of the content vocabulary associated with absolute dating methods</w:t>
                      </w:r>
                    </w:p>
                    <w:p w14:paraId="4E1C28B3" w14:textId="77777777" w:rsidR="00802050" w:rsidRDefault="00802050" w:rsidP="00802050">
                      <w:pPr>
                        <w:numPr>
                          <w:ilvl w:val="0"/>
                          <w:numId w:val="13"/>
                        </w:numPr>
                      </w:pPr>
                      <w:r>
                        <w:t>identify some of the materials that scientists use as clues when choosing a method</w:t>
                      </w:r>
                    </w:p>
                    <w:p w14:paraId="29523DA2" w14:textId="77777777" w:rsidR="00802050" w:rsidRDefault="00802050" w:rsidP="00802050">
                      <w:pPr>
                        <w:numPr>
                          <w:ilvl w:val="0"/>
                          <w:numId w:val="13"/>
                        </w:numPr>
                      </w:pPr>
                      <w:r>
                        <w:t>complete an online quiz to test their knowledge.</w:t>
                      </w:r>
                    </w:p>
                    <w:p w14:paraId="518BC4A0" w14:textId="4842638A" w:rsidR="00802050" w:rsidRDefault="00802050"/>
                  </w:txbxContent>
                </v:textbox>
                <w10:wrap type="square" anchorx="margin"/>
              </v:shape>
            </w:pict>
          </mc:Fallback>
        </mc:AlternateContent>
      </w:r>
    </w:p>
    <w:p w14:paraId="77832DC9" w14:textId="21AF927C" w:rsidR="00C365FE" w:rsidRDefault="00E42A18" w:rsidP="00C365FE">
      <w:hyperlink w:anchor="_Introduction/background" w:history="1">
        <w:r w:rsidR="00C365FE" w:rsidRPr="00C365FE">
          <w:rPr>
            <w:rStyle w:val="Hyperlink"/>
          </w:rPr>
          <w:t>Introduction/background</w:t>
        </w:r>
      </w:hyperlink>
    </w:p>
    <w:p w14:paraId="7E80693C" w14:textId="542957A8" w:rsidR="00C365FE" w:rsidRDefault="00E42A18" w:rsidP="00C365FE">
      <w:pPr>
        <w:ind w:left="284" w:firstLine="11"/>
      </w:pPr>
      <w:hyperlink w:anchor="_What_you_need" w:history="1">
        <w:r w:rsidR="00C365FE" w:rsidRPr="00C365FE">
          <w:rPr>
            <w:rStyle w:val="Hyperlink"/>
          </w:rPr>
          <w:t>What you need</w:t>
        </w:r>
      </w:hyperlink>
    </w:p>
    <w:p w14:paraId="1F520E52" w14:textId="6A05420B" w:rsidR="00C365FE" w:rsidRDefault="00E42A18" w:rsidP="00296D28">
      <w:pPr>
        <w:ind w:firstLine="11"/>
      </w:pPr>
      <w:hyperlink w:anchor="_Teaching_suggestions" w:history="1">
        <w:r w:rsidR="00C365FE" w:rsidRPr="00C365FE">
          <w:rPr>
            <w:rStyle w:val="Hyperlink"/>
          </w:rPr>
          <w:t>Teaching suggestions</w:t>
        </w:r>
      </w:hyperlink>
    </w:p>
    <w:p w14:paraId="304643C5" w14:textId="76559AD6" w:rsidR="00C365FE" w:rsidRDefault="00E42A18" w:rsidP="00C365FE">
      <w:pPr>
        <w:ind w:left="284" w:firstLine="11"/>
      </w:pPr>
      <w:hyperlink w:anchor="_What_to_do" w:history="1">
        <w:r w:rsidR="00C365FE" w:rsidRPr="00C365FE">
          <w:rPr>
            <w:rStyle w:val="Hyperlink"/>
          </w:rPr>
          <w:t>What to do</w:t>
        </w:r>
      </w:hyperlink>
    </w:p>
    <w:p w14:paraId="29FC2C71" w14:textId="1B7D25BA" w:rsidR="00C365FE" w:rsidRDefault="00E42A18" w:rsidP="00C365FE">
      <w:pPr>
        <w:ind w:left="284" w:firstLine="11"/>
      </w:pPr>
      <w:hyperlink w:anchor="_Quiz_answers" w:history="1">
        <w:r w:rsidR="00C365FE" w:rsidRPr="00C365FE">
          <w:rPr>
            <w:rStyle w:val="Hyperlink"/>
          </w:rPr>
          <w:t>Quiz answers</w:t>
        </w:r>
      </w:hyperlink>
    </w:p>
    <w:p w14:paraId="4A41BDEC" w14:textId="3026105A" w:rsidR="00C365FE" w:rsidRDefault="00E42A18" w:rsidP="00C365FE">
      <w:pPr>
        <w:ind w:left="284" w:firstLine="11"/>
      </w:pPr>
      <w:hyperlink w:anchor="_Extension_ideas" w:history="1">
        <w:r w:rsidR="00C365FE" w:rsidRPr="00C365FE">
          <w:rPr>
            <w:rStyle w:val="Hyperlink"/>
          </w:rPr>
          <w:t>Extension ideas</w:t>
        </w:r>
      </w:hyperlink>
    </w:p>
    <w:p w14:paraId="5856C2E7" w14:textId="13A8CF6D" w:rsidR="00802050" w:rsidRDefault="00E42A18">
      <w:hyperlink w:anchor="_For_students:_Absolute" w:history="1">
        <w:r w:rsidR="00C365FE" w:rsidRPr="00C365FE">
          <w:rPr>
            <w:rStyle w:val="Hyperlink"/>
          </w:rPr>
          <w:t>For students: Absolute dating rock layers – quiz</w:t>
        </w:r>
      </w:hyperlink>
    </w:p>
    <w:p w14:paraId="2C85CD43" w14:textId="77777777" w:rsidR="001A0D36" w:rsidRDefault="001A0D36"/>
    <w:p w14:paraId="242051DE" w14:textId="77777777" w:rsidR="001A0D36" w:rsidRPr="00802050" w:rsidRDefault="003D316B">
      <w:pPr>
        <w:pStyle w:val="Heading1"/>
        <w:spacing w:before="0" w:after="0"/>
        <w:rPr>
          <w:color w:val="auto"/>
          <w:sz w:val="20"/>
          <w:szCs w:val="20"/>
        </w:rPr>
      </w:pPr>
      <w:r w:rsidRPr="00802050">
        <w:rPr>
          <w:rFonts w:ascii="Verdana" w:eastAsia="Verdana" w:hAnsi="Verdana" w:cs="Verdana"/>
          <w:sz w:val="22"/>
          <w:szCs w:val="22"/>
        </w:rPr>
        <w:t>For teachers</w:t>
      </w:r>
    </w:p>
    <w:p w14:paraId="06F172EA" w14:textId="77777777" w:rsidR="001A0D36" w:rsidRPr="00802050" w:rsidRDefault="001A0D36">
      <w:pPr>
        <w:rPr>
          <w:bCs/>
        </w:rPr>
      </w:pPr>
    </w:p>
    <w:p w14:paraId="77D2367F" w14:textId="77777777" w:rsidR="001A0D36" w:rsidRDefault="003D316B">
      <w:pPr>
        <w:pStyle w:val="Heading2"/>
        <w:spacing w:before="0" w:after="0"/>
        <w:rPr>
          <w:rFonts w:ascii="Verdana" w:eastAsia="Verdana" w:hAnsi="Verdana" w:cs="Verdana"/>
          <w:sz w:val="20"/>
          <w:szCs w:val="20"/>
        </w:rPr>
      </w:pPr>
      <w:bookmarkStart w:id="0" w:name="_Introduction/background"/>
      <w:bookmarkEnd w:id="0"/>
      <w:r>
        <w:rPr>
          <w:rFonts w:ascii="Verdana" w:eastAsia="Verdana" w:hAnsi="Verdana" w:cs="Verdana"/>
          <w:sz w:val="20"/>
          <w:szCs w:val="20"/>
        </w:rPr>
        <w:t>Introduction/background</w:t>
      </w:r>
    </w:p>
    <w:p w14:paraId="5681AEE1" w14:textId="77777777" w:rsidR="001A0D36" w:rsidRDefault="001A0D36"/>
    <w:p w14:paraId="1D19AEF9" w14:textId="77777777" w:rsidR="00DC2B50" w:rsidRPr="00DC2B50" w:rsidRDefault="00DC2B50" w:rsidP="00DC2B50">
      <w:pPr>
        <w:widowControl/>
        <w:rPr>
          <w:rFonts w:ascii="Times New Roman" w:eastAsia="Times New Roman" w:hAnsi="Times New Roman" w:cs="Times New Roman"/>
          <w:sz w:val="24"/>
          <w:szCs w:val="24"/>
          <w:lang w:val="en-NZ"/>
        </w:rPr>
      </w:pPr>
      <w:r w:rsidRPr="00DC2B50">
        <w:rPr>
          <w:rFonts w:eastAsia="Times New Roman" w:cs="Times New Roman"/>
          <w:color w:val="000000"/>
          <w:lang w:val="en-NZ"/>
        </w:rPr>
        <w:t>Scientists have a variety of methods to use when they try to date a rock or a rock layer. Scientists choose the method that best suits their material – they might use relative or absolute dating or a combination of methods, depending on the type of material they are working with and the precision they need. </w:t>
      </w:r>
    </w:p>
    <w:p w14:paraId="7D5A5128" w14:textId="77777777" w:rsidR="00DC2B50" w:rsidRPr="00DC2B50" w:rsidRDefault="00DC2B50" w:rsidP="00DC2B50">
      <w:pPr>
        <w:widowControl/>
        <w:rPr>
          <w:rFonts w:ascii="Times New Roman" w:eastAsia="Times New Roman" w:hAnsi="Times New Roman" w:cs="Times New Roman"/>
          <w:sz w:val="24"/>
          <w:szCs w:val="24"/>
          <w:lang w:val="en-NZ"/>
        </w:rPr>
      </w:pPr>
    </w:p>
    <w:p w14:paraId="0CE86F69" w14:textId="77777777" w:rsidR="00DC2B50" w:rsidRPr="00DC2B50" w:rsidRDefault="00DC2B50" w:rsidP="00DC2B50">
      <w:pPr>
        <w:widowControl/>
        <w:rPr>
          <w:rFonts w:ascii="Times New Roman" w:eastAsia="Times New Roman" w:hAnsi="Times New Roman" w:cs="Times New Roman"/>
          <w:sz w:val="24"/>
          <w:szCs w:val="24"/>
          <w:lang w:val="en-NZ"/>
        </w:rPr>
      </w:pPr>
      <w:r w:rsidRPr="00DC2B50">
        <w:rPr>
          <w:rFonts w:eastAsia="Times New Roman" w:cs="Times New Roman"/>
          <w:color w:val="000000"/>
          <w:lang w:val="en-NZ"/>
        </w:rPr>
        <w:t>Some methods place rocks in a relative time sequence, but if scientists need to know the actual dates of geological events, then absolute dating methods provide this type of information.</w:t>
      </w:r>
    </w:p>
    <w:p w14:paraId="7F6654FD" w14:textId="77777777" w:rsidR="001A0D36" w:rsidRDefault="001A0D36"/>
    <w:p w14:paraId="13D77A41" w14:textId="0AD8AB99" w:rsidR="001A0D36" w:rsidRDefault="003D316B">
      <w:r>
        <w:t xml:space="preserve">Examples of scientific fields that use dating methods include climate change research (dating </w:t>
      </w:r>
      <w:hyperlink r:id="rId7">
        <w:r w:rsidRPr="00802050">
          <w:rPr>
            <w:rStyle w:val="Hyperlink"/>
          </w:rPr>
          <w:t>ice cores</w:t>
        </w:r>
      </w:hyperlink>
      <w:r w:rsidRPr="00802050">
        <w:t xml:space="preserve"> and other </w:t>
      </w:r>
      <w:hyperlink r:id="rId8">
        <w:r w:rsidRPr="00802050">
          <w:rPr>
            <w:rStyle w:val="Hyperlink"/>
          </w:rPr>
          <w:t>paleoclimate proxies</w:t>
        </w:r>
      </w:hyperlink>
      <w:r w:rsidRPr="00802050">
        <w:t xml:space="preserve">), </w:t>
      </w:r>
      <w:hyperlink r:id="rId9">
        <w:r w:rsidRPr="00802050">
          <w:rPr>
            <w:rStyle w:val="Hyperlink"/>
          </w:rPr>
          <w:t>volcanic eruptions</w:t>
        </w:r>
      </w:hyperlink>
      <w:r w:rsidRPr="00802050">
        <w:t xml:space="preserve"> and </w:t>
      </w:r>
      <w:hyperlink r:id="rId10">
        <w:r w:rsidR="004615BB" w:rsidRPr="00802050">
          <w:rPr>
            <w:rStyle w:val="Hyperlink"/>
          </w:rPr>
          <w:t>archaeological</w:t>
        </w:r>
        <w:r w:rsidRPr="00802050">
          <w:rPr>
            <w:rStyle w:val="Hyperlink"/>
          </w:rPr>
          <w:t xml:space="preserve"> sites</w:t>
        </w:r>
      </w:hyperlink>
      <w:r w:rsidRPr="00802050">
        <w:t>.</w:t>
      </w:r>
    </w:p>
    <w:p w14:paraId="4C79CB55" w14:textId="77777777" w:rsidR="001A0D36" w:rsidRDefault="001A0D36"/>
    <w:p w14:paraId="29E134E8" w14:textId="45197555" w:rsidR="001A0D36" w:rsidRDefault="004615BB">
      <w:pPr>
        <w:rPr>
          <w:color w:val="000000"/>
        </w:rPr>
      </w:pPr>
      <w:r>
        <w:rPr>
          <w:color w:val="000000"/>
        </w:rPr>
        <w:t>In this online activity, students learn about different absolute dating methods and then use their knowledge to choose the most appropriate method to date a rock layer. The student activity has a paper-based version of the quiz if you prefer to use it offline.</w:t>
      </w:r>
    </w:p>
    <w:p w14:paraId="1AAE8304" w14:textId="77777777" w:rsidR="004615BB" w:rsidRDefault="004615BB"/>
    <w:p w14:paraId="3FB7796E" w14:textId="77777777" w:rsidR="001A0D36" w:rsidRDefault="003D316B">
      <w:pPr>
        <w:pStyle w:val="Heading2"/>
        <w:spacing w:before="0" w:after="0"/>
        <w:rPr>
          <w:rFonts w:ascii="Verdana" w:eastAsia="Verdana" w:hAnsi="Verdana" w:cs="Verdana"/>
          <w:sz w:val="20"/>
          <w:szCs w:val="20"/>
        </w:rPr>
      </w:pPr>
      <w:bookmarkStart w:id="1" w:name="_What_you_need"/>
      <w:bookmarkEnd w:id="1"/>
      <w:r>
        <w:rPr>
          <w:rFonts w:ascii="Verdana" w:eastAsia="Verdana" w:hAnsi="Verdana" w:cs="Verdana"/>
          <w:sz w:val="20"/>
          <w:szCs w:val="20"/>
        </w:rPr>
        <w:t>What you need</w:t>
      </w:r>
    </w:p>
    <w:p w14:paraId="7CBA3FEF" w14:textId="77777777" w:rsidR="001A0D36" w:rsidRDefault="001A0D36"/>
    <w:p w14:paraId="0DD04873" w14:textId="6EE8B696" w:rsidR="001A0D36" w:rsidRPr="00802050" w:rsidRDefault="003D316B" w:rsidP="00C20BCE">
      <w:pPr>
        <w:numPr>
          <w:ilvl w:val="0"/>
          <w:numId w:val="21"/>
        </w:numPr>
        <w:ind w:left="426"/>
      </w:pPr>
      <w:r>
        <w:t xml:space="preserve">access to the articles </w:t>
      </w:r>
      <w:hyperlink r:id="rId11">
        <w:r w:rsidRPr="00802050">
          <w:rPr>
            <w:rStyle w:val="Hyperlink"/>
          </w:rPr>
          <w:t>Absolute dating</w:t>
        </w:r>
      </w:hyperlink>
      <w:r w:rsidR="004A2225">
        <w:t xml:space="preserve">, </w:t>
      </w:r>
      <w:hyperlink r:id="rId12">
        <w:r w:rsidRPr="00802050">
          <w:rPr>
            <w:rStyle w:val="Hyperlink"/>
          </w:rPr>
          <w:t>Fission track and luminescence dating</w:t>
        </w:r>
      </w:hyperlink>
      <w:r w:rsidR="00C20BCE">
        <w:t xml:space="preserve"> and </w:t>
      </w:r>
      <w:hyperlink r:id="rId13">
        <w:r w:rsidRPr="00802050">
          <w:rPr>
            <w:rStyle w:val="Hyperlink"/>
          </w:rPr>
          <w:t>Ice ages unearthed</w:t>
        </w:r>
      </w:hyperlink>
    </w:p>
    <w:p w14:paraId="0A782B90" w14:textId="18BEBA01" w:rsidR="001A0D36" w:rsidRPr="00802050" w:rsidRDefault="003D316B" w:rsidP="00C20BCE">
      <w:pPr>
        <w:pStyle w:val="ListParagraph"/>
        <w:numPr>
          <w:ilvl w:val="0"/>
          <w:numId w:val="10"/>
        </w:numPr>
        <w:ind w:left="426"/>
      </w:pPr>
      <w:r w:rsidRPr="00802050">
        <w:t xml:space="preserve">access to the interactives </w:t>
      </w:r>
      <w:hyperlink r:id="rId14" w:history="1">
        <w:r w:rsidR="00802050" w:rsidRPr="00802050">
          <w:rPr>
            <w:rStyle w:val="Hyperlink"/>
          </w:rPr>
          <w:t>Absolute dating methods</w:t>
        </w:r>
      </w:hyperlink>
      <w:r w:rsidR="00802050" w:rsidRPr="00802050">
        <w:t xml:space="preserve"> </w:t>
      </w:r>
      <w:r w:rsidRPr="00802050">
        <w:t xml:space="preserve">and </w:t>
      </w:r>
      <w:hyperlink r:id="rId15">
        <w:r w:rsidRPr="00802050">
          <w:rPr>
            <w:rStyle w:val="Hyperlink"/>
          </w:rPr>
          <w:t xml:space="preserve">Relative rock layers </w:t>
        </w:r>
      </w:hyperlink>
    </w:p>
    <w:p w14:paraId="3F2BE73D" w14:textId="5934A6A0" w:rsidR="001A0D36" w:rsidRPr="00802050" w:rsidRDefault="003D316B" w:rsidP="00C20BCE">
      <w:pPr>
        <w:pStyle w:val="ListParagraph"/>
        <w:numPr>
          <w:ilvl w:val="0"/>
          <w:numId w:val="10"/>
        </w:numPr>
        <w:ind w:left="426"/>
      </w:pPr>
      <w:r w:rsidRPr="00802050">
        <w:t xml:space="preserve">access to the </w:t>
      </w:r>
      <w:hyperlink r:id="rId16" w:history="1">
        <w:r w:rsidRPr="00802050">
          <w:rPr>
            <w:rStyle w:val="Hyperlink"/>
          </w:rPr>
          <w:t>Absolute dating rock layers – quiz</w:t>
        </w:r>
      </w:hyperlink>
    </w:p>
    <w:p w14:paraId="1252E448" w14:textId="3D2763B8" w:rsidR="001A0D36" w:rsidRDefault="00C20BCE" w:rsidP="00C20BCE">
      <w:pPr>
        <w:numPr>
          <w:ilvl w:val="0"/>
          <w:numId w:val="10"/>
        </w:numPr>
        <w:ind w:left="426"/>
      </w:pPr>
      <w:r>
        <w:t xml:space="preserve">Copies of the </w:t>
      </w:r>
      <w:hyperlink w:anchor="_For_students:_Absolute" w:history="1">
        <w:r w:rsidR="003D316B" w:rsidRPr="00C20BCE">
          <w:rPr>
            <w:rStyle w:val="Hyperlink"/>
          </w:rPr>
          <w:t>student handout</w:t>
        </w:r>
      </w:hyperlink>
      <w:r w:rsidR="003D316B">
        <w:t>.</w:t>
      </w:r>
    </w:p>
    <w:p w14:paraId="110C5ED3" w14:textId="77777777" w:rsidR="001A0D36" w:rsidRDefault="001A0D36"/>
    <w:p w14:paraId="229E6EC4" w14:textId="77777777" w:rsidR="001A0D36" w:rsidRDefault="003D316B" w:rsidP="00C365FE">
      <w:pPr>
        <w:pStyle w:val="Heading2"/>
        <w:spacing w:before="0" w:after="0"/>
        <w:rPr>
          <w:rFonts w:ascii="Verdana" w:eastAsia="Verdana" w:hAnsi="Verdana" w:cs="Verdana"/>
          <w:sz w:val="20"/>
          <w:szCs w:val="20"/>
        </w:rPr>
      </w:pPr>
      <w:bookmarkStart w:id="2" w:name="_Teaching_suggestions"/>
      <w:bookmarkEnd w:id="2"/>
      <w:r>
        <w:rPr>
          <w:rFonts w:ascii="Verdana" w:eastAsia="Verdana" w:hAnsi="Verdana" w:cs="Verdana"/>
          <w:sz w:val="20"/>
          <w:szCs w:val="20"/>
        </w:rPr>
        <w:t xml:space="preserve">Teaching suggestions </w:t>
      </w:r>
    </w:p>
    <w:p w14:paraId="330C0BD4" w14:textId="77777777" w:rsidR="001A0D36" w:rsidRDefault="001A0D36"/>
    <w:p w14:paraId="702E8773" w14:textId="77777777" w:rsidR="001A0D36" w:rsidRDefault="003D316B">
      <w:pPr>
        <w:pStyle w:val="Heading2"/>
        <w:spacing w:before="0" w:after="0"/>
        <w:rPr>
          <w:rFonts w:ascii="Verdana" w:eastAsia="Verdana" w:hAnsi="Verdana" w:cs="Verdana"/>
          <w:sz w:val="20"/>
          <w:szCs w:val="20"/>
        </w:rPr>
      </w:pPr>
      <w:bookmarkStart w:id="3" w:name="_What_to_do"/>
      <w:bookmarkEnd w:id="3"/>
      <w:r>
        <w:rPr>
          <w:rFonts w:ascii="Verdana" w:eastAsia="Verdana" w:hAnsi="Verdana" w:cs="Verdana"/>
          <w:sz w:val="20"/>
          <w:szCs w:val="20"/>
        </w:rPr>
        <w:t>What to do</w:t>
      </w:r>
    </w:p>
    <w:p w14:paraId="440F32E6" w14:textId="77777777" w:rsidR="001A0D36" w:rsidRDefault="001A0D36"/>
    <w:p w14:paraId="16207F98" w14:textId="77777777" w:rsidR="001A0D36" w:rsidRDefault="003D316B">
      <w:pPr>
        <w:numPr>
          <w:ilvl w:val="0"/>
          <w:numId w:val="7"/>
        </w:numPr>
      </w:pPr>
      <w:r>
        <w:t xml:space="preserve">Use the text and media in </w:t>
      </w:r>
      <w:hyperlink r:id="rId17">
        <w:r w:rsidRPr="00802050">
          <w:rPr>
            <w:rStyle w:val="Hyperlink"/>
          </w:rPr>
          <w:t>Absolute dating</w:t>
        </w:r>
      </w:hyperlink>
      <w:r w:rsidRPr="00802050">
        <w:t xml:space="preserve">, </w:t>
      </w:r>
      <w:hyperlink r:id="rId18">
        <w:r w:rsidRPr="00802050">
          <w:rPr>
            <w:rStyle w:val="Hyperlink"/>
          </w:rPr>
          <w:t>Fission track and luminescence dating</w:t>
        </w:r>
      </w:hyperlink>
      <w:r w:rsidRPr="00802050">
        <w:t xml:space="preserve"> and </w:t>
      </w:r>
      <w:hyperlink r:id="rId19">
        <w:r w:rsidRPr="00802050">
          <w:rPr>
            <w:rStyle w:val="Hyperlink"/>
          </w:rPr>
          <w:t>Ice ages unearthed</w:t>
        </w:r>
      </w:hyperlink>
      <w:r w:rsidRPr="00802050">
        <w:t xml:space="preserve"> to becom</w:t>
      </w:r>
      <w:r>
        <w:t>e more familiar with absolute dating methods, their strengths and weaknesses and when they are likely to be used. Use this time to discuss content vocabulary.</w:t>
      </w:r>
    </w:p>
    <w:p w14:paraId="77CB9C1E" w14:textId="77777777" w:rsidR="001A0D36" w:rsidRDefault="001A0D36"/>
    <w:p w14:paraId="59312A0D" w14:textId="765CC72A" w:rsidR="001A0D36" w:rsidRDefault="003D316B">
      <w:pPr>
        <w:numPr>
          <w:ilvl w:val="0"/>
          <w:numId w:val="7"/>
        </w:numPr>
      </w:pPr>
      <w:r>
        <w:t xml:space="preserve">Encourage students to use the interactive </w:t>
      </w:r>
      <w:hyperlink r:id="rId20" w:history="1">
        <w:r w:rsidR="00802050" w:rsidRPr="00802050">
          <w:rPr>
            <w:rStyle w:val="Hyperlink"/>
          </w:rPr>
          <w:t>Absolute dating methods</w:t>
        </w:r>
      </w:hyperlink>
      <w:r>
        <w:t>, which succinctly describes how each of the methods works and the types of materials they use to establish an approximate date or age range.</w:t>
      </w:r>
    </w:p>
    <w:p w14:paraId="4E271801" w14:textId="77777777" w:rsidR="001A0D36" w:rsidRDefault="001A0D36"/>
    <w:p w14:paraId="4CD0ABB0" w14:textId="79D7641C" w:rsidR="001A0D36" w:rsidRDefault="003D316B">
      <w:pPr>
        <w:numPr>
          <w:ilvl w:val="0"/>
          <w:numId w:val="7"/>
        </w:numPr>
      </w:pPr>
      <w:r>
        <w:t>Use the quiz to match information from the interactive with materials in the rock layers to choose the absolute dating method best suited for the sample.</w:t>
      </w:r>
    </w:p>
    <w:p w14:paraId="03546766" w14:textId="77777777" w:rsidR="00C365FE" w:rsidRDefault="00C365FE" w:rsidP="00C365FE">
      <w:pPr>
        <w:pStyle w:val="ListParagraph"/>
      </w:pPr>
    </w:p>
    <w:p w14:paraId="330ABF70" w14:textId="5D7FE651" w:rsidR="00C365FE" w:rsidRDefault="00C365FE" w:rsidP="00C365FE">
      <w:pPr>
        <w:pStyle w:val="Heading2"/>
        <w:spacing w:before="0" w:after="0"/>
        <w:rPr>
          <w:rFonts w:ascii="Verdana" w:eastAsia="Verdana" w:hAnsi="Verdana" w:cs="Verdana"/>
          <w:sz w:val="20"/>
          <w:szCs w:val="20"/>
        </w:rPr>
      </w:pPr>
      <w:bookmarkStart w:id="4" w:name="QuizAnswers"/>
      <w:bookmarkStart w:id="5" w:name="_Quiz_answers"/>
      <w:bookmarkEnd w:id="4"/>
      <w:bookmarkEnd w:id="5"/>
      <w:r>
        <w:rPr>
          <w:rFonts w:ascii="Verdana" w:eastAsia="Verdana" w:hAnsi="Verdana" w:cs="Verdana"/>
          <w:sz w:val="20"/>
          <w:szCs w:val="20"/>
        </w:rPr>
        <w:t>Quiz answers</w:t>
      </w:r>
    </w:p>
    <w:p w14:paraId="18F93077" w14:textId="77777777" w:rsidR="00C365FE" w:rsidRPr="00C365FE" w:rsidRDefault="00C365FE" w:rsidP="00C365FE">
      <w:pPr>
        <w:widowControl/>
        <w:rPr>
          <w:rFonts w:ascii="Times New Roman" w:eastAsia="Times New Roman" w:hAnsi="Times New Roman" w:cs="Times New Roman"/>
          <w:sz w:val="24"/>
          <w:szCs w:val="24"/>
          <w:lang w:val="en-NZ"/>
        </w:rPr>
      </w:pPr>
    </w:p>
    <w:tbl>
      <w:tblPr>
        <w:tblW w:w="9638" w:type="dxa"/>
        <w:tblCellMar>
          <w:top w:w="15" w:type="dxa"/>
          <w:left w:w="15" w:type="dxa"/>
          <w:bottom w:w="15" w:type="dxa"/>
          <w:right w:w="15" w:type="dxa"/>
        </w:tblCellMar>
        <w:tblLook w:val="04A0" w:firstRow="1" w:lastRow="0" w:firstColumn="1" w:lastColumn="0" w:noHBand="0" w:noVBand="1"/>
      </w:tblPr>
      <w:tblGrid>
        <w:gridCol w:w="4844"/>
        <w:gridCol w:w="4794"/>
      </w:tblGrid>
      <w:tr w:rsidR="00C365FE" w:rsidRPr="00C365FE" w14:paraId="3C29E841" w14:textId="77777777" w:rsidTr="00C365FE">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AC516AE"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b/>
                <w:bCs/>
                <w:color w:val="000000"/>
                <w:lang w:val="en-NZ"/>
              </w:rPr>
              <w:t>Rock layer</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603D5B2"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b/>
                <w:bCs/>
                <w:color w:val="000000"/>
                <w:lang w:val="en-NZ"/>
              </w:rPr>
              <w:t>Absolute dating method</w:t>
            </w:r>
          </w:p>
        </w:tc>
      </w:tr>
      <w:tr w:rsidR="00C365FE" w:rsidRPr="00C365FE" w14:paraId="3C29AB26" w14:textId="77777777" w:rsidTr="00C365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FD03E"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Layer 1: Mudstone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4B112"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Fossil correlation</w:t>
            </w:r>
          </w:p>
        </w:tc>
      </w:tr>
      <w:tr w:rsidR="00C365FE" w:rsidRPr="00C365FE" w14:paraId="78D7F562" w14:textId="77777777" w:rsidTr="00C365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79FB5"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Layer 2: Mudstone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6A07F"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Fossil correlation</w:t>
            </w:r>
          </w:p>
        </w:tc>
      </w:tr>
      <w:tr w:rsidR="00C365FE" w:rsidRPr="00C365FE" w14:paraId="22EFB329" w14:textId="77777777" w:rsidTr="00C365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DBB39"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Layer 3: Thin layer of tephra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42EAF"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Fission track dating</w:t>
            </w:r>
          </w:p>
        </w:tc>
      </w:tr>
      <w:tr w:rsidR="00C365FE" w:rsidRPr="00C365FE" w14:paraId="010BEE74" w14:textId="77777777" w:rsidTr="00C365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8FF96"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Layer 4: Mudstone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21993"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Fossil correlation</w:t>
            </w:r>
          </w:p>
        </w:tc>
      </w:tr>
      <w:tr w:rsidR="00C365FE" w:rsidRPr="00C365FE" w14:paraId="39E2F130" w14:textId="77777777" w:rsidTr="00C365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787A5"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Layer 5: Loess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BA4EE"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Optically stimulated luminescence (OSL)</w:t>
            </w:r>
          </w:p>
        </w:tc>
      </w:tr>
      <w:tr w:rsidR="00C365FE" w:rsidRPr="00C365FE" w14:paraId="4C745342" w14:textId="77777777" w:rsidTr="00C365F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B9727"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Layer 6: Old dunes with organic material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28F68" w14:textId="77777777" w:rsidR="00C365FE" w:rsidRPr="00C365FE" w:rsidRDefault="00C365FE" w:rsidP="00C365FE">
            <w:pPr>
              <w:widowControl/>
              <w:rPr>
                <w:rFonts w:ascii="Times New Roman" w:eastAsia="Times New Roman" w:hAnsi="Times New Roman" w:cs="Times New Roman"/>
                <w:sz w:val="24"/>
                <w:szCs w:val="24"/>
                <w:lang w:val="en-NZ"/>
              </w:rPr>
            </w:pPr>
            <w:r w:rsidRPr="00C365FE">
              <w:rPr>
                <w:rFonts w:eastAsia="Times New Roman" w:cs="Times New Roman"/>
                <w:color w:val="000000"/>
                <w:lang w:val="en-NZ"/>
              </w:rPr>
              <w:t>Radiocarbon dating</w:t>
            </w:r>
          </w:p>
        </w:tc>
      </w:tr>
    </w:tbl>
    <w:p w14:paraId="5728871F" w14:textId="77777777" w:rsidR="00C365FE" w:rsidRDefault="00C365FE" w:rsidP="00C365FE"/>
    <w:p w14:paraId="7C576A28" w14:textId="77777777" w:rsidR="001A0D36" w:rsidRDefault="001A0D36"/>
    <w:p w14:paraId="40907DF6" w14:textId="77777777" w:rsidR="001A0D36" w:rsidRDefault="003D316B">
      <w:pPr>
        <w:pStyle w:val="Heading2"/>
        <w:spacing w:before="0" w:after="0"/>
        <w:rPr>
          <w:rFonts w:ascii="Verdana" w:eastAsia="Verdana" w:hAnsi="Verdana" w:cs="Verdana"/>
          <w:sz w:val="20"/>
          <w:szCs w:val="20"/>
        </w:rPr>
      </w:pPr>
      <w:bookmarkStart w:id="6" w:name="_Extension_ideas"/>
      <w:bookmarkStart w:id="7" w:name="Extension"/>
      <w:bookmarkEnd w:id="6"/>
      <w:bookmarkEnd w:id="7"/>
      <w:r>
        <w:rPr>
          <w:rFonts w:ascii="Verdana" w:eastAsia="Verdana" w:hAnsi="Verdana" w:cs="Verdana"/>
          <w:sz w:val="20"/>
          <w:szCs w:val="20"/>
        </w:rPr>
        <w:t>Extension ideas</w:t>
      </w:r>
    </w:p>
    <w:p w14:paraId="023D22E8" w14:textId="77777777" w:rsidR="001A0D36" w:rsidRDefault="001A0D36"/>
    <w:p w14:paraId="7E70DE44" w14:textId="77777777" w:rsidR="001A0D36" w:rsidRPr="00802050" w:rsidRDefault="003D316B" w:rsidP="00802050">
      <w:r>
        <w:t xml:space="preserve">The activity </w:t>
      </w:r>
      <w:hyperlink r:id="rId21">
        <w:r w:rsidRPr="00802050">
          <w:rPr>
            <w:rStyle w:val="Hyperlink"/>
          </w:rPr>
          <w:t>Which dating method?</w:t>
        </w:r>
      </w:hyperlink>
      <w:r w:rsidRPr="00802050">
        <w:t xml:space="preserve"> asks students to look at a variety of research articles and videos on the Science Learning Hub and decide which dating methods are being used by the scientists. This activity supports the science capabilities ‘Use evidence’ and ‘Critique evidence’.</w:t>
      </w:r>
    </w:p>
    <w:p w14:paraId="4B0BDB8E" w14:textId="77777777" w:rsidR="001A0D36" w:rsidRPr="00802050" w:rsidRDefault="001A0D36" w:rsidP="00802050"/>
    <w:p w14:paraId="20F2A2F1" w14:textId="40C2DF8D" w:rsidR="001A0D36" w:rsidRDefault="003D316B" w:rsidP="00802050">
      <w:r w:rsidRPr="00802050">
        <w:t xml:space="preserve">Explore the interactive </w:t>
      </w:r>
      <w:hyperlink r:id="rId22">
        <w:r w:rsidRPr="00802050">
          <w:rPr>
            <w:rStyle w:val="Hyperlink"/>
          </w:rPr>
          <w:t>Relative rock layers</w:t>
        </w:r>
      </w:hyperlink>
      <w:r w:rsidR="009D7BE1">
        <w:t xml:space="preserve"> to</w:t>
      </w:r>
      <w:r>
        <w:t xml:space="preserve"> understand how land changes can alter the order of the rock layers. This demonstrates the importance of using other methods for dating the materials in each layer.</w:t>
      </w:r>
      <w:r>
        <w:br w:type="page"/>
      </w:r>
    </w:p>
    <w:p w14:paraId="1848E902" w14:textId="77777777" w:rsidR="00C365FE" w:rsidRPr="00C365FE" w:rsidRDefault="00C365FE">
      <w:pPr>
        <w:pStyle w:val="Heading1"/>
        <w:spacing w:before="0" w:after="0"/>
        <w:rPr>
          <w:rFonts w:ascii="Verdana" w:eastAsia="Verdana" w:hAnsi="Verdana" w:cs="Verdana"/>
          <w:b w:val="0"/>
          <w:bCs/>
          <w:sz w:val="20"/>
          <w:szCs w:val="20"/>
        </w:rPr>
      </w:pPr>
    </w:p>
    <w:p w14:paraId="1761AE8D" w14:textId="0EB386D9" w:rsidR="001A0D36" w:rsidRPr="00802050" w:rsidRDefault="003D316B">
      <w:pPr>
        <w:pStyle w:val="Heading1"/>
        <w:spacing w:before="0" w:after="0"/>
        <w:rPr>
          <w:rFonts w:ascii="Verdana" w:eastAsia="Verdana" w:hAnsi="Verdana" w:cs="Verdana"/>
          <w:sz w:val="22"/>
          <w:szCs w:val="22"/>
        </w:rPr>
      </w:pPr>
      <w:bookmarkStart w:id="8" w:name="_For_students:_Absolute"/>
      <w:bookmarkEnd w:id="8"/>
      <w:r w:rsidRPr="00802050">
        <w:rPr>
          <w:rFonts w:ascii="Verdana" w:eastAsia="Verdana" w:hAnsi="Verdana" w:cs="Verdana"/>
          <w:sz w:val="22"/>
          <w:szCs w:val="22"/>
        </w:rPr>
        <w:t>For students</w:t>
      </w:r>
      <w:r w:rsidR="00802050" w:rsidRPr="00802050">
        <w:rPr>
          <w:rFonts w:ascii="Verdana" w:eastAsia="Verdana" w:hAnsi="Verdana" w:cs="Verdana"/>
          <w:sz w:val="22"/>
          <w:szCs w:val="22"/>
        </w:rPr>
        <w:t xml:space="preserve">: </w:t>
      </w:r>
      <w:r w:rsidR="00802050" w:rsidRPr="00802050">
        <w:rPr>
          <w:rFonts w:ascii="Verdana" w:hAnsi="Verdana"/>
          <w:sz w:val="22"/>
          <w:szCs w:val="22"/>
        </w:rPr>
        <w:t>Absolute dating rock layers – quiz</w:t>
      </w:r>
    </w:p>
    <w:p w14:paraId="19721724" w14:textId="77777777" w:rsidR="001A0D36" w:rsidRDefault="001A0D36"/>
    <w:p w14:paraId="7E7AC443" w14:textId="49E79C1F" w:rsidR="001A0D36" w:rsidRDefault="00F85720">
      <w:pPr>
        <w:rPr>
          <w:color w:val="000000"/>
        </w:rPr>
      </w:pPr>
      <w:r>
        <w:rPr>
          <w:color w:val="000000"/>
        </w:rPr>
        <w:t>Test your knowledge of absolute dating methods for the layers of rock in a cliff. Absolute dating methods give rocks an actual date or a date range in numbers of years. The method you choose will depend on the material present in each rock. We’ve numbered the rock layers 1–6. Layer 1 is the oldest.</w:t>
      </w:r>
    </w:p>
    <w:p w14:paraId="5F56532B" w14:textId="77777777" w:rsidR="00F85720" w:rsidRDefault="00F85720"/>
    <w:p w14:paraId="46C84AC1" w14:textId="65230088" w:rsidR="001A0D36" w:rsidRDefault="003D316B">
      <w:r>
        <w:t>If you are not sure about which method to choose, use the interactive</w:t>
      </w:r>
      <w:r w:rsidR="00802050">
        <w:t xml:space="preserve"> </w:t>
      </w:r>
      <w:hyperlink r:id="rId23" w:history="1">
        <w:r w:rsidR="00802050" w:rsidRPr="00802050">
          <w:rPr>
            <w:rStyle w:val="Hyperlink"/>
          </w:rPr>
          <w:t>Absolute dating methods</w:t>
        </w:r>
      </w:hyperlink>
      <w:r>
        <w:t xml:space="preserve"> to find handy clues about each of the methods.</w:t>
      </w:r>
    </w:p>
    <w:p w14:paraId="0AD83E19" w14:textId="24D2ECA5" w:rsidR="00C869B2" w:rsidRDefault="00C869B2"/>
    <w:p w14:paraId="4ACD4C2F" w14:textId="2BE38745" w:rsidR="00C869B2" w:rsidRPr="00C869B2" w:rsidRDefault="00C869B2">
      <w:pPr>
        <w:rPr>
          <w:b/>
          <w:bCs/>
          <w:sz w:val="22"/>
          <w:szCs w:val="22"/>
        </w:rPr>
      </w:pPr>
      <w:r w:rsidRPr="00C869B2">
        <w:rPr>
          <w:b/>
          <w:bCs/>
          <w:sz w:val="22"/>
          <w:szCs w:val="22"/>
        </w:rPr>
        <w:t>Quiz</w:t>
      </w:r>
    </w:p>
    <w:p w14:paraId="3421B6E2" w14:textId="059E2F61" w:rsidR="007D3E0E" w:rsidRPr="007D3E0E" w:rsidRDefault="007D3E0E">
      <w:pPr>
        <w:rPr>
          <w:b/>
          <w:bCs/>
        </w:rPr>
      </w:pPr>
    </w:p>
    <w:p w14:paraId="660EEF72" w14:textId="33D813EF" w:rsidR="00802050" w:rsidRDefault="00F1245E" w:rsidP="00802050">
      <w:r>
        <w:rPr>
          <w:b/>
          <w:bCs/>
          <w:noProof/>
        </w:rPr>
        <w:drawing>
          <wp:anchor distT="0" distB="0" distL="114300" distR="114300" simplePos="0" relativeHeight="251660288" behindDoc="1" locked="0" layoutInCell="1" allowOverlap="1" wp14:anchorId="291A396B" wp14:editId="4CE0CDB8">
            <wp:simplePos x="0" y="0"/>
            <wp:positionH relativeFrom="column">
              <wp:posOffset>3166110</wp:posOffset>
            </wp:positionH>
            <wp:positionV relativeFrom="paragraph">
              <wp:posOffset>10160</wp:posOffset>
            </wp:positionV>
            <wp:extent cx="2930525" cy="1952625"/>
            <wp:effectExtent l="0" t="0" r="3175" b="9525"/>
            <wp:wrapTight wrapText="bothSides">
              <wp:wrapPolygon edited="0">
                <wp:start x="0" y="0"/>
                <wp:lineTo x="0" y="21495"/>
                <wp:lineTo x="21483" y="21495"/>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05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E0E" w:rsidRPr="007D3E0E">
        <w:rPr>
          <w:b/>
          <w:bCs/>
        </w:rPr>
        <w:t xml:space="preserve">Layer </w:t>
      </w:r>
      <w:r w:rsidR="007D3E0E">
        <w:rPr>
          <w:b/>
          <w:bCs/>
        </w:rPr>
        <w:t>1</w:t>
      </w:r>
      <w:r w:rsidR="007D3E0E" w:rsidRPr="007D3E0E">
        <w:rPr>
          <w:b/>
          <w:bCs/>
        </w:rPr>
        <w:t>:</w:t>
      </w:r>
      <w:r w:rsidR="007D3E0E">
        <w:t xml:space="preserve"> </w:t>
      </w:r>
      <w:r w:rsidR="00802050">
        <w:t xml:space="preserve">Mudstone – sediments laid down in deep water. Fossils include the belemnite </w:t>
      </w:r>
      <w:proofErr w:type="spellStart"/>
      <w:r w:rsidR="00802050" w:rsidRPr="007D3E0E">
        <w:rPr>
          <w:i/>
          <w:iCs/>
        </w:rPr>
        <w:t>Belemnopsis</w:t>
      </w:r>
      <w:proofErr w:type="spellEnd"/>
      <w:r w:rsidR="00802050" w:rsidRPr="007D3E0E">
        <w:rPr>
          <w:i/>
          <w:iCs/>
        </w:rPr>
        <w:t xml:space="preserve"> </w:t>
      </w:r>
      <w:proofErr w:type="spellStart"/>
      <w:r w:rsidR="00802050" w:rsidRPr="007D3E0E">
        <w:rPr>
          <w:i/>
          <w:iCs/>
        </w:rPr>
        <w:t>aucklandica</w:t>
      </w:r>
      <w:proofErr w:type="spellEnd"/>
      <w:r w:rsidR="00802050">
        <w:t>.</w:t>
      </w:r>
    </w:p>
    <w:p w14:paraId="5E113936" w14:textId="5438635A" w:rsidR="007D3E0E" w:rsidRDefault="007D3E0E" w:rsidP="00802050"/>
    <w:p w14:paraId="6604DD3A" w14:textId="4926F7D7" w:rsidR="00802050" w:rsidRDefault="00802050" w:rsidP="00802050">
      <w:r>
        <w:t>Which dating method is best for rocks with fossils in them?</w:t>
      </w:r>
    </w:p>
    <w:p w14:paraId="123B7DAE" w14:textId="15FC2DAF" w:rsidR="007D3E0E" w:rsidRDefault="007D3E0E" w:rsidP="00802050"/>
    <w:p w14:paraId="63A7DABA" w14:textId="5654B44D" w:rsidR="00802050" w:rsidRDefault="00802050" w:rsidP="00802050">
      <w:pPr>
        <w:pStyle w:val="ListParagraph"/>
        <w:numPr>
          <w:ilvl w:val="0"/>
          <w:numId w:val="22"/>
        </w:numPr>
      </w:pPr>
      <w:r>
        <w:t>Radiocarbon dating</w:t>
      </w:r>
    </w:p>
    <w:p w14:paraId="397EF78C" w14:textId="6C2BE639" w:rsidR="00802050" w:rsidRDefault="00802050" w:rsidP="00802050">
      <w:pPr>
        <w:pStyle w:val="ListParagraph"/>
        <w:numPr>
          <w:ilvl w:val="0"/>
          <w:numId w:val="22"/>
        </w:numPr>
      </w:pPr>
      <w:r>
        <w:t>Fission track dating</w:t>
      </w:r>
    </w:p>
    <w:p w14:paraId="56EB97DD" w14:textId="77777777" w:rsidR="00802050" w:rsidRDefault="00802050" w:rsidP="00802050">
      <w:pPr>
        <w:pStyle w:val="ListParagraph"/>
        <w:numPr>
          <w:ilvl w:val="0"/>
          <w:numId w:val="22"/>
        </w:numPr>
      </w:pPr>
      <w:r>
        <w:t>Optically stimulated luminescence (OSL)</w:t>
      </w:r>
    </w:p>
    <w:p w14:paraId="00A9BE34" w14:textId="5011C3F6" w:rsidR="00802050" w:rsidRDefault="00802050" w:rsidP="00802050">
      <w:pPr>
        <w:pStyle w:val="ListParagraph"/>
        <w:numPr>
          <w:ilvl w:val="0"/>
          <w:numId w:val="22"/>
        </w:numPr>
      </w:pPr>
      <w:r>
        <w:t>Fossil correlation</w:t>
      </w:r>
    </w:p>
    <w:p w14:paraId="098DFBD8" w14:textId="55CCBCB5" w:rsidR="00802050" w:rsidRDefault="00802050"/>
    <w:p w14:paraId="322B2140" w14:textId="77777777" w:rsidR="007D3E0E" w:rsidRDefault="007D3E0E" w:rsidP="007D3E0E">
      <w:pPr>
        <w:rPr>
          <w:b/>
          <w:bCs/>
        </w:rPr>
      </w:pPr>
    </w:p>
    <w:p w14:paraId="5265CD45" w14:textId="77777777" w:rsidR="00C869B2" w:rsidRDefault="00C869B2" w:rsidP="007D3E0E">
      <w:pPr>
        <w:rPr>
          <w:b/>
          <w:bCs/>
        </w:rPr>
      </w:pPr>
    </w:p>
    <w:p w14:paraId="54524180" w14:textId="77777777" w:rsidR="00C869B2" w:rsidRDefault="00C869B2" w:rsidP="007D3E0E">
      <w:pPr>
        <w:rPr>
          <w:b/>
          <w:bCs/>
        </w:rPr>
      </w:pPr>
    </w:p>
    <w:p w14:paraId="71AB873A" w14:textId="75DDAD67" w:rsidR="007D3E0E" w:rsidRDefault="007D3E0E" w:rsidP="007D3E0E">
      <w:r>
        <w:rPr>
          <w:noProof/>
        </w:rPr>
        <w:drawing>
          <wp:anchor distT="0" distB="0" distL="114300" distR="114300" simplePos="0" relativeHeight="251661312" behindDoc="1" locked="0" layoutInCell="1" allowOverlap="1" wp14:anchorId="3CEF9E0A" wp14:editId="1C8CEC89">
            <wp:simplePos x="0" y="0"/>
            <wp:positionH relativeFrom="margin">
              <wp:align>right</wp:align>
            </wp:positionH>
            <wp:positionV relativeFrom="paragraph">
              <wp:posOffset>19050</wp:posOffset>
            </wp:positionV>
            <wp:extent cx="2945130" cy="1962150"/>
            <wp:effectExtent l="0" t="0" r="7620" b="0"/>
            <wp:wrapTight wrapText="bothSides">
              <wp:wrapPolygon edited="0">
                <wp:start x="0" y="0"/>
                <wp:lineTo x="0" y="21390"/>
                <wp:lineTo x="21516" y="21390"/>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513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E0E">
        <w:rPr>
          <w:b/>
          <w:bCs/>
        </w:rPr>
        <w:t>Layer 2:</w:t>
      </w:r>
      <w:r>
        <w:t xml:space="preserve"> Mudstone – sediments laid down in deep water. Fossils include </w:t>
      </w:r>
      <w:r w:rsidRPr="007D3E0E">
        <w:rPr>
          <w:i/>
          <w:iCs/>
        </w:rPr>
        <w:t>Astraea</w:t>
      </w:r>
      <w:r>
        <w:t xml:space="preserve"> (circular-saw shell).</w:t>
      </w:r>
    </w:p>
    <w:p w14:paraId="49C731E0" w14:textId="77777777" w:rsidR="007D3E0E" w:rsidRPr="007D3E0E" w:rsidRDefault="007D3E0E" w:rsidP="007D3E0E">
      <w:pPr>
        <w:rPr>
          <w:b/>
          <w:bCs/>
        </w:rPr>
      </w:pPr>
    </w:p>
    <w:p w14:paraId="5C6F9F6D" w14:textId="54718988" w:rsidR="007D3E0E" w:rsidRDefault="007D3E0E" w:rsidP="007D3E0E">
      <w:r>
        <w:t>Which dating method is best for rocks with fossils in them?</w:t>
      </w:r>
    </w:p>
    <w:p w14:paraId="481F41DD" w14:textId="1B793E75" w:rsidR="007D3E0E" w:rsidRDefault="007D3E0E" w:rsidP="007D3E0E"/>
    <w:p w14:paraId="55C83771" w14:textId="659163CB" w:rsidR="007D3E0E" w:rsidRDefault="007D3E0E" w:rsidP="007D3E0E">
      <w:pPr>
        <w:pStyle w:val="ListParagraph"/>
        <w:numPr>
          <w:ilvl w:val="0"/>
          <w:numId w:val="22"/>
        </w:numPr>
      </w:pPr>
      <w:r>
        <w:t>Radiocarbon dating</w:t>
      </w:r>
    </w:p>
    <w:p w14:paraId="7D03D2F2" w14:textId="501C7A57" w:rsidR="007D3E0E" w:rsidRDefault="007D3E0E" w:rsidP="007D3E0E">
      <w:pPr>
        <w:pStyle w:val="ListParagraph"/>
        <w:numPr>
          <w:ilvl w:val="0"/>
          <w:numId w:val="22"/>
        </w:numPr>
      </w:pPr>
      <w:r>
        <w:t>Fission track dating</w:t>
      </w:r>
    </w:p>
    <w:p w14:paraId="16C09982" w14:textId="550D9596" w:rsidR="007D3E0E" w:rsidRDefault="007D3E0E" w:rsidP="007D3E0E">
      <w:pPr>
        <w:pStyle w:val="ListParagraph"/>
        <w:numPr>
          <w:ilvl w:val="0"/>
          <w:numId w:val="22"/>
        </w:numPr>
      </w:pPr>
      <w:r>
        <w:t>Optically stimulated luminescence (OSL)</w:t>
      </w:r>
    </w:p>
    <w:p w14:paraId="75CDD2FC" w14:textId="77777777" w:rsidR="007D3E0E" w:rsidRDefault="007D3E0E" w:rsidP="007D3E0E">
      <w:pPr>
        <w:pStyle w:val="ListParagraph"/>
        <w:numPr>
          <w:ilvl w:val="0"/>
          <w:numId w:val="22"/>
        </w:numPr>
      </w:pPr>
      <w:r>
        <w:t>Fossil correlation</w:t>
      </w:r>
    </w:p>
    <w:p w14:paraId="3BE03D32" w14:textId="742407AD" w:rsidR="007D3E0E" w:rsidRDefault="007D3E0E" w:rsidP="007D3E0E"/>
    <w:p w14:paraId="25477B0D" w14:textId="28866D7B" w:rsidR="007D3E0E" w:rsidRDefault="007D3E0E" w:rsidP="007D3E0E"/>
    <w:p w14:paraId="44A24376" w14:textId="754BD7A8" w:rsidR="007D3E0E" w:rsidRDefault="007D3E0E" w:rsidP="007D3E0E">
      <w:pPr>
        <w:pStyle w:val="NormalWeb"/>
        <w:spacing w:before="0" w:beforeAutospacing="0" w:after="0" w:afterAutospacing="0"/>
        <w:rPr>
          <w:rFonts w:ascii="Verdana" w:hAnsi="Verdana"/>
          <w:b/>
          <w:bCs/>
          <w:color w:val="000000"/>
          <w:sz w:val="20"/>
          <w:szCs w:val="20"/>
        </w:rPr>
      </w:pPr>
    </w:p>
    <w:p w14:paraId="123AD3D8" w14:textId="77777777" w:rsidR="00C869B2" w:rsidRDefault="00C869B2" w:rsidP="007D3E0E">
      <w:pPr>
        <w:pStyle w:val="NormalWeb"/>
        <w:spacing w:before="0" w:beforeAutospacing="0" w:after="0" w:afterAutospacing="0"/>
        <w:rPr>
          <w:rFonts w:ascii="Verdana" w:hAnsi="Verdana"/>
          <w:b/>
          <w:bCs/>
          <w:color w:val="000000"/>
          <w:sz w:val="20"/>
          <w:szCs w:val="20"/>
        </w:rPr>
      </w:pPr>
    </w:p>
    <w:p w14:paraId="2E1CA5F9" w14:textId="4B72E7FE" w:rsidR="007D3E0E" w:rsidRDefault="007D3E0E" w:rsidP="007D3E0E">
      <w:pPr>
        <w:pStyle w:val="NormalWeb"/>
        <w:spacing w:before="0" w:beforeAutospacing="0" w:after="0" w:afterAutospacing="0"/>
        <w:rPr>
          <w:rFonts w:ascii="Verdana" w:hAnsi="Verdana"/>
          <w:color w:val="000000"/>
          <w:sz w:val="20"/>
          <w:szCs w:val="20"/>
        </w:rPr>
      </w:pPr>
      <w:r>
        <w:rPr>
          <w:noProof/>
        </w:rPr>
        <w:drawing>
          <wp:anchor distT="0" distB="0" distL="114300" distR="114300" simplePos="0" relativeHeight="251662336" behindDoc="1" locked="0" layoutInCell="1" allowOverlap="1" wp14:anchorId="1C25FE89" wp14:editId="3D371580">
            <wp:simplePos x="0" y="0"/>
            <wp:positionH relativeFrom="margin">
              <wp:align>right</wp:align>
            </wp:positionH>
            <wp:positionV relativeFrom="paragraph">
              <wp:posOffset>12700</wp:posOffset>
            </wp:positionV>
            <wp:extent cx="2936240" cy="1962150"/>
            <wp:effectExtent l="0" t="0" r="0" b="0"/>
            <wp:wrapTight wrapText="bothSides">
              <wp:wrapPolygon edited="0">
                <wp:start x="0" y="0"/>
                <wp:lineTo x="0" y="21390"/>
                <wp:lineTo x="21441" y="21390"/>
                <wp:lineTo x="214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624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E0E">
        <w:rPr>
          <w:rFonts w:ascii="Verdana" w:hAnsi="Verdana"/>
          <w:b/>
          <w:bCs/>
          <w:color w:val="000000"/>
          <w:sz w:val="20"/>
          <w:szCs w:val="20"/>
        </w:rPr>
        <w:t>Layer 3:</w:t>
      </w:r>
      <w:r>
        <w:rPr>
          <w:rFonts w:ascii="Verdana" w:hAnsi="Verdana"/>
          <w:color w:val="000000"/>
          <w:sz w:val="20"/>
          <w:szCs w:val="20"/>
        </w:rPr>
        <w:t xml:space="preserve"> A thin layer of tephra – a rock made of the ash from a volcanic eruption.</w:t>
      </w:r>
    </w:p>
    <w:p w14:paraId="0CC6C52E" w14:textId="430E25E1" w:rsidR="007D3E0E" w:rsidRDefault="007D3E0E" w:rsidP="007D3E0E">
      <w:pPr>
        <w:pStyle w:val="NormalWeb"/>
        <w:spacing w:before="0" w:beforeAutospacing="0" w:after="0" w:afterAutospacing="0"/>
      </w:pPr>
    </w:p>
    <w:p w14:paraId="1C17FB4E" w14:textId="68F347E1" w:rsidR="007D3E0E" w:rsidRDefault="007D3E0E" w:rsidP="007D3E0E">
      <w:pPr>
        <w:pStyle w:val="NormalWeb"/>
        <w:spacing w:before="0" w:beforeAutospacing="0" w:after="0" w:afterAutospacing="0"/>
      </w:pPr>
      <w:r>
        <w:rPr>
          <w:rFonts w:ascii="Verdana" w:hAnsi="Verdana"/>
          <w:color w:val="000000"/>
          <w:sz w:val="20"/>
          <w:szCs w:val="20"/>
        </w:rPr>
        <w:t>Which dating method is best for volcanic ash containing crystals of zircon?</w:t>
      </w:r>
    </w:p>
    <w:p w14:paraId="01FBC344" w14:textId="15EB8C76" w:rsidR="007D3E0E" w:rsidRDefault="007D3E0E" w:rsidP="007D3E0E"/>
    <w:p w14:paraId="563C751C" w14:textId="6828BA46" w:rsidR="007D3E0E" w:rsidRDefault="007D3E0E" w:rsidP="007D3E0E">
      <w:pPr>
        <w:pStyle w:val="ListParagraph"/>
        <w:numPr>
          <w:ilvl w:val="0"/>
          <w:numId w:val="22"/>
        </w:numPr>
      </w:pPr>
      <w:r>
        <w:t>Radiocarbon dating</w:t>
      </w:r>
    </w:p>
    <w:p w14:paraId="6865A67C" w14:textId="3466EF5D" w:rsidR="007D3E0E" w:rsidRDefault="007D3E0E" w:rsidP="007D3E0E">
      <w:pPr>
        <w:pStyle w:val="ListParagraph"/>
        <w:numPr>
          <w:ilvl w:val="0"/>
          <w:numId w:val="22"/>
        </w:numPr>
      </w:pPr>
      <w:r>
        <w:t>Fission track dating</w:t>
      </w:r>
    </w:p>
    <w:p w14:paraId="1EB0D1CB" w14:textId="1A709005" w:rsidR="007D3E0E" w:rsidRDefault="007D3E0E" w:rsidP="007D3E0E">
      <w:pPr>
        <w:pStyle w:val="ListParagraph"/>
        <w:numPr>
          <w:ilvl w:val="0"/>
          <w:numId w:val="22"/>
        </w:numPr>
      </w:pPr>
      <w:r>
        <w:t>Optically stimulated luminescence (OSL)</w:t>
      </w:r>
    </w:p>
    <w:p w14:paraId="40CEBD2E" w14:textId="7E3D4D1E" w:rsidR="007D3E0E" w:rsidRDefault="007D3E0E" w:rsidP="007D3E0E">
      <w:pPr>
        <w:pStyle w:val="ListParagraph"/>
        <w:numPr>
          <w:ilvl w:val="0"/>
          <w:numId w:val="22"/>
        </w:numPr>
      </w:pPr>
      <w:r>
        <w:t>Fossil correlation</w:t>
      </w:r>
    </w:p>
    <w:p w14:paraId="6E23C97E" w14:textId="306DA315" w:rsidR="007D3E0E" w:rsidRDefault="007D3E0E" w:rsidP="007D3E0E"/>
    <w:p w14:paraId="3FC012CB" w14:textId="77777777" w:rsidR="00C869B2" w:rsidRDefault="00C869B2">
      <w:pPr>
        <w:rPr>
          <w:rFonts w:eastAsia="Times New Roman" w:cs="Times New Roman"/>
          <w:b/>
          <w:bCs/>
          <w:color w:val="000000"/>
          <w:lang w:val="en-NZ"/>
        </w:rPr>
      </w:pPr>
      <w:r>
        <w:rPr>
          <w:b/>
          <w:bCs/>
          <w:color w:val="000000"/>
        </w:rPr>
        <w:br w:type="page"/>
      </w:r>
    </w:p>
    <w:p w14:paraId="3F39C1F0" w14:textId="77777777" w:rsidR="00C869B2" w:rsidRPr="00C365FE" w:rsidRDefault="00C869B2" w:rsidP="007D3E0E">
      <w:pPr>
        <w:pStyle w:val="NormalWeb"/>
        <w:spacing w:before="0" w:beforeAutospacing="0" w:after="0" w:afterAutospacing="0"/>
        <w:rPr>
          <w:rFonts w:ascii="Verdana" w:hAnsi="Verdana"/>
          <w:color w:val="000000"/>
          <w:sz w:val="20"/>
          <w:szCs w:val="20"/>
        </w:rPr>
      </w:pPr>
    </w:p>
    <w:p w14:paraId="0245ACD0" w14:textId="77777777" w:rsidR="00C869B2" w:rsidRPr="00C365FE" w:rsidRDefault="00C869B2" w:rsidP="007D3E0E">
      <w:pPr>
        <w:pStyle w:val="NormalWeb"/>
        <w:spacing w:before="0" w:beforeAutospacing="0" w:after="0" w:afterAutospacing="0"/>
        <w:rPr>
          <w:rFonts w:ascii="Verdana" w:hAnsi="Verdana"/>
          <w:color w:val="000000"/>
          <w:sz w:val="20"/>
          <w:szCs w:val="20"/>
        </w:rPr>
      </w:pPr>
    </w:p>
    <w:p w14:paraId="46F31090" w14:textId="77513AB2" w:rsidR="007D3E0E" w:rsidRDefault="00C869B2" w:rsidP="007D3E0E">
      <w:pPr>
        <w:pStyle w:val="NormalWeb"/>
        <w:spacing w:before="0" w:beforeAutospacing="0" w:after="0" w:afterAutospacing="0"/>
        <w:rPr>
          <w:rFonts w:ascii="Verdana" w:hAnsi="Verdana"/>
          <w:color w:val="000000"/>
          <w:sz w:val="20"/>
          <w:szCs w:val="20"/>
        </w:rPr>
      </w:pPr>
      <w:r>
        <w:rPr>
          <w:noProof/>
        </w:rPr>
        <w:drawing>
          <wp:anchor distT="0" distB="0" distL="114300" distR="114300" simplePos="0" relativeHeight="251663360" behindDoc="1" locked="0" layoutInCell="1" allowOverlap="1" wp14:anchorId="1C177A43" wp14:editId="46040547">
            <wp:simplePos x="0" y="0"/>
            <wp:positionH relativeFrom="page">
              <wp:posOffset>3959225</wp:posOffset>
            </wp:positionH>
            <wp:positionV relativeFrom="paragraph">
              <wp:posOffset>0</wp:posOffset>
            </wp:positionV>
            <wp:extent cx="2878455" cy="1914525"/>
            <wp:effectExtent l="0" t="0" r="0" b="9525"/>
            <wp:wrapTight wrapText="bothSides">
              <wp:wrapPolygon edited="0">
                <wp:start x="0" y="0"/>
                <wp:lineTo x="0" y="21493"/>
                <wp:lineTo x="21443" y="21493"/>
                <wp:lineTo x="214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845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E0E" w:rsidRPr="007D3E0E">
        <w:rPr>
          <w:rFonts w:ascii="Verdana" w:hAnsi="Verdana"/>
          <w:b/>
          <w:bCs/>
          <w:color w:val="000000"/>
          <w:sz w:val="20"/>
          <w:szCs w:val="20"/>
        </w:rPr>
        <w:t>Layer 4:</w:t>
      </w:r>
      <w:r w:rsidR="007D3E0E">
        <w:rPr>
          <w:rFonts w:ascii="Verdana" w:hAnsi="Verdana"/>
          <w:color w:val="000000"/>
          <w:sz w:val="20"/>
          <w:szCs w:val="20"/>
        </w:rPr>
        <w:t xml:space="preserve"> Mudstone – sediments laid down in deep water. Fossils include oysters and a large scallop.</w:t>
      </w:r>
    </w:p>
    <w:p w14:paraId="38920984" w14:textId="1E82D532" w:rsidR="007D3E0E" w:rsidRDefault="007D3E0E" w:rsidP="007D3E0E">
      <w:pPr>
        <w:pStyle w:val="NormalWeb"/>
        <w:spacing w:before="0" w:beforeAutospacing="0" w:after="0" w:afterAutospacing="0"/>
      </w:pPr>
    </w:p>
    <w:p w14:paraId="75CF45F1" w14:textId="77777777" w:rsidR="007D3E0E" w:rsidRDefault="007D3E0E" w:rsidP="007D3E0E">
      <w:pPr>
        <w:pStyle w:val="NormalWeb"/>
        <w:spacing w:before="0" w:beforeAutospacing="0" w:after="0" w:afterAutospacing="0"/>
      </w:pPr>
      <w:r>
        <w:rPr>
          <w:rFonts w:ascii="Verdana" w:hAnsi="Verdana"/>
          <w:color w:val="000000"/>
          <w:sz w:val="20"/>
          <w:szCs w:val="20"/>
        </w:rPr>
        <w:t>Which dating method is best for rocks with fossils in them?</w:t>
      </w:r>
    </w:p>
    <w:p w14:paraId="60D17157" w14:textId="57EBA93A" w:rsidR="007D3E0E" w:rsidRDefault="007D3E0E" w:rsidP="007D3E0E"/>
    <w:p w14:paraId="6C8A52F0" w14:textId="66A4A3DE" w:rsidR="007D3E0E" w:rsidRDefault="007D3E0E" w:rsidP="007D3E0E">
      <w:pPr>
        <w:pStyle w:val="ListParagraph"/>
        <w:numPr>
          <w:ilvl w:val="0"/>
          <w:numId w:val="22"/>
        </w:numPr>
      </w:pPr>
      <w:r>
        <w:t>Radiocarbon dating</w:t>
      </w:r>
    </w:p>
    <w:p w14:paraId="119CA0B9" w14:textId="6FFDB4AB" w:rsidR="007D3E0E" w:rsidRDefault="007D3E0E" w:rsidP="007D3E0E">
      <w:pPr>
        <w:pStyle w:val="ListParagraph"/>
        <w:numPr>
          <w:ilvl w:val="0"/>
          <w:numId w:val="22"/>
        </w:numPr>
      </w:pPr>
      <w:r>
        <w:t>Fission track dating</w:t>
      </w:r>
    </w:p>
    <w:p w14:paraId="40CEA376" w14:textId="2A6875F5" w:rsidR="007D3E0E" w:rsidRDefault="007D3E0E" w:rsidP="007D3E0E">
      <w:pPr>
        <w:pStyle w:val="ListParagraph"/>
        <w:numPr>
          <w:ilvl w:val="0"/>
          <w:numId w:val="22"/>
        </w:numPr>
      </w:pPr>
      <w:r>
        <w:t>Optically stimulated luminescence (OSL)</w:t>
      </w:r>
    </w:p>
    <w:p w14:paraId="5261BFEE" w14:textId="6BCF908F" w:rsidR="007D3E0E" w:rsidRDefault="007D3E0E" w:rsidP="007D3E0E">
      <w:pPr>
        <w:pStyle w:val="ListParagraph"/>
        <w:numPr>
          <w:ilvl w:val="0"/>
          <w:numId w:val="22"/>
        </w:numPr>
      </w:pPr>
      <w:r>
        <w:t>Fossil correlation</w:t>
      </w:r>
    </w:p>
    <w:p w14:paraId="41E796A0" w14:textId="4D755365" w:rsidR="007D3E0E" w:rsidRDefault="007D3E0E" w:rsidP="007D3E0E"/>
    <w:p w14:paraId="53D958C8" w14:textId="189B18EA" w:rsidR="007D3E0E" w:rsidRDefault="007D3E0E" w:rsidP="007D3E0E"/>
    <w:p w14:paraId="641338A8" w14:textId="12E7A3B0" w:rsidR="00C869B2" w:rsidRDefault="00C869B2" w:rsidP="007D3E0E">
      <w:pPr>
        <w:pStyle w:val="NormalWeb"/>
        <w:spacing w:before="0" w:beforeAutospacing="0" w:after="0" w:afterAutospacing="0"/>
        <w:rPr>
          <w:rFonts w:ascii="Verdana" w:hAnsi="Verdana"/>
          <w:b/>
          <w:bCs/>
          <w:color w:val="000000"/>
          <w:sz w:val="20"/>
          <w:szCs w:val="20"/>
        </w:rPr>
      </w:pPr>
      <w:r>
        <w:rPr>
          <w:rFonts w:ascii="Verdana" w:hAnsi="Verdana"/>
          <w:b/>
          <w:bCs/>
          <w:noProof/>
          <w:color w:val="000000"/>
          <w:sz w:val="20"/>
          <w:szCs w:val="20"/>
        </w:rPr>
        <w:drawing>
          <wp:anchor distT="0" distB="0" distL="114300" distR="114300" simplePos="0" relativeHeight="251664384" behindDoc="1" locked="0" layoutInCell="1" allowOverlap="1" wp14:anchorId="377B9C23" wp14:editId="3F4D9F8C">
            <wp:simplePos x="0" y="0"/>
            <wp:positionH relativeFrom="margin">
              <wp:align>right</wp:align>
            </wp:positionH>
            <wp:positionV relativeFrom="paragraph">
              <wp:posOffset>158115</wp:posOffset>
            </wp:positionV>
            <wp:extent cx="2917190" cy="1934845"/>
            <wp:effectExtent l="0" t="0" r="0" b="8255"/>
            <wp:wrapTight wrapText="bothSides">
              <wp:wrapPolygon edited="0">
                <wp:start x="0" y="0"/>
                <wp:lineTo x="0" y="21479"/>
                <wp:lineTo x="21440" y="21479"/>
                <wp:lineTo x="214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7190"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46C70" w14:textId="4BF8C7A0" w:rsidR="007D3E0E" w:rsidRDefault="007D3E0E" w:rsidP="007D3E0E">
      <w:pPr>
        <w:pStyle w:val="NormalWeb"/>
        <w:spacing w:before="0" w:beforeAutospacing="0" w:after="0" w:afterAutospacing="0"/>
        <w:rPr>
          <w:rFonts w:ascii="Verdana" w:hAnsi="Verdana"/>
          <w:color w:val="000000"/>
          <w:sz w:val="20"/>
          <w:szCs w:val="20"/>
        </w:rPr>
      </w:pPr>
      <w:r w:rsidRPr="007D3E0E">
        <w:rPr>
          <w:rFonts w:ascii="Verdana" w:hAnsi="Verdana"/>
          <w:b/>
          <w:bCs/>
          <w:color w:val="000000"/>
          <w:sz w:val="20"/>
          <w:szCs w:val="20"/>
        </w:rPr>
        <w:t>Layer 5:</w:t>
      </w:r>
      <w:r>
        <w:rPr>
          <w:rFonts w:ascii="Verdana" w:hAnsi="Verdana"/>
          <w:color w:val="000000"/>
          <w:sz w:val="20"/>
          <w:szCs w:val="20"/>
        </w:rPr>
        <w:t xml:space="preserve"> Loess – a rock made from very fine wind-blown dust. Contains feldspar crystals.</w:t>
      </w:r>
    </w:p>
    <w:p w14:paraId="062889D8" w14:textId="6D5C1A91" w:rsidR="007D3E0E" w:rsidRDefault="007D3E0E" w:rsidP="007D3E0E">
      <w:pPr>
        <w:pStyle w:val="NormalWeb"/>
        <w:spacing w:before="0" w:beforeAutospacing="0" w:after="0" w:afterAutospacing="0"/>
      </w:pPr>
    </w:p>
    <w:p w14:paraId="4C40C01B" w14:textId="513B25ED" w:rsidR="007D3E0E" w:rsidRDefault="007D3E0E" w:rsidP="007D3E0E">
      <w:pPr>
        <w:pStyle w:val="NormalWeb"/>
        <w:spacing w:before="0" w:beforeAutospacing="0" w:after="0" w:afterAutospacing="0"/>
      </w:pPr>
      <w:r>
        <w:rPr>
          <w:rFonts w:ascii="Verdana" w:hAnsi="Verdana"/>
          <w:color w:val="000000"/>
          <w:sz w:val="20"/>
          <w:szCs w:val="20"/>
        </w:rPr>
        <w:t>Which dating method is best for rocks with feldspar crystals buried in dust?</w:t>
      </w:r>
    </w:p>
    <w:p w14:paraId="19EAFE69" w14:textId="38FC2E1D" w:rsidR="007D3E0E" w:rsidRDefault="007D3E0E" w:rsidP="007D3E0E"/>
    <w:p w14:paraId="672ED311" w14:textId="24BA9DC6" w:rsidR="007D3E0E" w:rsidRDefault="007D3E0E" w:rsidP="007D3E0E">
      <w:pPr>
        <w:pStyle w:val="ListParagraph"/>
        <w:numPr>
          <w:ilvl w:val="0"/>
          <w:numId w:val="22"/>
        </w:numPr>
      </w:pPr>
      <w:r>
        <w:t>Radiocarbon dating</w:t>
      </w:r>
    </w:p>
    <w:p w14:paraId="0A64139D" w14:textId="3FDF7136" w:rsidR="007D3E0E" w:rsidRDefault="007D3E0E" w:rsidP="007D3E0E">
      <w:pPr>
        <w:pStyle w:val="ListParagraph"/>
        <w:numPr>
          <w:ilvl w:val="0"/>
          <w:numId w:val="22"/>
        </w:numPr>
      </w:pPr>
      <w:r>
        <w:t>Fission track dating</w:t>
      </w:r>
    </w:p>
    <w:p w14:paraId="3C5118BF" w14:textId="5208AA9B" w:rsidR="007D3E0E" w:rsidRDefault="007D3E0E" w:rsidP="007D3E0E">
      <w:pPr>
        <w:pStyle w:val="ListParagraph"/>
        <w:numPr>
          <w:ilvl w:val="0"/>
          <w:numId w:val="22"/>
        </w:numPr>
      </w:pPr>
      <w:r>
        <w:t>Optically stimulated luminescence (OSL)</w:t>
      </w:r>
    </w:p>
    <w:p w14:paraId="0E2F1F65" w14:textId="6E80140D" w:rsidR="007D3E0E" w:rsidRDefault="007D3E0E" w:rsidP="007D3E0E">
      <w:pPr>
        <w:pStyle w:val="ListParagraph"/>
        <w:numPr>
          <w:ilvl w:val="0"/>
          <w:numId w:val="22"/>
        </w:numPr>
      </w:pPr>
      <w:r>
        <w:t>Fossil correlation</w:t>
      </w:r>
    </w:p>
    <w:p w14:paraId="40D42E86" w14:textId="090EBE59" w:rsidR="007D3E0E" w:rsidRDefault="007D3E0E" w:rsidP="007D3E0E"/>
    <w:p w14:paraId="295F9687" w14:textId="51795933" w:rsidR="00C869B2" w:rsidRDefault="00C869B2" w:rsidP="007D3E0E">
      <w:pPr>
        <w:pStyle w:val="NormalWeb"/>
        <w:spacing w:before="0" w:beforeAutospacing="0" w:after="0" w:afterAutospacing="0"/>
        <w:rPr>
          <w:rFonts w:ascii="Verdana" w:hAnsi="Verdana"/>
          <w:b/>
          <w:bCs/>
          <w:color w:val="000000"/>
          <w:sz w:val="20"/>
          <w:szCs w:val="20"/>
        </w:rPr>
      </w:pPr>
    </w:p>
    <w:p w14:paraId="5654C104" w14:textId="20D23441" w:rsidR="00C869B2" w:rsidRDefault="00C869B2" w:rsidP="007D3E0E">
      <w:pPr>
        <w:pStyle w:val="NormalWeb"/>
        <w:spacing w:before="0" w:beforeAutospacing="0" w:after="0" w:afterAutospacing="0"/>
        <w:rPr>
          <w:rFonts w:ascii="Verdana" w:hAnsi="Verdana"/>
          <w:b/>
          <w:bCs/>
          <w:color w:val="000000"/>
          <w:sz w:val="20"/>
          <w:szCs w:val="20"/>
        </w:rPr>
      </w:pPr>
    </w:p>
    <w:p w14:paraId="62E648C3" w14:textId="7A974099" w:rsidR="00C869B2" w:rsidRDefault="00C869B2" w:rsidP="007D3E0E">
      <w:pPr>
        <w:pStyle w:val="NormalWeb"/>
        <w:spacing w:before="0" w:beforeAutospacing="0" w:after="0" w:afterAutospacing="0"/>
        <w:rPr>
          <w:rFonts w:ascii="Verdana" w:hAnsi="Verdana"/>
          <w:b/>
          <w:bCs/>
          <w:color w:val="000000"/>
          <w:sz w:val="20"/>
          <w:szCs w:val="20"/>
        </w:rPr>
      </w:pPr>
    </w:p>
    <w:p w14:paraId="6E3897F3" w14:textId="17963A3A" w:rsidR="007D3E0E" w:rsidRDefault="00C869B2" w:rsidP="007D3E0E">
      <w:pPr>
        <w:pStyle w:val="NormalWeb"/>
        <w:spacing w:before="0" w:beforeAutospacing="0" w:after="0" w:afterAutospacing="0"/>
        <w:rPr>
          <w:rFonts w:ascii="Verdana" w:hAnsi="Verdana"/>
          <w:color w:val="000000"/>
          <w:sz w:val="20"/>
          <w:szCs w:val="20"/>
        </w:rPr>
      </w:pPr>
      <w:r>
        <w:rPr>
          <w:noProof/>
        </w:rPr>
        <w:drawing>
          <wp:anchor distT="0" distB="0" distL="114300" distR="114300" simplePos="0" relativeHeight="251665408" behindDoc="1" locked="0" layoutInCell="1" allowOverlap="1" wp14:anchorId="163418CA" wp14:editId="28CA6353">
            <wp:simplePos x="0" y="0"/>
            <wp:positionH relativeFrom="margin">
              <wp:posOffset>3177540</wp:posOffset>
            </wp:positionH>
            <wp:positionV relativeFrom="paragraph">
              <wp:posOffset>15875</wp:posOffset>
            </wp:positionV>
            <wp:extent cx="2886075" cy="1921510"/>
            <wp:effectExtent l="0" t="0" r="9525" b="2540"/>
            <wp:wrapTight wrapText="bothSides">
              <wp:wrapPolygon edited="0">
                <wp:start x="0" y="0"/>
                <wp:lineTo x="0" y="21414"/>
                <wp:lineTo x="21529" y="21414"/>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6075"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E0E" w:rsidRPr="007D3E0E">
        <w:rPr>
          <w:rFonts w:ascii="Verdana" w:hAnsi="Verdana"/>
          <w:b/>
          <w:bCs/>
          <w:color w:val="000000"/>
          <w:sz w:val="20"/>
          <w:szCs w:val="20"/>
        </w:rPr>
        <w:t>Layer 6:</w:t>
      </w:r>
      <w:r w:rsidR="007D3E0E">
        <w:rPr>
          <w:rFonts w:ascii="Verdana" w:hAnsi="Verdana"/>
          <w:color w:val="000000"/>
          <w:sz w:val="20"/>
          <w:szCs w:val="20"/>
        </w:rPr>
        <w:t xml:space="preserve"> The remains of old dunes formed from wind-blown sand. Pieces of wood were found near the bottom of this young layer.</w:t>
      </w:r>
    </w:p>
    <w:p w14:paraId="5471F9B4" w14:textId="25329256" w:rsidR="007D3E0E" w:rsidRDefault="007D3E0E" w:rsidP="007D3E0E">
      <w:pPr>
        <w:pStyle w:val="NormalWeb"/>
        <w:spacing w:before="0" w:beforeAutospacing="0" w:after="0" w:afterAutospacing="0"/>
      </w:pPr>
    </w:p>
    <w:p w14:paraId="3569F17A" w14:textId="401FB1B7" w:rsidR="007D3E0E" w:rsidRDefault="007D3E0E" w:rsidP="00C365FE">
      <w:pPr>
        <w:pStyle w:val="NormalWeb"/>
        <w:spacing w:before="0" w:beforeAutospacing="0" w:after="0" w:afterAutospacing="0"/>
      </w:pPr>
      <w:r>
        <w:rPr>
          <w:rFonts w:ascii="Verdana" w:hAnsi="Verdana"/>
          <w:color w:val="000000"/>
          <w:sz w:val="20"/>
          <w:szCs w:val="20"/>
        </w:rPr>
        <w:t>Which dating method is best for organic material?</w:t>
      </w:r>
    </w:p>
    <w:p w14:paraId="3C619B3B" w14:textId="535D1C46" w:rsidR="007D3E0E" w:rsidRDefault="007D3E0E" w:rsidP="007D3E0E"/>
    <w:p w14:paraId="078CEBF9" w14:textId="624B89B8" w:rsidR="007D3E0E" w:rsidRDefault="007D3E0E" w:rsidP="007D3E0E">
      <w:pPr>
        <w:pStyle w:val="ListParagraph"/>
        <w:numPr>
          <w:ilvl w:val="0"/>
          <w:numId w:val="22"/>
        </w:numPr>
      </w:pPr>
      <w:r>
        <w:t>Radiocarbon dating</w:t>
      </w:r>
    </w:p>
    <w:p w14:paraId="44455226" w14:textId="7C5FD9A0" w:rsidR="007D3E0E" w:rsidRDefault="007D3E0E" w:rsidP="007D3E0E">
      <w:pPr>
        <w:pStyle w:val="ListParagraph"/>
        <w:numPr>
          <w:ilvl w:val="0"/>
          <w:numId w:val="22"/>
        </w:numPr>
      </w:pPr>
      <w:r>
        <w:t>Fission track dating</w:t>
      </w:r>
    </w:p>
    <w:p w14:paraId="326D5977" w14:textId="77777777" w:rsidR="007D3E0E" w:rsidRDefault="007D3E0E" w:rsidP="007D3E0E">
      <w:pPr>
        <w:pStyle w:val="ListParagraph"/>
        <w:numPr>
          <w:ilvl w:val="0"/>
          <w:numId w:val="22"/>
        </w:numPr>
      </w:pPr>
      <w:r>
        <w:t>Optically stimulated luminescence (OSL)</w:t>
      </w:r>
    </w:p>
    <w:p w14:paraId="280E0605" w14:textId="77777777" w:rsidR="007D3E0E" w:rsidRDefault="007D3E0E" w:rsidP="007D3E0E">
      <w:pPr>
        <w:pStyle w:val="ListParagraph"/>
        <w:numPr>
          <w:ilvl w:val="0"/>
          <w:numId w:val="22"/>
        </w:numPr>
      </w:pPr>
      <w:r>
        <w:t>Fossil correlation</w:t>
      </w:r>
    </w:p>
    <w:p w14:paraId="7EE5C4E1" w14:textId="6ED1BDC5" w:rsidR="007D3E0E" w:rsidRDefault="007D3E0E" w:rsidP="007D3E0E"/>
    <w:p w14:paraId="6B5FC36F" w14:textId="3110D7F5" w:rsidR="007D3E0E" w:rsidRDefault="007D3E0E" w:rsidP="007D3E0E"/>
    <w:sectPr w:rsidR="007D3E0E">
      <w:headerReference w:type="default" r:id="rId30"/>
      <w:footerReference w:type="default" r:id="rId31"/>
      <w:pgSz w:w="11907" w:h="16840"/>
      <w:pgMar w:top="1134" w:right="1134" w:bottom="1134" w:left="1134" w:header="46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7C358" w14:textId="77777777" w:rsidR="00E42A18" w:rsidRDefault="00E42A18">
      <w:r>
        <w:separator/>
      </w:r>
    </w:p>
  </w:endnote>
  <w:endnote w:type="continuationSeparator" w:id="0">
    <w:p w14:paraId="5D14B12E" w14:textId="77777777" w:rsidR="00E42A18" w:rsidRDefault="00E42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93F5" w14:textId="77777777" w:rsidR="00802050" w:rsidRDefault="00802050" w:rsidP="00802050">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2</w:t>
    </w:r>
    <w:r>
      <w:rPr>
        <w:sz w:val="18"/>
        <w:szCs w:val="18"/>
      </w:rPr>
      <w:fldChar w:fldCharType="end"/>
    </w:r>
    <w:r>
      <w:rPr>
        <w:color w:val="3366FF"/>
        <w:sz w:val="18"/>
        <w:szCs w:val="18"/>
      </w:rPr>
      <w:t xml:space="preserve"> </w:t>
    </w:r>
  </w:p>
  <w:bookmarkStart w:id="9" w:name="_2et92p0" w:colFirst="0" w:colLast="0"/>
  <w:bookmarkEnd w:id="9"/>
  <w:p w14:paraId="195C76A8" w14:textId="6BAE1AC9" w:rsidR="00802050" w:rsidRPr="00802050" w:rsidRDefault="00802050" w:rsidP="00802050">
    <w:pPr>
      <w:tabs>
        <w:tab w:val="center" w:pos="4320"/>
        <w:tab w:val="right" w:pos="8640"/>
      </w:tabs>
      <w:ind w:right="360"/>
      <w:rPr>
        <w:color w:val="3366FF"/>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2DD17" w14:textId="77777777" w:rsidR="00E42A18" w:rsidRDefault="00E42A18">
      <w:r>
        <w:separator/>
      </w:r>
    </w:p>
  </w:footnote>
  <w:footnote w:type="continuationSeparator" w:id="0">
    <w:p w14:paraId="527D56CD" w14:textId="77777777" w:rsidR="00E42A18" w:rsidRDefault="00E42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7857" w14:textId="77777777" w:rsidR="001A0D36" w:rsidRDefault="003D316B">
    <w:pPr>
      <w:spacing w:line="276" w:lineRule="auto"/>
    </w:pPr>
    <w:r>
      <w:rPr>
        <w:noProof/>
      </w:rPr>
      <w:drawing>
        <wp:anchor distT="0" distB="0" distL="114300" distR="114300" simplePos="0" relativeHeight="251658240" behindDoc="0" locked="0" layoutInCell="1" hidden="0" allowOverlap="1" wp14:anchorId="0E6F9D3A" wp14:editId="6AEF6C6B">
          <wp:simplePos x="0" y="0"/>
          <wp:positionH relativeFrom="column">
            <wp:posOffset>-142874</wp:posOffset>
          </wp:positionH>
          <wp:positionV relativeFrom="paragraph">
            <wp:posOffset>-19049</wp:posOffset>
          </wp:positionV>
          <wp:extent cx="1378038" cy="58769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8"/>
      <w:tblW w:w="9634" w:type="dxa"/>
      <w:tblInd w:w="5" w:type="dxa"/>
      <w:tblLayout w:type="fixed"/>
      <w:tblLook w:val="0400" w:firstRow="0" w:lastRow="0" w:firstColumn="0" w:lastColumn="0" w:noHBand="0" w:noVBand="1"/>
    </w:tblPr>
    <w:tblGrid>
      <w:gridCol w:w="1980"/>
      <w:gridCol w:w="7654"/>
    </w:tblGrid>
    <w:tr w:rsidR="001A0D36" w14:paraId="0020D54F" w14:textId="77777777">
      <w:tc>
        <w:tcPr>
          <w:tcW w:w="1980" w:type="dxa"/>
          <w:shd w:val="clear" w:color="auto" w:fill="auto"/>
        </w:tcPr>
        <w:p w14:paraId="015E5FBA" w14:textId="77777777" w:rsidR="001A0D36" w:rsidRDefault="001A0D36">
          <w:pPr>
            <w:tabs>
              <w:tab w:val="center" w:pos="4513"/>
              <w:tab w:val="right" w:pos="9026"/>
            </w:tabs>
            <w:rPr>
              <w:color w:val="3366FF"/>
            </w:rPr>
          </w:pPr>
        </w:p>
      </w:tc>
      <w:tc>
        <w:tcPr>
          <w:tcW w:w="7654" w:type="dxa"/>
          <w:shd w:val="clear" w:color="auto" w:fill="auto"/>
          <w:vAlign w:val="center"/>
        </w:tcPr>
        <w:p w14:paraId="1C8B05F0" w14:textId="77777777" w:rsidR="001A0D36" w:rsidRDefault="003D316B">
          <w:pPr>
            <w:rPr>
              <w:color w:val="3366FF"/>
            </w:rPr>
          </w:pPr>
          <w:r>
            <w:rPr>
              <w:color w:val="3366FF"/>
            </w:rPr>
            <w:t>Activity: Using absolute dating methods</w:t>
          </w:r>
        </w:p>
        <w:p w14:paraId="1C6F97D7" w14:textId="77777777" w:rsidR="001A0D36" w:rsidRDefault="001A0D36">
          <w:pPr>
            <w:rPr>
              <w:color w:val="3366FF"/>
            </w:rPr>
          </w:pPr>
        </w:p>
      </w:tc>
    </w:tr>
  </w:tbl>
  <w:p w14:paraId="5963C061" w14:textId="77777777" w:rsidR="001A0D36" w:rsidRDefault="001A0D3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24B"/>
    <w:multiLevelType w:val="multilevel"/>
    <w:tmpl w:val="3F5C1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61E2A"/>
    <w:multiLevelType w:val="multilevel"/>
    <w:tmpl w:val="BA4EF5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BD068ED"/>
    <w:multiLevelType w:val="multilevel"/>
    <w:tmpl w:val="143CA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5C1C00"/>
    <w:multiLevelType w:val="multilevel"/>
    <w:tmpl w:val="E8CA4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9F40C7"/>
    <w:multiLevelType w:val="multilevel"/>
    <w:tmpl w:val="886AB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C02BDF"/>
    <w:multiLevelType w:val="multilevel"/>
    <w:tmpl w:val="8556BF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E2F3155"/>
    <w:multiLevelType w:val="multilevel"/>
    <w:tmpl w:val="91E6C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897125"/>
    <w:multiLevelType w:val="multilevel"/>
    <w:tmpl w:val="DF427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B856CB"/>
    <w:multiLevelType w:val="multilevel"/>
    <w:tmpl w:val="04660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F52DEC"/>
    <w:multiLevelType w:val="multilevel"/>
    <w:tmpl w:val="0958DD8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2EC2027D"/>
    <w:multiLevelType w:val="multilevel"/>
    <w:tmpl w:val="46220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91142F"/>
    <w:multiLevelType w:val="hybridMultilevel"/>
    <w:tmpl w:val="05F62F70"/>
    <w:lvl w:ilvl="0" w:tplc="29922C4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D4E7A2F"/>
    <w:multiLevelType w:val="multilevel"/>
    <w:tmpl w:val="5DDEAC6A"/>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3" w15:restartNumberingAfterBreak="0">
    <w:nsid w:val="4D8528BF"/>
    <w:multiLevelType w:val="multilevel"/>
    <w:tmpl w:val="DFA43962"/>
    <w:lvl w:ilvl="0">
      <w:start w:val="1"/>
      <w:numFmt w:val="bullet"/>
      <w:lvlText w:val="●"/>
      <w:lvlJc w:val="left"/>
      <w:pPr>
        <w:ind w:left="360" w:hanging="360"/>
      </w:pPr>
      <w:rPr>
        <w:rFonts w:ascii="Verdana" w:eastAsia="Verdana" w:hAnsi="Verdana" w:cs="Verdana"/>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4" w15:restartNumberingAfterBreak="0">
    <w:nsid w:val="5ADB4C3E"/>
    <w:multiLevelType w:val="multilevel"/>
    <w:tmpl w:val="4788B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5C5225"/>
    <w:multiLevelType w:val="multilevel"/>
    <w:tmpl w:val="13226B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DD9778B"/>
    <w:multiLevelType w:val="multilevel"/>
    <w:tmpl w:val="AAB43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CE29AE"/>
    <w:multiLevelType w:val="multilevel"/>
    <w:tmpl w:val="4258C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645C64"/>
    <w:multiLevelType w:val="multilevel"/>
    <w:tmpl w:val="52CA99B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AC10BD0"/>
    <w:multiLevelType w:val="multilevel"/>
    <w:tmpl w:val="D9BCC4A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0" w15:restartNumberingAfterBreak="0">
    <w:nsid w:val="7B6F2C8B"/>
    <w:multiLevelType w:val="multilevel"/>
    <w:tmpl w:val="3E522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3D344F"/>
    <w:multiLevelType w:val="multilevel"/>
    <w:tmpl w:val="F5C2C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0"/>
  </w:num>
  <w:num w:numId="3">
    <w:abstractNumId w:val="14"/>
  </w:num>
  <w:num w:numId="4">
    <w:abstractNumId w:val="5"/>
  </w:num>
  <w:num w:numId="5">
    <w:abstractNumId w:val="3"/>
  </w:num>
  <w:num w:numId="6">
    <w:abstractNumId w:val="2"/>
  </w:num>
  <w:num w:numId="7">
    <w:abstractNumId w:val="15"/>
  </w:num>
  <w:num w:numId="8">
    <w:abstractNumId w:val="17"/>
  </w:num>
  <w:num w:numId="9">
    <w:abstractNumId w:val="7"/>
  </w:num>
  <w:num w:numId="10">
    <w:abstractNumId w:val="12"/>
  </w:num>
  <w:num w:numId="11">
    <w:abstractNumId w:val="1"/>
  </w:num>
  <w:num w:numId="12">
    <w:abstractNumId w:val="4"/>
  </w:num>
  <w:num w:numId="13">
    <w:abstractNumId w:val="20"/>
  </w:num>
  <w:num w:numId="14">
    <w:abstractNumId w:val="9"/>
  </w:num>
  <w:num w:numId="15">
    <w:abstractNumId w:val="19"/>
  </w:num>
  <w:num w:numId="16">
    <w:abstractNumId w:val="21"/>
  </w:num>
  <w:num w:numId="17">
    <w:abstractNumId w:val="0"/>
  </w:num>
  <w:num w:numId="18">
    <w:abstractNumId w:val="6"/>
  </w:num>
  <w:num w:numId="19">
    <w:abstractNumId w:val="16"/>
  </w:num>
  <w:num w:numId="20">
    <w:abstractNumId w:val="8"/>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D36"/>
    <w:rsid w:val="00100771"/>
    <w:rsid w:val="001937A4"/>
    <w:rsid w:val="001A0D36"/>
    <w:rsid w:val="00296D28"/>
    <w:rsid w:val="00330450"/>
    <w:rsid w:val="003D316B"/>
    <w:rsid w:val="004615BB"/>
    <w:rsid w:val="004A2225"/>
    <w:rsid w:val="007D3E0E"/>
    <w:rsid w:val="00802050"/>
    <w:rsid w:val="009D7BE1"/>
    <w:rsid w:val="00C20BCE"/>
    <w:rsid w:val="00C365FE"/>
    <w:rsid w:val="00C869B2"/>
    <w:rsid w:val="00DC2B50"/>
    <w:rsid w:val="00E42A18"/>
    <w:rsid w:val="00F1245E"/>
    <w:rsid w:val="00F857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5B784"/>
  <w15:docId w15:val="{141AA7CE-3696-4105-9F71-C638C1FE0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02050"/>
    <w:pPr>
      <w:tabs>
        <w:tab w:val="center" w:pos="4513"/>
        <w:tab w:val="right" w:pos="9026"/>
      </w:tabs>
    </w:pPr>
  </w:style>
  <w:style w:type="character" w:customStyle="1" w:styleId="HeaderChar">
    <w:name w:val="Header Char"/>
    <w:basedOn w:val="DefaultParagraphFont"/>
    <w:link w:val="Header"/>
    <w:uiPriority w:val="99"/>
    <w:rsid w:val="00802050"/>
  </w:style>
  <w:style w:type="paragraph" w:styleId="Footer">
    <w:name w:val="footer"/>
    <w:basedOn w:val="Normal"/>
    <w:link w:val="FooterChar"/>
    <w:uiPriority w:val="99"/>
    <w:unhideWhenUsed/>
    <w:rsid w:val="00802050"/>
    <w:pPr>
      <w:tabs>
        <w:tab w:val="center" w:pos="4513"/>
        <w:tab w:val="right" w:pos="9026"/>
      </w:tabs>
    </w:pPr>
  </w:style>
  <w:style w:type="character" w:customStyle="1" w:styleId="FooterChar">
    <w:name w:val="Footer Char"/>
    <w:basedOn w:val="DefaultParagraphFont"/>
    <w:link w:val="Footer"/>
    <w:uiPriority w:val="99"/>
    <w:rsid w:val="00802050"/>
  </w:style>
  <w:style w:type="character" w:styleId="Hyperlink">
    <w:name w:val="Hyperlink"/>
    <w:basedOn w:val="DefaultParagraphFont"/>
    <w:uiPriority w:val="99"/>
    <w:unhideWhenUsed/>
    <w:rsid w:val="00802050"/>
    <w:rPr>
      <w:color w:val="0000FF" w:themeColor="hyperlink"/>
      <w:u w:val="single"/>
    </w:rPr>
  </w:style>
  <w:style w:type="character" w:styleId="UnresolvedMention">
    <w:name w:val="Unresolved Mention"/>
    <w:basedOn w:val="DefaultParagraphFont"/>
    <w:uiPriority w:val="99"/>
    <w:semiHidden/>
    <w:unhideWhenUsed/>
    <w:rsid w:val="00802050"/>
    <w:rPr>
      <w:color w:val="605E5C"/>
      <w:shd w:val="clear" w:color="auto" w:fill="E1DFDD"/>
    </w:rPr>
  </w:style>
  <w:style w:type="paragraph" w:styleId="ListParagraph">
    <w:name w:val="List Paragraph"/>
    <w:basedOn w:val="Normal"/>
    <w:uiPriority w:val="34"/>
    <w:qFormat/>
    <w:rsid w:val="00802050"/>
    <w:pPr>
      <w:ind w:left="720"/>
      <w:contextualSpacing/>
    </w:pPr>
  </w:style>
  <w:style w:type="paragraph" w:styleId="NormalWeb">
    <w:name w:val="Normal (Web)"/>
    <w:basedOn w:val="Normal"/>
    <w:uiPriority w:val="99"/>
    <w:unhideWhenUsed/>
    <w:rsid w:val="007D3E0E"/>
    <w:pPr>
      <w:widowControl/>
      <w:spacing w:before="100" w:beforeAutospacing="1" w:after="100" w:afterAutospacing="1"/>
    </w:pPr>
    <w:rPr>
      <w:rFonts w:ascii="Times New Roman" w:eastAsia="Times New Roman" w:hAnsi="Times New Roman" w:cs="Times New Roman"/>
      <w:sz w:val="24"/>
      <w:szCs w:val="24"/>
      <w:lang w:val="en-NZ"/>
    </w:rPr>
  </w:style>
  <w:style w:type="character" w:styleId="FollowedHyperlink">
    <w:name w:val="FollowedHyperlink"/>
    <w:basedOn w:val="DefaultParagraphFont"/>
    <w:uiPriority w:val="99"/>
    <w:semiHidden/>
    <w:unhideWhenUsed/>
    <w:rsid w:val="001937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127">
      <w:bodyDiv w:val="1"/>
      <w:marLeft w:val="0"/>
      <w:marRight w:val="0"/>
      <w:marTop w:val="0"/>
      <w:marBottom w:val="0"/>
      <w:divBdr>
        <w:top w:val="none" w:sz="0" w:space="0" w:color="auto"/>
        <w:left w:val="none" w:sz="0" w:space="0" w:color="auto"/>
        <w:bottom w:val="none" w:sz="0" w:space="0" w:color="auto"/>
        <w:right w:val="none" w:sz="0" w:space="0" w:color="auto"/>
      </w:divBdr>
    </w:div>
    <w:div w:id="184902237">
      <w:bodyDiv w:val="1"/>
      <w:marLeft w:val="0"/>
      <w:marRight w:val="0"/>
      <w:marTop w:val="0"/>
      <w:marBottom w:val="0"/>
      <w:divBdr>
        <w:top w:val="none" w:sz="0" w:space="0" w:color="auto"/>
        <w:left w:val="none" w:sz="0" w:space="0" w:color="auto"/>
        <w:bottom w:val="none" w:sz="0" w:space="0" w:color="auto"/>
        <w:right w:val="none" w:sz="0" w:space="0" w:color="auto"/>
      </w:divBdr>
      <w:divsChild>
        <w:div w:id="200871880">
          <w:marLeft w:val="-100"/>
          <w:marRight w:val="0"/>
          <w:marTop w:val="0"/>
          <w:marBottom w:val="0"/>
          <w:divBdr>
            <w:top w:val="none" w:sz="0" w:space="0" w:color="auto"/>
            <w:left w:val="none" w:sz="0" w:space="0" w:color="auto"/>
            <w:bottom w:val="none" w:sz="0" w:space="0" w:color="auto"/>
            <w:right w:val="none" w:sz="0" w:space="0" w:color="auto"/>
          </w:divBdr>
        </w:div>
      </w:divsChild>
    </w:div>
    <w:div w:id="719668164">
      <w:bodyDiv w:val="1"/>
      <w:marLeft w:val="0"/>
      <w:marRight w:val="0"/>
      <w:marTop w:val="0"/>
      <w:marBottom w:val="0"/>
      <w:divBdr>
        <w:top w:val="none" w:sz="0" w:space="0" w:color="auto"/>
        <w:left w:val="none" w:sz="0" w:space="0" w:color="auto"/>
        <w:bottom w:val="none" w:sz="0" w:space="0" w:color="auto"/>
        <w:right w:val="none" w:sz="0" w:space="0" w:color="auto"/>
      </w:divBdr>
    </w:div>
    <w:div w:id="1082415140">
      <w:bodyDiv w:val="1"/>
      <w:marLeft w:val="0"/>
      <w:marRight w:val="0"/>
      <w:marTop w:val="0"/>
      <w:marBottom w:val="0"/>
      <w:divBdr>
        <w:top w:val="none" w:sz="0" w:space="0" w:color="auto"/>
        <w:left w:val="none" w:sz="0" w:space="0" w:color="auto"/>
        <w:bottom w:val="none" w:sz="0" w:space="0" w:color="auto"/>
        <w:right w:val="none" w:sz="0" w:space="0" w:color="auto"/>
      </w:divBdr>
    </w:div>
    <w:div w:id="1390568861">
      <w:bodyDiv w:val="1"/>
      <w:marLeft w:val="0"/>
      <w:marRight w:val="0"/>
      <w:marTop w:val="0"/>
      <w:marBottom w:val="0"/>
      <w:divBdr>
        <w:top w:val="none" w:sz="0" w:space="0" w:color="auto"/>
        <w:left w:val="none" w:sz="0" w:space="0" w:color="auto"/>
        <w:bottom w:val="none" w:sz="0" w:space="0" w:color="auto"/>
        <w:right w:val="none" w:sz="0" w:space="0" w:color="auto"/>
      </w:divBdr>
    </w:div>
    <w:div w:id="1787968957">
      <w:bodyDiv w:val="1"/>
      <w:marLeft w:val="0"/>
      <w:marRight w:val="0"/>
      <w:marTop w:val="0"/>
      <w:marBottom w:val="0"/>
      <w:divBdr>
        <w:top w:val="none" w:sz="0" w:space="0" w:color="auto"/>
        <w:left w:val="none" w:sz="0" w:space="0" w:color="auto"/>
        <w:bottom w:val="none" w:sz="0" w:space="0" w:color="auto"/>
        <w:right w:val="none" w:sz="0" w:space="0" w:color="auto"/>
      </w:divBdr>
    </w:div>
    <w:div w:id="2063092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resources/1481-ice-ages-unearthed" TargetMode="External"/><Relationship Id="rId18" Type="http://schemas.openxmlformats.org/officeDocument/2006/relationships/hyperlink" Target="https://www.sciencelearn.org.nz/resources/1487-fission-track-and-luminescence-dating"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sciencelearn.org.nz/resources/1519-which-dating-method" TargetMode="External"/><Relationship Id="rId7" Type="http://schemas.openxmlformats.org/officeDocument/2006/relationships/hyperlink" Target="https://www.sciencelearn.org.nz/videos/545-dating-ice-cores" TargetMode="External"/><Relationship Id="rId12" Type="http://schemas.openxmlformats.org/officeDocument/2006/relationships/hyperlink" Target="https://www.sciencelearn.org.nz/resources/1487-fission-track-and-luminescence-dating" TargetMode="External"/><Relationship Id="rId17" Type="http://schemas.openxmlformats.org/officeDocument/2006/relationships/hyperlink" Target="https://www.sciencelearn.org.nz/resources/1486-absolute-dating"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learn.org.nz/embeds/148-absolute-dating-rock-layers-quiz" TargetMode="External"/><Relationship Id="rId20" Type="http://schemas.openxmlformats.org/officeDocument/2006/relationships/hyperlink" Target="https://www.sciencelearn.org.nz/image_maps/122-asolute-dating-methods"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1486-absolute-dating" TargetMode="Externa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encelearn.org.nz/labelling_interactives/4-relative-rock-layers" TargetMode="External"/><Relationship Id="rId23" Type="http://schemas.openxmlformats.org/officeDocument/2006/relationships/hyperlink" Target="https://www.sciencelearn.org.nz/image_maps/122-asolute-dating-methods" TargetMode="External"/><Relationship Id="rId28" Type="http://schemas.openxmlformats.org/officeDocument/2006/relationships/image" Target="media/image5.png"/><Relationship Id="rId10" Type="http://schemas.openxmlformats.org/officeDocument/2006/relationships/hyperlink" Target="https://www.sciencelearn.org.nz/videos/1070-dr-fiona-petchey-s-research" TargetMode="External"/><Relationship Id="rId19" Type="http://schemas.openxmlformats.org/officeDocument/2006/relationships/hyperlink" Target="https://www.sciencelearn.org.nz/resources/1481-ice-ages-unearthed"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learn.org.nz/videos/191-explaining-a-rock-core" TargetMode="External"/><Relationship Id="rId14" Type="http://schemas.openxmlformats.org/officeDocument/2006/relationships/hyperlink" Target="https://www.sciencelearn.org.nz/image_maps/122-asolute-dating-methods" TargetMode="External"/><Relationship Id="rId22" Type="http://schemas.openxmlformats.org/officeDocument/2006/relationships/hyperlink" Target="https://www.sciencelearn.org.nz/labelling_interactives/4-relative-rock-layers" TargetMode="External"/><Relationship Id="rId27" Type="http://schemas.openxmlformats.org/officeDocument/2006/relationships/image" Target="media/image4.png"/><Relationship Id="rId30" Type="http://schemas.openxmlformats.org/officeDocument/2006/relationships/header" Target="header1.xml"/><Relationship Id="rId8" Type="http://schemas.openxmlformats.org/officeDocument/2006/relationships/hyperlink" Target="https://www.sciencelearn.org.nz/videos/1464-fossil-plants-as-paleoclimate-prox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absolute dating methods</dc:title>
  <dc:creator>Science Learning Hub – Pokapū Akoranga Pūtaiao</dc:creator>
  <cp:lastModifiedBy>Vanya Bootham</cp:lastModifiedBy>
  <cp:revision>4</cp:revision>
  <dcterms:created xsi:type="dcterms:W3CDTF">2022-02-24T04:05:00Z</dcterms:created>
  <dcterms:modified xsi:type="dcterms:W3CDTF">2022-02-24T04:14:00Z</dcterms:modified>
</cp:coreProperties>
</file>