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EEBF" w14:textId="77777777" w:rsidR="00A8430F" w:rsidRDefault="00A8430F" w:rsidP="00A8430F">
      <w:pPr>
        <w:spacing w:before="120"/>
        <w:jc w:val="center"/>
        <w:rPr>
          <w:b/>
          <w:i/>
          <w:sz w:val="24"/>
          <w:szCs w:val="24"/>
        </w:rPr>
      </w:pPr>
      <w:bookmarkStart w:id="0" w:name="_heading=h.3rdcrjn" w:colFirst="0" w:colLast="0"/>
      <w:bookmarkEnd w:id="0"/>
      <w:r>
        <w:rPr>
          <w:b/>
          <w:sz w:val="24"/>
          <w:szCs w:val="24"/>
        </w:rPr>
        <w:t xml:space="preserve">ACTIVITY: Utilising </w:t>
      </w:r>
      <w:r>
        <w:rPr>
          <w:b/>
          <w:i/>
          <w:sz w:val="24"/>
          <w:szCs w:val="24"/>
        </w:rPr>
        <w:t>Our climate, our biodiversity, our future</w:t>
      </w:r>
    </w:p>
    <w:p w14:paraId="53A9EF00" w14:textId="77777777" w:rsidR="00A8430F" w:rsidRPr="00A8430F" w:rsidRDefault="00A8430F" w:rsidP="00A8430F">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42B622" w14:textId="77777777" w:rsidR="00A8430F" w:rsidRDefault="00A8430F" w:rsidP="00A8430F">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4F51F5BE" w14:textId="77777777" w:rsidR="00A8430F" w:rsidRDefault="00A8430F" w:rsidP="00A8430F">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64D4721" w14:textId="77777777" w:rsidR="00A8430F" w:rsidRDefault="00A8430F" w:rsidP="00A8430F">
      <w:pPr>
        <w:pBdr>
          <w:top w:val="single" w:sz="4" w:space="1" w:color="000000"/>
          <w:left w:val="single" w:sz="4" w:space="4" w:color="000000"/>
          <w:bottom w:val="single" w:sz="4" w:space="1" w:color="000000"/>
          <w:right w:val="single" w:sz="4" w:space="4" w:color="000000"/>
        </w:pBdr>
      </w:pPr>
      <w:r>
        <w:t xml:space="preserve">In this activity, students use a browser-based </w:t>
      </w:r>
      <w:proofErr w:type="spellStart"/>
      <w:r>
        <w:t>storymap</w:t>
      </w:r>
      <w:proofErr w:type="spellEnd"/>
      <w:r>
        <w:t xml:space="preserve"> to consider the impacts of climate change via the complex interconnections of ki uta ki tai – mountains to the sea. The effects of climate change in one part of the ecosystem can have significant impacts on other parts of te taiao.</w:t>
      </w:r>
    </w:p>
    <w:p w14:paraId="2DAE6CF2" w14:textId="77777777" w:rsidR="00A8430F" w:rsidRDefault="00A8430F" w:rsidP="00A8430F">
      <w:pPr>
        <w:pBdr>
          <w:top w:val="single" w:sz="4" w:space="1" w:color="000000"/>
          <w:left w:val="single" w:sz="4" w:space="4" w:color="000000"/>
          <w:bottom w:val="single" w:sz="4" w:space="1" w:color="000000"/>
          <w:right w:val="single" w:sz="4" w:space="4" w:color="000000"/>
        </w:pBdr>
        <w:rPr>
          <w:b/>
        </w:rPr>
      </w:pPr>
    </w:p>
    <w:p w14:paraId="17963CFC" w14:textId="77777777" w:rsidR="00A8430F" w:rsidRDefault="00A8430F" w:rsidP="00A8430F">
      <w:pPr>
        <w:pBdr>
          <w:top w:val="single" w:sz="4" w:space="1" w:color="000000"/>
          <w:left w:val="single" w:sz="4" w:space="4" w:color="000000"/>
          <w:bottom w:val="single" w:sz="4" w:space="1" w:color="000000"/>
          <w:right w:val="single" w:sz="4" w:space="4" w:color="000000"/>
        </w:pBdr>
      </w:pPr>
      <w:r>
        <w:t>By the end of this activity, students should be able to:</w:t>
      </w:r>
    </w:p>
    <w:p w14:paraId="79AE4471" w14:textId="77777777" w:rsidR="00A8430F" w:rsidRDefault="00A8430F" w:rsidP="00A8430F">
      <w:pPr>
        <w:numPr>
          <w:ilvl w:val="0"/>
          <w:numId w:val="10"/>
        </w:numPr>
        <w:pBdr>
          <w:top w:val="single" w:sz="4" w:space="1" w:color="000000"/>
          <w:left w:val="single" w:sz="4" w:space="4" w:color="000000"/>
          <w:bottom w:val="single" w:sz="4" w:space="1" w:color="000000"/>
          <w:right w:val="single" w:sz="4" w:space="4" w:color="000000"/>
        </w:pBdr>
      </w:pPr>
      <w:r>
        <w:t xml:space="preserve">progress through the </w:t>
      </w:r>
      <w:r>
        <w:rPr>
          <w:i/>
        </w:rPr>
        <w:t>Our climate, our biodiversity, our future</w:t>
      </w:r>
      <w:r>
        <w:t xml:space="preserve"> </w:t>
      </w:r>
      <w:proofErr w:type="spellStart"/>
      <w:r>
        <w:t>storymap</w:t>
      </w:r>
      <w:proofErr w:type="spellEnd"/>
    </w:p>
    <w:p w14:paraId="2D84AC65" w14:textId="77777777" w:rsidR="00A8430F" w:rsidRDefault="00A8430F" w:rsidP="00A8430F">
      <w:pPr>
        <w:numPr>
          <w:ilvl w:val="0"/>
          <w:numId w:val="10"/>
        </w:numPr>
        <w:pBdr>
          <w:top w:val="single" w:sz="4" w:space="1" w:color="000000"/>
          <w:left w:val="single" w:sz="4" w:space="4" w:color="000000"/>
          <w:bottom w:val="single" w:sz="4" w:space="1" w:color="000000"/>
          <w:right w:val="single" w:sz="4" w:space="4" w:color="000000"/>
        </w:pBdr>
      </w:pPr>
      <w:r>
        <w:t xml:space="preserve">interact with data used in </w:t>
      </w:r>
      <w:hyperlink r:id="rId7">
        <w:r>
          <w:rPr>
            <w:color w:val="1155CC"/>
            <w:u w:val="single"/>
          </w:rPr>
          <w:t>Our atmosphere and climate</w:t>
        </w:r>
      </w:hyperlink>
      <w:r>
        <w:t xml:space="preserve"> via interactive maps</w:t>
      </w:r>
    </w:p>
    <w:p w14:paraId="55D67695" w14:textId="77777777" w:rsidR="00A8430F" w:rsidRDefault="00A8430F" w:rsidP="00A8430F">
      <w:pPr>
        <w:numPr>
          <w:ilvl w:val="0"/>
          <w:numId w:val="10"/>
        </w:numPr>
        <w:pBdr>
          <w:top w:val="single" w:sz="4" w:space="1" w:color="000000"/>
          <w:left w:val="single" w:sz="4" w:space="4" w:color="000000"/>
          <w:bottom w:val="single" w:sz="4" w:space="1" w:color="000000"/>
          <w:right w:val="single" w:sz="4" w:space="4" w:color="000000"/>
        </w:pBdr>
      </w:pPr>
      <w:r>
        <w:t>use media and text to explore stories about climate and biodiversity</w:t>
      </w:r>
    </w:p>
    <w:p w14:paraId="1F900E71" w14:textId="77777777" w:rsidR="00A8430F" w:rsidRDefault="00A8430F" w:rsidP="00A8430F">
      <w:pPr>
        <w:numPr>
          <w:ilvl w:val="0"/>
          <w:numId w:val="10"/>
        </w:numPr>
        <w:pBdr>
          <w:top w:val="single" w:sz="4" w:space="1" w:color="000000"/>
          <w:left w:val="single" w:sz="4" w:space="4" w:color="000000"/>
          <w:bottom w:val="single" w:sz="4" w:space="1" w:color="000000"/>
          <w:right w:val="single" w:sz="4" w:space="4" w:color="000000"/>
        </w:pBdr>
      </w:pPr>
      <w:r>
        <w:t>consider how effects in one part of the environment can have cascading effects due to the complexity of interacting systems</w:t>
      </w:r>
    </w:p>
    <w:p w14:paraId="7486D67F" w14:textId="77777777" w:rsidR="00A8430F" w:rsidRDefault="00A8430F" w:rsidP="00A8430F">
      <w:pPr>
        <w:numPr>
          <w:ilvl w:val="0"/>
          <w:numId w:val="10"/>
        </w:numPr>
        <w:pBdr>
          <w:top w:val="single" w:sz="4" w:space="1" w:color="000000"/>
          <w:left w:val="single" w:sz="4" w:space="4" w:color="000000"/>
          <w:bottom w:val="single" w:sz="4" w:space="1" w:color="000000"/>
          <w:right w:val="single" w:sz="4" w:space="4" w:color="000000"/>
        </w:pBdr>
      </w:pPr>
      <w:r>
        <w:t>consider what actions they can take to help mitigate the effects of climate change.</w:t>
      </w:r>
    </w:p>
    <w:p w14:paraId="73DFB0FB" w14:textId="77777777" w:rsidR="00A8430F" w:rsidRPr="00A8430F" w:rsidRDefault="00A8430F" w:rsidP="00A8430F">
      <w:pPr>
        <w:rPr>
          <w:sz w:val="16"/>
          <w:szCs w:val="16"/>
        </w:rPr>
      </w:pPr>
    </w:p>
    <w:p w14:paraId="67958E48" w14:textId="77777777" w:rsidR="00A8430F" w:rsidRDefault="00A8430F" w:rsidP="00A8430F">
      <w:pPr>
        <w:rPr>
          <w:b/>
        </w:rPr>
      </w:pPr>
      <w:r>
        <w:rPr>
          <w:b/>
        </w:rPr>
        <w:t>For teachers</w:t>
      </w:r>
    </w:p>
    <w:p w14:paraId="6F805F28" w14:textId="77777777" w:rsidR="00A8430F" w:rsidRPr="00A8430F" w:rsidRDefault="00A8430F" w:rsidP="00A8430F">
      <w:pPr>
        <w:rPr>
          <w:bCs/>
        </w:rPr>
      </w:pPr>
    </w:p>
    <w:p w14:paraId="2ACF7D2A" w14:textId="77777777" w:rsidR="00A8430F" w:rsidRDefault="00A8430F" w:rsidP="00A8430F">
      <w:pPr>
        <w:rPr>
          <w:b/>
          <w:i/>
        </w:rPr>
      </w:pPr>
      <w:r>
        <w:rPr>
          <w:b/>
          <w:i/>
        </w:rPr>
        <w:t>Introduction/background</w:t>
      </w:r>
    </w:p>
    <w:p w14:paraId="75018301" w14:textId="77777777" w:rsidR="00A8430F" w:rsidRDefault="00A8430F" w:rsidP="00A8430F"/>
    <w:p w14:paraId="560BB9E5" w14:textId="77777777" w:rsidR="00A8430F" w:rsidRDefault="00EE6972" w:rsidP="00A8430F">
      <w:hyperlink r:id="rId8">
        <w:r w:rsidR="00A8430F">
          <w:rPr>
            <w:color w:val="1155CC"/>
            <w:u w:val="single"/>
          </w:rPr>
          <w:t>Our climate, our biodiversity, our future</w:t>
        </w:r>
      </w:hyperlink>
      <w:r w:rsidR="00A8430F">
        <w:t xml:space="preserve"> is an interactive </w:t>
      </w:r>
      <w:proofErr w:type="spellStart"/>
      <w:r w:rsidR="00A8430F">
        <w:t>storymap</w:t>
      </w:r>
      <w:proofErr w:type="spellEnd"/>
      <w:r w:rsidR="00A8430F">
        <w:t xml:space="preserve"> that uses a collection of stories, arranged to show the interconnectedness of ki uta ki tai – mountains to the sea, which illustrates how the climate is changing, how it impacts our indigenous biodiversity and how our environment can adapt.</w:t>
      </w:r>
    </w:p>
    <w:p w14:paraId="1AE75BD6" w14:textId="77777777" w:rsidR="00A8430F" w:rsidRDefault="00A8430F" w:rsidP="00A8430F"/>
    <w:p w14:paraId="38BAEBD2" w14:textId="77777777" w:rsidR="00A8430F" w:rsidRDefault="00A8430F" w:rsidP="00A8430F">
      <w:r>
        <w:t xml:space="preserve">The interactive </w:t>
      </w:r>
      <w:proofErr w:type="spellStart"/>
      <w:r>
        <w:t>storymap</w:t>
      </w:r>
      <w:proofErr w:type="spellEnd"/>
      <w:r>
        <w:t xml:space="preserve"> was created by the Ministry for the Environment so users can explore data and findings from the environmental report </w:t>
      </w:r>
      <w:hyperlink r:id="rId9">
        <w:r>
          <w:rPr>
            <w:color w:val="1155CC"/>
            <w:u w:val="single"/>
          </w:rPr>
          <w:t>Our atmosphere and climate 2023</w:t>
        </w:r>
      </w:hyperlink>
      <w:r>
        <w:t>.</w:t>
      </w:r>
    </w:p>
    <w:p w14:paraId="75F5B146" w14:textId="77777777" w:rsidR="00A8430F" w:rsidRDefault="00A8430F" w:rsidP="00A8430F"/>
    <w:p w14:paraId="6D9ED066" w14:textId="77777777" w:rsidR="00A8430F" w:rsidRDefault="00A8430F" w:rsidP="00A8430F">
      <w:r>
        <w:t>This activity helps users navigate and deepen engagement with the impacts of climate change on biodiversity and what we can do to slow these impacts. It includes questions to promote understanding of the key ao Māori and science concepts and provides links to resources that can help to extend this learning. It also provides opportunities for students to use multiple science capabilities.</w:t>
      </w:r>
    </w:p>
    <w:p w14:paraId="00ADD092" w14:textId="77777777" w:rsidR="00A8430F" w:rsidRDefault="00A8430F" w:rsidP="00A8430F"/>
    <w:p w14:paraId="272719BA" w14:textId="77777777" w:rsidR="00A8430F" w:rsidRDefault="00A8430F" w:rsidP="00A8430F">
      <w:pPr>
        <w:rPr>
          <w:b/>
          <w:i/>
        </w:rPr>
      </w:pPr>
      <w:r>
        <w:rPr>
          <w:b/>
          <w:i/>
        </w:rPr>
        <w:t>Key ao Māori and science concepts</w:t>
      </w:r>
    </w:p>
    <w:p w14:paraId="2212C040" w14:textId="77777777" w:rsidR="00A8430F" w:rsidRDefault="00A8430F" w:rsidP="00A8430F">
      <w:pPr>
        <w:numPr>
          <w:ilvl w:val="0"/>
          <w:numId w:val="12"/>
        </w:numPr>
        <w:spacing w:before="240"/>
      </w:pPr>
      <w:r>
        <w:t>Ki uta ki tai – from the mountains to the sea reflects the interconnectedness of ecosystems and the life they support.</w:t>
      </w:r>
    </w:p>
    <w:p w14:paraId="446627C3" w14:textId="77777777" w:rsidR="00A8430F" w:rsidRDefault="00A8430F" w:rsidP="00A8430F">
      <w:pPr>
        <w:numPr>
          <w:ilvl w:val="0"/>
          <w:numId w:val="12"/>
        </w:numPr>
      </w:pPr>
      <w:r>
        <w:t>When the mauri of the atmosphere and climate is unbalanced, it affects all other systems in te taiao, including people.</w:t>
      </w:r>
    </w:p>
    <w:p w14:paraId="1E103121" w14:textId="77777777" w:rsidR="00A8430F" w:rsidRDefault="00A8430F" w:rsidP="00A8430F">
      <w:pPr>
        <w:numPr>
          <w:ilvl w:val="0"/>
          <w:numId w:val="12"/>
        </w:numPr>
      </w:pPr>
      <w:r>
        <w:t>Earth systems are dynamic – changes in one part of a subsystem can cause effects in other parts of the system.</w:t>
      </w:r>
    </w:p>
    <w:p w14:paraId="6E399381" w14:textId="77777777" w:rsidR="00A8430F" w:rsidRDefault="00A8430F" w:rsidP="00A8430F">
      <w:pPr>
        <w:numPr>
          <w:ilvl w:val="0"/>
          <w:numId w:val="12"/>
        </w:numPr>
      </w:pPr>
      <w:r>
        <w:t>Rising greenhouse gas concentrations are warming the climate and leading to changes in our terrestrial, freshwater and marine environments.</w:t>
      </w:r>
    </w:p>
    <w:p w14:paraId="31DCB7DF" w14:textId="77777777" w:rsidR="00A8430F" w:rsidRDefault="00A8430F" w:rsidP="00A8430F">
      <w:pPr>
        <w:numPr>
          <w:ilvl w:val="0"/>
          <w:numId w:val="12"/>
        </w:numPr>
      </w:pPr>
      <w:r>
        <w:t>Ngā tohu o te taiao are indicators for trends in the state of the climate and atmosphere over time.</w:t>
      </w:r>
    </w:p>
    <w:p w14:paraId="7B86B129" w14:textId="77777777" w:rsidR="00A8430F" w:rsidRDefault="00A8430F" w:rsidP="00A8430F">
      <w:pPr>
        <w:numPr>
          <w:ilvl w:val="0"/>
          <w:numId w:val="12"/>
        </w:numPr>
      </w:pPr>
      <w:r>
        <w:t>Climate change is causing changes to our native species including:</w:t>
      </w:r>
    </w:p>
    <w:p w14:paraId="79477936" w14:textId="77777777" w:rsidR="00A8430F" w:rsidRDefault="00A8430F" w:rsidP="00A8430F">
      <w:pPr>
        <w:numPr>
          <w:ilvl w:val="1"/>
          <w:numId w:val="12"/>
        </w:numPr>
        <w:ind w:left="624" w:hanging="284"/>
      </w:pPr>
      <w:r>
        <w:t>species physiology</w:t>
      </w:r>
    </w:p>
    <w:p w14:paraId="46020E9E" w14:textId="77777777" w:rsidR="00A8430F" w:rsidRDefault="00A8430F" w:rsidP="00A8430F">
      <w:pPr>
        <w:numPr>
          <w:ilvl w:val="1"/>
          <w:numId w:val="12"/>
        </w:numPr>
        <w:ind w:left="624" w:hanging="284"/>
      </w:pPr>
      <w:r>
        <w:t>species distribution</w:t>
      </w:r>
    </w:p>
    <w:p w14:paraId="57F7A2EE" w14:textId="77777777" w:rsidR="00A8430F" w:rsidRDefault="00A8430F" w:rsidP="00A8430F">
      <w:pPr>
        <w:numPr>
          <w:ilvl w:val="1"/>
          <w:numId w:val="12"/>
        </w:numPr>
        <w:ind w:left="624" w:hanging="284"/>
      </w:pPr>
      <w:r>
        <w:t>population dynamics</w:t>
      </w:r>
    </w:p>
    <w:p w14:paraId="52327501" w14:textId="77777777" w:rsidR="00A8430F" w:rsidRDefault="00A8430F" w:rsidP="00A8430F">
      <w:pPr>
        <w:numPr>
          <w:ilvl w:val="1"/>
          <w:numId w:val="12"/>
        </w:numPr>
        <w:ind w:left="624" w:hanging="284"/>
      </w:pPr>
      <w:r>
        <w:t>timing of biological events.</w:t>
      </w:r>
    </w:p>
    <w:p w14:paraId="74BF7A75" w14:textId="77777777" w:rsidR="00A8430F" w:rsidRDefault="00A8430F" w:rsidP="00A8430F">
      <w:pPr>
        <w:numPr>
          <w:ilvl w:val="0"/>
          <w:numId w:val="12"/>
        </w:numPr>
      </w:pPr>
      <w:r>
        <w:t>Indigenous knowledge and processes – proven and sustainable methods based on mātauranga Māori methods and values such as active kaitiakitanga – are being used to help adapt to climate change.</w:t>
      </w:r>
    </w:p>
    <w:p w14:paraId="70C9C533" w14:textId="77777777" w:rsidR="00A8430F" w:rsidRDefault="00A8430F" w:rsidP="00A8430F">
      <w:pPr>
        <w:numPr>
          <w:ilvl w:val="0"/>
          <w:numId w:val="12"/>
        </w:numPr>
        <w:spacing w:after="240"/>
      </w:pPr>
      <w:r>
        <w:t>Reducing warming will take time, but we can take actions to mitigate climate change effects.</w:t>
      </w:r>
    </w:p>
    <w:p w14:paraId="079F288C" w14:textId="77777777" w:rsidR="00A8430F" w:rsidRDefault="00A8430F" w:rsidP="00A8430F">
      <w:pPr>
        <w:spacing w:before="240" w:after="240"/>
        <w:rPr>
          <w:b/>
          <w:i/>
        </w:rPr>
      </w:pPr>
      <w:r>
        <w:rPr>
          <w:b/>
          <w:i/>
        </w:rPr>
        <w:lastRenderedPageBreak/>
        <w:t>Pedagogical support and planning</w:t>
      </w:r>
    </w:p>
    <w:p w14:paraId="7FE32F70" w14:textId="77777777" w:rsidR="00A8430F" w:rsidRDefault="00EE6972" w:rsidP="00A8430F">
      <w:pPr>
        <w:numPr>
          <w:ilvl w:val="0"/>
          <w:numId w:val="8"/>
        </w:numPr>
      </w:pPr>
      <w:hyperlink r:id="rId10">
        <w:r w:rsidR="00A8430F">
          <w:rPr>
            <w:color w:val="1155CC"/>
            <w:u w:val="single"/>
          </w:rPr>
          <w:t>Climate change – a wicked problem for classroom inquiry</w:t>
        </w:r>
      </w:hyperlink>
      <w:r w:rsidR="00A8430F">
        <w:t xml:space="preserve"> offers ideas on how to use an inquiry approach when teaching about climate change.</w:t>
      </w:r>
    </w:p>
    <w:p w14:paraId="499FDED0" w14:textId="77777777" w:rsidR="00A8430F" w:rsidRDefault="00EE6972" w:rsidP="00A8430F">
      <w:pPr>
        <w:numPr>
          <w:ilvl w:val="0"/>
          <w:numId w:val="8"/>
        </w:numPr>
      </w:pPr>
      <w:hyperlink r:id="rId11">
        <w:r w:rsidR="00A8430F">
          <w:rPr>
            <w:color w:val="1155CC"/>
            <w:u w:val="single"/>
          </w:rPr>
          <w:t>Climate change – classroom competencies</w:t>
        </w:r>
      </w:hyperlink>
      <w:r w:rsidR="00A8430F">
        <w:t xml:space="preserve"> has suggestions for developing student competencies and working toward climate solutions.</w:t>
      </w:r>
    </w:p>
    <w:p w14:paraId="1533A69C" w14:textId="77777777" w:rsidR="00A8430F" w:rsidRDefault="00EE6972" w:rsidP="00A8430F">
      <w:pPr>
        <w:numPr>
          <w:ilvl w:val="0"/>
          <w:numId w:val="8"/>
        </w:numPr>
      </w:pPr>
      <w:hyperlink r:id="rId12">
        <w:r w:rsidR="00A8430F">
          <w:rPr>
            <w:color w:val="1155CC"/>
            <w:u w:val="single"/>
          </w:rPr>
          <w:t>Evidence of climate change in Aotearoa</w:t>
        </w:r>
      </w:hyperlink>
      <w:r w:rsidR="00A8430F">
        <w:t xml:space="preserve"> uses text from </w:t>
      </w:r>
      <w:r w:rsidR="00A8430F">
        <w:rPr>
          <w:i/>
        </w:rPr>
        <w:t>Our atmosphere and climate 2023</w:t>
      </w:r>
      <w:r w:rsidR="00A8430F">
        <w:t xml:space="preserve"> and wrap-around resources to look more closely at some of the key ao Māori and science concepts listed above. </w:t>
      </w:r>
    </w:p>
    <w:p w14:paraId="798B685D" w14:textId="77777777" w:rsidR="00A8430F" w:rsidRDefault="00EE6972" w:rsidP="00A8430F">
      <w:pPr>
        <w:numPr>
          <w:ilvl w:val="0"/>
          <w:numId w:val="8"/>
        </w:numPr>
      </w:pPr>
      <w:hyperlink r:id="rId13">
        <w:r w:rsidR="00A8430F">
          <w:rPr>
            <w:color w:val="1155CC"/>
            <w:u w:val="single"/>
          </w:rPr>
          <w:t>Climate change resources – planning pathways</w:t>
        </w:r>
      </w:hyperlink>
      <w:r w:rsidR="00A8430F">
        <w:t xml:space="preserve"> provides pedagogical advice and links to the New Zealand Curriculum. It includes an interactive planner that groups Hub resources into key science and teaching concepts.</w:t>
      </w:r>
    </w:p>
    <w:p w14:paraId="742FB2BD" w14:textId="77777777" w:rsidR="00A8430F" w:rsidRDefault="00A8430F" w:rsidP="00A8430F"/>
    <w:p w14:paraId="64E8FFB5" w14:textId="77777777" w:rsidR="00A8430F" w:rsidRDefault="00A8430F" w:rsidP="00A8430F">
      <w:pPr>
        <w:rPr>
          <w:b/>
          <w:i/>
        </w:rPr>
      </w:pPr>
      <w:r>
        <w:rPr>
          <w:b/>
          <w:i/>
        </w:rPr>
        <w:t>What you need</w:t>
      </w:r>
    </w:p>
    <w:p w14:paraId="59A6B71E" w14:textId="77777777" w:rsidR="00A8430F" w:rsidRDefault="00A8430F" w:rsidP="00A8430F"/>
    <w:p w14:paraId="6BCBD71B" w14:textId="77777777" w:rsidR="00A8430F" w:rsidRDefault="00A8430F" w:rsidP="00A8430F">
      <w:pPr>
        <w:numPr>
          <w:ilvl w:val="0"/>
          <w:numId w:val="3"/>
        </w:numPr>
      </w:pPr>
      <w:r>
        <w:t>Access to the articles:</w:t>
      </w:r>
    </w:p>
    <w:p w14:paraId="06082584" w14:textId="77777777" w:rsidR="00A8430F" w:rsidRDefault="00EE6972" w:rsidP="00A8430F">
      <w:pPr>
        <w:numPr>
          <w:ilvl w:val="1"/>
          <w:numId w:val="12"/>
        </w:numPr>
        <w:ind w:left="624" w:hanging="284"/>
      </w:pPr>
      <w:hyperlink r:id="rId14">
        <w:r w:rsidR="00A8430F">
          <w:rPr>
            <w:color w:val="1155CC"/>
            <w:u w:val="single"/>
          </w:rPr>
          <w:t>Our atmosphere and climate 2023</w:t>
        </w:r>
      </w:hyperlink>
    </w:p>
    <w:p w14:paraId="0193F26D" w14:textId="77777777" w:rsidR="00A8430F" w:rsidRDefault="00EE6972" w:rsidP="00A8430F">
      <w:pPr>
        <w:numPr>
          <w:ilvl w:val="1"/>
          <w:numId w:val="12"/>
        </w:numPr>
        <w:ind w:left="624" w:hanging="284"/>
      </w:pPr>
      <w:hyperlink r:id="rId15">
        <w:r w:rsidR="00A8430F">
          <w:rPr>
            <w:color w:val="1155CC"/>
            <w:u w:val="single"/>
          </w:rPr>
          <w:t>Earth systems and climate change</w:t>
        </w:r>
      </w:hyperlink>
    </w:p>
    <w:p w14:paraId="23C7FF4A" w14:textId="77777777" w:rsidR="00A8430F" w:rsidRDefault="00EE6972" w:rsidP="00A8430F">
      <w:pPr>
        <w:numPr>
          <w:ilvl w:val="1"/>
          <w:numId w:val="12"/>
        </w:numPr>
        <w:ind w:left="624" w:hanging="284"/>
      </w:pPr>
      <w:hyperlink r:id="rId16">
        <w:r w:rsidR="00A8430F">
          <w:rPr>
            <w:color w:val="1155CC"/>
            <w:u w:val="single"/>
          </w:rPr>
          <w:t>Climate change and impacts on biodiversity</w:t>
        </w:r>
      </w:hyperlink>
    </w:p>
    <w:p w14:paraId="4A997C7F" w14:textId="77777777" w:rsidR="00A8430F" w:rsidRDefault="00A8430F" w:rsidP="00A8430F">
      <w:pPr>
        <w:numPr>
          <w:ilvl w:val="0"/>
          <w:numId w:val="3"/>
        </w:numPr>
      </w:pPr>
      <w:r>
        <w:t xml:space="preserve">Access to the </w:t>
      </w:r>
      <w:proofErr w:type="spellStart"/>
      <w:r>
        <w:t>storymap</w:t>
      </w:r>
      <w:proofErr w:type="spellEnd"/>
      <w:r>
        <w:t xml:space="preserve"> </w:t>
      </w:r>
      <w:hyperlink r:id="rId17">
        <w:r>
          <w:rPr>
            <w:color w:val="1155CC"/>
            <w:u w:val="single"/>
          </w:rPr>
          <w:t>Our climate, our biodiversity, our future</w:t>
        </w:r>
      </w:hyperlink>
    </w:p>
    <w:p w14:paraId="7D49E578" w14:textId="77777777" w:rsidR="00A8430F" w:rsidRDefault="00A8430F" w:rsidP="00A8430F">
      <w:pPr>
        <w:numPr>
          <w:ilvl w:val="0"/>
          <w:numId w:val="3"/>
        </w:numPr>
      </w:pPr>
      <w:r>
        <w:t>Access to supporting online content</w:t>
      </w:r>
    </w:p>
    <w:p w14:paraId="16F52023" w14:textId="77777777" w:rsidR="00A8430F" w:rsidRDefault="00A8430F" w:rsidP="00A8430F"/>
    <w:p w14:paraId="54DE95C9" w14:textId="77777777" w:rsidR="00A8430F" w:rsidRDefault="00A8430F" w:rsidP="00A8430F">
      <w:pPr>
        <w:rPr>
          <w:b/>
          <w:i/>
        </w:rPr>
      </w:pPr>
      <w:r>
        <w:rPr>
          <w:b/>
          <w:i/>
        </w:rPr>
        <w:t xml:space="preserve">Teaching suggestions </w:t>
      </w:r>
    </w:p>
    <w:p w14:paraId="7A252D43" w14:textId="77777777" w:rsidR="00A8430F" w:rsidRDefault="00A8430F" w:rsidP="00A8430F"/>
    <w:p w14:paraId="7F465D18" w14:textId="1FC8CA4D" w:rsidR="00A8430F" w:rsidRDefault="00A8430F" w:rsidP="00A8430F">
      <w:r>
        <w:t xml:space="preserve">There are numerous ways to make use of </w:t>
      </w:r>
      <w:r>
        <w:rPr>
          <w:i/>
        </w:rPr>
        <w:t>Our climate, our biodiversity, our future</w:t>
      </w:r>
      <w:r>
        <w:t xml:space="preserve">. Rather than </w:t>
      </w:r>
      <w:r w:rsidR="006A0741">
        <w:t xml:space="preserve">propose </w:t>
      </w:r>
      <w:r>
        <w:t xml:space="preserve">a prescriptive pathway, the following notes offer suggestions. It will be helpful for educators to read the Hub articles </w:t>
      </w:r>
      <w:hyperlink r:id="rId18">
        <w:r>
          <w:rPr>
            <w:color w:val="1155CC"/>
            <w:u w:val="single"/>
          </w:rPr>
          <w:t>Our atmosphere and climate 2023</w:t>
        </w:r>
      </w:hyperlink>
      <w:r>
        <w:t xml:space="preserve">, </w:t>
      </w:r>
      <w:hyperlink r:id="rId19">
        <w:r>
          <w:rPr>
            <w:color w:val="1155CC"/>
            <w:u w:val="single"/>
          </w:rPr>
          <w:t>Earth systems and climate change</w:t>
        </w:r>
      </w:hyperlink>
      <w:r>
        <w:t xml:space="preserve"> and </w:t>
      </w:r>
      <w:hyperlink r:id="rId20">
        <w:r>
          <w:rPr>
            <w:color w:val="1155CC"/>
            <w:u w:val="single"/>
          </w:rPr>
          <w:t>Climate change and impacts on biodiversity</w:t>
        </w:r>
      </w:hyperlink>
      <w:r>
        <w:t xml:space="preserve"> to gain some insights regarding the changing state of our atmosphere and climate and its impacts on the biodiversity of Aotearoa.</w:t>
      </w:r>
    </w:p>
    <w:p w14:paraId="496E685D" w14:textId="77777777" w:rsidR="00A8430F" w:rsidRDefault="00A8430F" w:rsidP="00A8430F"/>
    <w:p w14:paraId="2BA6A15C" w14:textId="77777777" w:rsidR="00A8430F" w:rsidRDefault="00A8430F" w:rsidP="00A8430F">
      <w:pPr>
        <w:rPr>
          <w:b/>
          <w:i/>
        </w:rPr>
      </w:pPr>
      <w:r>
        <w:rPr>
          <w:b/>
          <w:i/>
        </w:rPr>
        <w:t>What to do</w:t>
      </w:r>
    </w:p>
    <w:p w14:paraId="32891DA4" w14:textId="77777777" w:rsidR="00A8430F" w:rsidRDefault="00A8430F" w:rsidP="00A8430F"/>
    <w:p w14:paraId="5142E08A" w14:textId="77777777" w:rsidR="00A8430F" w:rsidRDefault="00A8430F" w:rsidP="00A8430F">
      <w:pPr>
        <w:numPr>
          <w:ilvl w:val="0"/>
          <w:numId w:val="4"/>
        </w:numPr>
      </w:pPr>
      <w:r>
        <w:t xml:space="preserve">Introduce the activity with the </w:t>
      </w:r>
      <w:hyperlink r:id="rId21">
        <w:r>
          <w:rPr>
            <w:color w:val="1155CC"/>
            <w:u w:val="single"/>
          </w:rPr>
          <w:t>Our climate, our biodiversity infographic</w:t>
        </w:r>
      </w:hyperlink>
      <w:r>
        <w:t xml:space="preserve">. Consider assigning different sections of the infographic to groups of students. Ask them to observe and interpret the text, graphics and use of colour and report their findings to the class. (The article </w:t>
      </w:r>
      <w:hyperlink r:id="rId22">
        <w:r>
          <w:rPr>
            <w:color w:val="1155CC"/>
            <w:u w:val="single"/>
          </w:rPr>
          <w:t>Understanding infographics</w:t>
        </w:r>
      </w:hyperlink>
      <w:r>
        <w:t xml:space="preserve"> explains the components of an infographic and how they communicate information.)</w:t>
      </w:r>
    </w:p>
    <w:p w14:paraId="0DACDE4F" w14:textId="77777777" w:rsidR="00A8430F" w:rsidRDefault="00A8430F" w:rsidP="00A8430F"/>
    <w:p w14:paraId="3BD93DD0" w14:textId="77777777" w:rsidR="00A8430F" w:rsidRDefault="00A8430F" w:rsidP="00A8430F">
      <w:pPr>
        <w:numPr>
          <w:ilvl w:val="0"/>
          <w:numId w:val="4"/>
        </w:numPr>
      </w:pPr>
      <w:r>
        <w:t xml:space="preserve">Introduce students to the interactive experience </w:t>
      </w:r>
      <w:hyperlink r:id="rId23">
        <w:r>
          <w:rPr>
            <w:color w:val="1155CC"/>
            <w:u w:val="single"/>
          </w:rPr>
          <w:t>Our climate, our biodiversity, our future</w:t>
        </w:r>
      </w:hyperlink>
      <w:r>
        <w:t>.</w:t>
      </w:r>
    </w:p>
    <w:p w14:paraId="1825287C" w14:textId="77777777" w:rsidR="00A8430F" w:rsidRDefault="00A8430F" w:rsidP="00A8430F"/>
    <w:p w14:paraId="648EE14E" w14:textId="5C8AC447" w:rsidR="00A8430F" w:rsidRDefault="00A8430F" w:rsidP="00A8430F">
      <w:pPr>
        <w:numPr>
          <w:ilvl w:val="0"/>
          <w:numId w:val="4"/>
        </w:numPr>
      </w:pPr>
      <w:r>
        <w:t xml:space="preserve">Use the prompting questions below to analyse the text and media within the </w:t>
      </w:r>
      <w:proofErr w:type="spellStart"/>
      <w:r>
        <w:t>storymap</w:t>
      </w:r>
      <w:proofErr w:type="spellEnd"/>
      <w:r>
        <w:t xml:space="preserve">. For ease of use, the </w:t>
      </w:r>
      <w:proofErr w:type="spellStart"/>
      <w:r>
        <w:t>storymap</w:t>
      </w:r>
      <w:proofErr w:type="spellEnd"/>
      <w:r>
        <w:t xml:space="preserve"> is divided into </w:t>
      </w:r>
      <w:r w:rsidR="00600E95">
        <w:t>five</w:t>
      </w:r>
      <w:r>
        <w:t xml:space="preserve"> sections.</w:t>
      </w:r>
    </w:p>
    <w:p w14:paraId="58665962" w14:textId="77777777" w:rsidR="00A8430F" w:rsidRDefault="00A8430F" w:rsidP="00A8430F"/>
    <w:p w14:paraId="697FDB97" w14:textId="64FFDF9F" w:rsidR="00A8430F" w:rsidRDefault="00A8430F" w:rsidP="00A8430F">
      <w:pPr>
        <w:ind w:left="360"/>
      </w:pPr>
      <w:r>
        <w:rPr>
          <w:b/>
        </w:rPr>
        <w:t xml:space="preserve">Our </w:t>
      </w:r>
      <w:r w:rsidR="00465BDD">
        <w:rPr>
          <w:b/>
        </w:rPr>
        <w:t>C</w:t>
      </w:r>
      <w:r>
        <w:rPr>
          <w:b/>
        </w:rPr>
        <w:t xml:space="preserve">limate, </w:t>
      </w:r>
      <w:r w:rsidR="00465BDD">
        <w:rPr>
          <w:b/>
        </w:rPr>
        <w:t>O</w:t>
      </w:r>
      <w:r>
        <w:rPr>
          <w:b/>
        </w:rPr>
        <w:t xml:space="preserve">ur </w:t>
      </w:r>
      <w:r w:rsidR="00465BDD">
        <w:rPr>
          <w:b/>
        </w:rPr>
        <w:t>B</w:t>
      </w:r>
      <w:r>
        <w:rPr>
          <w:b/>
        </w:rPr>
        <w:t xml:space="preserve">iodiversity, </w:t>
      </w:r>
      <w:r w:rsidR="00465BDD">
        <w:rPr>
          <w:b/>
        </w:rPr>
        <w:t>O</w:t>
      </w:r>
      <w:r>
        <w:rPr>
          <w:b/>
        </w:rPr>
        <w:t xml:space="preserve">ur </w:t>
      </w:r>
      <w:r w:rsidR="00465BDD">
        <w:rPr>
          <w:b/>
        </w:rPr>
        <w:t>F</w:t>
      </w:r>
      <w:r>
        <w:rPr>
          <w:b/>
        </w:rPr>
        <w:t>uture</w:t>
      </w:r>
    </w:p>
    <w:p w14:paraId="69182BA3" w14:textId="77777777" w:rsidR="00A8430F" w:rsidRDefault="00A8430F" w:rsidP="00A8430F">
      <w:pPr>
        <w:ind w:left="360"/>
      </w:pPr>
    </w:p>
    <w:p w14:paraId="5F4EE8C0" w14:textId="77777777" w:rsidR="00A8430F" w:rsidRDefault="00A8430F" w:rsidP="00A8430F">
      <w:pPr>
        <w:ind w:left="360"/>
      </w:pPr>
      <w:r>
        <w:t>Gather and interpret data</w:t>
      </w:r>
    </w:p>
    <w:p w14:paraId="7143F419" w14:textId="77777777" w:rsidR="00A8430F" w:rsidRDefault="00A8430F" w:rsidP="00A8430F">
      <w:pPr>
        <w:numPr>
          <w:ilvl w:val="0"/>
          <w:numId w:val="2"/>
        </w:numPr>
      </w:pPr>
      <w:r>
        <w:t xml:space="preserve">Why do you think the </w:t>
      </w:r>
      <w:proofErr w:type="spellStart"/>
      <w:r>
        <w:t>storymap</w:t>
      </w:r>
      <w:proofErr w:type="spellEnd"/>
      <w:r>
        <w:t xml:space="preserve"> uses stories to show the interconnection of ki uta ki tai – mountains to the sea?</w:t>
      </w:r>
    </w:p>
    <w:p w14:paraId="56F867EE" w14:textId="072876C9" w:rsidR="00A8430F" w:rsidRDefault="00A8430F" w:rsidP="00A8430F">
      <w:pPr>
        <w:numPr>
          <w:ilvl w:val="0"/>
          <w:numId w:val="2"/>
        </w:numPr>
      </w:pPr>
      <w:r>
        <w:t xml:space="preserve">Why does the </w:t>
      </w:r>
      <w:proofErr w:type="spellStart"/>
      <w:r>
        <w:t>storymap</w:t>
      </w:r>
      <w:proofErr w:type="spellEnd"/>
      <w:r>
        <w:t xml:space="preserve"> begin with glaciers</w:t>
      </w:r>
      <w:r w:rsidR="00D5094B">
        <w:t xml:space="preserve"> and snowlines</w:t>
      </w:r>
      <w:r>
        <w:t>?</w:t>
      </w:r>
    </w:p>
    <w:p w14:paraId="12B7F140" w14:textId="77777777" w:rsidR="00A8430F" w:rsidRDefault="00A8430F" w:rsidP="00A8430F">
      <w:pPr>
        <w:numPr>
          <w:ilvl w:val="0"/>
          <w:numId w:val="2"/>
        </w:numPr>
      </w:pPr>
      <w:r>
        <w:t xml:space="preserve">What direction does the </w:t>
      </w:r>
      <w:proofErr w:type="spellStart"/>
      <w:r>
        <w:t>storymap</w:t>
      </w:r>
      <w:proofErr w:type="spellEnd"/>
      <w:r>
        <w:t xml:space="preserve"> take to follow the ki uta ki tai model of presenting evidence of climate change impacts?</w:t>
      </w:r>
    </w:p>
    <w:p w14:paraId="35AEEB48" w14:textId="77777777" w:rsidR="00A8430F" w:rsidRDefault="00A8430F" w:rsidP="00A8430F">
      <w:pPr>
        <w:ind w:left="360"/>
      </w:pPr>
    </w:p>
    <w:p w14:paraId="12850A7E" w14:textId="77777777" w:rsidR="00A8430F" w:rsidRDefault="00A8430F" w:rsidP="00A8430F">
      <w:pPr>
        <w:ind w:left="360"/>
      </w:pPr>
      <w:r>
        <w:t>Interpret representations</w:t>
      </w:r>
    </w:p>
    <w:p w14:paraId="14F03561" w14:textId="77777777" w:rsidR="00A8430F" w:rsidRDefault="00A8430F" w:rsidP="00A8430F">
      <w:pPr>
        <w:numPr>
          <w:ilvl w:val="0"/>
          <w:numId w:val="11"/>
        </w:numPr>
      </w:pPr>
      <w:r>
        <w:t>How do the images represent and/or illustrate the text that accompanies them?</w:t>
      </w:r>
    </w:p>
    <w:p w14:paraId="5E3C8727" w14:textId="77777777" w:rsidR="00A8430F" w:rsidRDefault="00A8430F" w:rsidP="00A8430F">
      <w:pPr>
        <w:numPr>
          <w:ilvl w:val="0"/>
          <w:numId w:val="11"/>
        </w:numPr>
      </w:pPr>
      <w:r>
        <w:t>Do you think the images are used to provide evidence of climate change or to elicit a personal response from the people who view them?</w:t>
      </w:r>
    </w:p>
    <w:p w14:paraId="3ACF230A" w14:textId="77777777" w:rsidR="00600E95" w:rsidRDefault="00600E95" w:rsidP="00600E95"/>
    <w:p w14:paraId="4A52FDF3" w14:textId="77777777" w:rsidR="00600E95" w:rsidRDefault="00600E95" w:rsidP="00600E95"/>
    <w:p w14:paraId="40A2546B" w14:textId="77777777" w:rsidR="00600E95" w:rsidRDefault="00600E95" w:rsidP="00600E95">
      <w:pPr>
        <w:ind w:left="360"/>
      </w:pPr>
      <w:r>
        <w:t>Engage with science</w:t>
      </w:r>
    </w:p>
    <w:p w14:paraId="2E8D5E05" w14:textId="77777777" w:rsidR="00600E95" w:rsidRDefault="00600E95" w:rsidP="00600E95">
      <w:pPr>
        <w:numPr>
          <w:ilvl w:val="0"/>
          <w:numId w:val="23"/>
        </w:numPr>
      </w:pPr>
      <w:r>
        <w:t xml:space="preserve">Why do you think the Ministry for the Environment created this </w:t>
      </w:r>
      <w:proofErr w:type="spellStart"/>
      <w:r>
        <w:t>storymap</w:t>
      </w:r>
      <w:proofErr w:type="spellEnd"/>
      <w:r>
        <w:t>?</w:t>
      </w:r>
    </w:p>
    <w:p w14:paraId="005CB4CC" w14:textId="77777777" w:rsidR="00600E95" w:rsidRDefault="00600E95" w:rsidP="00600E95">
      <w:pPr>
        <w:numPr>
          <w:ilvl w:val="0"/>
          <w:numId w:val="23"/>
        </w:numPr>
      </w:pPr>
      <w:r>
        <w:t xml:space="preserve">What audience does this </w:t>
      </w:r>
      <w:proofErr w:type="spellStart"/>
      <w:r>
        <w:t>storymap</w:t>
      </w:r>
      <w:proofErr w:type="spellEnd"/>
      <w:r>
        <w:t xml:space="preserve"> target?</w:t>
      </w:r>
    </w:p>
    <w:p w14:paraId="7F909474" w14:textId="77777777" w:rsidR="00600E95" w:rsidRDefault="00600E95" w:rsidP="00600E95">
      <w:pPr>
        <w:numPr>
          <w:ilvl w:val="0"/>
          <w:numId w:val="23"/>
        </w:numPr>
      </w:pPr>
      <w:r>
        <w:t xml:space="preserve">Is this audience the same as for the Ministry for the Environment and Stats NZ’s </w:t>
      </w:r>
      <w:r>
        <w:rPr>
          <w:i/>
        </w:rPr>
        <w:t>Our atmosphere and climate 2023</w:t>
      </w:r>
      <w:r>
        <w:t xml:space="preserve"> report? Why?</w:t>
      </w:r>
    </w:p>
    <w:p w14:paraId="44CE7D1B" w14:textId="71C49397" w:rsidR="00600E95" w:rsidRDefault="00600E95" w:rsidP="00600E95">
      <w:pPr>
        <w:numPr>
          <w:ilvl w:val="0"/>
          <w:numId w:val="23"/>
        </w:numPr>
      </w:pPr>
      <w:r>
        <w:t>How can this information influence people’s decisions or actions?</w:t>
      </w:r>
    </w:p>
    <w:p w14:paraId="5319D6DB" w14:textId="77777777" w:rsidR="00A8430F" w:rsidRDefault="00A8430F" w:rsidP="00A8430F">
      <w:pPr>
        <w:ind w:left="360"/>
      </w:pPr>
    </w:p>
    <w:p w14:paraId="21547AC8" w14:textId="5A15463D" w:rsidR="00A8430F" w:rsidRDefault="00A8430F" w:rsidP="00A8430F">
      <w:pPr>
        <w:keepNext/>
        <w:ind w:left="357"/>
      </w:pPr>
      <w:r>
        <w:rPr>
          <w:b/>
        </w:rPr>
        <w:t>Glaciers</w:t>
      </w:r>
      <w:r w:rsidR="00465BDD">
        <w:rPr>
          <w:b/>
        </w:rPr>
        <w:t>, Snowlines &amp; Biodiversity</w:t>
      </w:r>
    </w:p>
    <w:p w14:paraId="40F721B9" w14:textId="77777777" w:rsidR="00A8430F" w:rsidRDefault="00A8430F" w:rsidP="00A8430F">
      <w:pPr>
        <w:ind w:left="360"/>
      </w:pPr>
    </w:p>
    <w:p w14:paraId="63D59297" w14:textId="77777777" w:rsidR="00A8430F" w:rsidRDefault="00A8430F" w:rsidP="00A8430F">
      <w:pPr>
        <w:ind w:left="360"/>
      </w:pPr>
      <w:r>
        <w:t>Gather and interpret data</w:t>
      </w:r>
    </w:p>
    <w:p w14:paraId="1365A9A3" w14:textId="77777777" w:rsidR="00A8430F" w:rsidRDefault="00A8430F" w:rsidP="00A8430F">
      <w:pPr>
        <w:numPr>
          <w:ilvl w:val="0"/>
          <w:numId w:val="14"/>
        </w:numPr>
      </w:pPr>
      <w:r>
        <w:t>Why are glaciers an essential indicator of climate change?</w:t>
      </w:r>
    </w:p>
    <w:p w14:paraId="3E299294" w14:textId="50C8200E" w:rsidR="00A8430F" w:rsidRDefault="00A8430F" w:rsidP="00A8430F">
      <w:pPr>
        <w:numPr>
          <w:ilvl w:val="0"/>
          <w:numId w:val="14"/>
        </w:numPr>
      </w:pPr>
      <w:r>
        <w:t xml:space="preserve">Why do you think the Ministry for the Environment chose </w:t>
      </w:r>
      <w:proofErr w:type="spellStart"/>
      <w:r>
        <w:t>Kā</w:t>
      </w:r>
      <w:proofErr w:type="spellEnd"/>
      <w:r>
        <w:t xml:space="preserve"> Roimata o Hine </w:t>
      </w:r>
      <w:proofErr w:type="spellStart"/>
      <w:r>
        <w:t>Hukatere</w:t>
      </w:r>
      <w:proofErr w:type="spellEnd"/>
      <w:r>
        <w:t xml:space="preserve"> (Franz Josef Glacier)</w:t>
      </w:r>
      <w:r w:rsidR="00D5094B">
        <w:t>,</w:t>
      </w:r>
      <w:r>
        <w:t xml:space="preserve"> Haupapa (Tasman Glacier)</w:t>
      </w:r>
      <w:r w:rsidR="00D5094B">
        <w:t xml:space="preserve">, Aoraki (Mount Cook) and </w:t>
      </w:r>
      <w:proofErr w:type="spellStart"/>
      <w:r w:rsidR="00D5094B">
        <w:t>Piopiotahi</w:t>
      </w:r>
      <w:proofErr w:type="spellEnd"/>
      <w:r>
        <w:t xml:space="preserve"> as the chief examples of glacial change?</w:t>
      </w:r>
    </w:p>
    <w:p w14:paraId="319802EF" w14:textId="77777777" w:rsidR="00A8430F" w:rsidRDefault="00A8430F" w:rsidP="00A8430F">
      <w:pPr>
        <w:numPr>
          <w:ilvl w:val="0"/>
          <w:numId w:val="14"/>
        </w:numPr>
      </w:pPr>
      <w:r>
        <w:t>What is one of the indigenous species that is directly affected by melting glaciers/changes to alpine ecosystems?</w:t>
      </w:r>
    </w:p>
    <w:p w14:paraId="5BFDA9C6" w14:textId="77777777" w:rsidR="00A8430F" w:rsidRDefault="00A8430F" w:rsidP="00A8430F"/>
    <w:p w14:paraId="2D670119" w14:textId="77777777" w:rsidR="00A8430F" w:rsidRDefault="00A8430F" w:rsidP="00A8430F">
      <w:pPr>
        <w:ind w:left="360"/>
      </w:pPr>
      <w:r>
        <w:t>Interpret representations</w:t>
      </w:r>
    </w:p>
    <w:p w14:paraId="63A1F2B3" w14:textId="77777777" w:rsidR="00A8430F" w:rsidRDefault="00A8430F" w:rsidP="00A8430F">
      <w:pPr>
        <w:numPr>
          <w:ilvl w:val="0"/>
          <w:numId w:val="7"/>
        </w:numPr>
      </w:pPr>
      <w:r>
        <w:t xml:space="preserve">How is the loss of glacial ice presented in this </w:t>
      </w:r>
      <w:proofErr w:type="spellStart"/>
      <w:r>
        <w:t>storymap</w:t>
      </w:r>
      <w:proofErr w:type="spellEnd"/>
      <w:r>
        <w:t>?</w:t>
      </w:r>
    </w:p>
    <w:p w14:paraId="56E895F7" w14:textId="77777777" w:rsidR="00A8430F" w:rsidRDefault="00A8430F" w:rsidP="00A8430F">
      <w:pPr>
        <w:numPr>
          <w:ilvl w:val="0"/>
          <w:numId w:val="7"/>
        </w:numPr>
      </w:pPr>
      <w:r>
        <w:t>How does the media get this information across?</w:t>
      </w:r>
    </w:p>
    <w:p w14:paraId="33CE15E0" w14:textId="77777777" w:rsidR="00A8430F" w:rsidRDefault="00A8430F" w:rsidP="00A8430F">
      <w:pPr>
        <w:numPr>
          <w:ilvl w:val="0"/>
          <w:numId w:val="7"/>
        </w:numPr>
      </w:pPr>
      <w:r>
        <w:t xml:space="preserve">Do the diagrams have legends to help interpret and understand the information? </w:t>
      </w:r>
    </w:p>
    <w:p w14:paraId="0429F07F" w14:textId="77777777" w:rsidR="00A8430F" w:rsidRDefault="00A8430F" w:rsidP="00A8430F">
      <w:pPr>
        <w:numPr>
          <w:ilvl w:val="0"/>
          <w:numId w:val="7"/>
        </w:numPr>
      </w:pPr>
      <w:r>
        <w:t>Are there sources to say where the information has come from?</w:t>
      </w:r>
    </w:p>
    <w:p w14:paraId="57FBDB80" w14:textId="77777777" w:rsidR="00A8430F" w:rsidRDefault="00A8430F" w:rsidP="00A8430F"/>
    <w:p w14:paraId="7420B382" w14:textId="77777777" w:rsidR="00A8430F" w:rsidRDefault="00A8430F" w:rsidP="00A8430F">
      <w:pPr>
        <w:ind w:left="360"/>
      </w:pPr>
      <w:r>
        <w:t>Use evidence</w:t>
      </w:r>
    </w:p>
    <w:p w14:paraId="259385A7" w14:textId="77777777" w:rsidR="00A8430F" w:rsidRDefault="00A8430F" w:rsidP="00A8430F">
      <w:pPr>
        <w:numPr>
          <w:ilvl w:val="0"/>
          <w:numId w:val="16"/>
        </w:numPr>
      </w:pPr>
      <w:r>
        <w:t xml:space="preserve">The </w:t>
      </w:r>
      <w:proofErr w:type="spellStart"/>
      <w:r>
        <w:t>storymap</w:t>
      </w:r>
      <w:proofErr w:type="spellEnd"/>
      <w:r>
        <w:t xml:space="preserve"> makes it clear that Aotearoa is losing its glaciers. How does it use evidence to support these claims?</w:t>
      </w:r>
    </w:p>
    <w:p w14:paraId="277B2239" w14:textId="77777777" w:rsidR="00A8430F" w:rsidRDefault="00A8430F" w:rsidP="00A8430F">
      <w:pPr>
        <w:ind w:left="360"/>
      </w:pPr>
    </w:p>
    <w:p w14:paraId="62FD043F" w14:textId="0917E410" w:rsidR="00A8430F" w:rsidRDefault="00465BDD" w:rsidP="00A8430F">
      <w:pPr>
        <w:ind w:left="360"/>
        <w:rPr>
          <w:bCs/>
        </w:rPr>
      </w:pPr>
      <w:r>
        <w:rPr>
          <w:b/>
        </w:rPr>
        <w:t>Forests &amp; Biodiversity</w:t>
      </w:r>
    </w:p>
    <w:p w14:paraId="11403778" w14:textId="77777777" w:rsidR="00465BDD" w:rsidRPr="00465BDD" w:rsidRDefault="00465BDD" w:rsidP="00A8430F">
      <w:pPr>
        <w:ind w:left="360"/>
        <w:rPr>
          <w:bCs/>
        </w:rPr>
      </w:pPr>
    </w:p>
    <w:p w14:paraId="1F98D9C7" w14:textId="77777777" w:rsidR="00A8430F" w:rsidRDefault="00A8430F" w:rsidP="00A8430F">
      <w:pPr>
        <w:ind w:left="360"/>
      </w:pPr>
      <w:r>
        <w:t>Gather and interpret data</w:t>
      </w:r>
    </w:p>
    <w:p w14:paraId="45E7688E" w14:textId="7BD63355" w:rsidR="00A8430F" w:rsidRDefault="00A8430F" w:rsidP="00A8430F">
      <w:pPr>
        <w:numPr>
          <w:ilvl w:val="0"/>
          <w:numId w:val="22"/>
        </w:numPr>
      </w:pPr>
      <w:r>
        <w:t xml:space="preserve">Why might </w:t>
      </w:r>
      <w:r w:rsidR="007F616E">
        <w:t xml:space="preserve">some changes to the forest </w:t>
      </w:r>
      <w:r w:rsidR="00EB3ED3">
        <w:t xml:space="preserve">ecosystem </w:t>
      </w:r>
      <w:r w:rsidR="007F616E">
        <w:t>be hard to notice?</w:t>
      </w:r>
    </w:p>
    <w:p w14:paraId="5B155E6E" w14:textId="39C0CD50" w:rsidR="00A8430F" w:rsidRDefault="00A8430F" w:rsidP="007F616E">
      <w:pPr>
        <w:numPr>
          <w:ilvl w:val="0"/>
          <w:numId w:val="22"/>
        </w:numPr>
      </w:pPr>
      <w:r>
        <w:t>What is the predator plague cycle?</w:t>
      </w:r>
    </w:p>
    <w:p w14:paraId="44FB2ADE" w14:textId="3A3F8E63" w:rsidR="007F616E" w:rsidRDefault="007F616E" w:rsidP="007F616E">
      <w:pPr>
        <w:numPr>
          <w:ilvl w:val="0"/>
          <w:numId w:val="22"/>
        </w:numPr>
      </w:pPr>
      <w:r>
        <w:t>Why is it important to know when mast events are likely to occur?</w:t>
      </w:r>
    </w:p>
    <w:p w14:paraId="34A968B6" w14:textId="25F9EC5E" w:rsidR="00EC2EB2" w:rsidRDefault="00A8430F" w:rsidP="00EC2EB2">
      <w:pPr>
        <w:numPr>
          <w:ilvl w:val="0"/>
          <w:numId w:val="22"/>
        </w:numPr>
      </w:pPr>
      <w:r>
        <w:t>How will warmer temperatures affect native species?</w:t>
      </w:r>
    </w:p>
    <w:p w14:paraId="3E75786D" w14:textId="77777777" w:rsidR="00A8430F" w:rsidRDefault="00A8430F" w:rsidP="00A8430F">
      <w:pPr>
        <w:ind w:left="360"/>
      </w:pPr>
    </w:p>
    <w:p w14:paraId="3B99C02B" w14:textId="77777777" w:rsidR="00A8430F" w:rsidRDefault="00A8430F" w:rsidP="00A8430F">
      <w:pPr>
        <w:ind w:left="360"/>
      </w:pPr>
      <w:r>
        <w:t>Interpret representations</w:t>
      </w:r>
    </w:p>
    <w:p w14:paraId="146E11E8" w14:textId="77777777" w:rsidR="00A8430F" w:rsidRDefault="00A8430F" w:rsidP="00A8430F">
      <w:pPr>
        <w:numPr>
          <w:ilvl w:val="0"/>
          <w:numId w:val="18"/>
        </w:numPr>
      </w:pPr>
      <w:r>
        <w:t>Why is there no arrow showing a continuing cycle in the graphic of the predator plague cycle?</w:t>
      </w:r>
    </w:p>
    <w:p w14:paraId="5DB1B46A" w14:textId="35FEA628" w:rsidR="00A8430F" w:rsidRDefault="00A8430F" w:rsidP="00A8430F">
      <w:pPr>
        <w:numPr>
          <w:ilvl w:val="0"/>
          <w:numId w:val="18"/>
        </w:numPr>
      </w:pPr>
      <w:r>
        <w:t xml:space="preserve">How </w:t>
      </w:r>
      <w:r w:rsidR="00EC2EB2">
        <w:t>do the yearly mast event maps of Aotearoa use colour to aid our understanding of the data?</w:t>
      </w:r>
    </w:p>
    <w:p w14:paraId="05633D20" w14:textId="77777777" w:rsidR="00A8430F" w:rsidRDefault="00A8430F" w:rsidP="00A8430F">
      <w:pPr>
        <w:numPr>
          <w:ilvl w:val="0"/>
          <w:numId w:val="18"/>
        </w:numPr>
      </w:pPr>
      <w:r>
        <w:t>Are there sources to say where the information has come from?</w:t>
      </w:r>
    </w:p>
    <w:p w14:paraId="588AA182" w14:textId="77777777" w:rsidR="00EC2EB2" w:rsidRDefault="00EC2EB2" w:rsidP="00EC2EB2">
      <w:pPr>
        <w:ind w:left="360"/>
      </w:pPr>
    </w:p>
    <w:p w14:paraId="40FED261" w14:textId="24D70557" w:rsidR="00EC2EB2" w:rsidRDefault="00EC2EB2" w:rsidP="00EC2EB2">
      <w:pPr>
        <w:ind w:left="360"/>
      </w:pPr>
      <w:r>
        <w:t>Engage with science</w:t>
      </w:r>
    </w:p>
    <w:p w14:paraId="30DB152D" w14:textId="10CAF99F" w:rsidR="00EC2EB2" w:rsidRDefault="00EC2EB2" w:rsidP="00EC2EB2">
      <w:pPr>
        <w:pStyle w:val="ListParagraph"/>
        <w:numPr>
          <w:ilvl w:val="0"/>
          <w:numId w:val="25"/>
        </w:numPr>
      </w:pPr>
      <w:r>
        <w:t>What skills might you have to offer to local predator control efforts?</w:t>
      </w:r>
    </w:p>
    <w:p w14:paraId="4B2C9658" w14:textId="77777777" w:rsidR="00A8430F" w:rsidRDefault="00A8430F" w:rsidP="00A8430F">
      <w:pPr>
        <w:ind w:left="360"/>
      </w:pPr>
    </w:p>
    <w:p w14:paraId="08907DC5" w14:textId="332E3E39" w:rsidR="00A8430F" w:rsidRDefault="00A8430F" w:rsidP="00A8430F">
      <w:pPr>
        <w:ind w:left="360"/>
      </w:pPr>
      <w:r>
        <w:rPr>
          <w:b/>
        </w:rPr>
        <w:t>O</w:t>
      </w:r>
      <w:r w:rsidR="00465BDD">
        <w:rPr>
          <w:b/>
        </w:rPr>
        <w:t>cean &amp; Biodiversity</w:t>
      </w:r>
    </w:p>
    <w:p w14:paraId="2A35B334" w14:textId="77777777" w:rsidR="00A8430F" w:rsidRDefault="00A8430F" w:rsidP="00A8430F">
      <w:pPr>
        <w:ind w:left="360"/>
      </w:pPr>
    </w:p>
    <w:p w14:paraId="6928940D" w14:textId="77777777" w:rsidR="00A8430F" w:rsidRDefault="00A8430F" w:rsidP="00A8430F">
      <w:pPr>
        <w:ind w:left="360"/>
      </w:pPr>
      <w:r>
        <w:t>Gather and interpret data</w:t>
      </w:r>
    </w:p>
    <w:p w14:paraId="54C49F79" w14:textId="59BE276D" w:rsidR="00A8430F" w:rsidRDefault="00A8430F" w:rsidP="00A8430F">
      <w:pPr>
        <w:numPr>
          <w:ilvl w:val="0"/>
          <w:numId w:val="17"/>
        </w:numPr>
      </w:pPr>
      <w:r>
        <w:t xml:space="preserve">What are three ways </w:t>
      </w:r>
      <w:r w:rsidR="003857CA">
        <w:t xml:space="preserve">that </w:t>
      </w:r>
      <w:r>
        <w:t xml:space="preserve">climate change affects our </w:t>
      </w:r>
      <w:r w:rsidR="00324371">
        <w:t>ocean</w:t>
      </w:r>
      <w:r>
        <w:t>?</w:t>
      </w:r>
    </w:p>
    <w:p w14:paraId="1626BC40" w14:textId="77777777" w:rsidR="00A8430F" w:rsidRDefault="00A8430F" w:rsidP="00A8430F">
      <w:pPr>
        <w:numPr>
          <w:ilvl w:val="0"/>
          <w:numId w:val="17"/>
        </w:numPr>
      </w:pPr>
      <w:r>
        <w:t>What role does phytoplankton play within marine food webs?</w:t>
      </w:r>
    </w:p>
    <w:p w14:paraId="6710AE2D" w14:textId="77777777" w:rsidR="00A8430F" w:rsidRDefault="00A8430F" w:rsidP="00A8430F">
      <w:pPr>
        <w:numPr>
          <w:ilvl w:val="0"/>
          <w:numId w:val="17"/>
        </w:numPr>
      </w:pPr>
      <w:r>
        <w:t>What are some of the implications of ocean acidification?</w:t>
      </w:r>
    </w:p>
    <w:p w14:paraId="05F6E6C4" w14:textId="77777777" w:rsidR="00A8430F" w:rsidRDefault="00A8430F" w:rsidP="00A8430F">
      <w:pPr>
        <w:numPr>
          <w:ilvl w:val="0"/>
          <w:numId w:val="17"/>
        </w:numPr>
      </w:pPr>
      <w:r>
        <w:t>What are some of the implications of warming ocean water:</w:t>
      </w:r>
    </w:p>
    <w:p w14:paraId="6BFFAEB0" w14:textId="77777777" w:rsidR="00A8430F" w:rsidRDefault="00A8430F" w:rsidP="00A8430F">
      <w:pPr>
        <w:numPr>
          <w:ilvl w:val="1"/>
          <w:numId w:val="17"/>
        </w:numPr>
        <w:ind w:left="1021" w:hanging="284"/>
      </w:pPr>
      <w:r>
        <w:t>on coastal and marine habitats?</w:t>
      </w:r>
    </w:p>
    <w:p w14:paraId="4ADD8CB3" w14:textId="77777777" w:rsidR="00A8430F" w:rsidRDefault="00A8430F" w:rsidP="00A8430F">
      <w:pPr>
        <w:numPr>
          <w:ilvl w:val="1"/>
          <w:numId w:val="17"/>
        </w:numPr>
        <w:ind w:left="1021" w:hanging="284"/>
      </w:pPr>
      <w:r>
        <w:t>on marine food webs?</w:t>
      </w:r>
    </w:p>
    <w:p w14:paraId="306B851F" w14:textId="77777777" w:rsidR="00A8430F" w:rsidRDefault="00A8430F" w:rsidP="00A8430F">
      <w:pPr>
        <w:numPr>
          <w:ilvl w:val="1"/>
          <w:numId w:val="17"/>
        </w:numPr>
        <w:ind w:left="1021" w:hanging="284"/>
      </w:pPr>
      <w:r>
        <w:t>for people?</w:t>
      </w:r>
    </w:p>
    <w:p w14:paraId="3754DEB8" w14:textId="1C9E75EB" w:rsidR="00324371" w:rsidRDefault="00324371" w:rsidP="00324371">
      <w:pPr>
        <w:numPr>
          <w:ilvl w:val="0"/>
          <w:numId w:val="17"/>
        </w:numPr>
      </w:pPr>
      <w:r>
        <w:t>What is meant by the phrase ‘coastal squeeze’?</w:t>
      </w:r>
    </w:p>
    <w:p w14:paraId="27DEC4CA" w14:textId="77777777" w:rsidR="00A8430F" w:rsidRDefault="00A8430F" w:rsidP="00A8430F">
      <w:pPr>
        <w:numPr>
          <w:ilvl w:val="0"/>
          <w:numId w:val="17"/>
        </w:numPr>
      </w:pPr>
      <w:r>
        <w:t xml:space="preserve">How is mātauranga Māori and science helping to restore kuku in </w:t>
      </w:r>
      <w:proofErr w:type="spellStart"/>
      <w:r>
        <w:t>Ōhiwa</w:t>
      </w:r>
      <w:proofErr w:type="spellEnd"/>
      <w:r>
        <w:t xml:space="preserve"> Harbour?</w:t>
      </w:r>
    </w:p>
    <w:p w14:paraId="28303AA6" w14:textId="77777777" w:rsidR="00A8430F" w:rsidRDefault="00A8430F" w:rsidP="00A8430F">
      <w:pPr>
        <w:ind w:left="360"/>
      </w:pPr>
    </w:p>
    <w:p w14:paraId="5D46ADCC" w14:textId="77777777" w:rsidR="00A8430F" w:rsidRDefault="00A8430F" w:rsidP="00A8430F">
      <w:pPr>
        <w:ind w:left="360"/>
      </w:pPr>
      <w:r>
        <w:t>Interpret representations</w:t>
      </w:r>
    </w:p>
    <w:p w14:paraId="7B864D7D" w14:textId="77777777" w:rsidR="00A8430F" w:rsidRDefault="00A8430F" w:rsidP="00A8430F">
      <w:pPr>
        <w:numPr>
          <w:ilvl w:val="0"/>
          <w:numId w:val="5"/>
        </w:numPr>
      </w:pPr>
      <w:r>
        <w:t xml:space="preserve">How are the challenges posed by climate change presented in the </w:t>
      </w:r>
      <w:proofErr w:type="spellStart"/>
      <w:r>
        <w:t>storymap</w:t>
      </w:r>
      <w:proofErr w:type="spellEnd"/>
      <w:r>
        <w:t>?</w:t>
      </w:r>
    </w:p>
    <w:p w14:paraId="6A57A134" w14:textId="77777777" w:rsidR="00A8430F" w:rsidRDefault="00A8430F" w:rsidP="00A8430F">
      <w:pPr>
        <w:numPr>
          <w:ilvl w:val="0"/>
          <w:numId w:val="5"/>
        </w:numPr>
      </w:pPr>
      <w:r>
        <w:t>How do the diagrams and interactive maps get this information across?</w:t>
      </w:r>
    </w:p>
    <w:p w14:paraId="3ED03E34" w14:textId="77777777" w:rsidR="00A8430F" w:rsidRDefault="00A8430F" w:rsidP="00A8430F">
      <w:pPr>
        <w:numPr>
          <w:ilvl w:val="0"/>
          <w:numId w:val="5"/>
        </w:numPr>
      </w:pPr>
      <w:r>
        <w:t>How is colour used to present information in the interactive maps?</w:t>
      </w:r>
    </w:p>
    <w:p w14:paraId="55EF2376" w14:textId="77777777" w:rsidR="00A8430F" w:rsidRDefault="00A8430F" w:rsidP="00A8430F">
      <w:pPr>
        <w:numPr>
          <w:ilvl w:val="0"/>
          <w:numId w:val="5"/>
        </w:numPr>
      </w:pPr>
      <w:r>
        <w:t>What local information can you gather from the interactive maps?</w:t>
      </w:r>
    </w:p>
    <w:p w14:paraId="52304626" w14:textId="77777777" w:rsidR="00A8430F" w:rsidRDefault="00A8430F" w:rsidP="00A8430F">
      <w:pPr>
        <w:numPr>
          <w:ilvl w:val="0"/>
          <w:numId w:val="5"/>
        </w:numPr>
      </w:pPr>
      <w:r>
        <w:t>Do the charts, diagrams and maps say where the information has come from?</w:t>
      </w:r>
    </w:p>
    <w:p w14:paraId="2100094E" w14:textId="77777777" w:rsidR="00A8430F" w:rsidRDefault="00A8430F" w:rsidP="00A8430F">
      <w:pPr>
        <w:ind w:left="360"/>
      </w:pPr>
    </w:p>
    <w:p w14:paraId="1971C596" w14:textId="77777777" w:rsidR="00A8430F" w:rsidRDefault="00A8430F" w:rsidP="00A8430F">
      <w:pPr>
        <w:ind w:left="360"/>
      </w:pPr>
      <w:r>
        <w:t>Use evidence</w:t>
      </w:r>
    </w:p>
    <w:p w14:paraId="3CB5D393" w14:textId="77777777" w:rsidR="00A8430F" w:rsidRDefault="00A8430F" w:rsidP="00A8430F">
      <w:pPr>
        <w:numPr>
          <w:ilvl w:val="0"/>
          <w:numId w:val="1"/>
        </w:numPr>
      </w:pPr>
      <w:r>
        <w:t xml:space="preserve">How does the </w:t>
      </w:r>
      <w:proofErr w:type="spellStart"/>
      <w:r>
        <w:t>storymap</w:t>
      </w:r>
      <w:proofErr w:type="spellEnd"/>
      <w:r>
        <w:t xml:space="preserve"> use examples from the marine food web to demonstrate:</w:t>
      </w:r>
    </w:p>
    <w:p w14:paraId="26827E34" w14:textId="77777777" w:rsidR="00A8430F" w:rsidRDefault="00A8430F" w:rsidP="00A8430F">
      <w:pPr>
        <w:numPr>
          <w:ilvl w:val="1"/>
          <w:numId w:val="17"/>
        </w:numPr>
        <w:ind w:left="1021" w:hanging="284"/>
      </w:pPr>
      <w:r>
        <w:t>the interconnections and energy balances?</w:t>
      </w:r>
    </w:p>
    <w:p w14:paraId="77305586" w14:textId="77777777" w:rsidR="00A8430F" w:rsidRDefault="00A8430F" w:rsidP="00A8430F">
      <w:pPr>
        <w:numPr>
          <w:ilvl w:val="1"/>
          <w:numId w:val="17"/>
        </w:numPr>
        <w:ind w:left="1021" w:hanging="284"/>
      </w:pPr>
      <w:r>
        <w:t xml:space="preserve">the impacts and changes caused by climate </w:t>
      </w:r>
      <w:proofErr w:type="gramStart"/>
      <w:r>
        <w:t>change?</w:t>
      </w:r>
      <w:proofErr w:type="gramEnd"/>
    </w:p>
    <w:p w14:paraId="144DDE35" w14:textId="77777777" w:rsidR="00A8430F" w:rsidRDefault="00A8430F" w:rsidP="00A8430F"/>
    <w:p w14:paraId="0A5259B8" w14:textId="51039247" w:rsidR="00A8430F" w:rsidRDefault="00A8430F" w:rsidP="00A8430F">
      <w:pPr>
        <w:ind w:left="360"/>
        <w:rPr>
          <w:b/>
        </w:rPr>
      </w:pPr>
      <w:r>
        <w:rPr>
          <w:b/>
        </w:rPr>
        <w:t xml:space="preserve">Extreme </w:t>
      </w:r>
      <w:r w:rsidR="00465BDD">
        <w:rPr>
          <w:b/>
        </w:rPr>
        <w:t>W</w:t>
      </w:r>
      <w:r>
        <w:rPr>
          <w:b/>
        </w:rPr>
        <w:t>eather</w:t>
      </w:r>
      <w:r w:rsidR="00465BDD">
        <w:rPr>
          <w:b/>
        </w:rPr>
        <w:t xml:space="preserve"> Events</w:t>
      </w:r>
    </w:p>
    <w:p w14:paraId="14489FBE" w14:textId="77777777" w:rsidR="00A8430F" w:rsidRDefault="00A8430F" w:rsidP="00A8430F">
      <w:pPr>
        <w:ind w:left="360"/>
      </w:pPr>
    </w:p>
    <w:p w14:paraId="412502D5" w14:textId="77777777" w:rsidR="00A8430F" w:rsidRDefault="00A8430F" w:rsidP="00A8430F">
      <w:pPr>
        <w:ind w:left="360"/>
      </w:pPr>
      <w:r>
        <w:t>Gather and interpret data</w:t>
      </w:r>
    </w:p>
    <w:p w14:paraId="43EA71CE" w14:textId="77777777" w:rsidR="00A8430F" w:rsidRDefault="00A8430F" w:rsidP="00A8430F">
      <w:pPr>
        <w:numPr>
          <w:ilvl w:val="0"/>
          <w:numId w:val="6"/>
        </w:numPr>
      </w:pPr>
      <w:r>
        <w:t>What are some of the impacts extreme weather events have had – and will continue to have – on Aotearoa?</w:t>
      </w:r>
    </w:p>
    <w:p w14:paraId="141CD02B" w14:textId="77777777" w:rsidR="00A8430F" w:rsidRDefault="00A8430F" w:rsidP="00A8430F">
      <w:pPr>
        <w:numPr>
          <w:ilvl w:val="0"/>
          <w:numId w:val="6"/>
        </w:numPr>
      </w:pPr>
      <w:r>
        <w:t>How does global warming influence extreme weather?</w:t>
      </w:r>
    </w:p>
    <w:p w14:paraId="306ABD6A" w14:textId="2E0FC59D" w:rsidR="00A8430F" w:rsidRDefault="00A8430F" w:rsidP="00A8430F">
      <w:pPr>
        <w:numPr>
          <w:ilvl w:val="0"/>
          <w:numId w:val="6"/>
        </w:numPr>
      </w:pPr>
      <w:r>
        <w:t xml:space="preserve">How does the information in this </w:t>
      </w:r>
      <w:proofErr w:type="spellStart"/>
      <w:r>
        <w:t>storymap</w:t>
      </w:r>
      <w:proofErr w:type="spellEnd"/>
      <w:r>
        <w:t xml:space="preserve"> show the connections between te taiao and people?</w:t>
      </w:r>
    </w:p>
    <w:p w14:paraId="23A0DC47" w14:textId="43FD5809" w:rsidR="00627E04" w:rsidRDefault="00627E04" w:rsidP="00A8430F">
      <w:pPr>
        <w:numPr>
          <w:ilvl w:val="0"/>
          <w:numId w:val="6"/>
        </w:numPr>
      </w:pPr>
      <w:r w:rsidRPr="00627E04">
        <w:t xml:space="preserve">How does the information in this </w:t>
      </w:r>
      <w:proofErr w:type="spellStart"/>
      <w:r w:rsidRPr="00627E04">
        <w:t>storymap</w:t>
      </w:r>
      <w:proofErr w:type="spellEnd"/>
      <w:r w:rsidRPr="00627E04">
        <w:t xml:space="preserve"> show the connections </w:t>
      </w:r>
      <w:r>
        <w:t>within</w:t>
      </w:r>
      <w:r w:rsidRPr="00627E04">
        <w:t xml:space="preserve"> te taiao</w:t>
      </w:r>
      <w:r>
        <w:t xml:space="preserve"> – for example, between heatwaves and marine species?</w:t>
      </w:r>
    </w:p>
    <w:p w14:paraId="09F16367" w14:textId="77777777" w:rsidR="00A8430F" w:rsidRDefault="00A8430F" w:rsidP="00A8430F">
      <w:pPr>
        <w:numPr>
          <w:ilvl w:val="0"/>
          <w:numId w:val="6"/>
        </w:numPr>
      </w:pPr>
      <w:r>
        <w:t>What are some of the ways in which biodiversity is impacted by wildfires?</w:t>
      </w:r>
    </w:p>
    <w:p w14:paraId="0C7F1C5F" w14:textId="77777777" w:rsidR="00A8430F" w:rsidRDefault="00A8430F" w:rsidP="00A8430F">
      <w:pPr>
        <w:ind w:left="360"/>
      </w:pPr>
    </w:p>
    <w:p w14:paraId="03701399" w14:textId="77777777" w:rsidR="00A8430F" w:rsidRDefault="00A8430F" w:rsidP="00A8430F">
      <w:pPr>
        <w:ind w:left="360"/>
      </w:pPr>
      <w:r>
        <w:t>Interpret representations</w:t>
      </w:r>
    </w:p>
    <w:p w14:paraId="7DAC9910" w14:textId="77777777" w:rsidR="00A8430F" w:rsidRDefault="00A8430F" w:rsidP="00A8430F">
      <w:pPr>
        <w:numPr>
          <w:ilvl w:val="0"/>
          <w:numId w:val="5"/>
        </w:numPr>
      </w:pPr>
      <w:r>
        <w:t xml:space="preserve">How are the challenges posed by climate change presented in the </w:t>
      </w:r>
      <w:proofErr w:type="spellStart"/>
      <w:r>
        <w:t>storymap</w:t>
      </w:r>
      <w:proofErr w:type="spellEnd"/>
      <w:r>
        <w:t>?</w:t>
      </w:r>
    </w:p>
    <w:p w14:paraId="6178FBC3" w14:textId="77777777" w:rsidR="00A8430F" w:rsidRDefault="00A8430F" w:rsidP="00A8430F">
      <w:pPr>
        <w:numPr>
          <w:ilvl w:val="0"/>
          <w:numId w:val="5"/>
        </w:numPr>
      </w:pPr>
      <w:r>
        <w:t>How do the diagrams and interactive maps get this information across?</w:t>
      </w:r>
    </w:p>
    <w:p w14:paraId="795F58E7" w14:textId="77777777" w:rsidR="00A8430F" w:rsidRDefault="00A8430F" w:rsidP="00A8430F">
      <w:pPr>
        <w:numPr>
          <w:ilvl w:val="0"/>
          <w:numId w:val="5"/>
        </w:numPr>
      </w:pPr>
      <w:r>
        <w:t>What local information can you gather from the interactive maps?</w:t>
      </w:r>
    </w:p>
    <w:p w14:paraId="59E299CA" w14:textId="77777777" w:rsidR="00A8430F" w:rsidRDefault="00A8430F" w:rsidP="00A8430F"/>
    <w:p w14:paraId="6532CE98" w14:textId="77777777" w:rsidR="00A8430F" w:rsidRDefault="00A8430F" w:rsidP="00A8430F">
      <w:pPr>
        <w:ind w:left="360"/>
      </w:pPr>
      <w:r>
        <w:t>Engage with science</w:t>
      </w:r>
    </w:p>
    <w:p w14:paraId="692C92DB" w14:textId="77777777" w:rsidR="00A8430F" w:rsidRDefault="00A8430F" w:rsidP="00A8430F">
      <w:pPr>
        <w:numPr>
          <w:ilvl w:val="0"/>
          <w:numId w:val="24"/>
        </w:numPr>
      </w:pPr>
      <w:r>
        <w:t>Are there nature-based solutions/restoration projects taking place in your local community?</w:t>
      </w:r>
    </w:p>
    <w:p w14:paraId="6E0ABC24" w14:textId="77777777" w:rsidR="00A8430F" w:rsidRDefault="00A8430F" w:rsidP="00A8430F">
      <w:pPr>
        <w:numPr>
          <w:ilvl w:val="0"/>
          <w:numId w:val="24"/>
        </w:numPr>
      </w:pPr>
      <w:r>
        <w:t>How can you find out about them?</w:t>
      </w:r>
    </w:p>
    <w:p w14:paraId="2CE09017" w14:textId="77777777" w:rsidR="00A8430F" w:rsidRDefault="00A8430F" w:rsidP="00A8430F">
      <w:pPr>
        <w:numPr>
          <w:ilvl w:val="0"/>
          <w:numId w:val="24"/>
        </w:numPr>
      </w:pPr>
      <w:r>
        <w:t>What assistance might you be able to offer them?</w:t>
      </w:r>
    </w:p>
    <w:p w14:paraId="6E355A44" w14:textId="77777777" w:rsidR="00A8430F" w:rsidRDefault="00A8430F" w:rsidP="00600E95"/>
    <w:p w14:paraId="76B5C49E" w14:textId="77777777" w:rsidR="00A8430F" w:rsidRDefault="00A8430F" w:rsidP="00A8430F"/>
    <w:p w14:paraId="327059C5" w14:textId="77777777" w:rsidR="00A8430F" w:rsidRDefault="00A8430F">
      <w:pPr>
        <w:widowControl/>
        <w:spacing w:after="160" w:line="259" w:lineRule="auto"/>
        <w:rPr>
          <w:b/>
          <w:i/>
        </w:rPr>
      </w:pPr>
      <w:r>
        <w:rPr>
          <w:b/>
          <w:i/>
        </w:rPr>
        <w:br w:type="page"/>
      </w:r>
    </w:p>
    <w:p w14:paraId="3644CFEB" w14:textId="4E3A6CE5" w:rsidR="00A8430F" w:rsidRDefault="00A8430F" w:rsidP="00A8430F">
      <w:pPr>
        <w:rPr>
          <w:b/>
          <w:i/>
        </w:rPr>
      </w:pPr>
      <w:r>
        <w:rPr>
          <w:b/>
          <w:i/>
        </w:rPr>
        <w:lastRenderedPageBreak/>
        <w:t>Extension ideas</w:t>
      </w:r>
    </w:p>
    <w:p w14:paraId="08E94137" w14:textId="77777777" w:rsidR="00A8430F" w:rsidRDefault="00A8430F" w:rsidP="00A8430F"/>
    <w:p w14:paraId="7777A276" w14:textId="2131E475" w:rsidR="00A8430F" w:rsidRDefault="00A8430F" w:rsidP="00A8430F">
      <w:r>
        <w:t>The following resources support further learning of key science and ao Māori concepts. The articles contain media – images and/or video – that may be useful for generating discussions.</w:t>
      </w:r>
    </w:p>
    <w:p w14:paraId="43A06DA5" w14:textId="77777777" w:rsidR="00A8430F" w:rsidRDefault="00A8430F" w:rsidP="00A8430F"/>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A8430F" w14:paraId="1C67B8A2" w14:textId="77777777" w:rsidTr="00C91246">
        <w:trPr>
          <w:tblHeader/>
        </w:trPr>
        <w:tc>
          <w:tcPr>
            <w:tcW w:w="2972" w:type="dxa"/>
            <w:shd w:val="clear" w:color="auto" w:fill="C6D9F1"/>
          </w:tcPr>
          <w:p w14:paraId="7C9B389E" w14:textId="77777777" w:rsidR="00A8430F" w:rsidRDefault="00A8430F" w:rsidP="00C91246">
            <w:r>
              <w:rPr>
                <w:b/>
              </w:rPr>
              <w:t>Concept</w:t>
            </w:r>
          </w:p>
        </w:tc>
        <w:tc>
          <w:tcPr>
            <w:tcW w:w="6656" w:type="dxa"/>
            <w:shd w:val="clear" w:color="auto" w:fill="C6D9F1"/>
          </w:tcPr>
          <w:p w14:paraId="69D7F1E4" w14:textId="77777777" w:rsidR="00A8430F" w:rsidRDefault="00A8430F" w:rsidP="00C91246">
            <w:r>
              <w:rPr>
                <w:b/>
              </w:rPr>
              <w:t>Resources</w:t>
            </w:r>
          </w:p>
        </w:tc>
      </w:tr>
      <w:tr w:rsidR="00A8430F" w14:paraId="773E5462" w14:textId="77777777" w:rsidTr="00C91246">
        <w:tc>
          <w:tcPr>
            <w:tcW w:w="2972" w:type="dxa"/>
          </w:tcPr>
          <w:p w14:paraId="5222DB8B" w14:textId="77777777" w:rsidR="00A8430F" w:rsidRDefault="00A8430F" w:rsidP="00C91246">
            <w:r>
              <w:t>Ki uta ki tai reflects the interconnectedness of ecosystems – Earth systems are interconnected and dynamic</w:t>
            </w:r>
          </w:p>
        </w:tc>
        <w:tc>
          <w:tcPr>
            <w:tcW w:w="6656" w:type="dxa"/>
          </w:tcPr>
          <w:p w14:paraId="1E4D4248" w14:textId="215EBB3D" w:rsidR="00A8430F" w:rsidRDefault="00EE6972" w:rsidP="00A8430F">
            <w:pPr>
              <w:widowControl/>
              <w:numPr>
                <w:ilvl w:val="0"/>
                <w:numId w:val="13"/>
              </w:numPr>
            </w:pPr>
            <w:hyperlink r:id="rId24">
              <w:r>
                <w:rPr>
                  <w:color w:val="1155CC"/>
                  <w:u w:val="single"/>
                </w:rPr>
                <w:t>Earth systems and climate change</w:t>
              </w:r>
            </w:hyperlink>
            <w:r w:rsidR="00A8430F">
              <w:t xml:space="preserve"> – article</w:t>
            </w:r>
          </w:p>
          <w:p w14:paraId="14F49562" w14:textId="77777777" w:rsidR="00A8430F" w:rsidRDefault="00EE6972" w:rsidP="00A8430F">
            <w:pPr>
              <w:widowControl/>
              <w:numPr>
                <w:ilvl w:val="0"/>
                <w:numId w:val="13"/>
              </w:numPr>
            </w:pPr>
            <w:hyperlink r:id="rId25">
              <w:r w:rsidR="00A8430F">
                <w:rPr>
                  <w:color w:val="1155CC"/>
                  <w:u w:val="single"/>
                </w:rPr>
                <w:t>Earth system</w:t>
              </w:r>
            </w:hyperlink>
            <w:r w:rsidR="00A8430F">
              <w:t xml:space="preserve"> – article</w:t>
            </w:r>
          </w:p>
          <w:p w14:paraId="0613802F" w14:textId="77777777" w:rsidR="00A8430F" w:rsidRDefault="00EE6972" w:rsidP="00A8430F">
            <w:pPr>
              <w:widowControl/>
              <w:numPr>
                <w:ilvl w:val="0"/>
                <w:numId w:val="13"/>
              </w:numPr>
            </w:pPr>
            <w:hyperlink r:id="rId26">
              <w:r w:rsidR="00A8430F">
                <w:rPr>
                  <w:color w:val="1155CC"/>
                  <w:u w:val="single"/>
                </w:rPr>
                <w:t>What is the Earth system?</w:t>
              </w:r>
            </w:hyperlink>
            <w:r w:rsidR="00A8430F">
              <w:t xml:space="preserve"> – article</w:t>
            </w:r>
          </w:p>
          <w:p w14:paraId="35294BAA" w14:textId="77777777" w:rsidR="00A8430F" w:rsidRDefault="00EE6972" w:rsidP="00A8430F">
            <w:pPr>
              <w:widowControl/>
              <w:numPr>
                <w:ilvl w:val="0"/>
                <w:numId w:val="13"/>
              </w:numPr>
            </w:pPr>
            <w:hyperlink r:id="rId27">
              <w:r w:rsidR="00A8430F">
                <w:rPr>
                  <w:color w:val="1155CC"/>
                  <w:u w:val="single"/>
                </w:rPr>
                <w:t>The ocean and the carbon cycle</w:t>
              </w:r>
            </w:hyperlink>
            <w:r w:rsidR="00A8430F">
              <w:t xml:space="preserve"> – article</w:t>
            </w:r>
          </w:p>
          <w:p w14:paraId="0C488244" w14:textId="77777777" w:rsidR="00A8430F" w:rsidRDefault="00EE6972" w:rsidP="00A8430F">
            <w:pPr>
              <w:widowControl/>
              <w:numPr>
                <w:ilvl w:val="0"/>
                <w:numId w:val="13"/>
              </w:numPr>
            </w:pPr>
            <w:hyperlink r:id="rId28">
              <w:r w:rsidR="00A8430F">
                <w:rPr>
                  <w:color w:val="1155CC"/>
                  <w:u w:val="single"/>
                </w:rPr>
                <w:t>The ocean and Earth’s systems and cycles</w:t>
              </w:r>
            </w:hyperlink>
            <w:r w:rsidR="00A8430F">
              <w:t xml:space="preserve"> – article</w:t>
            </w:r>
          </w:p>
          <w:p w14:paraId="54BA2572" w14:textId="77777777" w:rsidR="00A8430F" w:rsidRDefault="00EE6972" w:rsidP="00A8430F">
            <w:pPr>
              <w:widowControl/>
              <w:numPr>
                <w:ilvl w:val="0"/>
                <w:numId w:val="13"/>
              </w:numPr>
            </w:pPr>
            <w:hyperlink r:id="rId29">
              <w:r w:rsidR="00A8430F">
                <w:rPr>
                  <w:color w:val="1155CC"/>
                  <w:u w:val="single"/>
                </w:rPr>
                <w:t>Climate models</w:t>
              </w:r>
            </w:hyperlink>
            <w:r w:rsidR="00A8430F">
              <w:t xml:space="preserve"> – article</w:t>
            </w:r>
          </w:p>
          <w:p w14:paraId="043B6FD8" w14:textId="6EFB5DE1" w:rsidR="00A8430F" w:rsidRDefault="00EE6972" w:rsidP="00A8430F">
            <w:pPr>
              <w:widowControl/>
              <w:numPr>
                <w:ilvl w:val="0"/>
                <w:numId w:val="13"/>
              </w:numPr>
            </w:pPr>
            <w:hyperlink r:id="rId30">
              <w:r w:rsidR="00A8430F">
                <w:rPr>
                  <w:color w:val="1155CC"/>
                  <w:u w:val="single"/>
                </w:rPr>
                <w:t>Ki uta ki tai</w:t>
              </w:r>
            </w:hyperlink>
            <w:r w:rsidR="00A8430F">
              <w:t xml:space="preserve"> – video and resource collection</w:t>
            </w:r>
          </w:p>
        </w:tc>
      </w:tr>
      <w:tr w:rsidR="00A8430F" w14:paraId="1A131E29" w14:textId="77777777" w:rsidTr="00C91246">
        <w:tc>
          <w:tcPr>
            <w:tcW w:w="2972" w:type="dxa"/>
          </w:tcPr>
          <w:p w14:paraId="2D38262B" w14:textId="77777777" w:rsidR="00A8430F" w:rsidRDefault="00A8430F" w:rsidP="00C91246">
            <w:r>
              <w:t>When the mauri of the atmosphere and climate is unbalanced, it affects all other systems in te taiao, including people</w:t>
            </w:r>
          </w:p>
        </w:tc>
        <w:tc>
          <w:tcPr>
            <w:tcW w:w="6656" w:type="dxa"/>
          </w:tcPr>
          <w:p w14:paraId="5E1D0F1E" w14:textId="77777777" w:rsidR="00A8430F" w:rsidRDefault="00EE6972" w:rsidP="00A8430F">
            <w:pPr>
              <w:widowControl/>
              <w:numPr>
                <w:ilvl w:val="0"/>
                <w:numId w:val="19"/>
              </w:numPr>
            </w:pPr>
            <w:hyperlink r:id="rId31">
              <w:r w:rsidR="00A8430F">
                <w:rPr>
                  <w:color w:val="1155CC"/>
                  <w:u w:val="single"/>
                </w:rPr>
                <w:t>Māori ways of knowing – weather and climate</w:t>
              </w:r>
            </w:hyperlink>
            <w:r w:rsidR="00A8430F">
              <w:t xml:space="preserve"> – article</w:t>
            </w:r>
          </w:p>
          <w:p w14:paraId="1BD9E763" w14:textId="77777777" w:rsidR="00A8430F" w:rsidRDefault="00EE6972" w:rsidP="00A8430F">
            <w:pPr>
              <w:widowControl/>
              <w:numPr>
                <w:ilvl w:val="0"/>
                <w:numId w:val="19"/>
              </w:numPr>
            </w:pPr>
            <w:hyperlink r:id="rId32">
              <w:r w:rsidR="00A8430F">
                <w:rPr>
                  <w:color w:val="1155CC"/>
                  <w:u w:val="single"/>
                </w:rPr>
                <w:t>Climate connections – why climate change matters</w:t>
              </w:r>
            </w:hyperlink>
            <w:r w:rsidR="00A8430F">
              <w:t xml:space="preserve"> – article</w:t>
            </w:r>
          </w:p>
          <w:p w14:paraId="118E939D" w14:textId="77777777" w:rsidR="00A8430F" w:rsidRDefault="00EE6972" w:rsidP="00A8430F">
            <w:pPr>
              <w:widowControl/>
              <w:numPr>
                <w:ilvl w:val="0"/>
                <w:numId w:val="19"/>
              </w:numPr>
            </w:pPr>
            <w:hyperlink r:id="rId33">
              <w:r w:rsidR="00A8430F">
                <w:rPr>
                  <w:color w:val="1155CC"/>
                  <w:u w:val="single"/>
                </w:rPr>
                <w:t>Why climate change matters to Māori</w:t>
              </w:r>
            </w:hyperlink>
            <w:r w:rsidR="00A8430F">
              <w:t xml:space="preserve"> – article</w:t>
            </w:r>
          </w:p>
          <w:p w14:paraId="25C1AEED" w14:textId="77777777" w:rsidR="00A8430F" w:rsidRDefault="00EE6972" w:rsidP="00A8430F">
            <w:pPr>
              <w:widowControl/>
              <w:numPr>
                <w:ilvl w:val="0"/>
                <w:numId w:val="19"/>
              </w:numPr>
            </w:pPr>
            <w:hyperlink r:id="rId34">
              <w:r w:rsidR="00A8430F">
                <w:rPr>
                  <w:color w:val="1155CC"/>
                  <w:u w:val="single"/>
                </w:rPr>
                <w:t>Maramataka</w:t>
              </w:r>
            </w:hyperlink>
            <w:r w:rsidR="00A8430F">
              <w:t xml:space="preserve"> – article</w:t>
            </w:r>
          </w:p>
          <w:p w14:paraId="1260791E" w14:textId="77777777" w:rsidR="00A8430F" w:rsidRDefault="00EE6972" w:rsidP="00A8430F">
            <w:pPr>
              <w:widowControl/>
              <w:numPr>
                <w:ilvl w:val="0"/>
                <w:numId w:val="19"/>
              </w:numPr>
            </w:pPr>
            <w:hyperlink r:id="rId35">
              <w:r w:rsidR="00A8430F">
                <w:rPr>
                  <w:color w:val="1155CC"/>
                  <w:u w:val="single"/>
                </w:rPr>
                <w:t>Extreme weather</w:t>
              </w:r>
            </w:hyperlink>
            <w:r w:rsidR="00A8430F">
              <w:t xml:space="preserve"> – article</w:t>
            </w:r>
          </w:p>
        </w:tc>
      </w:tr>
      <w:tr w:rsidR="00A8430F" w14:paraId="5BA74252" w14:textId="77777777" w:rsidTr="00C91246">
        <w:tc>
          <w:tcPr>
            <w:tcW w:w="2972" w:type="dxa"/>
          </w:tcPr>
          <w:p w14:paraId="6A78CF74" w14:textId="77777777" w:rsidR="00A8430F" w:rsidRDefault="00A8430F" w:rsidP="00C91246">
            <w:r>
              <w:t>Rising greenhouse gas concentrations are warming the climate and leading to changes in our terrestrial, freshwater and marine environments</w:t>
            </w:r>
          </w:p>
        </w:tc>
        <w:tc>
          <w:tcPr>
            <w:tcW w:w="6656" w:type="dxa"/>
          </w:tcPr>
          <w:p w14:paraId="37BB76B3" w14:textId="77777777" w:rsidR="00A8430F" w:rsidRDefault="00EE6972" w:rsidP="00A8430F">
            <w:pPr>
              <w:widowControl/>
              <w:numPr>
                <w:ilvl w:val="0"/>
                <w:numId w:val="20"/>
              </w:numPr>
            </w:pPr>
            <w:hyperlink r:id="rId36">
              <w:r w:rsidR="00A8430F">
                <w:rPr>
                  <w:color w:val="1155CC"/>
                  <w:u w:val="single"/>
                </w:rPr>
                <w:t>Evidence of climate change in Aotearoa</w:t>
              </w:r>
            </w:hyperlink>
            <w:r w:rsidR="00A8430F">
              <w:t xml:space="preserve"> – article</w:t>
            </w:r>
          </w:p>
          <w:p w14:paraId="2DC57789" w14:textId="77777777" w:rsidR="00A8430F" w:rsidRDefault="00EE6972" w:rsidP="00A8430F">
            <w:pPr>
              <w:widowControl/>
              <w:numPr>
                <w:ilvl w:val="0"/>
                <w:numId w:val="20"/>
              </w:numPr>
            </w:pPr>
            <w:hyperlink r:id="rId37">
              <w:r w:rsidR="00A8430F">
                <w:rPr>
                  <w:color w:val="1155CC"/>
                  <w:u w:val="single"/>
                </w:rPr>
                <w:t>Temperature anomalies</w:t>
              </w:r>
            </w:hyperlink>
            <w:r w:rsidR="00A8430F">
              <w:t xml:space="preserve"> – infographic</w:t>
            </w:r>
          </w:p>
          <w:p w14:paraId="0B8799B1" w14:textId="77777777" w:rsidR="00A8430F" w:rsidRDefault="00EE6972" w:rsidP="00A8430F">
            <w:pPr>
              <w:widowControl/>
              <w:numPr>
                <w:ilvl w:val="0"/>
                <w:numId w:val="20"/>
              </w:numPr>
            </w:pPr>
            <w:hyperlink r:id="rId38">
              <w:r w:rsidR="00A8430F">
                <w:rPr>
                  <w:color w:val="1155CC"/>
                  <w:u w:val="single"/>
                </w:rPr>
                <w:t>Climate change – a warming world</w:t>
              </w:r>
            </w:hyperlink>
            <w:r w:rsidR="00A8430F">
              <w:t xml:space="preserve"> – video</w:t>
            </w:r>
          </w:p>
          <w:p w14:paraId="6C1FC363" w14:textId="77777777" w:rsidR="00A8430F" w:rsidRDefault="00EE6972" w:rsidP="00A8430F">
            <w:pPr>
              <w:widowControl/>
              <w:numPr>
                <w:ilvl w:val="0"/>
                <w:numId w:val="20"/>
              </w:numPr>
            </w:pPr>
            <w:hyperlink r:id="rId39">
              <w:r w:rsidR="00A8430F">
                <w:rPr>
                  <w:color w:val="1155CC"/>
                  <w:u w:val="single"/>
                </w:rPr>
                <w:t>New Zealand’s annual temperature is rising</w:t>
              </w:r>
            </w:hyperlink>
            <w:r w:rsidR="00A8430F">
              <w:t xml:space="preserve"> – image</w:t>
            </w:r>
          </w:p>
          <w:p w14:paraId="19978DA0" w14:textId="77777777" w:rsidR="00A8430F" w:rsidRDefault="00EE6972" w:rsidP="00A8430F">
            <w:pPr>
              <w:widowControl/>
              <w:numPr>
                <w:ilvl w:val="0"/>
                <w:numId w:val="20"/>
              </w:numPr>
            </w:pPr>
            <w:hyperlink r:id="rId40">
              <w:r w:rsidR="00A8430F">
                <w:rPr>
                  <w:color w:val="1155CC"/>
                  <w:u w:val="single"/>
                </w:rPr>
                <w:t>Interpreting representations using climate data</w:t>
              </w:r>
            </w:hyperlink>
            <w:r w:rsidR="00A8430F">
              <w:t xml:space="preserve"> – activity</w:t>
            </w:r>
          </w:p>
          <w:p w14:paraId="6620F2E3" w14:textId="4DF68049" w:rsidR="00A8430F" w:rsidRDefault="00EE6972" w:rsidP="00A8430F">
            <w:pPr>
              <w:widowControl/>
              <w:numPr>
                <w:ilvl w:val="0"/>
                <w:numId w:val="20"/>
              </w:numPr>
            </w:pPr>
            <w:hyperlink r:id="rId41">
              <w:r w:rsidR="00A8430F">
                <w:rPr>
                  <w:color w:val="1155CC"/>
                  <w:u w:val="single"/>
                </w:rPr>
                <w:t>Regional weather data</w:t>
              </w:r>
            </w:hyperlink>
            <w:r w:rsidR="00A8430F">
              <w:t xml:space="preserve"> – </w:t>
            </w:r>
            <w:r w:rsidR="00A36A7A">
              <w:t>interactive</w:t>
            </w:r>
          </w:p>
          <w:p w14:paraId="1912DE69" w14:textId="77777777" w:rsidR="00A8430F" w:rsidRDefault="00EE6972" w:rsidP="00A8430F">
            <w:pPr>
              <w:widowControl/>
              <w:numPr>
                <w:ilvl w:val="0"/>
                <w:numId w:val="20"/>
              </w:numPr>
            </w:pPr>
            <w:hyperlink r:id="rId42">
              <w:r w:rsidR="00A8430F">
                <w:rPr>
                  <w:color w:val="1155CC"/>
                  <w:u w:val="single"/>
                </w:rPr>
                <w:t>Using weather data</w:t>
              </w:r>
            </w:hyperlink>
            <w:r w:rsidR="00A8430F">
              <w:t xml:space="preserve"> – activity</w:t>
            </w:r>
          </w:p>
          <w:p w14:paraId="03EB23DC" w14:textId="77777777" w:rsidR="00A8430F" w:rsidRDefault="00EE6972" w:rsidP="00A8430F">
            <w:pPr>
              <w:widowControl/>
              <w:numPr>
                <w:ilvl w:val="0"/>
                <w:numId w:val="20"/>
              </w:numPr>
            </w:pPr>
            <w:hyperlink r:id="rId43">
              <w:r w:rsidR="00A8430F">
                <w:rPr>
                  <w:color w:val="1155CC"/>
                  <w:u w:val="single"/>
                </w:rPr>
                <w:t>Disappearing glaciers</w:t>
              </w:r>
            </w:hyperlink>
            <w:r w:rsidR="00A8430F">
              <w:t xml:space="preserve"> – article</w:t>
            </w:r>
          </w:p>
          <w:p w14:paraId="6ECB6DDC" w14:textId="77777777" w:rsidR="00A8430F" w:rsidRDefault="00EE6972" w:rsidP="00A8430F">
            <w:pPr>
              <w:widowControl/>
              <w:numPr>
                <w:ilvl w:val="0"/>
                <w:numId w:val="20"/>
              </w:numPr>
            </w:pPr>
            <w:hyperlink r:id="rId44">
              <w:r w:rsidR="00A8430F">
                <w:rPr>
                  <w:color w:val="1155CC"/>
                  <w:u w:val="single"/>
                </w:rPr>
                <w:t>Climate change, melting ice and sea level rise</w:t>
              </w:r>
            </w:hyperlink>
            <w:r w:rsidR="00A8430F">
              <w:t xml:space="preserve"> – article</w:t>
            </w:r>
          </w:p>
          <w:p w14:paraId="0D4280F1" w14:textId="428B5414" w:rsidR="00A8430F" w:rsidRDefault="00A574E7" w:rsidP="00A8430F">
            <w:pPr>
              <w:widowControl/>
              <w:numPr>
                <w:ilvl w:val="0"/>
                <w:numId w:val="20"/>
              </w:numPr>
            </w:pPr>
            <w:r>
              <w:rPr>
                <w:color w:val="1155CC"/>
                <w:u w:val="single"/>
              </w:rPr>
              <w:t>R</w:t>
            </w:r>
            <w:hyperlink r:id="rId45">
              <w:r w:rsidR="00A8430F">
                <w:rPr>
                  <w:color w:val="1155CC"/>
                  <w:u w:val="single"/>
                </w:rPr>
                <w:t>ising seas</w:t>
              </w:r>
            </w:hyperlink>
            <w:r w:rsidR="00A8430F">
              <w:t xml:space="preserve"> – </w:t>
            </w:r>
            <w:r w:rsidR="00A8430F">
              <w:rPr>
                <w:i/>
              </w:rPr>
              <w:t>Connected</w:t>
            </w:r>
            <w:r w:rsidR="00A8430F">
              <w:t xml:space="preserve"> article</w:t>
            </w:r>
          </w:p>
          <w:p w14:paraId="4B59664E" w14:textId="77777777" w:rsidR="00A8430F" w:rsidRDefault="00EE6972" w:rsidP="00A8430F">
            <w:pPr>
              <w:numPr>
                <w:ilvl w:val="0"/>
                <w:numId w:val="20"/>
              </w:numPr>
            </w:pPr>
            <w:hyperlink r:id="rId46">
              <w:r w:rsidR="00A8430F">
                <w:rPr>
                  <w:color w:val="1155CC"/>
                  <w:u w:val="single"/>
                </w:rPr>
                <w:t>Investigating sea level rise</w:t>
              </w:r>
            </w:hyperlink>
            <w:r w:rsidR="00A8430F">
              <w:t xml:space="preserve"> – activity</w:t>
            </w:r>
          </w:p>
          <w:p w14:paraId="3FB6A67D" w14:textId="77777777" w:rsidR="00A8430F" w:rsidRDefault="00EE6972" w:rsidP="00A8430F">
            <w:pPr>
              <w:numPr>
                <w:ilvl w:val="0"/>
                <w:numId w:val="20"/>
              </w:numPr>
            </w:pPr>
            <w:hyperlink r:id="rId47">
              <w:r w:rsidR="00A8430F">
                <w:rPr>
                  <w:color w:val="1155CC"/>
                  <w:u w:val="single"/>
                </w:rPr>
                <w:t>Invasive weeds and wildfires</w:t>
              </w:r>
            </w:hyperlink>
            <w:r w:rsidR="00A8430F">
              <w:t xml:space="preserve"> – article</w:t>
            </w:r>
          </w:p>
          <w:p w14:paraId="5D1DCF51" w14:textId="77777777" w:rsidR="00A8430F" w:rsidRDefault="00EE6972" w:rsidP="00A8430F">
            <w:pPr>
              <w:numPr>
                <w:ilvl w:val="0"/>
                <w:numId w:val="20"/>
              </w:numPr>
            </w:pPr>
            <w:hyperlink r:id="rId48">
              <w:r w:rsidR="00A8430F">
                <w:rPr>
                  <w:color w:val="1155CC"/>
                  <w:u w:val="single"/>
                </w:rPr>
                <w:t>Wildfire</w:t>
              </w:r>
            </w:hyperlink>
            <w:r w:rsidR="00A8430F">
              <w:t xml:space="preserve"> – </w:t>
            </w:r>
            <w:r w:rsidR="00A8430F">
              <w:rPr>
                <w:i/>
              </w:rPr>
              <w:t>Connected</w:t>
            </w:r>
            <w:r w:rsidR="00A8430F">
              <w:t xml:space="preserve"> article</w:t>
            </w:r>
          </w:p>
        </w:tc>
      </w:tr>
      <w:tr w:rsidR="00A8430F" w14:paraId="1829BBA4" w14:textId="77777777" w:rsidTr="00C91246">
        <w:tc>
          <w:tcPr>
            <w:tcW w:w="2972" w:type="dxa"/>
          </w:tcPr>
          <w:p w14:paraId="3AA83335" w14:textId="77777777" w:rsidR="00A8430F" w:rsidRDefault="00A8430F" w:rsidP="00C91246">
            <w:r>
              <w:t>Ngā tohu o te taiao are biophysical indicators</w:t>
            </w:r>
          </w:p>
        </w:tc>
        <w:tc>
          <w:tcPr>
            <w:tcW w:w="6656" w:type="dxa"/>
          </w:tcPr>
          <w:p w14:paraId="61C155EA" w14:textId="77777777" w:rsidR="00A8430F" w:rsidRDefault="00EE6972" w:rsidP="00A8430F">
            <w:pPr>
              <w:widowControl/>
              <w:numPr>
                <w:ilvl w:val="0"/>
                <w:numId w:val="19"/>
              </w:numPr>
            </w:pPr>
            <w:hyperlink r:id="rId49">
              <w:r w:rsidR="00A8430F">
                <w:rPr>
                  <w:color w:val="1155CC"/>
                  <w:u w:val="single"/>
                </w:rPr>
                <w:t>Māori ways of knowing – weather and climate</w:t>
              </w:r>
            </w:hyperlink>
            <w:r w:rsidR="00A8430F">
              <w:t xml:space="preserve"> – article</w:t>
            </w:r>
          </w:p>
          <w:p w14:paraId="5109CDCB" w14:textId="77777777" w:rsidR="00A8430F" w:rsidRDefault="00EE6972" w:rsidP="00A8430F">
            <w:pPr>
              <w:widowControl/>
              <w:numPr>
                <w:ilvl w:val="0"/>
                <w:numId w:val="19"/>
              </w:numPr>
            </w:pPr>
            <w:hyperlink r:id="rId50">
              <w:r w:rsidR="00A8430F">
                <w:rPr>
                  <w:color w:val="1155CC"/>
                  <w:u w:val="single"/>
                </w:rPr>
                <w:t>Aotearoa’s climate connections</w:t>
              </w:r>
            </w:hyperlink>
            <w:r w:rsidR="00A8430F">
              <w:t xml:space="preserve"> – infographic</w:t>
            </w:r>
          </w:p>
          <w:p w14:paraId="0028D225" w14:textId="77777777" w:rsidR="00A8430F" w:rsidRDefault="00EE6972" w:rsidP="00A8430F">
            <w:pPr>
              <w:widowControl/>
              <w:numPr>
                <w:ilvl w:val="0"/>
                <w:numId w:val="19"/>
              </w:numPr>
            </w:pPr>
            <w:hyperlink r:id="rId51">
              <w:r w:rsidR="00A8430F">
                <w:rPr>
                  <w:color w:val="1155CC"/>
                  <w:u w:val="single"/>
                </w:rPr>
                <w:t>Why climate change matters to Māori</w:t>
              </w:r>
            </w:hyperlink>
            <w:r w:rsidR="00A8430F">
              <w:t xml:space="preserve"> – video</w:t>
            </w:r>
          </w:p>
          <w:p w14:paraId="39129069" w14:textId="77777777" w:rsidR="00A8430F" w:rsidRDefault="00EE6972" w:rsidP="00A8430F">
            <w:pPr>
              <w:widowControl/>
              <w:numPr>
                <w:ilvl w:val="0"/>
                <w:numId w:val="19"/>
              </w:numPr>
            </w:pPr>
            <w:hyperlink r:id="rId52">
              <w:r w:rsidR="00A8430F">
                <w:rPr>
                  <w:color w:val="1155CC"/>
                  <w:u w:val="single"/>
                </w:rPr>
                <w:t xml:space="preserve">Ngā tohu mō ngā </w:t>
              </w:r>
              <w:proofErr w:type="spellStart"/>
              <w:r w:rsidR="00A8430F">
                <w:rPr>
                  <w:color w:val="1155CC"/>
                  <w:u w:val="single"/>
                </w:rPr>
                <w:t>rawa</w:t>
              </w:r>
              <w:proofErr w:type="spellEnd"/>
              <w:r w:rsidR="00A8430F">
                <w:rPr>
                  <w:color w:val="1155CC"/>
                  <w:u w:val="single"/>
                </w:rPr>
                <w:t xml:space="preserve"> ā-iwi</w:t>
              </w:r>
            </w:hyperlink>
            <w:r w:rsidR="00A8430F">
              <w:t xml:space="preserve"> – article</w:t>
            </w:r>
          </w:p>
          <w:p w14:paraId="183AE41D" w14:textId="77777777" w:rsidR="00A8430F" w:rsidRDefault="00EE6972" w:rsidP="00A8430F">
            <w:pPr>
              <w:widowControl/>
              <w:numPr>
                <w:ilvl w:val="0"/>
                <w:numId w:val="19"/>
              </w:numPr>
            </w:pPr>
            <w:hyperlink r:id="rId53">
              <w:r w:rsidR="00A8430F">
                <w:rPr>
                  <w:color w:val="1155CC"/>
                  <w:u w:val="single"/>
                </w:rPr>
                <w:t>Ngā tohu ā-iwi me te repo</w:t>
              </w:r>
            </w:hyperlink>
            <w:r w:rsidR="00A8430F">
              <w:t xml:space="preserve"> – article</w:t>
            </w:r>
          </w:p>
          <w:p w14:paraId="264DF7D7" w14:textId="77777777" w:rsidR="00A8430F" w:rsidRDefault="00EE6972" w:rsidP="00A8430F">
            <w:pPr>
              <w:widowControl/>
              <w:numPr>
                <w:ilvl w:val="0"/>
                <w:numId w:val="19"/>
              </w:numPr>
            </w:pPr>
            <w:hyperlink r:id="rId54">
              <w:r w:rsidR="00A8430F">
                <w:rPr>
                  <w:color w:val="1155CC"/>
                  <w:u w:val="single"/>
                </w:rPr>
                <w:t>Cultural indicators for repo</w:t>
              </w:r>
            </w:hyperlink>
            <w:r w:rsidR="00A8430F">
              <w:t xml:space="preserve"> – article</w:t>
            </w:r>
          </w:p>
        </w:tc>
      </w:tr>
      <w:tr w:rsidR="00A8430F" w14:paraId="484D970B" w14:textId="77777777" w:rsidTr="00C91246">
        <w:tc>
          <w:tcPr>
            <w:tcW w:w="2972" w:type="dxa"/>
          </w:tcPr>
          <w:p w14:paraId="14102F77" w14:textId="77777777" w:rsidR="00A8430F" w:rsidRDefault="00A8430F" w:rsidP="00C91246">
            <w:pPr>
              <w:pBdr>
                <w:top w:val="nil"/>
                <w:left w:val="nil"/>
                <w:bottom w:val="nil"/>
                <w:right w:val="nil"/>
                <w:between w:val="nil"/>
              </w:pBdr>
            </w:pPr>
            <w:r>
              <w:t>Climate change is causing changes to species physiology, distribution, population dynamics and timing of biological events</w:t>
            </w:r>
          </w:p>
          <w:p w14:paraId="4BF99423" w14:textId="77777777" w:rsidR="00A8430F" w:rsidRDefault="00A8430F" w:rsidP="00C91246"/>
        </w:tc>
        <w:tc>
          <w:tcPr>
            <w:tcW w:w="6656" w:type="dxa"/>
          </w:tcPr>
          <w:p w14:paraId="40B4ED7D" w14:textId="77777777" w:rsidR="00A8430F" w:rsidRDefault="00EE6972" w:rsidP="00A8430F">
            <w:pPr>
              <w:numPr>
                <w:ilvl w:val="0"/>
                <w:numId w:val="9"/>
              </w:numPr>
              <w:pBdr>
                <w:top w:val="nil"/>
                <w:left w:val="nil"/>
                <w:bottom w:val="nil"/>
                <w:right w:val="nil"/>
                <w:between w:val="nil"/>
              </w:pBdr>
            </w:pPr>
            <w:hyperlink r:id="rId55">
              <w:r w:rsidR="00A8430F">
                <w:rPr>
                  <w:color w:val="1155CC"/>
                  <w:u w:val="single"/>
                </w:rPr>
                <w:t>Climate change and impacts on biodiversity</w:t>
              </w:r>
            </w:hyperlink>
            <w:r w:rsidR="00A8430F">
              <w:t xml:space="preserve"> – article</w:t>
            </w:r>
          </w:p>
          <w:p w14:paraId="7807A807" w14:textId="77777777" w:rsidR="00A8430F" w:rsidRDefault="00EE6972" w:rsidP="00A8430F">
            <w:pPr>
              <w:numPr>
                <w:ilvl w:val="0"/>
                <w:numId w:val="9"/>
              </w:numPr>
              <w:pBdr>
                <w:top w:val="nil"/>
                <w:left w:val="nil"/>
                <w:bottom w:val="nil"/>
                <w:right w:val="nil"/>
                <w:between w:val="nil"/>
              </w:pBdr>
            </w:pPr>
            <w:hyperlink r:id="rId56">
              <w:r w:rsidR="00A8430F">
                <w:rPr>
                  <w:color w:val="1155CC"/>
                  <w:u w:val="single"/>
                </w:rPr>
                <w:t>Mast years</w:t>
              </w:r>
            </w:hyperlink>
            <w:r w:rsidR="00A8430F">
              <w:t xml:space="preserve"> – article</w:t>
            </w:r>
          </w:p>
          <w:p w14:paraId="58C609A8" w14:textId="77777777" w:rsidR="00A8430F" w:rsidRDefault="00EE6972" w:rsidP="00A8430F">
            <w:pPr>
              <w:numPr>
                <w:ilvl w:val="0"/>
                <w:numId w:val="9"/>
              </w:numPr>
              <w:pBdr>
                <w:top w:val="nil"/>
                <w:left w:val="nil"/>
                <w:bottom w:val="nil"/>
                <w:right w:val="nil"/>
                <w:between w:val="nil"/>
              </w:pBdr>
            </w:pPr>
            <w:hyperlink r:id="rId57">
              <w:r w:rsidR="00A8430F">
                <w:rPr>
                  <w:color w:val="1155CC"/>
                  <w:u w:val="single"/>
                </w:rPr>
                <w:t>Population biology</w:t>
              </w:r>
            </w:hyperlink>
            <w:r w:rsidR="00A8430F">
              <w:t xml:space="preserve"> – article</w:t>
            </w:r>
          </w:p>
          <w:p w14:paraId="406D4846" w14:textId="77777777" w:rsidR="00A8430F" w:rsidRDefault="00EE6972" w:rsidP="00A8430F">
            <w:pPr>
              <w:numPr>
                <w:ilvl w:val="0"/>
                <w:numId w:val="9"/>
              </w:numPr>
              <w:pBdr>
                <w:top w:val="nil"/>
                <w:left w:val="nil"/>
                <w:bottom w:val="nil"/>
                <w:right w:val="nil"/>
                <w:between w:val="nil"/>
              </w:pBdr>
            </w:pPr>
            <w:hyperlink r:id="rId58">
              <w:r w:rsidR="00A8430F">
                <w:rPr>
                  <w:color w:val="1155CC"/>
                  <w:u w:val="single"/>
                </w:rPr>
                <w:t>Marine food webs</w:t>
              </w:r>
            </w:hyperlink>
            <w:r w:rsidR="00A8430F">
              <w:t xml:space="preserve"> – article</w:t>
            </w:r>
          </w:p>
          <w:p w14:paraId="3B7A81E4" w14:textId="77777777" w:rsidR="00A8430F" w:rsidRDefault="00EE6972" w:rsidP="00A8430F">
            <w:pPr>
              <w:numPr>
                <w:ilvl w:val="0"/>
                <w:numId w:val="9"/>
              </w:numPr>
              <w:pBdr>
                <w:top w:val="nil"/>
                <w:left w:val="nil"/>
                <w:bottom w:val="nil"/>
                <w:right w:val="nil"/>
                <w:between w:val="nil"/>
              </w:pBdr>
            </w:pPr>
            <w:hyperlink r:id="rId59">
              <w:r w:rsidR="00A8430F">
                <w:rPr>
                  <w:color w:val="1155CC"/>
                  <w:u w:val="single"/>
                </w:rPr>
                <w:t>Phytoplankton</w:t>
              </w:r>
            </w:hyperlink>
            <w:r w:rsidR="00A8430F">
              <w:t xml:space="preserve"> – video </w:t>
            </w:r>
          </w:p>
          <w:p w14:paraId="65D5E736" w14:textId="77777777" w:rsidR="00A8430F" w:rsidRDefault="00EE6972" w:rsidP="00A8430F">
            <w:pPr>
              <w:numPr>
                <w:ilvl w:val="0"/>
                <w:numId w:val="9"/>
              </w:numPr>
              <w:pBdr>
                <w:top w:val="nil"/>
                <w:left w:val="nil"/>
                <w:bottom w:val="nil"/>
                <w:right w:val="nil"/>
                <w:between w:val="nil"/>
              </w:pBdr>
            </w:pPr>
            <w:hyperlink r:id="rId60">
              <w:r w:rsidR="00A8430F">
                <w:rPr>
                  <w:color w:val="1155CC"/>
                  <w:u w:val="single"/>
                </w:rPr>
                <w:t>Bryozoans and ocean acidification</w:t>
              </w:r>
            </w:hyperlink>
            <w:r w:rsidR="00A8430F">
              <w:t xml:space="preserve"> – article</w:t>
            </w:r>
          </w:p>
          <w:p w14:paraId="5A13E539" w14:textId="77777777" w:rsidR="00A8430F" w:rsidRDefault="00EE6972" w:rsidP="00A8430F">
            <w:pPr>
              <w:widowControl/>
              <w:numPr>
                <w:ilvl w:val="0"/>
                <w:numId w:val="19"/>
              </w:numPr>
            </w:pPr>
            <w:hyperlink r:id="rId61">
              <w:r w:rsidR="00A8430F">
                <w:rPr>
                  <w:color w:val="1155CC"/>
                  <w:u w:val="single"/>
                </w:rPr>
                <w:t>Ocean acidification and eggshells</w:t>
              </w:r>
            </w:hyperlink>
            <w:r w:rsidR="00A8430F">
              <w:t xml:space="preserve"> – activity</w:t>
            </w:r>
          </w:p>
        </w:tc>
      </w:tr>
      <w:tr w:rsidR="00A8430F" w14:paraId="36F6721D" w14:textId="77777777" w:rsidTr="00C91246">
        <w:tc>
          <w:tcPr>
            <w:tcW w:w="2972" w:type="dxa"/>
          </w:tcPr>
          <w:p w14:paraId="63A86AF1" w14:textId="77777777" w:rsidR="00A8430F" w:rsidRDefault="00A8430F" w:rsidP="00C91246">
            <w:pPr>
              <w:pBdr>
                <w:top w:val="nil"/>
                <w:left w:val="nil"/>
                <w:bottom w:val="nil"/>
                <w:right w:val="nil"/>
                <w:between w:val="nil"/>
              </w:pBdr>
            </w:pPr>
            <w:r>
              <w:t>Mātauranga Māori methods and values offer solutions to environmental issues</w:t>
            </w:r>
          </w:p>
        </w:tc>
        <w:tc>
          <w:tcPr>
            <w:tcW w:w="6656" w:type="dxa"/>
          </w:tcPr>
          <w:p w14:paraId="4F1B999C" w14:textId="77777777" w:rsidR="00A8430F" w:rsidRDefault="00EE6972" w:rsidP="00A8430F">
            <w:pPr>
              <w:numPr>
                <w:ilvl w:val="0"/>
                <w:numId w:val="9"/>
              </w:numPr>
            </w:pPr>
            <w:hyperlink r:id="rId62">
              <w:r w:rsidR="00A8430F">
                <w:rPr>
                  <w:color w:val="1155CC"/>
                  <w:u w:val="single"/>
                </w:rPr>
                <w:t>Understanding kaitiakitanga</w:t>
              </w:r>
            </w:hyperlink>
            <w:r w:rsidR="00A8430F">
              <w:t xml:space="preserve"> – article </w:t>
            </w:r>
          </w:p>
          <w:p w14:paraId="70E0CB63" w14:textId="77777777" w:rsidR="00A8430F" w:rsidRDefault="00EE6972" w:rsidP="00A8430F">
            <w:pPr>
              <w:numPr>
                <w:ilvl w:val="0"/>
                <w:numId w:val="9"/>
              </w:numPr>
            </w:pPr>
            <w:hyperlink r:id="rId63">
              <w:r w:rsidR="00A8430F">
                <w:rPr>
                  <w:color w:val="1155CC"/>
                  <w:u w:val="single"/>
                </w:rPr>
                <w:t xml:space="preserve">Awhi mai </w:t>
              </w:r>
              <w:proofErr w:type="spellStart"/>
              <w:r w:rsidR="00A8430F">
                <w:rPr>
                  <w:color w:val="1155CC"/>
                  <w:u w:val="single"/>
                </w:rPr>
                <w:t>awhi</w:t>
              </w:r>
              <w:proofErr w:type="spellEnd"/>
              <w:r w:rsidR="00A8430F">
                <w:rPr>
                  <w:color w:val="1155CC"/>
                  <w:u w:val="single"/>
                </w:rPr>
                <w:t xml:space="preserve"> </w:t>
              </w:r>
              <w:proofErr w:type="spellStart"/>
              <w:r w:rsidR="00A8430F">
                <w:rPr>
                  <w:color w:val="1155CC"/>
                  <w:u w:val="single"/>
                </w:rPr>
                <w:t>atu</w:t>
              </w:r>
              <w:proofErr w:type="spellEnd"/>
              <w:r w:rsidR="00A8430F">
                <w:rPr>
                  <w:color w:val="1155CC"/>
                  <w:u w:val="single"/>
                </w:rPr>
                <w:t xml:space="preserve"> – kuku restoration</w:t>
              </w:r>
            </w:hyperlink>
            <w:r w:rsidR="00A8430F">
              <w:t xml:space="preserve"> – article</w:t>
            </w:r>
          </w:p>
          <w:p w14:paraId="7AE78D5F" w14:textId="77777777" w:rsidR="00A8430F" w:rsidRDefault="00EE6972" w:rsidP="00A8430F">
            <w:pPr>
              <w:numPr>
                <w:ilvl w:val="0"/>
                <w:numId w:val="9"/>
              </w:numPr>
            </w:pPr>
            <w:hyperlink r:id="rId64">
              <w:r w:rsidR="00A8430F">
                <w:rPr>
                  <w:color w:val="1155CC"/>
                  <w:u w:val="single"/>
                </w:rPr>
                <w:t>Āwhinahia ngā ika nei!</w:t>
              </w:r>
            </w:hyperlink>
            <w:r w:rsidR="00A8430F">
              <w:t xml:space="preserve"> – article</w:t>
            </w:r>
          </w:p>
          <w:p w14:paraId="202771D2" w14:textId="77777777" w:rsidR="00A8430F" w:rsidRDefault="00EE6972" w:rsidP="00A8430F">
            <w:pPr>
              <w:widowControl/>
              <w:numPr>
                <w:ilvl w:val="0"/>
                <w:numId w:val="9"/>
              </w:numPr>
            </w:pPr>
            <w:hyperlink r:id="rId65">
              <w:r w:rsidR="00A8430F">
                <w:rPr>
                  <w:color w:val="1155CC"/>
                  <w:u w:val="single"/>
                </w:rPr>
                <w:t>Ngāti Hauā Mahi Trust</w:t>
              </w:r>
            </w:hyperlink>
            <w:r w:rsidR="00A8430F">
              <w:t xml:space="preserve"> – article</w:t>
            </w:r>
          </w:p>
          <w:p w14:paraId="244645F4" w14:textId="77777777" w:rsidR="00A8430F" w:rsidRDefault="00EE6972" w:rsidP="00A8430F">
            <w:pPr>
              <w:numPr>
                <w:ilvl w:val="0"/>
                <w:numId w:val="9"/>
              </w:numPr>
              <w:pBdr>
                <w:top w:val="nil"/>
                <w:left w:val="nil"/>
                <w:bottom w:val="nil"/>
                <w:right w:val="nil"/>
                <w:between w:val="nil"/>
              </w:pBdr>
            </w:pPr>
            <w:hyperlink r:id="rId66">
              <w:r w:rsidR="00A8430F">
                <w:rPr>
                  <w:color w:val="1155CC"/>
                  <w:u w:val="single"/>
                </w:rPr>
                <w:t>Listening to the land</w:t>
              </w:r>
            </w:hyperlink>
            <w:r w:rsidR="00A8430F">
              <w:t xml:space="preserve"> – </w:t>
            </w:r>
            <w:r w:rsidR="00A8430F">
              <w:rPr>
                <w:i/>
              </w:rPr>
              <w:t>Connected</w:t>
            </w:r>
            <w:r w:rsidR="00A8430F">
              <w:t xml:space="preserve"> article</w:t>
            </w:r>
          </w:p>
        </w:tc>
      </w:tr>
      <w:tr w:rsidR="00A8430F" w14:paraId="5FFE33F3" w14:textId="77777777" w:rsidTr="00C91246">
        <w:tc>
          <w:tcPr>
            <w:tcW w:w="2972" w:type="dxa"/>
          </w:tcPr>
          <w:p w14:paraId="27849F86" w14:textId="77777777" w:rsidR="00A8430F" w:rsidRDefault="00A8430F" w:rsidP="00C91246">
            <w:pPr>
              <w:pBdr>
                <w:top w:val="nil"/>
                <w:left w:val="nil"/>
                <w:bottom w:val="nil"/>
                <w:right w:val="nil"/>
                <w:between w:val="nil"/>
              </w:pBdr>
            </w:pPr>
            <w:proofErr w:type="gramStart"/>
            <w:r>
              <w:t>Taking action</w:t>
            </w:r>
            <w:proofErr w:type="gramEnd"/>
            <w:r>
              <w:t xml:space="preserve"> can help to mitigate climate change impacts and increase agency and hope</w:t>
            </w:r>
          </w:p>
        </w:tc>
        <w:tc>
          <w:tcPr>
            <w:tcW w:w="6656" w:type="dxa"/>
          </w:tcPr>
          <w:p w14:paraId="25E89B1E" w14:textId="77777777" w:rsidR="00A8430F" w:rsidRDefault="00EE6972" w:rsidP="00A8430F">
            <w:pPr>
              <w:numPr>
                <w:ilvl w:val="0"/>
                <w:numId w:val="21"/>
              </w:numPr>
              <w:pBdr>
                <w:top w:val="nil"/>
                <w:left w:val="nil"/>
                <w:bottom w:val="nil"/>
                <w:right w:val="nil"/>
                <w:between w:val="nil"/>
              </w:pBdr>
            </w:pPr>
            <w:hyperlink r:id="rId67">
              <w:r w:rsidR="00A8430F">
                <w:rPr>
                  <w:color w:val="1155CC"/>
                  <w:u w:val="single"/>
                </w:rPr>
                <w:t>Climate change – classroom competencies</w:t>
              </w:r>
            </w:hyperlink>
            <w:r w:rsidR="00A8430F">
              <w:t xml:space="preserve"> – PLD article</w:t>
            </w:r>
          </w:p>
          <w:p w14:paraId="679393A8" w14:textId="77777777" w:rsidR="00A8430F" w:rsidRDefault="00EE6972" w:rsidP="00A8430F">
            <w:pPr>
              <w:numPr>
                <w:ilvl w:val="0"/>
                <w:numId w:val="21"/>
              </w:numPr>
            </w:pPr>
            <w:hyperlink r:id="rId68">
              <w:r w:rsidR="00A8430F">
                <w:rPr>
                  <w:color w:val="1155CC"/>
                  <w:u w:val="single"/>
                </w:rPr>
                <w:t>Climate change – a wicked problem for classroom inquiry</w:t>
              </w:r>
            </w:hyperlink>
            <w:r w:rsidR="00A8430F">
              <w:t xml:space="preserve"> – PLD article</w:t>
            </w:r>
          </w:p>
          <w:p w14:paraId="239471FE" w14:textId="77777777" w:rsidR="00A8430F" w:rsidRDefault="00EE6972" w:rsidP="00A8430F">
            <w:pPr>
              <w:numPr>
                <w:ilvl w:val="0"/>
                <w:numId w:val="21"/>
              </w:numPr>
            </w:pPr>
            <w:hyperlink r:id="rId69">
              <w:r w:rsidR="00A8430F">
                <w:rPr>
                  <w:color w:val="1155CC"/>
                  <w:u w:val="single"/>
                </w:rPr>
                <w:t>Thinking about science education for the future</w:t>
              </w:r>
            </w:hyperlink>
            <w:r w:rsidR="00A8430F">
              <w:t xml:space="preserve"> – PLD article</w:t>
            </w:r>
          </w:p>
          <w:p w14:paraId="10E5EE93" w14:textId="77777777" w:rsidR="00A8430F" w:rsidRDefault="00EE6972" w:rsidP="00A8430F">
            <w:pPr>
              <w:numPr>
                <w:ilvl w:val="0"/>
                <w:numId w:val="9"/>
              </w:numPr>
            </w:pPr>
            <w:hyperlink r:id="rId70">
              <w:r w:rsidR="00A8430F">
                <w:rPr>
                  <w:color w:val="1155CC"/>
                  <w:u w:val="single"/>
                </w:rPr>
                <w:t>The challenge of turning intent into action</w:t>
              </w:r>
            </w:hyperlink>
            <w:r w:rsidR="00A8430F">
              <w:t xml:space="preserve"> – article</w:t>
            </w:r>
          </w:p>
        </w:tc>
      </w:tr>
    </w:tbl>
    <w:p w14:paraId="361BD41C" w14:textId="77777777" w:rsidR="00A8430F" w:rsidRDefault="00A8430F" w:rsidP="00A8430F"/>
    <w:sectPr w:rsidR="00A8430F">
      <w:headerReference w:type="default" r:id="rId71"/>
      <w:footerReference w:type="default" r:id="rId72"/>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CB01" w14:textId="77777777" w:rsidR="003D5642" w:rsidRDefault="003D5642" w:rsidP="00A8430F">
      <w:r>
        <w:separator/>
      </w:r>
    </w:p>
  </w:endnote>
  <w:endnote w:type="continuationSeparator" w:id="0">
    <w:p w14:paraId="3D8A9810" w14:textId="77777777" w:rsidR="003D5642" w:rsidRDefault="003D5642" w:rsidP="00A8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3BA2" w14:textId="77777777" w:rsidR="00A8430F" w:rsidRDefault="00A8430F" w:rsidP="00A8430F">
    <w:pPr>
      <w:tabs>
        <w:tab w:val="center" w:pos="4320"/>
        <w:tab w:val="right" w:pos="8640"/>
      </w:tabs>
      <w:spacing w:before="40"/>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5</w:t>
    </w:r>
    <w:r>
      <w:rPr>
        <w:sz w:val="18"/>
        <w:szCs w:val="18"/>
      </w:rPr>
      <w:fldChar w:fldCharType="end"/>
    </w:r>
    <w:r>
      <w:rPr>
        <w:color w:val="3366FF"/>
        <w:sz w:val="18"/>
        <w:szCs w:val="18"/>
      </w:rPr>
      <w:t xml:space="preserve"> </w:t>
    </w:r>
  </w:p>
  <w:bookmarkStart w:id="1" w:name="_heading=h.26in1rg" w:colFirst="0" w:colLast="0"/>
  <w:bookmarkEnd w:id="1"/>
  <w:p w14:paraId="45CE8032" w14:textId="46DD80B7" w:rsidR="00A8430F" w:rsidRPr="00A8430F" w:rsidRDefault="00A8430F" w:rsidP="00A8430F">
    <w:pPr>
      <w:tabs>
        <w:tab w:val="center" w:pos="4320"/>
        <w:tab w:val="right" w:pos="8640"/>
      </w:tabs>
      <w:spacing w:before="40"/>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E99D3" w14:textId="77777777" w:rsidR="003D5642" w:rsidRDefault="003D5642" w:rsidP="00A8430F">
      <w:r>
        <w:separator/>
      </w:r>
    </w:p>
  </w:footnote>
  <w:footnote w:type="continuationSeparator" w:id="0">
    <w:p w14:paraId="416E8784" w14:textId="77777777" w:rsidR="003D5642" w:rsidRDefault="003D5642" w:rsidP="00A84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3095" w14:textId="77777777" w:rsidR="00A8430F" w:rsidRDefault="00A8430F">
    <w:pPr>
      <w:spacing w:line="276" w:lineRule="auto"/>
    </w:pPr>
    <w:r>
      <w:rPr>
        <w:noProof/>
      </w:rPr>
      <w:drawing>
        <wp:anchor distT="0" distB="0" distL="114300" distR="114300" simplePos="0" relativeHeight="251659264" behindDoc="0" locked="0" layoutInCell="1" hidden="0" allowOverlap="1" wp14:anchorId="39C5DC22" wp14:editId="769AE35C">
          <wp:simplePos x="0" y="0"/>
          <wp:positionH relativeFrom="column">
            <wp:posOffset>-142873</wp:posOffset>
          </wp:positionH>
          <wp:positionV relativeFrom="paragraph">
            <wp:posOffset>-19048</wp:posOffset>
          </wp:positionV>
          <wp:extent cx="1378038" cy="587693"/>
          <wp:effectExtent l="0" t="0" r="0" b="0"/>
          <wp:wrapNone/>
          <wp:docPr id="4"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654"/>
    </w:tblGrid>
    <w:tr w:rsidR="004352DA" w14:paraId="2AB7B031" w14:textId="77777777" w:rsidTr="00A8430F">
      <w:tc>
        <w:tcPr>
          <w:tcW w:w="1980" w:type="dxa"/>
          <w:tcBorders>
            <w:right w:val="nil"/>
          </w:tcBorders>
          <w:shd w:val="clear" w:color="auto" w:fill="auto"/>
        </w:tcPr>
        <w:p w14:paraId="588591AE" w14:textId="77777777" w:rsidR="00A8430F" w:rsidRDefault="00A8430F">
          <w:pPr>
            <w:tabs>
              <w:tab w:val="center" w:pos="4513"/>
              <w:tab w:val="right" w:pos="9026"/>
            </w:tabs>
            <w:rPr>
              <w:color w:val="3366FF"/>
            </w:rPr>
          </w:pPr>
        </w:p>
      </w:tc>
      <w:tc>
        <w:tcPr>
          <w:tcW w:w="7654" w:type="dxa"/>
          <w:tcBorders>
            <w:top w:val="nil"/>
            <w:left w:val="nil"/>
            <w:bottom w:val="nil"/>
            <w:right w:val="nil"/>
          </w:tcBorders>
          <w:shd w:val="clear" w:color="auto" w:fill="auto"/>
          <w:vAlign w:val="center"/>
        </w:tcPr>
        <w:p w14:paraId="173299FA" w14:textId="77777777" w:rsidR="00A8430F" w:rsidRDefault="00A8430F">
          <w:pPr>
            <w:rPr>
              <w:i/>
              <w:color w:val="3366FF"/>
            </w:rPr>
          </w:pPr>
          <w:r>
            <w:rPr>
              <w:color w:val="3366FF"/>
            </w:rPr>
            <w:t xml:space="preserve">Activity: Utilising </w:t>
          </w:r>
          <w:r>
            <w:rPr>
              <w:i/>
              <w:color w:val="3366FF"/>
            </w:rPr>
            <w:t>Our climate, our biodiversity, our future</w:t>
          </w:r>
        </w:p>
        <w:p w14:paraId="0B49D687" w14:textId="77777777" w:rsidR="00A8430F" w:rsidRDefault="00A8430F">
          <w:pPr>
            <w:rPr>
              <w:color w:val="3366FF"/>
            </w:rPr>
          </w:pPr>
        </w:p>
      </w:tc>
    </w:tr>
  </w:tbl>
  <w:p w14:paraId="63EF15A6" w14:textId="77777777" w:rsidR="00A8430F" w:rsidRDefault="00A843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03C"/>
    <w:multiLevelType w:val="multilevel"/>
    <w:tmpl w:val="51688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EE4375"/>
    <w:multiLevelType w:val="multilevel"/>
    <w:tmpl w:val="5D6E99E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29F2035"/>
    <w:multiLevelType w:val="multilevel"/>
    <w:tmpl w:val="93940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426320"/>
    <w:multiLevelType w:val="hybridMultilevel"/>
    <w:tmpl w:val="19E6F0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6110BF4"/>
    <w:multiLevelType w:val="multilevel"/>
    <w:tmpl w:val="A2C27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470905"/>
    <w:multiLevelType w:val="multilevel"/>
    <w:tmpl w:val="63D2FC4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2B397100"/>
    <w:multiLevelType w:val="multilevel"/>
    <w:tmpl w:val="A4609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FB5542"/>
    <w:multiLevelType w:val="multilevel"/>
    <w:tmpl w:val="3AAAEE6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8" w15:restartNumberingAfterBreak="0">
    <w:nsid w:val="45B034F4"/>
    <w:multiLevelType w:val="multilevel"/>
    <w:tmpl w:val="77B25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737EFB"/>
    <w:multiLevelType w:val="multilevel"/>
    <w:tmpl w:val="67BAC2E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54B30CA6"/>
    <w:multiLevelType w:val="multilevel"/>
    <w:tmpl w:val="CEBA4F3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55C41985"/>
    <w:multiLevelType w:val="multilevel"/>
    <w:tmpl w:val="53704B2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55DA49FB"/>
    <w:multiLevelType w:val="multilevel"/>
    <w:tmpl w:val="C5C485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ADF71FF"/>
    <w:multiLevelType w:val="multilevel"/>
    <w:tmpl w:val="43522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DC6B7B"/>
    <w:multiLevelType w:val="multilevel"/>
    <w:tmpl w:val="3D707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F3B2AA3"/>
    <w:multiLevelType w:val="multilevel"/>
    <w:tmpl w:val="E0605BD0"/>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6" w15:restartNumberingAfterBreak="0">
    <w:nsid w:val="6116537D"/>
    <w:multiLevelType w:val="multilevel"/>
    <w:tmpl w:val="78945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3709E6"/>
    <w:multiLevelType w:val="multilevel"/>
    <w:tmpl w:val="B8460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7B25B6C"/>
    <w:multiLevelType w:val="multilevel"/>
    <w:tmpl w:val="FA5E6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8F01B4A"/>
    <w:multiLevelType w:val="multilevel"/>
    <w:tmpl w:val="17546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D9C5BAE"/>
    <w:multiLevelType w:val="multilevel"/>
    <w:tmpl w:val="BF16278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6DB21AEC"/>
    <w:multiLevelType w:val="multilevel"/>
    <w:tmpl w:val="0388E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2143815"/>
    <w:multiLevelType w:val="multilevel"/>
    <w:tmpl w:val="8312C38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7ABF51D7"/>
    <w:multiLevelType w:val="multilevel"/>
    <w:tmpl w:val="BC0C9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D1320D5"/>
    <w:multiLevelType w:val="multilevel"/>
    <w:tmpl w:val="7CB23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1906555">
    <w:abstractNumId w:val="14"/>
  </w:num>
  <w:num w:numId="2" w16cid:durableId="1041131282">
    <w:abstractNumId w:val="16"/>
  </w:num>
  <w:num w:numId="3" w16cid:durableId="1105153064">
    <w:abstractNumId w:val="15"/>
  </w:num>
  <w:num w:numId="4" w16cid:durableId="30494217">
    <w:abstractNumId w:val="12"/>
  </w:num>
  <w:num w:numId="5" w16cid:durableId="1690448402">
    <w:abstractNumId w:val="24"/>
  </w:num>
  <w:num w:numId="6" w16cid:durableId="1998459346">
    <w:abstractNumId w:val="23"/>
  </w:num>
  <w:num w:numId="7" w16cid:durableId="1707607867">
    <w:abstractNumId w:val="17"/>
  </w:num>
  <w:num w:numId="8" w16cid:durableId="361369854">
    <w:abstractNumId w:val="1"/>
  </w:num>
  <w:num w:numId="9" w16cid:durableId="973213697">
    <w:abstractNumId w:val="20"/>
  </w:num>
  <w:num w:numId="10" w16cid:durableId="1739791971">
    <w:abstractNumId w:val="7"/>
  </w:num>
  <w:num w:numId="11" w16cid:durableId="269314792">
    <w:abstractNumId w:val="6"/>
  </w:num>
  <w:num w:numId="12" w16cid:durableId="473332182">
    <w:abstractNumId w:val="5"/>
  </w:num>
  <w:num w:numId="13" w16cid:durableId="34889112">
    <w:abstractNumId w:val="11"/>
  </w:num>
  <w:num w:numId="14" w16cid:durableId="635528836">
    <w:abstractNumId w:val="13"/>
  </w:num>
  <w:num w:numId="15" w16cid:durableId="2093625558">
    <w:abstractNumId w:val="4"/>
  </w:num>
  <w:num w:numId="16" w16cid:durableId="1833720426">
    <w:abstractNumId w:val="21"/>
  </w:num>
  <w:num w:numId="17" w16cid:durableId="1860773937">
    <w:abstractNumId w:val="19"/>
  </w:num>
  <w:num w:numId="18" w16cid:durableId="1295987137">
    <w:abstractNumId w:val="8"/>
  </w:num>
  <w:num w:numId="19" w16cid:durableId="1218206594">
    <w:abstractNumId w:val="22"/>
  </w:num>
  <w:num w:numId="20" w16cid:durableId="995449077">
    <w:abstractNumId w:val="10"/>
  </w:num>
  <w:num w:numId="21" w16cid:durableId="273171131">
    <w:abstractNumId w:val="9"/>
  </w:num>
  <w:num w:numId="22" w16cid:durableId="1720393548">
    <w:abstractNumId w:val="0"/>
  </w:num>
  <w:num w:numId="23" w16cid:durableId="918295251">
    <w:abstractNumId w:val="18"/>
  </w:num>
  <w:num w:numId="24" w16cid:durableId="335035288">
    <w:abstractNumId w:val="2"/>
  </w:num>
  <w:num w:numId="25" w16cid:durableId="976837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0F"/>
    <w:rsid w:val="000C461A"/>
    <w:rsid w:val="001D0B61"/>
    <w:rsid w:val="002041D7"/>
    <w:rsid w:val="00227A41"/>
    <w:rsid w:val="00324371"/>
    <w:rsid w:val="00325BD3"/>
    <w:rsid w:val="003857CA"/>
    <w:rsid w:val="003D5642"/>
    <w:rsid w:val="00465BDD"/>
    <w:rsid w:val="00580FF9"/>
    <w:rsid w:val="00600E95"/>
    <w:rsid w:val="006144F4"/>
    <w:rsid w:val="00627E04"/>
    <w:rsid w:val="006505FE"/>
    <w:rsid w:val="006A0741"/>
    <w:rsid w:val="00740950"/>
    <w:rsid w:val="007F616E"/>
    <w:rsid w:val="009175EA"/>
    <w:rsid w:val="0094588C"/>
    <w:rsid w:val="00A36A7A"/>
    <w:rsid w:val="00A574E7"/>
    <w:rsid w:val="00A8430F"/>
    <w:rsid w:val="00D5094B"/>
    <w:rsid w:val="00DD5A37"/>
    <w:rsid w:val="00EB3ED3"/>
    <w:rsid w:val="00EC2EB2"/>
    <w:rsid w:val="00EE697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4C4A"/>
  <w15:chartTrackingRefBased/>
  <w15:docId w15:val="{E46E4874-0CBA-4273-B8ED-AE9AA525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30F"/>
    <w:pPr>
      <w:widowControl w:val="0"/>
      <w:spacing w:after="0" w:line="240" w:lineRule="auto"/>
    </w:pPr>
    <w:rPr>
      <w:rFonts w:ascii="Verdana" w:eastAsia="Verdana" w:hAnsi="Verdana" w:cs="Verdana"/>
      <w:kern w:val="0"/>
      <w:sz w:val="20"/>
      <w:szCs w:val="20"/>
      <w:lang w:val="en-GB"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30F"/>
    <w:pPr>
      <w:tabs>
        <w:tab w:val="center" w:pos="4513"/>
        <w:tab w:val="right" w:pos="9026"/>
      </w:tabs>
    </w:pPr>
  </w:style>
  <w:style w:type="character" w:customStyle="1" w:styleId="HeaderChar">
    <w:name w:val="Header Char"/>
    <w:basedOn w:val="DefaultParagraphFont"/>
    <w:link w:val="Header"/>
    <w:uiPriority w:val="99"/>
    <w:rsid w:val="00A8430F"/>
    <w:rPr>
      <w:rFonts w:ascii="Verdana" w:eastAsia="Verdana" w:hAnsi="Verdana" w:cs="Verdana"/>
      <w:kern w:val="0"/>
      <w:sz w:val="20"/>
      <w:szCs w:val="20"/>
      <w:lang w:val="en-GB" w:eastAsia="en-NZ"/>
      <w14:ligatures w14:val="none"/>
    </w:rPr>
  </w:style>
  <w:style w:type="paragraph" w:styleId="Footer">
    <w:name w:val="footer"/>
    <w:basedOn w:val="Normal"/>
    <w:link w:val="FooterChar"/>
    <w:uiPriority w:val="99"/>
    <w:unhideWhenUsed/>
    <w:rsid w:val="00A8430F"/>
    <w:pPr>
      <w:tabs>
        <w:tab w:val="center" w:pos="4513"/>
        <w:tab w:val="right" w:pos="9026"/>
      </w:tabs>
    </w:pPr>
  </w:style>
  <w:style w:type="character" w:customStyle="1" w:styleId="FooterChar">
    <w:name w:val="Footer Char"/>
    <w:basedOn w:val="DefaultParagraphFont"/>
    <w:link w:val="Footer"/>
    <w:uiPriority w:val="99"/>
    <w:rsid w:val="00A8430F"/>
    <w:rPr>
      <w:rFonts w:ascii="Verdana" w:eastAsia="Verdana" w:hAnsi="Verdana" w:cs="Verdana"/>
      <w:kern w:val="0"/>
      <w:sz w:val="20"/>
      <w:szCs w:val="20"/>
      <w:lang w:val="en-GB" w:eastAsia="en-NZ"/>
      <w14:ligatures w14:val="none"/>
    </w:rPr>
  </w:style>
  <w:style w:type="paragraph" w:styleId="ListParagraph">
    <w:name w:val="List Paragraph"/>
    <w:basedOn w:val="Normal"/>
    <w:uiPriority w:val="34"/>
    <w:qFormat/>
    <w:rsid w:val="00EC2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learn.org.nz/resources/1256-what-is-the-earth-system" TargetMode="External"/><Relationship Id="rId21" Type="http://schemas.openxmlformats.org/officeDocument/2006/relationships/hyperlink" Target="https://www.sciencelearn.org.nz/images/5281-our-climate-our-biodiversity-infographic" TargetMode="External"/><Relationship Id="rId42" Type="http://schemas.openxmlformats.org/officeDocument/2006/relationships/hyperlink" Target="https://www.sciencelearn.org.nz/resources/2968-using-weather-data" TargetMode="External"/><Relationship Id="rId47" Type="http://schemas.openxmlformats.org/officeDocument/2006/relationships/hyperlink" Target="https://www.sciencelearn.org.nz/resources/2657-invasive-weeds-and-wildfires" TargetMode="External"/><Relationship Id="rId63" Type="http://schemas.openxmlformats.org/officeDocument/2006/relationships/hyperlink" Target="https://www.sciencelearn.org.nz/resources/3102-awhi-mai-awhi-atu-kuku-restoration" TargetMode="External"/><Relationship Id="rId68" Type="http://schemas.openxmlformats.org/officeDocument/2006/relationships/hyperlink" Target="https://www.sciencelearn.org.nz/resources/2229-climate-change-a-wicked-problem-for-classroom-inquiry" TargetMode="External"/><Relationship Id="rId2" Type="http://schemas.openxmlformats.org/officeDocument/2006/relationships/styles" Target="styles.xml"/><Relationship Id="rId16" Type="http://schemas.openxmlformats.org/officeDocument/2006/relationships/hyperlink" Target="https://www.sciencelearn.org.nz/resources/3275-climate-change-and-impacts-on-biodiversity" TargetMode="External"/><Relationship Id="rId29" Type="http://schemas.openxmlformats.org/officeDocument/2006/relationships/hyperlink" Target="https://www.sciencelearn.org.nz/resources/2232-climate-models" TargetMode="External"/><Relationship Id="rId11" Type="http://schemas.openxmlformats.org/officeDocument/2006/relationships/hyperlink" Target="https://www.sciencelearn.org.nz/resources/3276-climate-change-classroom-competencies" TargetMode="External"/><Relationship Id="rId24" Type="http://schemas.openxmlformats.org/officeDocument/2006/relationships/hyperlink" Target="https://www.sciencelearn.org.nz/resources/3274-earth-systems-and-climate-change" TargetMode="External"/><Relationship Id="rId32" Type="http://schemas.openxmlformats.org/officeDocument/2006/relationships/hyperlink" Target="https://www.sciencelearn.org.nz/resources/2955-climate-connections-why-climate-change-matters" TargetMode="External"/><Relationship Id="rId37" Type="http://schemas.openxmlformats.org/officeDocument/2006/relationships/hyperlink" Target="https://www.sciencelearn.org.nz/images/4392-temperature-anomalies" TargetMode="External"/><Relationship Id="rId40" Type="http://schemas.openxmlformats.org/officeDocument/2006/relationships/hyperlink" Target="https://www.sciencelearn.org.nz/resources/2970-interpreting-representations-using-climate-data" TargetMode="External"/><Relationship Id="rId45" Type="http://schemas.openxmlformats.org/officeDocument/2006/relationships/hyperlink" Target="https://www.sciencelearn.org.nz/resources/2796-rising-seas" TargetMode="External"/><Relationship Id="rId53" Type="http://schemas.openxmlformats.org/officeDocument/2006/relationships/hyperlink" Target="https://www.sciencelearn.org.nz/resources/2946-nga-tohu-a-iwi-me-te-repo" TargetMode="External"/><Relationship Id="rId58" Type="http://schemas.openxmlformats.org/officeDocument/2006/relationships/hyperlink" Target="https://www.sciencelearn.org.nz/resources/143-marine-food-webs" TargetMode="External"/><Relationship Id="rId66" Type="http://schemas.openxmlformats.org/officeDocument/2006/relationships/hyperlink" Target="https://www.sciencelearn.org.nz/resources/2940-listening-to-the-land"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sciencelearn.org.nz/resources/159-ocean-acidification-and-eggshells" TargetMode="External"/><Relationship Id="rId19" Type="http://schemas.openxmlformats.org/officeDocument/2006/relationships/hyperlink" Target="https://www.sciencelearn.org.nz/resources/3274-earth-systems-and-climate-change" TargetMode="External"/><Relationship Id="rId14" Type="http://schemas.openxmlformats.org/officeDocument/2006/relationships/hyperlink" Target="https://www.sciencelearn.org.nz/resources/3273-our-atmosphere-and-climate-2023" TargetMode="External"/><Relationship Id="rId22" Type="http://schemas.openxmlformats.org/officeDocument/2006/relationships/hyperlink" Target="https://www.sciencelearn.org.nz/resources/2964-understanding-infographics" TargetMode="External"/><Relationship Id="rId27" Type="http://schemas.openxmlformats.org/officeDocument/2006/relationships/hyperlink" Target="https://www.sciencelearn.org.nz/resources/689-the-ocean-and-the-carbon-cycle" TargetMode="External"/><Relationship Id="rId30" Type="http://schemas.openxmlformats.org/officeDocument/2006/relationships/hyperlink" Target="https://www.sciencelearn.org.nz/videos/1939-ki-uta-ki-tai" TargetMode="External"/><Relationship Id="rId35" Type="http://schemas.openxmlformats.org/officeDocument/2006/relationships/hyperlink" Target="https://www.sciencelearn.org.nz/resources/2188-extreme-weather" TargetMode="External"/><Relationship Id="rId43" Type="http://schemas.openxmlformats.org/officeDocument/2006/relationships/hyperlink" Target="https://www.sciencelearn.org.nz/resources/2213-disappearing-glaciers" TargetMode="External"/><Relationship Id="rId48" Type="http://schemas.openxmlformats.org/officeDocument/2006/relationships/hyperlink" Target="https://www.sciencelearn.org.nz/resources/3048-wildfire" TargetMode="External"/><Relationship Id="rId56" Type="http://schemas.openxmlformats.org/officeDocument/2006/relationships/hyperlink" Target="https://www.sciencelearn.org.nz/resources/2776-mast-years" TargetMode="External"/><Relationship Id="rId64" Type="http://schemas.openxmlformats.org/officeDocument/2006/relationships/hyperlink" Target="https://www.sciencelearn.org.nz/resources/2574-awhinahia-nga-ika-nei" TargetMode="External"/><Relationship Id="rId69" Type="http://schemas.openxmlformats.org/officeDocument/2006/relationships/hyperlink" Target="https://www.sciencelearn.org.nz/resources/2890-thinking-about-science-education-for-the-future" TargetMode="External"/><Relationship Id="rId8" Type="http://schemas.openxmlformats.org/officeDocument/2006/relationships/hyperlink" Target="https://storymaps.arcgis.com/collections/b02549615f884ab7b564374c3f3fdf3a" TargetMode="External"/><Relationship Id="rId51" Type="http://schemas.openxmlformats.org/officeDocument/2006/relationships/hyperlink" Target="https://www.sciencelearn.org.nz/videos/2005-why-climate-change-matters-to-maori"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sciencelearn.org.nz/image_maps/129-evidence-of-climate-change-in-aotearoa" TargetMode="External"/><Relationship Id="rId17" Type="http://schemas.openxmlformats.org/officeDocument/2006/relationships/hyperlink" Target="https://storymaps.arcgis.com/collections/b02549615f884ab7b564374c3f3fdf3a" TargetMode="External"/><Relationship Id="rId25" Type="http://schemas.openxmlformats.org/officeDocument/2006/relationships/hyperlink" Target="https://www.sciencelearn.org.nz/resources/720-earth-system" TargetMode="External"/><Relationship Id="rId33" Type="http://schemas.openxmlformats.org/officeDocument/2006/relationships/hyperlink" Target="https://www.sciencelearn.org.nz/resources/2960-why-climate-change-matters-to-maori" TargetMode="External"/><Relationship Id="rId38" Type="http://schemas.openxmlformats.org/officeDocument/2006/relationships/hyperlink" Target="https://www.sciencelearn.org.nz/videos/1990-climate-change-a-warming-world" TargetMode="External"/><Relationship Id="rId46" Type="http://schemas.openxmlformats.org/officeDocument/2006/relationships/hyperlink" Target="https://www.sciencelearn.org.nz/resources/2278-investigating-sea-level-rise" TargetMode="External"/><Relationship Id="rId59" Type="http://schemas.openxmlformats.org/officeDocument/2006/relationships/hyperlink" Target="https://www.sciencelearn.org.nz/videos/1015-phytoplankton" TargetMode="External"/><Relationship Id="rId67" Type="http://schemas.openxmlformats.org/officeDocument/2006/relationships/hyperlink" Target="https://www.sciencelearn.org.nz/resources/3276-climate-change-classroom-competencies" TargetMode="External"/><Relationship Id="rId20" Type="http://schemas.openxmlformats.org/officeDocument/2006/relationships/hyperlink" Target="https://www.sciencelearn.org.nz/resources/3275-climate-change-and-impacts-on-biodiversity" TargetMode="External"/><Relationship Id="rId41" Type="http://schemas.openxmlformats.org/officeDocument/2006/relationships/hyperlink" Target="https://www.sciencelearn.org.nz/image_maps/95-regional-weather-data" TargetMode="External"/><Relationship Id="rId54" Type="http://schemas.openxmlformats.org/officeDocument/2006/relationships/hyperlink" Target="https://www.sciencelearn.org.nz/resources/2992-cultural-indicators-for-repo" TargetMode="External"/><Relationship Id="rId62" Type="http://schemas.openxmlformats.org/officeDocument/2006/relationships/hyperlink" Target="https://www.sciencelearn.org.nz/resources/2544-understanding-kaitiakitanga" TargetMode="External"/><Relationship Id="rId70" Type="http://schemas.openxmlformats.org/officeDocument/2006/relationships/hyperlink" Target="https://www.sciencelearn.org.nz/resources/2862-the-challenge-of-turning-intent-into-acti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ciencelearn.org.nz/resources/3274-earth-systems-and-climate-change" TargetMode="External"/><Relationship Id="rId23" Type="http://schemas.openxmlformats.org/officeDocument/2006/relationships/hyperlink" Target="https://storymaps.arcgis.com/collections/b02549615f884ab7b564374c3f3fdf3a" TargetMode="External"/><Relationship Id="rId28" Type="http://schemas.openxmlformats.org/officeDocument/2006/relationships/hyperlink" Target="https://www.sciencelearn.org.nz/resources/690-the-ocean-and-earth-s-systems-and-cycles" TargetMode="External"/><Relationship Id="rId36" Type="http://schemas.openxmlformats.org/officeDocument/2006/relationships/hyperlink" Target="https://www.sciencelearn.org.nz/resources/2957-evidence-of-climate-change-in-aotearoa" TargetMode="External"/><Relationship Id="rId49" Type="http://schemas.openxmlformats.org/officeDocument/2006/relationships/hyperlink" Target="https://www.sciencelearn.org.nz/resources/2961-maori-ways-of-knowing-weather-and-climate" TargetMode="External"/><Relationship Id="rId57" Type="http://schemas.openxmlformats.org/officeDocument/2006/relationships/hyperlink" Target="https://www.sciencelearn.org.nz/resources/2706-population-biology" TargetMode="External"/><Relationship Id="rId10" Type="http://schemas.openxmlformats.org/officeDocument/2006/relationships/hyperlink" Target="https://www.sciencelearn.org.nz/resources/2229-climate-change-a-wicked-problem-for-classroom-inquiry" TargetMode="External"/><Relationship Id="rId31" Type="http://schemas.openxmlformats.org/officeDocument/2006/relationships/hyperlink" Target="https://www.sciencelearn.org.nz/resources/2961-maori-ways-of-knowing-weather-and-climate" TargetMode="External"/><Relationship Id="rId44" Type="http://schemas.openxmlformats.org/officeDocument/2006/relationships/hyperlink" Target="https://www.sciencelearn.org.nz/resources/2277-climate-change-melting-ice-and-sea-level-rise" TargetMode="External"/><Relationship Id="rId52" Type="http://schemas.openxmlformats.org/officeDocument/2006/relationships/hyperlink" Target="https://www.sciencelearn.org.nz/resources/2945-nga-tohu-mo-nga-rawa-a-iwi" TargetMode="External"/><Relationship Id="rId60" Type="http://schemas.openxmlformats.org/officeDocument/2006/relationships/hyperlink" Target="https://www.sciencelearn.org.nz/resources/135-bryozoans-and-ocean-acidification" TargetMode="External"/><Relationship Id="rId65" Type="http://schemas.openxmlformats.org/officeDocument/2006/relationships/hyperlink" Target="https://www.sciencelearn.org.nz/resources/2880-ngati-haua-mahi-trust"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learn.org.nz/resources/3273-our-atmosphere-and-climate-2023" TargetMode="External"/><Relationship Id="rId13" Type="http://schemas.openxmlformats.org/officeDocument/2006/relationships/hyperlink" Target="https://www.sciencelearn.org.nz/resources/2639-climate-change-resources-planning-pathways" TargetMode="External"/><Relationship Id="rId18" Type="http://schemas.openxmlformats.org/officeDocument/2006/relationships/hyperlink" Target="https://www.sciencelearn.org.nz/resources/3273-our-atmosphere-and-climate-2023" TargetMode="External"/><Relationship Id="rId39" Type="http://schemas.openxmlformats.org/officeDocument/2006/relationships/hyperlink" Target="https://www.sciencelearn.org.nz/images/4391-new-zealand-s-annual-temperature-is-rising" TargetMode="External"/><Relationship Id="rId34" Type="http://schemas.openxmlformats.org/officeDocument/2006/relationships/hyperlink" Target="https://www.sciencelearn.org.nz/resources/3257-maramataka" TargetMode="External"/><Relationship Id="rId50" Type="http://schemas.openxmlformats.org/officeDocument/2006/relationships/hyperlink" Target="https://www.sciencelearn.org.nz/images/4390-aotearoa-s-climate-connections" TargetMode="External"/><Relationship Id="rId55" Type="http://schemas.openxmlformats.org/officeDocument/2006/relationships/hyperlink" Target="https://www.sciencelearn.org.nz/resources/3275-climate-change-and-impacts-on-biodiversity" TargetMode="External"/><Relationship Id="rId7" Type="http://schemas.openxmlformats.org/officeDocument/2006/relationships/hyperlink" Target="https://www.sciencelearn.org.nz/resources/3273-our-atmosphere-and-climate-2023" TargetMode="Externa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Utilising Our climate, our biodiversity, our future</vt:lpstr>
    </vt:vector>
  </TitlesOfParts>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Utilising Our climate, our biodiversity, our future</dc:title>
  <dc:subject/>
  <dc:creator>Science Learning Hub – Pokapū Akoranga Pūtaiao, The University of Waikato Te Whare Wānanga o Waikato</dc:creator>
  <cp:keywords/>
  <dc:description/>
  <cp:lastModifiedBy>Vanya Bootham</cp:lastModifiedBy>
  <cp:revision>2</cp:revision>
  <dcterms:created xsi:type="dcterms:W3CDTF">2023-10-10T20:05:00Z</dcterms:created>
  <dcterms:modified xsi:type="dcterms:W3CDTF">2023-10-10T20:05:00Z</dcterms:modified>
</cp:coreProperties>
</file>