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95AA0" w14:textId="2AE41A79" w:rsidR="007946C9" w:rsidRPr="00EB2E9B" w:rsidRDefault="007173A6" w:rsidP="00EB2E9B">
      <w:pPr>
        <w:spacing w:line="264" w:lineRule="auto"/>
        <w:rPr>
          <w:rFonts w:ascii="Verdana" w:hAnsi="Verdana"/>
          <w:b/>
          <w:bCs/>
          <w:color w:val="E97132" w:themeColor="accent2"/>
          <w:sz w:val="36"/>
          <w:szCs w:val="36"/>
        </w:rPr>
      </w:pPr>
      <w:r w:rsidRPr="00EB2E9B">
        <w:rPr>
          <w:rFonts w:ascii="Verdana" w:hAnsi="Verdana"/>
          <w:b/>
          <w:bCs/>
          <w:color w:val="E97132" w:themeColor="accent2"/>
          <w:sz w:val="36"/>
          <w:szCs w:val="36"/>
        </w:rPr>
        <w:t xml:space="preserve">Exploring </w:t>
      </w:r>
      <w:r w:rsidR="36A58BE4" w:rsidRPr="00EB2E9B">
        <w:rPr>
          <w:rFonts w:ascii="Verdana" w:hAnsi="Verdana"/>
          <w:b/>
          <w:bCs/>
          <w:color w:val="E97132" w:themeColor="accent2"/>
          <w:sz w:val="36"/>
          <w:szCs w:val="36"/>
        </w:rPr>
        <w:t>b</w:t>
      </w:r>
      <w:r w:rsidRPr="00EB2E9B">
        <w:rPr>
          <w:rFonts w:ascii="Verdana" w:hAnsi="Verdana"/>
          <w:b/>
          <w:bCs/>
          <w:color w:val="E97132" w:themeColor="accent2"/>
          <w:sz w:val="36"/>
          <w:szCs w:val="36"/>
        </w:rPr>
        <w:t>iodiversity</w:t>
      </w:r>
      <w:r w:rsidR="683B6042" w:rsidRPr="00EB2E9B">
        <w:rPr>
          <w:rFonts w:ascii="Verdana" w:hAnsi="Verdana"/>
          <w:b/>
          <w:bCs/>
          <w:color w:val="E97132" w:themeColor="accent2"/>
          <w:sz w:val="36"/>
          <w:szCs w:val="36"/>
        </w:rPr>
        <w:t xml:space="preserve"> </w:t>
      </w:r>
      <w:r w:rsidR="2EF48917" w:rsidRPr="00EB2E9B">
        <w:rPr>
          <w:rFonts w:ascii="Verdana" w:hAnsi="Verdana"/>
          <w:b/>
          <w:bCs/>
          <w:color w:val="E97132" w:themeColor="accent2"/>
          <w:sz w:val="36"/>
          <w:szCs w:val="36"/>
        </w:rPr>
        <w:t>and whakapapa</w:t>
      </w:r>
      <w:r w:rsidR="0F132A60" w:rsidRPr="00EB2E9B">
        <w:rPr>
          <w:rFonts w:ascii="Verdana" w:hAnsi="Verdana"/>
          <w:b/>
          <w:bCs/>
          <w:color w:val="E97132" w:themeColor="accent2"/>
          <w:sz w:val="36"/>
          <w:szCs w:val="36"/>
        </w:rPr>
        <w:t xml:space="preserve"> </w:t>
      </w:r>
      <w:r w:rsidR="683B6042" w:rsidRPr="00EB2E9B">
        <w:rPr>
          <w:rFonts w:ascii="Verdana" w:hAnsi="Verdana"/>
          <w:b/>
          <w:bCs/>
          <w:color w:val="E97132" w:themeColor="accent2"/>
          <w:sz w:val="36"/>
          <w:szCs w:val="36"/>
        </w:rPr>
        <w:t>– videos and responses</w:t>
      </w:r>
    </w:p>
    <w:p w14:paraId="78C805B7" w14:textId="13020D3E" w:rsidR="683B6042" w:rsidRPr="00EB2E9B" w:rsidRDefault="683B6042" w:rsidP="00EB2E9B">
      <w:pPr>
        <w:spacing w:line="264" w:lineRule="auto"/>
        <w:rPr>
          <w:rFonts w:ascii="Verdana" w:hAnsi="Verdana"/>
          <w:b/>
          <w:bCs/>
          <w:color w:val="E97132" w:themeColor="accent2"/>
          <w:sz w:val="28"/>
          <w:szCs w:val="28"/>
          <w:lang w:val="mi-NZ"/>
        </w:rPr>
      </w:pPr>
      <w:r w:rsidRPr="00EB2E9B">
        <w:rPr>
          <w:rFonts w:ascii="Verdana" w:hAnsi="Verdana"/>
          <w:b/>
          <w:bCs/>
          <w:color w:val="E97032"/>
          <w:sz w:val="28"/>
          <w:szCs w:val="28"/>
          <w:lang w:val="mi-NZ"/>
        </w:rPr>
        <w:t xml:space="preserve">Ako: </w:t>
      </w:r>
      <w:proofErr w:type="spellStart"/>
      <w:r w:rsidRPr="00EB2E9B">
        <w:rPr>
          <w:rFonts w:ascii="Verdana" w:hAnsi="Verdana"/>
          <w:b/>
          <w:bCs/>
          <w:color w:val="E97032"/>
          <w:sz w:val="28"/>
          <w:szCs w:val="28"/>
          <w:lang w:val="mi-NZ"/>
        </w:rPr>
        <w:t>Learn</w:t>
      </w:r>
      <w:proofErr w:type="spellEnd"/>
      <w:r w:rsidRPr="00EB2E9B">
        <w:rPr>
          <w:rFonts w:ascii="Verdana" w:hAnsi="Verdana"/>
          <w:b/>
          <w:bCs/>
          <w:color w:val="E97032"/>
          <w:sz w:val="28"/>
          <w:szCs w:val="28"/>
          <w:lang w:val="mi-NZ"/>
        </w:rPr>
        <w:t xml:space="preserve"> </w:t>
      </w:r>
      <w:proofErr w:type="spellStart"/>
      <w:r w:rsidRPr="00EB2E9B">
        <w:rPr>
          <w:rFonts w:ascii="Verdana" w:hAnsi="Verdana"/>
          <w:b/>
          <w:bCs/>
          <w:color w:val="E97032"/>
          <w:sz w:val="28"/>
          <w:szCs w:val="28"/>
          <w:lang w:val="mi-NZ"/>
        </w:rPr>
        <w:t>about</w:t>
      </w:r>
      <w:proofErr w:type="spellEnd"/>
      <w:r w:rsidRPr="00EB2E9B">
        <w:rPr>
          <w:rFonts w:ascii="Verdana" w:hAnsi="Verdana"/>
          <w:b/>
          <w:bCs/>
          <w:color w:val="E97032"/>
          <w:sz w:val="28"/>
          <w:szCs w:val="28"/>
          <w:lang w:val="mi-NZ"/>
        </w:rPr>
        <w:t xml:space="preserve"> </w:t>
      </w:r>
      <w:proofErr w:type="spellStart"/>
      <w:r w:rsidRPr="00EB2E9B">
        <w:rPr>
          <w:rFonts w:ascii="Verdana" w:hAnsi="Verdana"/>
          <w:b/>
          <w:bCs/>
          <w:color w:val="E97032"/>
          <w:sz w:val="28"/>
          <w:szCs w:val="28"/>
          <w:lang w:val="mi-NZ"/>
        </w:rPr>
        <w:t>ecology</w:t>
      </w:r>
      <w:proofErr w:type="spellEnd"/>
      <w:r w:rsidRPr="00EB2E9B">
        <w:rPr>
          <w:rFonts w:ascii="Verdana" w:hAnsi="Verdana"/>
          <w:b/>
          <w:bCs/>
          <w:color w:val="E97032"/>
          <w:sz w:val="28"/>
          <w:szCs w:val="28"/>
          <w:lang w:val="mi-NZ"/>
        </w:rPr>
        <w:t xml:space="preserve"> and </w:t>
      </w:r>
      <w:proofErr w:type="spellStart"/>
      <w:r w:rsidRPr="00EB2E9B">
        <w:rPr>
          <w:rFonts w:ascii="Verdana" w:hAnsi="Verdana"/>
          <w:b/>
          <w:bCs/>
          <w:color w:val="E97032"/>
          <w:sz w:val="28"/>
          <w:szCs w:val="28"/>
          <w:lang w:val="mi-NZ"/>
        </w:rPr>
        <w:t>biodiversity</w:t>
      </w:r>
      <w:proofErr w:type="spellEnd"/>
    </w:p>
    <w:p w14:paraId="749A99A0" w14:textId="31298788" w:rsidR="1A57918E" w:rsidRPr="00EB2E9B" w:rsidRDefault="1A57918E" w:rsidP="00EB2E9B">
      <w:pPr>
        <w:spacing w:line="264" w:lineRule="auto"/>
        <w:rPr>
          <w:rFonts w:ascii="Verdana" w:hAnsi="Verdana"/>
          <w:lang w:val="en-US"/>
        </w:rPr>
      </w:pPr>
      <w:r w:rsidRPr="00EB2E9B">
        <w:rPr>
          <w:rFonts w:ascii="Verdana" w:hAnsi="Verdana"/>
          <w:lang w:val="en-US"/>
        </w:rPr>
        <w:t xml:space="preserve">Biodiversity and whakapapa are complex concepts. Watch these videos to </w:t>
      </w:r>
      <w:r w:rsidR="2F470322" w:rsidRPr="00EB2E9B">
        <w:rPr>
          <w:rFonts w:ascii="Verdana" w:hAnsi="Verdana"/>
          <w:lang w:val="en-US"/>
        </w:rPr>
        <w:t xml:space="preserve">learn about </w:t>
      </w:r>
      <w:r w:rsidR="5496512A" w:rsidRPr="00EB2E9B">
        <w:rPr>
          <w:rFonts w:ascii="Verdana" w:hAnsi="Verdana"/>
          <w:lang w:val="en-US"/>
        </w:rPr>
        <w:t>aspects of biodiversity</w:t>
      </w:r>
      <w:r w:rsidR="766FC62A" w:rsidRPr="00EB2E9B">
        <w:rPr>
          <w:rFonts w:ascii="Verdana" w:hAnsi="Verdana"/>
          <w:lang w:val="en-US"/>
        </w:rPr>
        <w:t xml:space="preserve"> and</w:t>
      </w:r>
      <w:r w:rsidR="620FB953" w:rsidRPr="00EB2E9B">
        <w:rPr>
          <w:rFonts w:ascii="Verdana" w:hAnsi="Verdana"/>
          <w:lang w:val="en-US"/>
        </w:rPr>
        <w:t xml:space="preserve"> its links with whakapapa.</w:t>
      </w:r>
    </w:p>
    <w:p w14:paraId="3259C8C6" w14:textId="1A10E224" w:rsidR="6A2BF1D3" w:rsidRPr="00EB2E9B" w:rsidRDefault="6A2BF1D3" w:rsidP="00EB2E9B">
      <w:pPr>
        <w:spacing w:line="264" w:lineRule="auto"/>
        <w:jc w:val="center"/>
        <w:rPr>
          <w:rFonts w:ascii="Verdana" w:hAnsi="Verdana"/>
          <w:color w:val="0070C0"/>
          <w:lang w:val="en-US"/>
        </w:rPr>
      </w:pPr>
      <w:r w:rsidRPr="00EB2E9B">
        <w:rPr>
          <w:rFonts w:ascii="Verdana" w:hAnsi="Verdana"/>
          <w:color w:val="0070C0"/>
          <w:lang w:val="en-US"/>
        </w:rPr>
        <w:t xml:space="preserve">He </w:t>
      </w:r>
      <w:proofErr w:type="spellStart"/>
      <w:r w:rsidRPr="00EB2E9B">
        <w:rPr>
          <w:rFonts w:ascii="Verdana" w:hAnsi="Verdana"/>
          <w:color w:val="0070C0"/>
          <w:lang w:val="en-US"/>
        </w:rPr>
        <w:t>nohonga</w:t>
      </w:r>
      <w:proofErr w:type="spellEnd"/>
      <w:r w:rsidRPr="00EB2E9B">
        <w:rPr>
          <w:rFonts w:ascii="Verdana" w:hAnsi="Verdana"/>
          <w:color w:val="0070C0"/>
          <w:lang w:val="en-US"/>
        </w:rPr>
        <w:t xml:space="preserve"> </w:t>
      </w:r>
      <w:proofErr w:type="spellStart"/>
      <w:r w:rsidRPr="00EB2E9B">
        <w:rPr>
          <w:rFonts w:ascii="Verdana" w:hAnsi="Verdana"/>
          <w:color w:val="0070C0"/>
          <w:lang w:val="en-US"/>
        </w:rPr>
        <w:t>ngātahitanga</w:t>
      </w:r>
      <w:proofErr w:type="spellEnd"/>
      <w:r w:rsidRPr="00EB2E9B">
        <w:rPr>
          <w:rFonts w:ascii="Verdana" w:hAnsi="Verdana"/>
          <w:color w:val="0070C0"/>
          <w:lang w:val="en-US"/>
        </w:rPr>
        <w:t xml:space="preserve"> ahau me te taiao.</w:t>
      </w:r>
    </w:p>
    <w:p w14:paraId="789C75E7" w14:textId="67A86E9C" w:rsidR="24BA74E3" w:rsidRPr="00EB2E9B" w:rsidRDefault="24BA74E3" w:rsidP="00EB2E9B">
      <w:pPr>
        <w:spacing w:line="264" w:lineRule="auto"/>
        <w:jc w:val="center"/>
        <w:rPr>
          <w:rFonts w:ascii="Verdana" w:hAnsi="Verdana"/>
          <w:color w:val="0070C0"/>
          <w:lang w:val="en-US"/>
        </w:rPr>
      </w:pPr>
      <w:r w:rsidRPr="00EB2E9B">
        <w:rPr>
          <w:rFonts w:ascii="Verdana" w:hAnsi="Verdana"/>
          <w:color w:val="0070C0"/>
          <w:lang w:val="en-US"/>
        </w:rPr>
        <w:t>We live as one with our natural world.</w:t>
      </w:r>
    </w:p>
    <w:p w14:paraId="1F3DBD25" w14:textId="7610D8C0" w:rsidR="6B5C7324" w:rsidRPr="00EB2E9B" w:rsidRDefault="6B5C7324" w:rsidP="00EB2E9B">
      <w:pPr>
        <w:spacing w:line="264" w:lineRule="auto"/>
        <w:rPr>
          <w:rFonts w:ascii="Verdana" w:hAnsi="Verdana"/>
        </w:rPr>
      </w:pPr>
      <w:r w:rsidRPr="00EB2E9B">
        <w:rPr>
          <w:rFonts w:ascii="Verdana" w:hAnsi="Verdana"/>
          <w:noProof/>
        </w:rPr>
        <w:drawing>
          <wp:inline distT="0" distB="0" distL="0" distR="0" wp14:anchorId="71AE7F86" wp14:editId="448D121D">
            <wp:extent cx="3861513" cy="2171700"/>
            <wp:effectExtent l="0" t="0" r="0" b="0"/>
            <wp:docPr id="407860711" name="Picture 407860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1513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FECD9" w14:textId="31002FA4" w:rsidR="3A80E29B" w:rsidRDefault="3A80E29B" w:rsidP="00EB2E9B">
      <w:pPr>
        <w:spacing w:line="264" w:lineRule="auto"/>
        <w:rPr>
          <w:rFonts w:ascii="Verdana" w:hAnsi="Verdana"/>
          <w:lang w:val="en-US"/>
        </w:rPr>
      </w:pPr>
      <w:hyperlink r:id="rId11">
        <w:r w:rsidRPr="00EB2E9B">
          <w:rPr>
            <w:rStyle w:val="Hyperlink"/>
            <w:rFonts w:ascii="Verdana" w:hAnsi="Verdana"/>
            <w:b/>
            <w:bCs/>
            <w:lang w:val="en-US"/>
          </w:rPr>
          <w:t xml:space="preserve">Ranger Kōrero – Exploring </w:t>
        </w:r>
        <w:r w:rsidR="00326CA4">
          <w:rPr>
            <w:rStyle w:val="Hyperlink"/>
            <w:rFonts w:ascii="Verdana" w:hAnsi="Verdana"/>
            <w:b/>
            <w:bCs/>
            <w:lang w:val="en-US"/>
          </w:rPr>
          <w:t>b</w:t>
        </w:r>
        <w:r w:rsidRPr="00EB2E9B">
          <w:rPr>
            <w:rStyle w:val="Hyperlink"/>
            <w:rFonts w:ascii="Verdana" w:hAnsi="Verdana"/>
            <w:b/>
            <w:bCs/>
            <w:lang w:val="en-US"/>
          </w:rPr>
          <w:t>iodiversity</w:t>
        </w:r>
      </w:hyperlink>
      <w:r w:rsidRPr="00EB2E9B">
        <w:rPr>
          <w:rFonts w:ascii="Verdana" w:hAnsi="Verdana"/>
          <w:b/>
          <w:bCs/>
          <w:lang w:val="en-US"/>
        </w:rPr>
        <w:t xml:space="preserve"> </w:t>
      </w:r>
      <w:r w:rsidR="648AC7FF" w:rsidRPr="00EB2E9B">
        <w:rPr>
          <w:rFonts w:ascii="Verdana" w:hAnsi="Verdana"/>
          <w:b/>
          <w:bCs/>
          <w:lang w:val="en-US"/>
        </w:rPr>
        <w:t>–</w:t>
      </w:r>
      <w:r w:rsidR="01CFB0F2" w:rsidRPr="00EB2E9B">
        <w:rPr>
          <w:rFonts w:ascii="Verdana" w:hAnsi="Verdana"/>
          <w:b/>
          <w:bCs/>
          <w:lang w:val="en-US"/>
        </w:rPr>
        <w:t xml:space="preserve"> </w:t>
      </w:r>
      <w:r w:rsidR="395A16C8" w:rsidRPr="00EB2E9B">
        <w:rPr>
          <w:rFonts w:ascii="Verdana" w:hAnsi="Verdana"/>
          <w:b/>
          <w:bCs/>
          <w:lang w:val="en-US"/>
        </w:rPr>
        <w:t>Dave, a biodiversity ranger</w:t>
      </w:r>
      <w:r w:rsidR="395A16C8" w:rsidRPr="00EB2E9B">
        <w:rPr>
          <w:rFonts w:ascii="Verdana" w:hAnsi="Verdana"/>
          <w:lang w:val="en-US"/>
        </w:rPr>
        <w:t xml:space="preserve"> – </w:t>
      </w:r>
      <w:r w:rsidR="01CFB0F2" w:rsidRPr="00EB2E9B">
        <w:rPr>
          <w:rFonts w:ascii="Verdana" w:hAnsi="Verdana"/>
          <w:lang w:val="en-US"/>
        </w:rPr>
        <w:t>Department of Conservation</w:t>
      </w:r>
    </w:p>
    <w:p w14:paraId="37F62217" w14:textId="77777777" w:rsidR="00EB2E9B" w:rsidRPr="00EB2E9B" w:rsidRDefault="00EB2E9B" w:rsidP="00EB2E9B">
      <w:pPr>
        <w:spacing w:line="264" w:lineRule="auto"/>
        <w:rPr>
          <w:rFonts w:ascii="Verdana" w:hAnsi="Verdana"/>
          <w:lang w:val="en-US"/>
        </w:rPr>
      </w:pPr>
    </w:p>
    <w:p w14:paraId="1BCB572F" w14:textId="3D350D26" w:rsidR="0FDF1626" w:rsidRPr="00EB2E9B" w:rsidRDefault="0FDF1626" w:rsidP="00EB2E9B">
      <w:pPr>
        <w:spacing w:line="264" w:lineRule="auto"/>
        <w:rPr>
          <w:rFonts w:ascii="Verdana" w:hAnsi="Verdana"/>
        </w:rPr>
      </w:pPr>
      <w:r w:rsidRPr="00EB2E9B">
        <w:rPr>
          <w:rFonts w:ascii="Verdana" w:hAnsi="Verdana"/>
          <w:noProof/>
        </w:rPr>
        <w:drawing>
          <wp:inline distT="0" distB="0" distL="0" distR="0" wp14:anchorId="4E822681" wp14:editId="229CBC40">
            <wp:extent cx="3900782" cy="2200275"/>
            <wp:effectExtent l="0" t="0" r="0" b="0"/>
            <wp:docPr id="241452190" name="Picture 241452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0782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B2068" w14:textId="60477739" w:rsidR="0FDF1626" w:rsidRPr="00EB2E9B" w:rsidRDefault="009D7F4E" w:rsidP="00EB2E9B">
      <w:pPr>
        <w:spacing w:line="264" w:lineRule="auto"/>
        <w:rPr>
          <w:rFonts w:ascii="Verdana" w:hAnsi="Verdana"/>
          <w:lang w:val="en-US"/>
        </w:rPr>
      </w:pPr>
      <w:hyperlink r:id="rId13">
        <w:r w:rsidRPr="00EB2E9B">
          <w:rPr>
            <w:rStyle w:val="Hyperlink"/>
            <w:rFonts w:ascii="Verdana" w:hAnsi="Verdana"/>
            <w:b/>
            <w:bCs/>
            <w:lang w:val="en-US"/>
          </w:rPr>
          <w:t>Whakapapa and biodiversity</w:t>
        </w:r>
      </w:hyperlink>
      <w:r w:rsidRPr="00EB2E9B">
        <w:rPr>
          <w:rFonts w:ascii="Verdana" w:hAnsi="Verdana"/>
          <w:lang w:val="en-US"/>
        </w:rPr>
        <w:t xml:space="preserve"> </w:t>
      </w:r>
      <w:r w:rsidRPr="009D7F4E">
        <w:rPr>
          <w:rFonts w:ascii="Verdana" w:hAnsi="Verdana"/>
          <w:b/>
          <w:bCs/>
          <w:lang w:val="en-US"/>
        </w:rPr>
        <w:t xml:space="preserve">– Cherie van </w:t>
      </w:r>
      <w:proofErr w:type="spellStart"/>
      <w:r w:rsidRPr="009D7F4E">
        <w:rPr>
          <w:rFonts w:ascii="Verdana" w:hAnsi="Verdana"/>
          <w:b/>
          <w:bCs/>
          <w:lang w:val="en-US"/>
        </w:rPr>
        <w:t>Schravendijk</w:t>
      </w:r>
      <w:proofErr w:type="spellEnd"/>
      <w:r w:rsidRPr="009D7F4E">
        <w:rPr>
          <w:rFonts w:ascii="Verdana" w:hAnsi="Verdana"/>
          <w:b/>
          <w:bCs/>
          <w:lang w:val="en-US"/>
        </w:rPr>
        <w:t>-Goodman</w:t>
      </w:r>
      <w:r w:rsidRPr="00EB2E9B">
        <w:rPr>
          <w:rFonts w:ascii="Verdana" w:hAnsi="Verdana"/>
          <w:lang w:val="en-US"/>
        </w:rPr>
        <w:t xml:space="preserve"> </w:t>
      </w:r>
      <w:r w:rsidR="0FDF1626" w:rsidRPr="00EB2E9B">
        <w:rPr>
          <w:rFonts w:ascii="Verdana" w:hAnsi="Verdana"/>
          <w:lang w:val="en-US"/>
        </w:rPr>
        <w:t>– Science Learning Hub</w:t>
      </w:r>
    </w:p>
    <w:p w14:paraId="21953708" w14:textId="47775CCF" w:rsidR="4FD53FAF" w:rsidRPr="00EB2E9B" w:rsidRDefault="4FD53FAF" w:rsidP="00EB2E9B">
      <w:pPr>
        <w:spacing w:line="264" w:lineRule="auto"/>
        <w:rPr>
          <w:rFonts w:ascii="Verdana" w:hAnsi="Verdana"/>
        </w:rPr>
      </w:pPr>
      <w:r w:rsidRPr="00EB2E9B">
        <w:rPr>
          <w:rFonts w:ascii="Verdana" w:hAnsi="Verdana"/>
        </w:rPr>
        <w:br w:type="page"/>
      </w:r>
    </w:p>
    <w:p w14:paraId="62EA5638" w14:textId="24536C98" w:rsidR="01BAADCB" w:rsidRPr="00EB2E9B" w:rsidRDefault="01BAADCB" w:rsidP="00EB2E9B">
      <w:pPr>
        <w:spacing w:line="264" w:lineRule="auto"/>
        <w:rPr>
          <w:rFonts w:ascii="Verdana" w:hAnsi="Verdana"/>
          <w:b/>
          <w:bCs/>
          <w:color w:val="E97132" w:themeColor="accent2"/>
          <w:sz w:val="28"/>
          <w:szCs w:val="28"/>
          <w:lang w:val="en-US"/>
        </w:rPr>
      </w:pPr>
      <w:r w:rsidRPr="00EB2E9B">
        <w:rPr>
          <w:rFonts w:ascii="Verdana" w:hAnsi="Verdana"/>
          <w:b/>
          <w:bCs/>
          <w:color w:val="E97132" w:themeColor="accent2"/>
          <w:sz w:val="28"/>
          <w:szCs w:val="28"/>
          <w:lang w:val="en-US"/>
        </w:rPr>
        <w:lastRenderedPageBreak/>
        <w:t>Mahi: Reponses to the videos</w:t>
      </w:r>
    </w:p>
    <w:p w14:paraId="1D04110D" w14:textId="62CBCD2C" w:rsidR="7F56F23E" w:rsidRPr="00EB2E9B" w:rsidRDefault="7F56F23E" w:rsidP="00EB2E9B">
      <w:pPr>
        <w:spacing w:line="264" w:lineRule="auto"/>
        <w:rPr>
          <w:rFonts w:ascii="Verdana" w:hAnsi="Verdana"/>
          <w:lang w:val="en-US"/>
        </w:rPr>
      </w:pPr>
      <w:r w:rsidRPr="00EB2E9B">
        <w:rPr>
          <w:rFonts w:ascii="Verdana" w:hAnsi="Verdana"/>
          <w:lang w:val="en-US"/>
        </w:rPr>
        <w:t>Use the following questions as prompts before watching the videos or to record information</w:t>
      </w:r>
      <w:r w:rsidR="4734088F" w:rsidRPr="00EB2E9B">
        <w:rPr>
          <w:rFonts w:ascii="Verdana" w:hAnsi="Verdana"/>
          <w:lang w:val="en-US"/>
        </w:rPr>
        <w:t xml:space="preserve"> and ideas</w:t>
      </w:r>
      <w:r w:rsidRPr="00EB2E9B">
        <w:rPr>
          <w:rFonts w:ascii="Verdana" w:hAnsi="Verdana"/>
          <w:lang w:val="en-US"/>
        </w:rPr>
        <w:t xml:space="preserve"> after watching them.</w:t>
      </w:r>
    </w:p>
    <w:p w14:paraId="7A8C7B67" w14:textId="10216599" w:rsidR="24806C14" w:rsidRPr="00EB2E9B" w:rsidRDefault="24806C14" w:rsidP="00EB2E9B">
      <w:pPr>
        <w:spacing w:line="264" w:lineRule="auto"/>
        <w:rPr>
          <w:rFonts w:ascii="Verdana" w:hAnsi="Verdana"/>
          <w:lang w:val="en-US"/>
        </w:rPr>
      </w:pPr>
      <w:hyperlink r:id="rId14">
        <w:r w:rsidRPr="00EB2E9B">
          <w:rPr>
            <w:rStyle w:val="Hyperlink"/>
            <w:rFonts w:ascii="Verdana" w:hAnsi="Verdana"/>
            <w:b/>
            <w:bCs/>
            <w:lang w:val="en-US"/>
          </w:rPr>
          <w:t>Ranger Kōrero – Exploring Biodiversity</w:t>
        </w:r>
      </w:hyperlink>
      <w:r w:rsidRPr="00EB2E9B">
        <w:rPr>
          <w:rFonts w:ascii="Verdana" w:hAnsi="Verdana"/>
          <w:b/>
          <w:bCs/>
          <w:lang w:val="en-US"/>
        </w:rPr>
        <w:t xml:space="preserve"> </w:t>
      </w:r>
      <w:r w:rsidRPr="00EB2E9B">
        <w:rPr>
          <w:rFonts w:ascii="Verdana" w:hAnsi="Verdana"/>
          <w:lang w:val="en-US"/>
        </w:rPr>
        <w:t>– Department of Conservation</w:t>
      </w:r>
    </w:p>
    <w:p w14:paraId="7ECB6914" w14:textId="77777777" w:rsidR="007173A6" w:rsidRPr="00EB2E9B" w:rsidRDefault="007173A6" w:rsidP="00EB2E9B">
      <w:pPr>
        <w:numPr>
          <w:ilvl w:val="0"/>
          <w:numId w:val="2"/>
        </w:numPr>
        <w:tabs>
          <w:tab w:val="clear" w:pos="720"/>
          <w:tab w:val="num" w:pos="1276"/>
        </w:tabs>
        <w:spacing w:line="264" w:lineRule="auto"/>
        <w:ind w:left="567" w:hanging="567"/>
        <w:rPr>
          <w:rFonts w:ascii="Verdana" w:hAnsi="Verdana"/>
        </w:rPr>
      </w:pPr>
      <w:proofErr w:type="spellStart"/>
      <w:r w:rsidRPr="00EB2E9B">
        <w:rPr>
          <w:rFonts w:ascii="Verdana" w:hAnsi="Verdana"/>
          <w:lang w:val="mi-NZ"/>
        </w:rPr>
        <w:t>Why</w:t>
      </w:r>
      <w:proofErr w:type="spellEnd"/>
      <w:r w:rsidRPr="00EB2E9B">
        <w:rPr>
          <w:rFonts w:ascii="Verdana" w:hAnsi="Verdana"/>
          <w:lang w:val="mi-NZ"/>
        </w:rPr>
        <w:t xml:space="preserve"> </w:t>
      </w:r>
      <w:proofErr w:type="spellStart"/>
      <w:r w:rsidRPr="00EB2E9B">
        <w:rPr>
          <w:rFonts w:ascii="Verdana" w:hAnsi="Verdana"/>
          <w:lang w:val="mi-NZ"/>
        </w:rPr>
        <w:t>should</w:t>
      </w:r>
      <w:proofErr w:type="spellEnd"/>
      <w:r w:rsidRPr="00EB2E9B">
        <w:rPr>
          <w:rFonts w:ascii="Verdana" w:hAnsi="Verdana"/>
          <w:lang w:val="mi-NZ"/>
        </w:rPr>
        <w:t xml:space="preserve"> </w:t>
      </w:r>
      <w:proofErr w:type="spellStart"/>
      <w:r w:rsidRPr="00EB2E9B">
        <w:rPr>
          <w:rFonts w:ascii="Verdana" w:hAnsi="Verdana"/>
          <w:lang w:val="mi-NZ"/>
        </w:rPr>
        <w:t>we</w:t>
      </w:r>
      <w:proofErr w:type="spellEnd"/>
      <w:r w:rsidRPr="00EB2E9B">
        <w:rPr>
          <w:rFonts w:ascii="Verdana" w:hAnsi="Verdana"/>
          <w:lang w:val="mi-NZ"/>
        </w:rPr>
        <w:t xml:space="preserve"> </w:t>
      </w:r>
      <w:proofErr w:type="spellStart"/>
      <w:r w:rsidRPr="00EB2E9B">
        <w:rPr>
          <w:rFonts w:ascii="Verdana" w:hAnsi="Verdana"/>
          <w:lang w:val="mi-NZ"/>
        </w:rPr>
        <w:t>care</w:t>
      </w:r>
      <w:proofErr w:type="spellEnd"/>
      <w:r w:rsidRPr="00EB2E9B">
        <w:rPr>
          <w:rFonts w:ascii="Verdana" w:hAnsi="Verdana"/>
          <w:lang w:val="mi-NZ"/>
        </w:rPr>
        <w:t xml:space="preserve"> </w:t>
      </w:r>
      <w:proofErr w:type="spellStart"/>
      <w:r w:rsidRPr="00EB2E9B">
        <w:rPr>
          <w:rFonts w:ascii="Verdana" w:hAnsi="Verdana"/>
          <w:lang w:val="mi-NZ"/>
        </w:rPr>
        <w:t>about</w:t>
      </w:r>
      <w:proofErr w:type="spellEnd"/>
      <w:r w:rsidRPr="00EB2E9B">
        <w:rPr>
          <w:rFonts w:ascii="Verdana" w:hAnsi="Verdana"/>
          <w:lang w:val="mi-NZ"/>
        </w:rPr>
        <w:t xml:space="preserve"> </w:t>
      </w:r>
      <w:proofErr w:type="spellStart"/>
      <w:r w:rsidRPr="00EB2E9B">
        <w:rPr>
          <w:rFonts w:ascii="Verdana" w:hAnsi="Verdana"/>
          <w:lang w:val="mi-NZ"/>
        </w:rPr>
        <w:t>biodiversity</w:t>
      </w:r>
      <w:proofErr w:type="spellEnd"/>
      <w:r w:rsidRPr="00EB2E9B">
        <w:rPr>
          <w:rFonts w:ascii="Verdana" w:hAnsi="Verdana"/>
          <w:lang w:val="mi-NZ"/>
        </w:rPr>
        <w:t>?</w:t>
      </w:r>
    </w:p>
    <w:p w14:paraId="471B15D9" w14:textId="5056A801" w:rsidR="4FD53FAF" w:rsidRPr="00EB2E9B" w:rsidRDefault="4FD53FAF" w:rsidP="00EB2E9B">
      <w:pPr>
        <w:tabs>
          <w:tab w:val="num" w:pos="1276"/>
        </w:tabs>
        <w:spacing w:line="264" w:lineRule="auto"/>
        <w:ind w:left="567" w:hanging="567"/>
        <w:rPr>
          <w:rFonts w:ascii="Verdana" w:hAnsi="Verdana"/>
        </w:rPr>
      </w:pPr>
    </w:p>
    <w:p w14:paraId="5C8B1DDF" w14:textId="7E53DE4D" w:rsidR="007173A6" w:rsidRPr="00EB2E9B" w:rsidRDefault="007173A6" w:rsidP="00EB2E9B">
      <w:pPr>
        <w:numPr>
          <w:ilvl w:val="0"/>
          <w:numId w:val="2"/>
        </w:numPr>
        <w:tabs>
          <w:tab w:val="clear" w:pos="720"/>
          <w:tab w:val="num" w:pos="1276"/>
        </w:tabs>
        <w:spacing w:line="264" w:lineRule="auto"/>
        <w:ind w:left="567" w:hanging="567"/>
        <w:rPr>
          <w:rFonts w:ascii="Verdana" w:hAnsi="Verdana"/>
        </w:rPr>
      </w:pPr>
      <w:proofErr w:type="spellStart"/>
      <w:r w:rsidRPr="00EB2E9B">
        <w:rPr>
          <w:rFonts w:ascii="Verdana" w:hAnsi="Verdana"/>
          <w:lang w:val="mi-NZ"/>
        </w:rPr>
        <w:t>What</w:t>
      </w:r>
      <w:proofErr w:type="spellEnd"/>
      <w:r w:rsidRPr="00EB2E9B">
        <w:rPr>
          <w:rFonts w:ascii="Verdana" w:hAnsi="Verdana"/>
          <w:lang w:val="mi-NZ"/>
        </w:rPr>
        <w:t xml:space="preserve"> </w:t>
      </w:r>
      <w:proofErr w:type="spellStart"/>
      <w:r w:rsidRPr="00EB2E9B">
        <w:rPr>
          <w:rFonts w:ascii="Verdana" w:hAnsi="Verdana"/>
          <w:lang w:val="mi-NZ"/>
        </w:rPr>
        <w:t>would</w:t>
      </w:r>
      <w:proofErr w:type="spellEnd"/>
      <w:r w:rsidRPr="00EB2E9B">
        <w:rPr>
          <w:rFonts w:ascii="Verdana" w:hAnsi="Verdana"/>
          <w:lang w:val="mi-NZ"/>
        </w:rPr>
        <w:t xml:space="preserve"> </w:t>
      </w:r>
      <w:proofErr w:type="spellStart"/>
      <w:r w:rsidRPr="00EB2E9B">
        <w:rPr>
          <w:rFonts w:ascii="Verdana" w:hAnsi="Verdana"/>
          <w:lang w:val="mi-NZ"/>
        </w:rPr>
        <w:t>happen</w:t>
      </w:r>
      <w:proofErr w:type="spellEnd"/>
      <w:r w:rsidRPr="00EB2E9B">
        <w:rPr>
          <w:rFonts w:ascii="Verdana" w:hAnsi="Verdana"/>
          <w:lang w:val="mi-NZ"/>
        </w:rPr>
        <w:t xml:space="preserve"> </w:t>
      </w:r>
      <w:proofErr w:type="spellStart"/>
      <w:r w:rsidRPr="00EB2E9B">
        <w:rPr>
          <w:rFonts w:ascii="Verdana" w:hAnsi="Verdana"/>
          <w:lang w:val="mi-NZ"/>
        </w:rPr>
        <w:t>if</w:t>
      </w:r>
      <w:proofErr w:type="spellEnd"/>
      <w:r w:rsidRPr="00EB2E9B">
        <w:rPr>
          <w:rFonts w:ascii="Verdana" w:hAnsi="Verdana"/>
          <w:lang w:val="mi-NZ"/>
        </w:rPr>
        <w:t xml:space="preserve"> </w:t>
      </w:r>
      <w:proofErr w:type="spellStart"/>
      <w:r w:rsidRPr="00EB2E9B">
        <w:rPr>
          <w:rFonts w:ascii="Verdana" w:hAnsi="Verdana"/>
          <w:lang w:val="mi-NZ"/>
        </w:rPr>
        <w:t>the</w:t>
      </w:r>
      <w:proofErr w:type="spellEnd"/>
      <w:r w:rsidRPr="00EB2E9B">
        <w:rPr>
          <w:rFonts w:ascii="Verdana" w:hAnsi="Verdana"/>
          <w:lang w:val="mi-NZ"/>
        </w:rPr>
        <w:t xml:space="preserve"> kererū </w:t>
      </w:r>
      <w:proofErr w:type="spellStart"/>
      <w:r w:rsidR="5EFDC6B1" w:rsidRPr="00EB2E9B">
        <w:rPr>
          <w:rFonts w:ascii="Verdana" w:hAnsi="Verdana"/>
          <w:lang w:val="mi-NZ"/>
        </w:rPr>
        <w:t>became</w:t>
      </w:r>
      <w:proofErr w:type="spellEnd"/>
      <w:r w:rsidR="5EFDC6B1" w:rsidRPr="00EB2E9B">
        <w:rPr>
          <w:rFonts w:ascii="Verdana" w:hAnsi="Verdana"/>
          <w:lang w:val="mi-NZ"/>
        </w:rPr>
        <w:t xml:space="preserve"> </w:t>
      </w:r>
      <w:proofErr w:type="spellStart"/>
      <w:r w:rsidR="5EFDC6B1" w:rsidRPr="00EB2E9B">
        <w:rPr>
          <w:rFonts w:ascii="Verdana" w:hAnsi="Verdana"/>
          <w:lang w:val="mi-NZ"/>
        </w:rPr>
        <w:t>extinct</w:t>
      </w:r>
      <w:proofErr w:type="spellEnd"/>
      <w:r w:rsidRPr="00EB2E9B">
        <w:rPr>
          <w:rFonts w:ascii="Verdana" w:hAnsi="Verdana"/>
          <w:lang w:val="mi-NZ"/>
        </w:rPr>
        <w:t>?</w:t>
      </w:r>
    </w:p>
    <w:p w14:paraId="3D8FDAD0" w14:textId="657B9065" w:rsidR="4FD53FAF" w:rsidRPr="00EB2E9B" w:rsidRDefault="4FD53FAF" w:rsidP="00EB2E9B">
      <w:pPr>
        <w:tabs>
          <w:tab w:val="num" w:pos="1276"/>
        </w:tabs>
        <w:spacing w:line="264" w:lineRule="auto"/>
        <w:ind w:left="567" w:hanging="567"/>
        <w:rPr>
          <w:rFonts w:ascii="Verdana" w:hAnsi="Verdana"/>
        </w:rPr>
      </w:pPr>
    </w:p>
    <w:p w14:paraId="6005ECB8" w14:textId="77777777" w:rsidR="007173A6" w:rsidRPr="00EB2E9B" w:rsidRDefault="007173A6" w:rsidP="00EB2E9B">
      <w:pPr>
        <w:numPr>
          <w:ilvl w:val="0"/>
          <w:numId w:val="2"/>
        </w:numPr>
        <w:tabs>
          <w:tab w:val="clear" w:pos="720"/>
          <w:tab w:val="num" w:pos="1276"/>
        </w:tabs>
        <w:spacing w:line="264" w:lineRule="auto"/>
        <w:ind w:left="567" w:hanging="567"/>
        <w:rPr>
          <w:rFonts w:ascii="Verdana" w:hAnsi="Verdana"/>
        </w:rPr>
      </w:pPr>
      <w:proofErr w:type="spellStart"/>
      <w:r w:rsidRPr="00EB2E9B">
        <w:rPr>
          <w:rFonts w:ascii="Verdana" w:hAnsi="Verdana"/>
          <w:lang w:val="mi-NZ"/>
        </w:rPr>
        <w:t>Roughly</w:t>
      </w:r>
      <w:proofErr w:type="spellEnd"/>
      <w:r w:rsidRPr="00EB2E9B">
        <w:rPr>
          <w:rFonts w:ascii="Verdana" w:hAnsi="Verdana"/>
          <w:lang w:val="mi-NZ"/>
        </w:rPr>
        <w:t xml:space="preserve">, </w:t>
      </w:r>
      <w:proofErr w:type="spellStart"/>
      <w:r w:rsidRPr="00EB2E9B">
        <w:rPr>
          <w:rFonts w:ascii="Verdana" w:hAnsi="Verdana"/>
          <w:lang w:val="mi-NZ"/>
        </w:rPr>
        <w:t>how</w:t>
      </w:r>
      <w:proofErr w:type="spellEnd"/>
      <w:r w:rsidRPr="00EB2E9B">
        <w:rPr>
          <w:rFonts w:ascii="Verdana" w:hAnsi="Verdana"/>
          <w:lang w:val="mi-NZ"/>
        </w:rPr>
        <w:t xml:space="preserve"> </w:t>
      </w:r>
      <w:proofErr w:type="spellStart"/>
      <w:r w:rsidRPr="00EB2E9B">
        <w:rPr>
          <w:rFonts w:ascii="Verdana" w:hAnsi="Verdana"/>
          <w:lang w:val="mi-NZ"/>
        </w:rPr>
        <w:t>many</w:t>
      </w:r>
      <w:proofErr w:type="spellEnd"/>
      <w:r w:rsidRPr="00EB2E9B">
        <w:rPr>
          <w:rFonts w:ascii="Verdana" w:hAnsi="Verdana"/>
          <w:lang w:val="mi-NZ"/>
        </w:rPr>
        <w:t xml:space="preserve"> </w:t>
      </w:r>
      <w:proofErr w:type="spellStart"/>
      <w:r w:rsidRPr="00EB2E9B">
        <w:rPr>
          <w:rFonts w:ascii="Verdana" w:hAnsi="Verdana"/>
          <w:lang w:val="mi-NZ"/>
        </w:rPr>
        <w:t>indigenous</w:t>
      </w:r>
      <w:proofErr w:type="spellEnd"/>
      <w:r w:rsidRPr="00EB2E9B">
        <w:rPr>
          <w:rFonts w:ascii="Verdana" w:hAnsi="Verdana"/>
          <w:lang w:val="mi-NZ"/>
        </w:rPr>
        <w:t xml:space="preserve"> </w:t>
      </w:r>
      <w:proofErr w:type="spellStart"/>
      <w:r w:rsidRPr="00EB2E9B">
        <w:rPr>
          <w:rFonts w:ascii="Verdana" w:hAnsi="Verdana"/>
          <w:lang w:val="mi-NZ"/>
        </w:rPr>
        <w:t>species</w:t>
      </w:r>
      <w:proofErr w:type="spellEnd"/>
      <w:r w:rsidRPr="00EB2E9B">
        <w:rPr>
          <w:rFonts w:ascii="Verdana" w:hAnsi="Verdana"/>
          <w:lang w:val="mi-NZ"/>
        </w:rPr>
        <w:t xml:space="preserve"> are </w:t>
      </w:r>
      <w:proofErr w:type="spellStart"/>
      <w:r w:rsidRPr="00EB2E9B">
        <w:rPr>
          <w:rFonts w:ascii="Verdana" w:hAnsi="Verdana"/>
          <w:lang w:val="mi-NZ"/>
        </w:rPr>
        <w:t>there</w:t>
      </w:r>
      <w:proofErr w:type="spellEnd"/>
      <w:r w:rsidRPr="00EB2E9B">
        <w:rPr>
          <w:rFonts w:ascii="Verdana" w:hAnsi="Verdana"/>
          <w:lang w:val="mi-NZ"/>
        </w:rPr>
        <w:t xml:space="preserve"> </w:t>
      </w:r>
      <w:proofErr w:type="spellStart"/>
      <w:r w:rsidRPr="00EB2E9B">
        <w:rPr>
          <w:rFonts w:ascii="Verdana" w:hAnsi="Verdana"/>
          <w:lang w:val="mi-NZ"/>
        </w:rPr>
        <w:t>in</w:t>
      </w:r>
      <w:proofErr w:type="spellEnd"/>
      <w:r w:rsidRPr="00EB2E9B">
        <w:rPr>
          <w:rFonts w:ascii="Verdana" w:hAnsi="Verdana"/>
          <w:lang w:val="mi-NZ"/>
        </w:rPr>
        <w:t xml:space="preserve"> Aotearoa?</w:t>
      </w:r>
    </w:p>
    <w:p w14:paraId="0983A331" w14:textId="6B3B9126" w:rsidR="4FD53FAF" w:rsidRPr="00EB2E9B" w:rsidRDefault="4FD53FAF" w:rsidP="00EB2E9B">
      <w:pPr>
        <w:tabs>
          <w:tab w:val="num" w:pos="1276"/>
        </w:tabs>
        <w:spacing w:line="264" w:lineRule="auto"/>
        <w:ind w:left="567" w:hanging="567"/>
        <w:rPr>
          <w:rFonts w:ascii="Verdana" w:hAnsi="Verdana"/>
        </w:rPr>
      </w:pPr>
    </w:p>
    <w:p w14:paraId="5E574095" w14:textId="5C6F2EF2" w:rsidR="007173A6" w:rsidRPr="00EB2E9B" w:rsidRDefault="007173A6" w:rsidP="00EB2E9B">
      <w:pPr>
        <w:numPr>
          <w:ilvl w:val="0"/>
          <w:numId w:val="2"/>
        </w:numPr>
        <w:tabs>
          <w:tab w:val="clear" w:pos="720"/>
          <w:tab w:val="num" w:pos="1276"/>
        </w:tabs>
        <w:spacing w:line="264" w:lineRule="auto"/>
        <w:ind w:left="567" w:hanging="567"/>
        <w:rPr>
          <w:rFonts w:ascii="Verdana" w:hAnsi="Verdana"/>
        </w:rPr>
      </w:pPr>
      <w:proofErr w:type="spellStart"/>
      <w:r w:rsidRPr="00EB2E9B">
        <w:rPr>
          <w:rFonts w:ascii="Verdana" w:hAnsi="Verdana"/>
          <w:lang w:val="mi-NZ"/>
        </w:rPr>
        <w:t>Name</w:t>
      </w:r>
      <w:proofErr w:type="spellEnd"/>
      <w:r w:rsidRPr="00EB2E9B">
        <w:rPr>
          <w:rFonts w:ascii="Verdana" w:hAnsi="Verdana"/>
          <w:lang w:val="mi-NZ"/>
        </w:rPr>
        <w:t xml:space="preserve"> </w:t>
      </w:r>
      <w:bookmarkStart w:id="0" w:name="_Int_6SI7g4XQ"/>
      <w:proofErr w:type="spellStart"/>
      <w:r w:rsidR="4A6723BE" w:rsidRPr="00EB2E9B">
        <w:rPr>
          <w:rFonts w:ascii="Verdana" w:hAnsi="Verdana"/>
          <w:lang w:val="mi-NZ"/>
        </w:rPr>
        <w:t>some</w:t>
      </w:r>
      <w:bookmarkEnd w:id="0"/>
      <w:proofErr w:type="spellEnd"/>
      <w:r w:rsidRPr="00EB2E9B">
        <w:rPr>
          <w:rFonts w:ascii="Verdana" w:hAnsi="Verdana"/>
          <w:lang w:val="mi-NZ"/>
        </w:rPr>
        <w:t xml:space="preserve"> </w:t>
      </w:r>
      <w:proofErr w:type="spellStart"/>
      <w:r w:rsidRPr="00EB2E9B">
        <w:rPr>
          <w:rFonts w:ascii="Verdana" w:hAnsi="Verdana"/>
          <w:lang w:val="mi-NZ"/>
        </w:rPr>
        <w:t>of</w:t>
      </w:r>
      <w:proofErr w:type="spellEnd"/>
      <w:r w:rsidRPr="00EB2E9B">
        <w:rPr>
          <w:rFonts w:ascii="Verdana" w:hAnsi="Verdana"/>
          <w:lang w:val="mi-NZ"/>
        </w:rPr>
        <w:t xml:space="preserve"> </w:t>
      </w:r>
      <w:proofErr w:type="spellStart"/>
      <w:r w:rsidRPr="00EB2E9B">
        <w:rPr>
          <w:rFonts w:ascii="Verdana" w:hAnsi="Verdana"/>
          <w:lang w:val="mi-NZ"/>
        </w:rPr>
        <w:t>these</w:t>
      </w:r>
      <w:proofErr w:type="spellEnd"/>
      <w:r w:rsidRPr="00EB2E9B">
        <w:rPr>
          <w:rFonts w:ascii="Verdana" w:hAnsi="Verdana"/>
          <w:lang w:val="mi-NZ"/>
        </w:rPr>
        <w:t xml:space="preserve"> </w:t>
      </w:r>
      <w:proofErr w:type="spellStart"/>
      <w:r w:rsidRPr="00EB2E9B">
        <w:rPr>
          <w:rFonts w:ascii="Verdana" w:hAnsi="Verdana"/>
          <w:lang w:val="mi-NZ"/>
        </w:rPr>
        <w:t>indigenous</w:t>
      </w:r>
      <w:proofErr w:type="spellEnd"/>
      <w:r w:rsidRPr="00EB2E9B">
        <w:rPr>
          <w:rFonts w:ascii="Verdana" w:hAnsi="Verdana"/>
          <w:lang w:val="mi-NZ"/>
        </w:rPr>
        <w:t xml:space="preserve"> </w:t>
      </w:r>
      <w:proofErr w:type="spellStart"/>
      <w:r w:rsidRPr="00EB2E9B">
        <w:rPr>
          <w:rFonts w:ascii="Verdana" w:hAnsi="Verdana"/>
          <w:lang w:val="mi-NZ"/>
        </w:rPr>
        <w:t>species</w:t>
      </w:r>
      <w:proofErr w:type="spellEnd"/>
      <w:r w:rsidRPr="00EB2E9B">
        <w:rPr>
          <w:rFonts w:ascii="Verdana" w:hAnsi="Verdana"/>
          <w:lang w:val="mi-NZ"/>
        </w:rPr>
        <w:t>.</w:t>
      </w:r>
    </w:p>
    <w:p w14:paraId="50DFDF33" w14:textId="23390D3C" w:rsidR="4FD53FAF" w:rsidRPr="00EB2E9B" w:rsidRDefault="4FD53FAF" w:rsidP="00EB2E9B">
      <w:pPr>
        <w:tabs>
          <w:tab w:val="num" w:pos="1276"/>
        </w:tabs>
        <w:spacing w:line="264" w:lineRule="auto"/>
        <w:ind w:left="567" w:hanging="567"/>
        <w:rPr>
          <w:rFonts w:ascii="Verdana" w:hAnsi="Verdana"/>
        </w:rPr>
      </w:pPr>
    </w:p>
    <w:p w14:paraId="545589FD" w14:textId="77777777" w:rsidR="007173A6" w:rsidRPr="00EB2E9B" w:rsidRDefault="007173A6" w:rsidP="00EB2E9B">
      <w:pPr>
        <w:numPr>
          <w:ilvl w:val="0"/>
          <w:numId w:val="2"/>
        </w:numPr>
        <w:tabs>
          <w:tab w:val="clear" w:pos="720"/>
          <w:tab w:val="num" w:pos="1276"/>
        </w:tabs>
        <w:spacing w:line="264" w:lineRule="auto"/>
        <w:ind w:left="567" w:hanging="567"/>
        <w:rPr>
          <w:rFonts w:ascii="Verdana" w:hAnsi="Verdana"/>
        </w:rPr>
      </w:pPr>
      <w:proofErr w:type="spellStart"/>
      <w:r w:rsidRPr="00EB2E9B">
        <w:rPr>
          <w:rFonts w:ascii="Verdana" w:hAnsi="Verdana"/>
          <w:lang w:val="mi-NZ"/>
        </w:rPr>
        <w:t>Explain</w:t>
      </w:r>
      <w:proofErr w:type="spellEnd"/>
      <w:r w:rsidRPr="00EB2E9B">
        <w:rPr>
          <w:rFonts w:ascii="Verdana" w:hAnsi="Verdana"/>
          <w:lang w:val="mi-NZ"/>
        </w:rPr>
        <w:t xml:space="preserve"> </w:t>
      </w:r>
      <w:proofErr w:type="spellStart"/>
      <w:r w:rsidRPr="00EB2E9B">
        <w:rPr>
          <w:rFonts w:ascii="Verdana" w:hAnsi="Verdana"/>
          <w:lang w:val="mi-NZ"/>
        </w:rPr>
        <w:t>how</w:t>
      </w:r>
      <w:proofErr w:type="spellEnd"/>
      <w:r w:rsidRPr="00EB2E9B">
        <w:rPr>
          <w:rFonts w:ascii="Verdana" w:hAnsi="Verdana"/>
          <w:lang w:val="mi-NZ"/>
        </w:rPr>
        <w:t xml:space="preserve"> </w:t>
      </w:r>
      <w:proofErr w:type="spellStart"/>
      <w:r w:rsidRPr="00EB2E9B">
        <w:rPr>
          <w:rFonts w:ascii="Verdana" w:hAnsi="Verdana"/>
          <w:lang w:val="mi-NZ"/>
        </w:rPr>
        <w:t>Sophie</w:t>
      </w:r>
      <w:proofErr w:type="spellEnd"/>
      <w:r w:rsidRPr="00EB2E9B">
        <w:rPr>
          <w:rFonts w:ascii="Verdana" w:hAnsi="Verdana"/>
          <w:lang w:val="mi-NZ"/>
        </w:rPr>
        <w:t xml:space="preserve"> and </w:t>
      </w:r>
      <w:proofErr w:type="spellStart"/>
      <w:r w:rsidRPr="00EB2E9B">
        <w:rPr>
          <w:rFonts w:ascii="Verdana" w:hAnsi="Verdana"/>
          <w:lang w:val="mi-NZ"/>
        </w:rPr>
        <w:t>Sophie</w:t>
      </w:r>
      <w:proofErr w:type="spellEnd"/>
      <w:r w:rsidRPr="00EB2E9B">
        <w:rPr>
          <w:rFonts w:ascii="Verdana" w:hAnsi="Verdana"/>
          <w:lang w:val="mi-NZ"/>
        </w:rPr>
        <w:t xml:space="preserve"> </w:t>
      </w:r>
      <w:proofErr w:type="spellStart"/>
      <w:r w:rsidRPr="00EB2E9B">
        <w:rPr>
          <w:rFonts w:ascii="Verdana" w:hAnsi="Verdana"/>
          <w:lang w:val="mi-NZ"/>
        </w:rPr>
        <w:t>show</w:t>
      </w:r>
      <w:proofErr w:type="spellEnd"/>
      <w:r w:rsidRPr="00EB2E9B">
        <w:rPr>
          <w:rFonts w:ascii="Verdana" w:hAnsi="Verdana"/>
          <w:lang w:val="mi-NZ"/>
        </w:rPr>
        <w:t xml:space="preserve"> kaitiakitanga.</w:t>
      </w:r>
    </w:p>
    <w:p w14:paraId="04A56E40" w14:textId="6717F655" w:rsidR="4FD53FAF" w:rsidRPr="00EB2E9B" w:rsidRDefault="4FD53FAF" w:rsidP="00EB2E9B">
      <w:pPr>
        <w:tabs>
          <w:tab w:val="num" w:pos="1276"/>
        </w:tabs>
        <w:spacing w:line="264" w:lineRule="auto"/>
        <w:ind w:left="567" w:hanging="567"/>
        <w:rPr>
          <w:rFonts w:ascii="Verdana" w:hAnsi="Verdana"/>
        </w:rPr>
      </w:pPr>
    </w:p>
    <w:p w14:paraId="709BA465" w14:textId="77777777" w:rsidR="007173A6" w:rsidRPr="00EB2E9B" w:rsidRDefault="007173A6" w:rsidP="00EB2E9B">
      <w:pPr>
        <w:numPr>
          <w:ilvl w:val="0"/>
          <w:numId w:val="2"/>
        </w:numPr>
        <w:tabs>
          <w:tab w:val="clear" w:pos="720"/>
          <w:tab w:val="num" w:pos="1276"/>
        </w:tabs>
        <w:spacing w:line="264" w:lineRule="auto"/>
        <w:ind w:left="567" w:hanging="567"/>
        <w:rPr>
          <w:rFonts w:ascii="Verdana" w:hAnsi="Verdana"/>
        </w:rPr>
      </w:pPr>
      <w:proofErr w:type="spellStart"/>
      <w:r w:rsidRPr="00EB2E9B">
        <w:rPr>
          <w:rFonts w:ascii="Verdana" w:hAnsi="Verdana"/>
          <w:lang w:val="mi-NZ"/>
        </w:rPr>
        <w:t>Why</w:t>
      </w:r>
      <w:proofErr w:type="spellEnd"/>
      <w:r w:rsidRPr="00EB2E9B">
        <w:rPr>
          <w:rFonts w:ascii="Verdana" w:hAnsi="Verdana"/>
          <w:lang w:val="mi-NZ"/>
        </w:rPr>
        <w:t xml:space="preserve"> </w:t>
      </w:r>
      <w:proofErr w:type="spellStart"/>
      <w:r w:rsidRPr="00EB2E9B">
        <w:rPr>
          <w:rFonts w:ascii="Verdana" w:hAnsi="Verdana"/>
          <w:lang w:val="mi-NZ"/>
        </w:rPr>
        <w:t>should</w:t>
      </w:r>
      <w:proofErr w:type="spellEnd"/>
      <w:r w:rsidRPr="00EB2E9B">
        <w:rPr>
          <w:rFonts w:ascii="Verdana" w:hAnsi="Verdana"/>
          <w:lang w:val="mi-NZ"/>
        </w:rPr>
        <w:t xml:space="preserve"> </w:t>
      </w:r>
      <w:proofErr w:type="spellStart"/>
      <w:r w:rsidRPr="00EB2E9B">
        <w:rPr>
          <w:rFonts w:ascii="Verdana" w:hAnsi="Verdana"/>
          <w:lang w:val="mi-NZ"/>
        </w:rPr>
        <w:t>you</w:t>
      </w:r>
      <w:proofErr w:type="spellEnd"/>
      <w:r w:rsidRPr="00EB2E9B">
        <w:rPr>
          <w:rFonts w:ascii="Verdana" w:hAnsi="Verdana"/>
          <w:lang w:val="mi-NZ"/>
        </w:rPr>
        <w:t xml:space="preserve"> </w:t>
      </w:r>
      <w:proofErr w:type="spellStart"/>
      <w:r w:rsidRPr="00EB2E9B">
        <w:rPr>
          <w:rFonts w:ascii="Verdana" w:hAnsi="Verdana"/>
          <w:lang w:val="mi-NZ"/>
        </w:rPr>
        <w:t>care</w:t>
      </w:r>
      <w:proofErr w:type="spellEnd"/>
      <w:r w:rsidRPr="00EB2E9B">
        <w:rPr>
          <w:rFonts w:ascii="Verdana" w:hAnsi="Verdana"/>
          <w:lang w:val="mi-NZ"/>
        </w:rPr>
        <w:t xml:space="preserve"> </w:t>
      </w:r>
      <w:proofErr w:type="spellStart"/>
      <w:r w:rsidRPr="00EB2E9B">
        <w:rPr>
          <w:rFonts w:ascii="Verdana" w:hAnsi="Verdana"/>
          <w:lang w:val="mi-NZ"/>
        </w:rPr>
        <w:t>about</w:t>
      </w:r>
      <w:proofErr w:type="spellEnd"/>
      <w:r w:rsidRPr="00EB2E9B">
        <w:rPr>
          <w:rFonts w:ascii="Verdana" w:hAnsi="Verdana"/>
          <w:lang w:val="mi-NZ"/>
        </w:rPr>
        <w:t xml:space="preserve"> </w:t>
      </w:r>
      <w:proofErr w:type="spellStart"/>
      <w:r w:rsidRPr="00EB2E9B">
        <w:rPr>
          <w:rFonts w:ascii="Verdana" w:hAnsi="Verdana"/>
          <w:lang w:val="mi-NZ"/>
        </w:rPr>
        <w:t>biodiversity</w:t>
      </w:r>
      <w:proofErr w:type="spellEnd"/>
      <w:r w:rsidRPr="00EB2E9B">
        <w:rPr>
          <w:rFonts w:ascii="Verdana" w:hAnsi="Verdana"/>
          <w:lang w:val="mi-NZ"/>
        </w:rPr>
        <w:t>?</w:t>
      </w:r>
    </w:p>
    <w:p w14:paraId="6D660DFB" w14:textId="7433BF37" w:rsidR="007173A6" w:rsidRPr="00EB2E9B" w:rsidRDefault="007173A6" w:rsidP="00EB2E9B">
      <w:pPr>
        <w:spacing w:line="264" w:lineRule="auto"/>
        <w:rPr>
          <w:rFonts w:ascii="Verdana" w:hAnsi="Verdana"/>
        </w:rPr>
      </w:pPr>
    </w:p>
    <w:p w14:paraId="68D6ECCD" w14:textId="43858535" w:rsidR="007173A6" w:rsidRPr="00EB2E9B" w:rsidRDefault="1FF25945" w:rsidP="00EB2E9B">
      <w:pPr>
        <w:spacing w:line="264" w:lineRule="auto"/>
        <w:rPr>
          <w:rFonts w:ascii="Verdana" w:hAnsi="Verdana"/>
          <w:lang w:val="en-US"/>
        </w:rPr>
      </w:pPr>
      <w:hyperlink r:id="rId15">
        <w:r w:rsidRPr="00EB2E9B">
          <w:rPr>
            <w:rStyle w:val="Hyperlink"/>
            <w:rFonts w:ascii="Verdana" w:hAnsi="Verdana"/>
            <w:b/>
            <w:bCs/>
            <w:lang w:val="en-US"/>
          </w:rPr>
          <w:t>Whakapapa and biodiversity</w:t>
        </w:r>
      </w:hyperlink>
      <w:r w:rsidRPr="00EB2E9B">
        <w:rPr>
          <w:rFonts w:ascii="Verdana" w:hAnsi="Verdana"/>
          <w:lang w:val="en-US"/>
        </w:rPr>
        <w:t xml:space="preserve"> </w:t>
      </w:r>
      <w:r w:rsidR="009D7F4E" w:rsidRPr="009D7F4E">
        <w:rPr>
          <w:rFonts w:ascii="Verdana" w:hAnsi="Verdana"/>
          <w:b/>
          <w:bCs/>
          <w:lang w:val="en-US"/>
        </w:rPr>
        <w:t xml:space="preserve">– Cherie van </w:t>
      </w:r>
      <w:r w:rsidR="00FF6AFD" w:rsidRPr="009D7F4E">
        <w:rPr>
          <w:rFonts w:ascii="Verdana" w:hAnsi="Verdana"/>
          <w:b/>
          <w:bCs/>
          <w:lang w:val="en-US"/>
        </w:rPr>
        <w:t>Shravanti</w:t>
      </w:r>
      <w:r w:rsidR="009D7F4E" w:rsidRPr="009D7F4E">
        <w:rPr>
          <w:rFonts w:ascii="Verdana" w:hAnsi="Verdana"/>
          <w:b/>
          <w:bCs/>
          <w:lang w:val="en-US"/>
        </w:rPr>
        <w:t>-Goodman</w:t>
      </w:r>
      <w:r w:rsidR="009D7F4E" w:rsidRPr="00EB2E9B">
        <w:rPr>
          <w:rFonts w:ascii="Verdana" w:hAnsi="Verdana"/>
          <w:lang w:val="en-US"/>
        </w:rPr>
        <w:t xml:space="preserve"> </w:t>
      </w:r>
      <w:r w:rsidRPr="00EB2E9B">
        <w:rPr>
          <w:rFonts w:ascii="Verdana" w:hAnsi="Verdana"/>
          <w:lang w:val="en-US"/>
        </w:rPr>
        <w:t>– Science Learning Hub</w:t>
      </w:r>
    </w:p>
    <w:p w14:paraId="5EBF3749" w14:textId="63B94667" w:rsidR="007173A6" w:rsidRPr="00EB2E9B" w:rsidRDefault="1FF25945" w:rsidP="00EB2E9B">
      <w:pPr>
        <w:numPr>
          <w:ilvl w:val="0"/>
          <w:numId w:val="3"/>
        </w:numPr>
        <w:tabs>
          <w:tab w:val="clear" w:pos="720"/>
        </w:tabs>
        <w:spacing w:line="264" w:lineRule="auto"/>
        <w:ind w:left="567" w:hanging="567"/>
        <w:rPr>
          <w:rFonts w:ascii="Verdana" w:hAnsi="Verdana"/>
          <w:lang w:val="en-US"/>
        </w:rPr>
      </w:pPr>
      <w:proofErr w:type="spellStart"/>
      <w:r w:rsidRPr="00EB2E9B">
        <w:rPr>
          <w:rFonts w:ascii="Verdana" w:hAnsi="Verdana"/>
          <w:lang w:val="mi-NZ"/>
        </w:rPr>
        <w:t>What</w:t>
      </w:r>
      <w:proofErr w:type="spellEnd"/>
      <w:r w:rsidRPr="00EB2E9B">
        <w:rPr>
          <w:rFonts w:ascii="Verdana" w:hAnsi="Verdana"/>
          <w:lang w:val="en-US"/>
        </w:rPr>
        <w:t xml:space="preserve"> is ecology all about? Try and explain it in your own words.</w:t>
      </w:r>
    </w:p>
    <w:p w14:paraId="3F96E40A" w14:textId="1A602369" w:rsidR="007173A6" w:rsidRPr="00EB2E9B" w:rsidRDefault="007173A6" w:rsidP="00EB2E9B">
      <w:pPr>
        <w:spacing w:line="264" w:lineRule="auto"/>
        <w:ind w:left="567" w:hanging="720"/>
        <w:rPr>
          <w:rFonts w:ascii="Verdana" w:hAnsi="Verdana"/>
          <w:lang w:val="en-US"/>
        </w:rPr>
      </w:pPr>
    </w:p>
    <w:p w14:paraId="7BE708FC" w14:textId="0674D060" w:rsidR="007173A6" w:rsidRPr="00EB2E9B" w:rsidRDefault="1FF25945" w:rsidP="00EB2E9B">
      <w:pPr>
        <w:numPr>
          <w:ilvl w:val="0"/>
          <w:numId w:val="3"/>
        </w:numPr>
        <w:tabs>
          <w:tab w:val="clear" w:pos="720"/>
        </w:tabs>
        <w:spacing w:line="264" w:lineRule="auto"/>
        <w:ind w:left="567" w:hanging="567"/>
        <w:rPr>
          <w:rFonts w:ascii="Verdana" w:hAnsi="Verdana"/>
          <w:lang w:val="en-US"/>
        </w:rPr>
      </w:pPr>
      <w:r w:rsidRPr="00EB2E9B">
        <w:rPr>
          <w:rFonts w:ascii="Verdana" w:hAnsi="Verdana"/>
          <w:lang w:val="en-US"/>
        </w:rPr>
        <w:t xml:space="preserve">What is </w:t>
      </w:r>
      <w:r w:rsidRPr="00EB2E9B">
        <w:rPr>
          <w:rFonts w:ascii="Verdana" w:hAnsi="Verdana"/>
          <w:lang w:val="mi-NZ"/>
        </w:rPr>
        <w:t>whakapapa</w:t>
      </w:r>
      <w:r w:rsidRPr="00EB2E9B">
        <w:rPr>
          <w:rFonts w:ascii="Verdana" w:hAnsi="Verdana"/>
          <w:lang w:val="en-US"/>
        </w:rPr>
        <w:t>? Try and explain it in your own words.</w:t>
      </w:r>
    </w:p>
    <w:p w14:paraId="6F78B46D" w14:textId="6D8F2E62" w:rsidR="007173A6" w:rsidRPr="00EB2E9B" w:rsidRDefault="007173A6" w:rsidP="00EB2E9B">
      <w:pPr>
        <w:spacing w:line="264" w:lineRule="auto"/>
        <w:ind w:left="567" w:hanging="720"/>
        <w:rPr>
          <w:rFonts w:ascii="Verdana" w:hAnsi="Verdana"/>
          <w:lang w:val="en-US"/>
        </w:rPr>
      </w:pPr>
    </w:p>
    <w:p w14:paraId="38D80DB3" w14:textId="5EFA58ED" w:rsidR="007173A6" w:rsidRPr="00EB2E9B" w:rsidRDefault="1FF25945" w:rsidP="00EB2E9B">
      <w:pPr>
        <w:numPr>
          <w:ilvl w:val="0"/>
          <w:numId w:val="3"/>
        </w:numPr>
        <w:tabs>
          <w:tab w:val="clear" w:pos="720"/>
        </w:tabs>
        <w:spacing w:line="264" w:lineRule="auto"/>
        <w:ind w:left="567" w:hanging="567"/>
        <w:rPr>
          <w:rFonts w:ascii="Verdana" w:hAnsi="Verdana"/>
          <w:lang w:val="en-US"/>
        </w:rPr>
      </w:pPr>
      <w:r w:rsidRPr="00EB2E9B">
        <w:rPr>
          <w:rFonts w:ascii="Verdana" w:hAnsi="Verdana"/>
          <w:lang w:val="en-US"/>
        </w:rPr>
        <w:t xml:space="preserve">Te ao Māori </w:t>
      </w:r>
      <w:r w:rsidRPr="00EB2E9B">
        <w:rPr>
          <w:rFonts w:ascii="Verdana" w:hAnsi="Verdana"/>
          <w:lang w:val="mi-NZ"/>
        </w:rPr>
        <w:t>recognises</w:t>
      </w:r>
      <w:r w:rsidRPr="00EB2E9B">
        <w:rPr>
          <w:rFonts w:ascii="Verdana" w:hAnsi="Verdana"/>
          <w:lang w:val="en-US"/>
        </w:rPr>
        <w:t xml:space="preserve"> that everything is connected through whakapapa. Explain how biodiversity and whakapapa are linked</w:t>
      </w:r>
      <w:r w:rsidR="2475661E" w:rsidRPr="00EB2E9B">
        <w:rPr>
          <w:rFonts w:ascii="Verdana" w:hAnsi="Verdana"/>
          <w:lang w:val="en-US"/>
        </w:rPr>
        <w:t>.</w:t>
      </w:r>
      <w:r w:rsidRPr="00EB2E9B">
        <w:rPr>
          <w:rFonts w:ascii="Verdana" w:hAnsi="Verdana"/>
          <w:lang w:val="en-US"/>
        </w:rPr>
        <w:t xml:space="preserve"> </w:t>
      </w:r>
    </w:p>
    <w:p w14:paraId="57910750" w14:textId="3DA7E893" w:rsidR="007173A6" w:rsidRPr="00EB2E9B" w:rsidRDefault="007173A6" w:rsidP="00EB2E9B">
      <w:pPr>
        <w:spacing w:line="264" w:lineRule="auto"/>
        <w:ind w:left="567" w:hanging="720"/>
        <w:rPr>
          <w:rFonts w:ascii="Verdana" w:hAnsi="Verdana"/>
          <w:lang w:val="en-US"/>
        </w:rPr>
      </w:pPr>
    </w:p>
    <w:p w14:paraId="7A1A2906" w14:textId="2DF5FE6F" w:rsidR="007173A6" w:rsidRDefault="1C169FA2" w:rsidP="00EB2E9B">
      <w:pPr>
        <w:numPr>
          <w:ilvl w:val="0"/>
          <w:numId w:val="3"/>
        </w:numPr>
        <w:tabs>
          <w:tab w:val="clear" w:pos="720"/>
        </w:tabs>
        <w:spacing w:line="264" w:lineRule="auto"/>
        <w:ind w:left="567" w:hanging="567"/>
        <w:rPr>
          <w:rFonts w:ascii="Verdana" w:hAnsi="Verdana"/>
          <w:lang w:val="en-US"/>
        </w:rPr>
      </w:pPr>
      <w:r w:rsidRPr="00EB2E9B">
        <w:rPr>
          <w:rFonts w:ascii="Verdana" w:hAnsi="Verdana"/>
          <w:lang w:val="en-US"/>
        </w:rPr>
        <w:t>H</w:t>
      </w:r>
      <w:r w:rsidR="1FF25945" w:rsidRPr="00EB2E9B">
        <w:rPr>
          <w:rFonts w:ascii="Verdana" w:hAnsi="Verdana"/>
          <w:lang w:val="en-US"/>
        </w:rPr>
        <w:t xml:space="preserve">ow </w:t>
      </w:r>
      <w:r w:rsidR="53823786" w:rsidRPr="00EB2E9B">
        <w:rPr>
          <w:rFonts w:ascii="Verdana" w:hAnsi="Verdana"/>
          <w:lang w:val="en-US"/>
        </w:rPr>
        <w:t xml:space="preserve">will </w:t>
      </w:r>
      <w:r w:rsidR="1FF25945" w:rsidRPr="00EB2E9B">
        <w:rPr>
          <w:rFonts w:ascii="Verdana" w:hAnsi="Verdana"/>
          <w:lang w:val="en-US"/>
        </w:rPr>
        <w:t xml:space="preserve">lack of biodiversity </w:t>
      </w:r>
      <w:r w:rsidR="7AEB283D" w:rsidRPr="00EB2E9B">
        <w:rPr>
          <w:rFonts w:ascii="Verdana" w:hAnsi="Verdana"/>
          <w:lang w:val="en-US"/>
        </w:rPr>
        <w:t>affect</w:t>
      </w:r>
      <w:r w:rsidR="1FF25945" w:rsidRPr="00EB2E9B">
        <w:rPr>
          <w:rFonts w:ascii="Verdana" w:hAnsi="Verdana"/>
          <w:lang w:val="en-US"/>
        </w:rPr>
        <w:t xml:space="preserve"> people</w:t>
      </w:r>
      <w:r w:rsidR="37B3C3DB" w:rsidRPr="00EB2E9B">
        <w:rPr>
          <w:rFonts w:ascii="Verdana" w:hAnsi="Verdana"/>
          <w:lang w:val="en-US"/>
        </w:rPr>
        <w:t>?</w:t>
      </w:r>
      <w:r w:rsidR="1FF25945" w:rsidRPr="00EB2E9B">
        <w:rPr>
          <w:rFonts w:ascii="Verdana" w:hAnsi="Verdana"/>
          <w:lang w:val="en-US"/>
        </w:rPr>
        <w:t xml:space="preserve"> </w:t>
      </w:r>
      <w:r w:rsidR="595E26C7" w:rsidRPr="00EB2E9B">
        <w:rPr>
          <w:rFonts w:ascii="Verdana" w:hAnsi="Verdana"/>
          <w:lang w:val="en-US"/>
        </w:rPr>
        <w:t xml:space="preserve">For example, Cherie mentions </w:t>
      </w:r>
      <w:r w:rsidR="595E26C7" w:rsidRPr="00EB2E9B">
        <w:rPr>
          <w:rFonts w:ascii="Verdana" w:hAnsi="Verdana"/>
          <w:lang w:val="mi-NZ"/>
        </w:rPr>
        <w:t>whitebait</w:t>
      </w:r>
      <w:r w:rsidR="595E26C7" w:rsidRPr="00EB2E9B">
        <w:rPr>
          <w:rFonts w:ascii="Verdana" w:hAnsi="Verdana"/>
          <w:lang w:val="en-US"/>
        </w:rPr>
        <w:t xml:space="preserve"> and its connection to the health and wellbeing of the river and the people.</w:t>
      </w:r>
    </w:p>
    <w:p w14:paraId="5D8F0145" w14:textId="77777777" w:rsidR="00EB2E9B" w:rsidRPr="00EB2E9B" w:rsidRDefault="00EB2E9B" w:rsidP="00EB2E9B">
      <w:pPr>
        <w:spacing w:line="264" w:lineRule="auto"/>
        <w:rPr>
          <w:rFonts w:ascii="Verdana" w:hAnsi="Verdana"/>
          <w:lang w:val="en-US"/>
        </w:rPr>
      </w:pPr>
    </w:p>
    <w:p w14:paraId="7B5DDF20" w14:textId="3552D272" w:rsidR="007173A6" w:rsidRPr="00EB2E9B" w:rsidRDefault="445C657D" w:rsidP="57CA0E7F">
      <w:pPr>
        <w:spacing w:after="0" w:line="240" w:lineRule="auto"/>
        <w:rPr>
          <w:rFonts w:ascii="Verdana" w:hAnsi="Verdana"/>
          <w:color w:val="E97132" w:themeColor="accent2"/>
        </w:rPr>
      </w:pPr>
      <w:r w:rsidRPr="57CA0E7F">
        <w:rPr>
          <w:rFonts w:ascii="Verdana" w:eastAsia="Verdana" w:hAnsi="Verdana" w:cs="Verdana"/>
          <w:b/>
          <w:bCs/>
          <w:color w:val="000000" w:themeColor="text1"/>
        </w:rPr>
        <w:t>Acknowledgement:</w:t>
      </w:r>
      <w:r w:rsidRPr="57CA0E7F">
        <w:rPr>
          <w:rFonts w:ascii="Verdana" w:eastAsia="Verdana" w:hAnsi="Verdana" w:cs="Verdana"/>
          <w:b/>
          <w:bCs/>
          <w:i/>
          <w:iCs/>
          <w:color w:val="000000" w:themeColor="text1"/>
        </w:rPr>
        <w:t xml:space="preserve"> </w:t>
      </w:r>
      <w:r w:rsidRPr="57CA0E7F">
        <w:rPr>
          <w:rFonts w:ascii="Verdana" w:eastAsia="Verdana" w:hAnsi="Verdana" w:cs="Verdana"/>
          <w:color w:val="000000" w:themeColor="text1"/>
        </w:rPr>
        <w:t>This resource was written by Gerd Banke, Nayland School</w:t>
      </w:r>
      <w:r w:rsidR="00EB2E9B" w:rsidRPr="57CA0E7F">
        <w:rPr>
          <w:rFonts w:ascii="Verdana" w:eastAsia="Verdana" w:hAnsi="Verdana" w:cs="Verdana"/>
          <w:color w:val="000000" w:themeColor="text1"/>
        </w:rPr>
        <w:t xml:space="preserve"> and is part of </w:t>
      </w:r>
      <w:hyperlink r:id="rId16" w:history="1">
        <w:r w:rsidR="00EB2E9B" w:rsidRPr="00295777">
          <w:rPr>
            <w:rStyle w:val="Hyperlink"/>
            <w:rFonts w:ascii="Verdana" w:eastAsia="Verdana" w:hAnsi="Verdana" w:cs="Verdana"/>
          </w:rPr>
          <w:t>Kaitiakitanga o te moana – a context for learning</w:t>
        </w:r>
      </w:hyperlink>
      <w:r w:rsidR="00EB2E9B" w:rsidRPr="57CA0E7F">
        <w:rPr>
          <w:rFonts w:ascii="Verdana" w:eastAsia="Verdana" w:hAnsi="Verdana" w:cs="Verdana"/>
          <w:color w:val="000000" w:themeColor="text1"/>
        </w:rPr>
        <w:t>.</w:t>
      </w:r>
      <w:r w:rsidR="00EB2E9B" w:rsidRPr="57CA0E7F">
        <w:rPr>
          <w:rFonts w:ascii="Segoe UI" w:eastAsia="Segoe UI" w:hAnsi="Segoe UI" w:cs="Segoe UI"/>
          <w:color w:val="333333"/>
          <w:sz w:val="18"/>
          <w:szCs w:val="18"/>
        </w:rPr>
        <w:t xml:space="preserve"> </w:t>
      </w:r>
    </w:p>
    <w:sectPr w:rsidR="007173A6" w:rsidRPr="00EB2E9B" w:rsidSect="00B06236">
      <w:headerReference w:type="default" r:id="rId17"/>
      <w:footerReference w:type="default" r:id="rId1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8957F" w14:textId="77777777" w:rsidR="007B7DF2" w:rsidRDefault="007B7DF2" w:rsidP="00EB2E9B">
      <w:pPr>
        <w:spacing w:after="0" w:line="240" w:lineRule="auto"/>
      </w:pPr>
      <w:r>
        <w:separator/>
      </w:r>
    </w:p>
  </w:endnote>
  <w:endnote w:type="continuationSeparator" w:id="0">
    <w:p w14:paraId="5F7A75A2" w14:textId="77777777" w:rsidR="007B7DF2" w:rsidRDefault="007B7DF2" w:rsidP="00EB2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8621074"/>
      <w:docPartObj>
        <w:docPartGallery w:val="Page Numbers (Bottom of Page)"/>
        <w:docPartUnique/>
      </w:docPartObj>
    </w:sdtPr>
    <w:sdtEndPr>
      <w:rPr>
        <w:rFonts w:ascii="Verdana" w:hAnsi="Verdana"/>
        <w:color w:val="000000" w:themeColor="text1"/>
        <w:sz w:val="18"/>
        <w:szCs w:val="18"/>
      </w:rPr>
    </w:sdtEndPr>
    <w:sdtContent>
      <w:p w14:paraId="09954002" w14:textId="77777777" w:rsidR="00B06236" w:rsidRPr="00F40121" w:rsidRDefault="00B06236" w:rsidP="00B06236">
        <w:pPr>
          <w:tabs>
            <w:tab w:val="center" w:pos="4320"/>
            <w:tab w:val="right" w:pos="8640"/>
          </w:tabs>
          <w:spacing w:after="0" w:line="240" w:lineRule="auto"/>
          <w:rPr>
            <w:rFonts w:ascii="Verdana" w:hAnsi="Verdana"/>
            <w:color w:val="3366FF"/>
            <w:sz w:val="18"/>
            <w:szCs w:val="18"/>
          </w:rPr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8642"/>
          <w:gridCol w:w="374"/>
        </w:tblGrid>
        <w:tr w:rsidR="00B06236" w14:paraId="3B3CBD94" w14:textId="77777777" w:rsidTr="00295777">
          <w:tc>
            <w:tcPr>
              <w:tcW w:w="8642" w:type="dxa"/>
              <w:tc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</w:tcBorders>
            </w:tcPr>
            <w:p w14:paraId="3DC5411A" w14:textId="77777777" w:rsidR="00B06236" w:rsidRPr="00F40121" w:rsidRDefault="57CA0E7F" w:rsidP="57CA0E7F">
              <w:pPr>
                <w:tabs>
                  <w:tab w:val="center" w:pos="4320"/>
                  <w:tab w:val="right" w:pos="8640"/>
                </w:tabs>
                <w:rPr>
                  <w:rFonts w:ascii="Verdana" w:hAnsi="Verdana"/>
                  <w:color w:val="3366FF"/>
                  <w:sz w:val="18"/>
                  <w:szCs w:val="18"/>
                </w:rPr>
              </w:pPr>
              <w:r w:rsidRPr="57CA0E7F">
                <w:rPr>
                  <w:rFonts w:ascii="Verdana" w:hAnsi="Verdana"/>
                  <w:color w:val="3366FF"/>
                  <w:sz w:val="18"/>
                  <w:szCs w:val="18"/>
                </w:rPr>
                <w:t>© Copyright. Science Learning Hub – Pokapū Akoranga Pūtaiao, The University of Waikato.</w:t>
              </w:r>
              <w:r w:rsidR="00B06236">
                <w:tab/>
              </w:r>
            </w:p>
            <w:bookmarkStart w:id="2" w:name="_2et92p0" w:colFirst="0" w:colLast="0"/>
            <w:bookmarkEnd w:id="2"/>
            <w:p w14:paraId="535F5B02" w14:textId="77777777" w:rsidR="00B06236" w:rsidRDefault="00B06236" w:rsidP="00295777">
              <w:pPr>
                <w:tabs>
                  <w:tab w:val="center" w:pos="4320"/>
                  <w:tab w:val="right" w:pos="8640"/>
                </w:tabs>
                <w:spacing w:after="120"/>
                <w:ind w:right="357"/>
                <w:rPr>
                  <w:rFonts w:ascii="Verdana" w:hAnsi="Verdana"/>
                  <w:color w:val="3366FF"/>
                  <w:sz w:val="18"/>
                  <w:szCs w:val="18"/>
                </w:rPr>
              </w:pPr>
              <w:r w:rsidRPr="00F40121">
                <w:rPr>
                  <w:rFonts w:ascii="Verdana" w:hAnsi="Verdana"/>
                  <w:color w:val="2B579A"/>
                  <w:sz w:val="18"/>
                  <w:szCs w:val="18"/>
                  <w:shd w:val="clear" w:color="auto" w:fill="E6E6E6"/>
                </w:rPr>
                <w:fldChar w:fldCharType="begin"/>
              </w:r>
              <w:r w:rsidRPr="00F40121">
                <w:rPr>
                  <w:rFonts w:ascii="Verdana" w:hAnsi="Verdana"/>
                  <w:sz w:val="18"/>
                  <w:szCs w:val="18"/>
                </w:rPr>
                <w:instrText>HYPERLINK "http://www.sciencelearn.org.nz" \h</w:instrText>
              </w:r>
              <w:r w:rsidRPr="00F40121">
                <w:rPr>
                  <w:rFonts w:ascii="Verdana" w:hAnsi="Verdana"/>
                  <w:color w:val="2B579A"/>
                  <w:sz w:val="18"/>
                  <w:szCs w:val="18"/>
                  <w:shd w:val="clear" w:color="auto" w:fill="E6E6E6"/>
                </w:rPr>
              </w:r>
              <w:r w:rsidRPr="00F40121">
                <w:rPr>
                  <w:rFonts w:ascii="Verdana" w:hAnsi="Verdana"/>
                  <w:color w:val="2B579A"/>
                  <w:sz w:val="18"/>
                  <w:szCs w:val="18"/>
                  <w:shd w:val="clear" w:color="auto" w:fill="E6E6E6"/>
                </w:rPr>
                <w:fldChar w:fldCharType="separate"/>
              </w:r>
              <w:r w:rsidRPr="00F40121">
                <w:rPr>
                  <w:rFonts w:ascii="Verdana" w:hAnsi="Verdana"/>
                  <w:color w:val="0000FF"/>
                  <w:sz w:val="18"/>
                  <w:szCs w:val="18"/>
                  <w:u w:val="single"/>
                </w:rPr>
                <w:t>www.sciencelearn.org.nz</w:t>
              </w:r>
              <w:r w:rsidRPr="00F40121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E6E6E6"/>
                </w:rPr>
                <w:fldChar w:fldCharType="end"/>
              </w:r>
            </w:p>
          </w:tc>
          <w:tc>
            <w:tcPr>
              <w:tcW w:w="374" w:type="dxa"/>
              <w:tc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</w:tcBorders>
            </w:tcPr>
            <w:p w14:paraId="0C335065" w14:textId="77777777" w:rsidR="00B06236" w:rsidRPr="0067497E" w:rsidRDefault="00B06236" w:rsidP="00B06236">
              <w:pPr>
                <w:tabs>
                  <w:tab w:val="center" w:pos="4320"/>
                  <w:tab w:val="right" w:pos="8640"/>
                </w:tabs>
                <w:jc w:val="right"/>
                <w:rPr>
                  <w:rFonts w:ascii="Verdana" w:hAnsi="Verdana"/>
                  <w:color w:val="000000" w:themeColor="text1"/>
                  <w:sz w:val="18"/>
                  <w:szCs w:val="18"/>
                </w:rPr>
              </w:pPr>
              <w:r w:rsidRPr="0067497E">
                <w:rPr>
                  <w:rFonts w:ascii="Verdana" w:hAnsi="Verdana"/>
                  <w:color w:val="000000" w:themeColor="text1"/>
                  <w:sz w:val="18"/>
                  <w:szCs w:val="18"/>
                </w:rPr>
                <w:fldChar w:fldCharType="begin"/>
              </w:r>
              <w:r w:rsidRPr="0067497E">
                <w:rPr>
                  <w:rFonts w:ascii="Verdana" w:hAnsi="Verdana"/>
                  <w:color w:val="000000" w:themeColor="text1"/>
                  <w:sz w:val="18"/>
                  <w:szCs w:val="18"/>
                </w:rPr>
                <w:instrText xml:space="preserve"> PAGE   \* MERGEFORMAT </w:instrText>
              </w:r>
              <w:r w:rsidRPr="0067497E">
                <w:rPr>
                  <w:rFonts w:ascii="Verdana" w:hAnsi="Verdana"/>
                  <w:color w:val="000000" w:themeColor="text1"/>
                  <w:sz w:val="18"/>
                  <w:szCs w:val="18"/>
                </w:rPr>
                <w:fldChar w:fldCharType="separate"/>
              </w:r>
              <w:r>
                <w:rPr>
                  <w:rFonts w:ascii="Verdana" w:hAnsi="Verdana"/>
                  <w:color w:val="000000" w:themeColor="text1"/>
                  <w:sz w:val="18"/>
                  <w:szCs w:val="18"/>
                </w:rPr>
                <w:t>1</w:t>
              </w:r>
              <w:r w:rsidRPr="0067497E">
                <w:rPr>
                  <w:rFonts w:ascii="Verdana" w:hAnsi="Verdana"/>
                  <w:noProof/>
                  <w:color w:val="000000" w:themeColor="text1"/>
                  <w:sz w:val="18"/>
                  <w:szCs w:val="18"/>
                </w:rPr>
                <w:fldChar w:fldCharType="end"/>
              </w:r>
            </w:p>
            <w:p w14:paraId="279FDF0D" w14:textId="77777777" w:rsidR="00B06236" w:rsidRPr="0067497E" w:rsidRDefault="004E3700" w:rsidP="00B06236">
              <w:pPr>
                <w:tabs>
                  <w:tab w:val="center" w:pos="4320"/>
                  <w:tab w:val="right" w:pos="8640"/>
                </w:tabs>
                <w:rPr>
                  <w:rFonts w:ascii="Verdana" w:hAnsi="Verdana"/>
                  <w:color w:val="000000" w:themeColor="text1"/>
                  <w:sz w:val="18"/>
                  <w:szCs w:val="18"/>
                </w:rPr>
              </w:pPr>
            </w:p>
          </w:tc>
        </w:tr>
      </w:tbl>
    </w:sdtContent>
  </w:sdt>
  <w:p w14:paraId="2441B806" w14:textId="77777777" w:rsidR="00B06236" w:rsidRPr="009C3A32" w:rsidRDefault="00B06236" w:rsidP="00B06236">
    <w:pPr>
      <w:spacing w:after="0" w:line="240" w:lineRule="auto"/>
      <w:rPr>
        <w:sz w:val="2"/>
        <w:szCs w:val="2"/>
      </w:rPr>
    </w:pPr>
  </w:p>
  <w:p w14:paraId="286C58CC" w14:textId="1078E927" w:rsidR="00EB2E9B" w:rsidRPr="00B06236" w:rsidRDefault="00EB2E9B" w:rsidP="00EB2E9B">
    <w:pPr>
      <w:pStyle w:val="Footer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C71BF" w14:textId="77777777" w:rsidR="007B7DF2" w:rsidRDefault="007B7DF2" w:rsidP="00EB2E9B">
      <w:pPr>
        <w:spacing w:after="0" w:line="240" w:lineRule="auto"/>
      </w:pPr>
      <w:r>
        <w:separator/>
      </w:r>
    </w:p>
  </w:footnote>
  <w:footnote w:type="continuationSeparator" w:id="0">
    <w:p w14:paraId="494A8FED" w14:textId="77777777" w:rsidR="007B7DF2" w:rsidRDefault="007B7DF2" w:rsidP="00EB2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11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55"/>
      <w:gridCol w:w="6748"/>
    </w:tblGrid>
    <w:tr w:rsidR="00B06236" w14:paraId="50D0F5C6" w14:textId="77777777" w:rsidTr="00295777">
      <w:tc>
        <w:tcPr>
          <w:tcW w:w="2155" w:type="dxa"/>
          <w:tcBorders>
            <w:top w:val="single" w:sz="4" w:space="0" w:color="FFFFFF" w:themeColor="background1"/>
            <w:left w:val="nil"/>
            <w:bottom w:val="single" w:sz="4" w:space="0" w:color="FFFFFF" w:themeColor="background1"/>
            <w:right w:val="single" w:sz="4" w:space="0" w:color="FFFFFF" w:themeColor="background1"/>
          </w:tcBorders>
        </w:tcPr>
        <w:p w14:paraId="25D8327F" w14:textId="77777777" w:rsidR="00B06236" w:rsidRDefault="00B06236" w:rsidP="00B06236">
          <w:pPr>
            <w:tabs>
              <w:tab w:val="left" w:pos="2093"/>
            </w:tabs>
            <w:rPr>
              <w:rFonts w:ascii="Verdana" w:eastAsia="Verdana" w:hAnsi="Verdana" w:cs="Verdana"/>
              <w:color w:val="3366FF"/>
              <w:kern w:val="0"/>
              <w:sz w:val="12"/>
              <w:szCs w:val="12"/>
              <w:lang w:val="en-GB" w:eastAsia="ja-JP"/>
              <w14:ligatures w14:val="none"/>
            </w:rPr>
          </w:pPr>
          <w:bookmarkStart w:id="1" w:name="_Hlk190517759"/>
        </w:p>
      </w:tc>
      <w:tc>
        <w:tcPr>
          <w:tcW w:w="6748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7215FE7D" w14:textId="77777777" w:rsidR="00B06236" w:rsidRDefault="00B06236" w:rsidP="00B06236">
          <w:pPr>
            <w:tabs>
              <w:tab w:val="left" w:pos="2093"/>
            </w:tabs>
            <w:ind w:left="113"/>
            <w:rPr>
              <w:rFonts w:ascii="Verdana" w:eastAsia="Verdana" w:hAnsi="Verdana" w:cs="Verdana"/>
              <w:color w:val="3366FF"/>
              <w:kern w:val="0"/>
              <w:sz w:val="12"/>
              <w:szCs w:val="12"/>
              <w:lang w:val="en-GB" w:eastAsia="ja-JP"/>
              <w14:ligatures w14:val="none"/>
            </w:rPr>
          </w:pPr>
          <w:r w:rsidRPr="00F40121">
            <w:rPr>
              <w:rFonts w:ascii="Verdana" w:eastAsia="Verdana" w:hAnsi="Verdana" w:cs="Verdana"/>
              <w:color w:val="3366FF"/>
              <w:kern w:val="0"/>
              <w:sz w:val="20"/>
              <w:szCs w:val="20"/>
              <w:lang w:val="en-GB" w:eastAsia="ja-JP"/>
              <w14:ligatures w14:val="none"/>
            </w:rPr>
            <w:t>Kaitiakitanga o te moana – a context for learning</w:t>
          </w:r>
          <w:r w:rsidRPr="00F40121">
            <w:rPr>
              <w:rFonts w:eastAsia="Verdana" w:cs="Verdana"/>
              <w:color w:val="3366FF"/>
              <w:kern w:val="0"/>
              <w:sz w:val="20"/>
              <w:szCs w:val="20"/>
              <w:lang w:val="en-GB" w:eastAsia="ja-JP"/>
              <w14:ligatures w14:val="none"/>
            </w:rPr>
            <w:t/>
          </w:r>
        </w:p>
      </w:tc>
    </w:tr>
  </w:tbl>
  <w:bookmarkEnd w:id="1"/>
  <w:p w14:paraId="0AF497E2" w14:textId="42BE6FD2" w:rsidR="00B06236" w:rsidRPr="00B06236" w:rsidRDefault="00B06236" w:rsidP="00B06236">
    <w:pPr>
      <w:pStyle w:val="Header"/>
      <w:rPr>
        <w:sz w:val="2"/>
        <w:szCs w:val="2"/>
      </w:rPr>
    </w:pPr>
    <w:r w:rsidRPr="00F40121">
      <w:rPr>
        <w:rFonts w:ascii="Verdana" w:eastAsia="Verdana" w:hAnsi="Verdana" w:cs="Verdana"/>
        <w:noProof/>
        <w:color w:val="3366FF"/>
        <w:kern w:val="0"/>
        <w:sz w:val="20"/>
        <w:szCs w:val="20"/>
        <w:lang w:val="en-GB" w:eastAsia="ja-JP"/>
        <w14:ligatures w14:val="none"/>
      </w:rPr>
      <w:drawing>
        <wp:anchor distT="0" distB="0" distL="114300" distR="114300" simplePos="0" relativeHeight="251659264" behindDoc="0" locked="0" layoutInCell="1" allowOverlap="1" wp14:anchorId="1ED498D8" wp14:editId="20977362">
          <wp:simplePos x="0" y="0"/>
          <wp:positionH relativeFrom="column">
            <wp:posOffset>0</wp:posOffset>
          </wp:positionH>
          <wp:positionV relativeFrom="paragraph">
            <wp:posOffset>-342265</wp:posOffset>
          </wp:positionV>
          <wp:extent cx="1378800" cy="586800"/>
          <wp:effectExtent l="0" t="0" r="0" b="3810"/>
          <wp:wrapNone/>
          <wp:docPr id="162631652" name="image1.jpg" descr="Blue and white logo of the Science Learning Hub – Pokapū Akoranga Pūtaiao, www.sciencelearn.org.nz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lue and white logo of the Science Learning Hub – Pokapū Akoranga Pūtaiao, www.sciencelearn.org.nz.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0" b="880"/>
                  <a:stretch>
                    <a:fillRect/>
                  </a:stretch>
                </pic:blipFill>
                <pic:spPr>
                  <a:xfrm>
                    <a:off x="0" y="0"/>
                    <a:ext cx="1378800" cy="58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6SI7g4XQ" int2:invalidationBookmarkName="" int2:hashCode="64dYEoWNJ7Issr" int2:id="ITxVaATz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D5E62"/>
    <w:multiLevelType w:val="hybridMultilevel"/>
    <w:tmpl w:val="6AA0F5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908FE"/>
    <w:multiLevelType w:val="hybridMultilevel"/>
    <w:tmpl w:val="6AA0F5F8"/>
    <w:lvl w:ilvl="0" w:tplc="D0B64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1875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1CDA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580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8687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0AAD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907A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E0A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567F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6C7350"/>
    <w:multiLevelType w:val="hybridMultilevel"/>
    <w:tmpl w:val="AF54DF9C"/>
    <w:lvl w:ilvl="0" w:tplc="013CA83A">
      <w:start w:val="1"/>
      <w:numFmt w:val="decimal"/>
      <w:lvlText w:val="%1."/>
      <w:lvlJc w:val="left"/>
      <w:pPr>
        <w:ind w:left="720" w:hanging="360"/>
      </w:pPr>
    </w:lvl>
    <w:lvl w:ilvl="1" w:tplc="5752639C">
      <w:start w:val="1"/>
      <w:numFmt w:val="lowerLetter"/>
      <w:lvlText w:val="%2."/>
      <w:lvlJc w:val="left"/>
      <w:pPr>
        <w:ind w:left="1440" w:hanging="360"/>
      </w:pPr>
    </w:lvl>
    <w:lvl w:ilvl="2" w:tplc="D30E7212">
      <w:start w:val="1"/>
      <w:numFmt w:val="lowerRoman"/>
      <w:lvlText w:val="%3."/>
      <w:lvlJc w:val="right"/>
      <w:pPr>
        <w:ind w:left="2160" w:hanging="180"/>
      </w:pPr>
    </w:lvl>
    <w:lvl w:ilvl="3" w:tplc="9B7C5306">
      <w:start w:val="1"/>
      <w:numFmt w:val="decimal"/>
      <w:lvlText w:val="%4."/>
      <w:lvlJc w:val="left"/>
      <w:pPr>
        <w:ind w:left="2880" w:hanging="360"/>
      </w:pPr>
    </w:lvl>
    <w:lvl w:ilvl="4" w:tplc="9BBCFE44">
      <w:start w:val="1"/>
      <w:numFmt w:val="lowerLetter"/>
      <w:lvlText w:val="%5."/>
      <w:lvlJc w:val="left"/>
      <w:pPr>
        <w:ind w:left="3600" w:hanging="360"/>
      </w:pPr>
    </w:lvl>
    <w:lvl w:ilvl="5" w:tplc="3FB0A844">
      <w:start w:val="1"/>
      <w:numFmt w:val="lowerRoman"/>
      <w:lvlText w:val="%6."/>
      <w:lvlJc w:val="right"/>
      <w:pPr>
        <w:ind w:left="4320" w:hanging="180"/>
      </w:pPr>
    </w:lvl>
    <w:lvl w:ilvl="6" w:tplc="EA86A7EA">
      <w:start w:val="1"/>
      <w:numFmt w:val="decimal"/>
      <w:lvlText w:val="%7."/>
      <w:lvlJc w:val="left"/>
      <w:pPr>
        <w:ind w:left="5040" w:hanging="360"/>
      </w:pPr>
    </w:lvl>
    <w:lvl w:ilvl="7" w:tplc="57D2B02A">
      <w:start w:val="1"/>
      <w:numFmt w:val="lowerLetter"/>
      <w:lvlText w:val="%8."/>
      <w:lvlJc w:val="left"/>
      <w:pPr>
        <w:ind w:left="5760" w:hanging="360"/>
      </w:pPr>
    </w:lvl>
    <w:lvl w:ilvl="8" w:tplc="B0183A30">
      <w:start w:val="1"/>
      <w:numFmt w:val="lowerRoman"/>
      <w:lvlText w:val="%9."/>
      <w:lvlJc w:val="right"/>
      <w:pPr>
        <w:ind w:left="6480" w:hanging="180"/>
      </w:pPr>
    </w:lvl>
  </w:abstractNum>
  <w:num w:numId="1" w16cid:durableId="702635424">
    <w:abstractNumId w:val="2"/>
  </w:num>
  <w:num w:numId="2" w16cid:durableId="243926927">
    <w:abstractNumId w:val="1"/>
  </w:num>
  <w:num w:numId="3" w16cid:durableId="642925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3A6"/>
    <w:rsid w:val="00157042"/>
    <w:rsid w:val="00272A21"/>
    <w:rsid w:val="00295777"/>
    <w:rsid w:val="003102AE"/>
    <w:rsid w:val="00326CA4"/>
    <w:rsid w:val="005456BB"/>
    <w:rsid w:val="007173A6"/>
    <w:rsid w:val="007717A6"/>
    <w:rsid w:val="007946C9"/>
    <w:rsid w:val="007B7DF2"/>
    <w:rsid w:val="008455AE"/>
    <w:rsid w:val="00857EE9"/>
    <w:rsid w:val="009D7F4E"/>
    <w:rsid w:val="00B06236"/>
    <w:rsid w:val="00C64228"/>
    <w:rsid w:val="00D160D0"/>
    <w:rsid w:val="00E24081"/>
    <w:rsid w:val="00EB2E9B"/>
    <w:rsid w:val="00FC447B"/>
    <w:rsid w:val="00FD6E99"/>
    <w:rsid w:val="00FF6AFD"/>
    <w:rsid w:val="01BAADCB"/>
    <w:rsid w:val="01CFB0F2"/>
    <w:rsid w:val="09B1C29A"/>
    <w:rsid w:val="0A7E7ECC"/>
    <w:rsid w:val="0D4E0C1D"/>
    <w:rsid w:val="0EED5BAD"/>
    <w:rsid w:val="0F132A60"/>
    <w:rsid w:val="0F583FD2"/>
    <w:rsid w:val="0FDF1626"/>
    <w:rsid w:val="170CCE68"/>
    <w:rsid w:val="1A57918E"/>
    <w:rsid w:val="1B4719BB"/>
    <w:rsid w:val="1C169FA2"/>
    <w:rsid w:val="1C85A88C"/>
    <w:rsid w:val="1E554347"/>
    <w:rsid w:val="1FF25945"/>
    <w:rsid w:val="228AB11F"/>
    <w:rsid w:val="2475661E"/>
    <w:rsid w:val="24806C14"/>
    <w:rsid w:val="24BA74E3"/>
    <w:rsid w:val="25FB34EF"/>
    <w:rsid w:val="266EF392"/>
    <w:rsid w:val="288C41EA"/>
    <w:rsid w:val="2AD1753E"/>
    <w:rsid w:val="2EF48917"/>
    <w:rsid w:val="2F470322"/>
    <w:rsid w:val="3310CEDB"/>
    <w:rsid w:val="34CC9B1E"/>
    <w:rsid w:val="35966A4F"/>
    <w:rsid w:val="36A58BE4"/>
    <w:rsid w:val="37B3C3DB"/>
    <w:rsid w:val="386D3DD9"/>
    <w:rsid w:val="395A16C8"/>
    <w:rsid w:val="3A80E29B"/>
    <w:rsid w:val="3A852D9E"/>
    <w:rsid w:val="3E438023"/>
    <w:rsid w:val="3F081126"/>
    <w:rsid w:val="3F1C7149"/>
    <w:rsid w:val="40A92112"/>
    <w:rsid w:val="41AF387C"/>
    <w:rsid w:val="43C91DEB"/>
    <w:rsid w:val="445C657D"/>
    <w:rsid w:val="4734088F"/>
    <w:rsid w:val="481B7CF1"/>
    <w:rsid w:val="48865F61"/>
    <w:rsid w:val="49B3C5B9"/>
    <w:rsid w:val="49BDC0E1"/>
    <w:rsid w:val="4A6723BE"/>
    <w:rsid w:val="4B0C35DD"/>
    <w:rsid w:val="4B118228"/>
    <w:rsid w:val="4E3634C8"/>
    <w:rsid w:val="4E65392C"/>
    <w:rsid w:val="4FD53FAF"/>
    <w:rsid w:val="53823786"/>
    <w:rsid w:val="5496512A"/>
    <w:rsid w:val="57CA0E7F"/>
    <w:rsid w:val="595E26C7"/>
    <w:rsid w:val="5BD2B3CA"/>
    <w:rsid w:val="5C1591DD"/>
    <w:rsid w:val="5E63FB07"/>
    <w:rsid w:val="5E6BFD96"/>
    <w:rsid w:val="5EFDC6B1"/>
    <w:rsid w:val="61202DDA"/>
    <w:rsid w:val="619D59B3"/>
    <w:rsid w:val="620FB953"/>
    <w:rsid w:val="631E4A55"/>
    <w:rsid w:val="63A7820E"/>
    <w:rsid w:val="648AC7FF"/>
    <w:rsid w:val="64CF70FD"/>
    <w:rsid w:val="659FFCB9"/>
    <w:rsid w:val="65BD25A6"/>
    <w:rsid w:val="68208483"/>
    <w:rsid w:val="683B6042"/>
    <w:rsid w:val="690D5E7C"/>
    <w:rsid w:val="6A2BF1D3"/>
    <w:rsid w:val="6B5C7324"/>
    <w:rsid w:val="7050CFAE"/>
    <w:rsid w:val="71206B73"/>
    <w:rsid w:val="712CEF61"/>
    <w:rsid w:val="71F3E49A"/>
    <w:rsid w:val="75B5868B"/>
    <w:rsid w:val="75F234B5"/>
    <w:rsid w:val="766FC62A"/>
    <w:rsid w:val="76D2303C"/>
    <w:rsid w:val="786042CA"/>
    <w:rsid w:val="7AEB283D"/>
    <w:rsid w:val="7CC47767"/>
    <w:rsid w:val="7E822B09"/>
    <w:rsid w:val="7EA83AC5"/>
    <w:rsid w:val="7F56F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9F3CC"/>
  <w15:chartTrackingRefBased/>
  <w15:docId w15:val="{122204DC-2803-42AB-B787-BA6276F2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3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7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73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73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73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73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73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73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73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3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73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73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73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73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73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73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73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73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73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7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73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73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7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73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73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73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3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3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73A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173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3A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B2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E9B"/>
  </w:style>
  <w:style w:type="paragraph" w:styleId="Footer">
    <w:name w:val="footer"/>
    <w:basedOn w:val="Normal"/>
    <w:link w:val="FooterChar"/>
    <w:uiPriority w:val="99"/>
    <w:unhideWhenUsed/>
    <w:rsid w:val="00EB2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E9B"/>
  </w:style>
  <w:style w:type="paragraph" w:styleId="Revision">
    <w:name w:val="Revision"/>
    <w:hidden/>
    <w:uiPriority w:val="99"/>
    <w:semiHidden/>
    <w:rsid w:val="00EB2E9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24081"/>
    <w:rPr>
      <w:color w:val="96607D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rsid w:val="00B062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5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6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7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4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9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ciencelearn.org.nz/videos/258-whakapapa-and-biodiversity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ciencelearn.org.nz/resources/3384-kaitiakitanga-o-te-moana-a-context-for-learnin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VDG8xxR83w0&amp;t=12s&amp;ab_channel=DepartmentofConservation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ciencelearn.org.nz/videos/258-whakapapa-and-biodiversity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VDG8xxR83w0&amp;t=12s&amp;ab_channel=DepartmentofConserv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F98048418244CA28177D6A12BD030" ma:contentTypeVersion="15" ma:contentTypeDescription="Create a new document." ma:contentTypeScope="" ma:versionID="5451cc7f844b4f9382d07c734e806dda">
  <xsd:schema xmlns:xsd="http://www.w3.org/2001/XMLSchema" xmlns:xs="http://www.w3.org/2001/XMLSchema" xmlns:p="http://schemas.microsoft.com/office/2006/metadata/properties" xmlns:ns2="d3f96774-ed5c-4303-bb3c-88d5d8414a6a" xmlns:ns3="0335ee8f-960b-4792-93e9-b2b8f8bfecae" targetNamespace="http://schemas.microsoft.com/office/2006/metadata/properties" ma:root="true" ma:fieldsID="9e9ff5c21a64d37fb7a20e1be043fcfa" ns2:_="" ns3:_="">
    <xsd:import namespace="d3f96774-ed5c-4303-bb3c-88d5d8414a6a"/>
    <xsd:import namespace="0335ee8f-960b-4792-93e9-b2b8f8bfe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96774-ed5c-4303-bb3c-88d5d8414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85f202-651a-4356-97e7-25d4790ca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5ee8f-960b-4792-93e9-b2b8f8bfeca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f720cf7-d7e3-4829-aa8c-91d70288c061}" ma:internalName="TaxCatchAll" ma:showField="CatchAllData" ma:web="0335ee8f-960b-4792-93e9-b2b8f8bfe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35ee8f-960b-4792-93e9-b2b8f8bfecae" xsi:nil="true"/>
    <lcf76f155ced4ddcb4097134ff3c332f xmlns="d3f96774-ed5c-4303-bb3c-88d5d8414a6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8BBE05-790E-48BF-AA66-07A922CFF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96774-ed5c-4303-bb3c-88d5d8414a6a"/>
    <ds:schemaRef ds:uri="0335ee8f-960b-4792-93e9-b2b8f8bfe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B46E3B-BD97-43A2-96AA-BF6E7B73C1E2}">
  <ds:schemaRefs>
    <ds:schemaRef ds:uri="http://schemas.microsoft.com/office/2006/metadata/properties"/>
    <ds:schemaRef ds:uri="http://schemas.microsoft.com/office/infopath/2007/PartnerControls"/>
    <ds:schemaRef ds:uri="0335ee8f-960b-4792-93e9-b2b8f8bfecae"/>
    <ds:schemaRef ds:uri="d3f96774-ed5c-4303-bb3c-88d5d8414a6a"/>
  </ds:schemaRefs>
</ds:datastoreItem>
</file>

<file path=customXml/itemProps3.xml><?xml version="1.0" encoding="utf-8"?>
<ds:datastoreItem xmlns:ds="http://schemas.openxmlformats.org/officeDocument/2006/customXml" ds:itemID="{0AE2D85B-9ECF-49AF-9AFB-BB66B41412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Exploring biodiversity and whakapapa – videos and responses</dc:title>
  <dc:subject/>
  <dc:creator>Science Learning Hub – Pokapū Akoranga Pūtaiao, The University of Waikato Te Whare Wānanga o Waikato</dc:creator>
  <cp:keywords/>
  <dc:description/>
  <cp:lastModifiedBy>Vanya Bootham</cp:lastModifiedBy>
  <cp:revision>2</cp:revision>
  <dcterms:created xsi:type="dcterms:W3CDTF">2025-03-21T01:36:00Z</dcterms:created>
  <dcterms:modified xsi:type="dcterms:W3CDTF">2025-03-21T01:36:00Z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0x010100555F98048418244CA28177D6A12BD030</vt:lpwstr>
  </property>
  <property fmtid="{D5CDD505-2E9C-101B-9397-08002B2CF9AE}" pid="3" name="MediaServiceImageTags">
    <vt:lpwstr/>
  </property>
</Properties>
</file>