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6C369" w14:textId="61A94D25" w:rsidR="007946C9" w:rsidRPr="00501F30" w:rsidRDefault="00080EEA" w:rsidP="00501F30">
      <w:pPr>
        <w:spacing w:line="264" w:lineRule="auto"/>
        <w:rPr>
          <w:rFonts w:ascii="Verdana" w:hAnsi="Verdana"/>
          <w:b/>
          <w:bCs/>
          <w:color w:val="E97132" w:themeColor="accent2"/>
          <w:sz w:val="36"/>
          <w:szCs w:val="36"/>
        </w:rPr>
      </w:pPr>
      <w:r w:rsidRPr="00501F30">
        <w:rPr>
          <w:rFonts w:ascii="Verdana" w:hAnsi="Verdana"/>
          <w:b/>
          <w:bCs/>
          <w:color w:val="E97132" w:themeColor="accent2"/>
          <w:sz w:val="36"/>
          <w:szCs w:val="36"/>
        </w:rPr>
        <w:t>Extracting DNA from a strawberry</w:t>
      </w:r>
    </w:p>
    <w:p w14:paraId="57CB2C43" w14:textId="4F788CC0" w:rsidR="00080EEA" w:rsidRPr="00501F30" w:rsidRDefault="00080EEA" w:rsidP="00501F30">
      <w:pPr>
        <w:spacing w:line="264" w:lineRule="auto"/>
        <w:rPr>
          <w:rFonts w:ascii="Verdana" w:hAnsi="Verdana"/>
          <w:b/>
          <w:bCs/>
          <w:color w:val="E97132" w:themeColor="accent2"/>
          <w:sz w:val="28"/>
          <w:szCs w:val="28"/>
        </w:rPr>
      </w:pPr>
      <w:r w:rsidRPr="00501F30">
        <w:rPr>
          <w:rFonts w:ascii="Verdana" w:hAnsi="Verdana"/>
          <w:b/>
          <w:bCs/>
          <w:color w:val="E97132" w:themeColor="accent2"/>
          <w:sz w:val="28"/>
          <w:szCs w:val="28"/>
        </w:rPr>
        <w:t>Ako: Learn about DNA and inheritance</w:t>
      </w:r>
    </w:p>
    <w:p w14:paraId="276935BC" w14:textId="2600CB2E" w:rsidR="00080EEA" w:rsidRPr="00501F30" w:rsidRDefault="00080EEA" w:rsidP="00DA431A">
      <w:pPr>
        <w:spacing w:line="264" w:lineRule="auto"/>
        <w:rPr>
          <w:rFonts w:ascii="Verdana" w:hAnsi="Verdana" w:cs="Arial"/>
          <w:b/>
          <w:bCs/>
          <w:color w:val="E97132" w:themeColor="accent2"/>
        </w:rPr>
      </w:pPr>
      <w:r w:rsidRPr="00501F30">
        <w:rPr>
          <w:rFonts w:ascii="Verdana" w:hAnsi="Verdana"/>
          <w:b/>
          <w:bCs/>
          <w:color w:val="E97032"/>
          <w:sz w:val="28"/>
          <w:szCs w:val="28"/>
        </w:rPr>
        <w:t>Hua: I have a basic understanding of the structure of DNA</w:t>
      </w:r>
      <w:r w:rsidRPr="00501F30">
        <w:rPr>
          <w:rFonts w:ascii="Verdana" w:hAnsi="Verdana"/>
          <w:b/>
          <w:bCs/>
          <w:color w:val="E97032"/>
        </w:rPr>
        <w:t xml:space="preserve"> </w:t>
      </w:r>
    </w:p>
    <w:p w14:paraId="66ABEB6C" w14:textId="0F2EEB8F" w:rsidR="007B02DC" w:rsidRPr="00DA431A" w:rsidRDefault="0053375E" w:rsidP="5790A42D">
      <w:pPr>
        <w:spacing w:line="264" w:lineRule="auto"/>
        <w:rPr>
          <w:rFonts w:ascii="Verdana" w:eastAsia="Verdana" w:hAnsi="Verdana" w:cs="Verdana"/>
        </w:rPr>
      </w:pPr>
      <w:r w:rsidRPr="00501F30">
        <w:rPr>
          <w:rFonts w:ascii="Verdana" w:hAnsi="Verdana" w:cs="Arial"/>
          <w:b/>
          <w:bCs/>
          <w:noProof/>
          <w:color w:val="E97132" w:themeColor="accent2"/>
        </w:rPr>
        <w:drawing>
          <wp:anchor distT="0" distB="0" distL="114300" distR="114300" simplePos="0" relativeHeight="251658240" behindDoc="0" locked="0" layoutInCell="1" allowOverlap="1" wp14:anchorId="592B7820" wp14:editId="59A52543">
            <wp:simplePos x="0" y="0"/>
            <wp:positionH relativeFrom="character">
              <wp:posOffset>4869180</wp:posOffset>
            </wp:positionH>
            <wp:positionV relativeFrom="paragraph">
              <wp:posOffset>491642</wp:posOffset>
            </wp:positionV>
            <wp:extent cx="882015" cy="1183005"/>
            <wp:effectExtent l="0" t="0" r="0" b="0"/>
            <wp:wrapSquare wrapText="bothSides"/>
            <wp:docPr id="807127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15" cy="1183005"/>
                    </a:xfrm>
                    <a:prstGeom prst="rect">
                      <a:avLst/>
                    </a:prstGeom>
                    <a:noFill/>
                  </pic:spPr>
                </pic:pic>
              </a:graphicData>
            </a:graphic>
            <wp14:sizeRelH relativeFrom="margin">
              <wp14:pctWidth>0</wp14:pctWidth>
            </wp14:sizeRelH>
            <wp14:sizeRelV relativeFrom="margin">
              <wp14:pctHeight>0</wp14:pctHeight>
            </wp14:sizeRelV>
          </wp:anchor>
        </w:drawing>
      </w:r>
      <w:r w:rsidR="283D111C" w:rsidRPr="5790A42D">
        <w:rPr>
          <w:rFonts w:ascii="Verdana" w:eastAsia="Verdana" w:hAnsi="Verdana" w:cs="Verdana"/>
        </w:rPr>
        <w:t xml:space="preserve">DNA is present in every cell of all plants and animals and determines the genetics of the individual organisms. </w:t>
      </w:r>
    </w:p>
    <w:p w14:paraId="2095C4BC" w14:textId="7872AC3E" w:rsidR="007B02DC" w:rsidRPr="00DA431A" w:rsidRDefault="283D111C" w:rsidP="5790A42D">
      <w:pPr>
        <w:spacing w:line="264" w:lineRule="auto"/>
        <w:rPr>
          <w:rFonts w:ascii="Verdana" w:hAnsi="Verdana"/>
        </w:rPr>
      </w:pPr>
      <w:r w:rsidRPr="5790A42D">
        <w:rPr>
          <w:rFonts w:ascii="Verdana" w:eastAsia="Verdana" w:hAnsi="Verdana" w:cs="Verdana"/>
        </w:rPr>
        <w:t>While other fruits are soft and just as easy to pulverise, strawberries are the perfect choice for a DNA extraction lab for two reasons: they yield more DNA than any other fruits, and they are octoploid, meaning that they have eight copies of each type of DNA chromosome. These special circumstances make strawberry DNA easy to extract and see.</w:t>
      </w:r>
    </w:p>
    <w:p w14:paraId="4BDA566E" w14:textId="79B87FA2" w:rsidR="007B02DC" w:rsidRPr="00DA431A" w:rsidRDefault="283D111C" w:rsidP="5790A42D">
      <w:pPr>
        <w:spacing w:line="264" w:lineRule="auto"/>
        <w:rPr>
          <w:rFonts w:ascii="Verdana" w:hAnsi="Verdana"/>
        </w:rPr>
      </w:pPr>
      <w:r w:rsidRPr="5790A42D">
        <w:rPr>
          <w:rFonts w:ascii="Verdana" w:eastAsia="Verdana" w:hAnsi="Verdana" w:cs="Verdana"/>
        </w:rPr>
        <w:t>For comparison, human cells are generally diploid, with only two sets of chromosomes.</w:t>
      </w:r>
    </w:p>
    <w:p w14:paraId="30F5A994" w14:textId="3C2A870E" w:rsidR="007B02DC" w:rsidRPr="00DA431A" w:rsidRDefault="283D111C" w:rsidP="5790A42D">
      <w:pPr>
        <w:spacing w:line="264" w:lineRule="auto"/>
        <w:rPr>
          <w:rFonts w:ascii="Verdana" w:eastAsia="Verdana" w:hAnsi="Verdana" w:cs="Verdana"/>
        </w:rPr>
      </w:pPr>
      <w:r w:rsidRPr="5790A42D">
        <w:rPr>
          <w:rFonts w:ascii="Verdana" w:eastAsia="Verdana" w:hAnsi="Verdana" w:cs="Verdana"/>
        </w:rPr>
        <w:t>To extract the DNA from a strawberry, each component of the extraction solution plays a part. The dishwashing soap helps to dissolve the cell membranes. The salt is added to break up protein chains that hold nucleic acids together, releasing the DNA strands. Finally, DNA is not soluble in ethanol (isopropyl alcohol) and even less so when the ethanol is ice cold.</w:t>
      </w:r>
    </w:p>
    <w:p w14:paraId="401FC337" w14:textId="6676243B" w:rsidR="002C3759" w:rsidRPr="00DA431A" w:rsidRDefault="002C3759" w:rsidP="00501F30">
      <w:pPr>
        <w:spacing w:line="264" w:lineRule="auto"/>
        <w:rPr>
          <w:rFonts w:ascii="Verdana" w:hAnsi="Verdana"/>
        </w:rPr>
      </w:pPr>
      <w:r w:rsidRPr="00DA431A">
        <w:rPr>
          <w:rFonts w:ascii="Verdana" w:hAnsi="Verdana"/>
        </w:rPr>
        <w:t>Watch the</w:t>
      </w:r>
      <w:r w:rsidR="20DC055F" w:rsidRPr="00DA431A">
        <w:rPr>
          <w:rFonts w:ascii="Verdana" w:hAnsi="Verdana"/>
        </w:rPr>
        <w:t xml:space="preserve"> video</w:t>
      </w:r>
      <w:r w:rsidRPr="00DA431A">
        <w:rPr>
          <w:rFonts w:ascii="Verdana" w:hAnsi="Verdana"/>
        </w:rPr>
        <w:t xml:space="preserve"> </w:t>
      </w:r>
      <w:hyperlink r:id="rId11">
        <w:r w:rsidRPr="00DA431A">
          <w:rPr>
            <w:rStyle w:val="Hyperlink"/>
            <w:rFonts w:ascii="Verdana" w:hAnsi="Verdana"/>
          </w:rPr>
          <w:t>Strawberry DNA – Sick Science! #114</w:t>
        </w:r>
      </w:hyperlink>
      <w:r w:rsidRPr="00DA431A">
        <w:rPr>
          <w:rFonts w:ascii="Verdana" w:hAnsi="Verdana"/>
        </w:rPr>
        <w:t xml:space="preserve"> – </w:t>
      </w:r>
      <w:r w:rsidR="007B02DC" w:rsidRPr="00DA431A">
        <w:rPr>
          <w:rFonts w:ascii="Verdana" w:hAnsi="Verdana"/>
        </w:rPr>
        <w:t>Steve Spangler Science</w:t>
      </w:r>
    </w:p>
    <w:p w14:paraId="199DC0A6" w14:textId="53F4555A" w:rsidR="00225C5F" w:rsidRPr="00501F30" w:rsidRDefault="007B02DC" w:rsidP="00501F30">
      <w:pPr>
        <w:spacing w:line="264" w:lineRule="auto"/>
        <w:rPr>
          <w:rFonts w:ascii="Verdana" w:hAnsi="Verdana"/>
          <w:b/>
          <w:bCs/>
          <w:color w:val="E97132" w:themeColor="accent2"/>
          <w:sz w:val="28"/>
          <w:szCs w:val="28"/>
        </w:rPr>
      </w:pPr>
      <w:r w:rsidRPr="00501F30">
        <w:rPr>
          <w:rFonts w:ascii="Verdana" w:hAnsi="Verdana"/>
          <w:b/>
          <w:bCs/>
          <w:color w:val="E97132" w:themeColor="accent2"/>
          <w:sz w:val="28"/>
          <w:szCs w:val="28"/>
        </w:rPr>
        <w:t>Mahi: Extract DNA from a strawberry</w:t>
      </w:r>
    </w:p>
    <w:p w14:paraId="6C374264" w14:textId="15E238D3" w:rsidR="00080EEA" w:rsidRPr="0029306E" w:rsidRDefault="00080EEA" w:rsidP="00501F30">
      <w:pPr>
        <w:spacing w:line="264" w:lineRule="auto"/>
        <w:rPr>
          <w:rFonts w:ascii="Verdana" w:hAnsi="Verdana"/>
          <w:b/>
          <w:bCs/>
        </w:rPr>
      </w:pPr>
      <w:r w:rsidRPr="0029306E">
        <w:rPr>
          <w:rFonts w:ascii="Verdana" w:hAnsi="Verdana"/>
          <w:b/>
          <w:bCs/>
        </w:rPr>
        <w:t>Materials needed</w:t>
      </w:r>
      <w:r w:rsidR="0783D4DB" w:rsidRPr="0029306E">
        <w:rPr>
          <w:rFonts w:ascii="Verdana" w:hAnsi="Verdana"/>
          <w:b/>
          <w:bCs/>
        </w:rPr>
        <w:t xml:space="preserve"> for each group</w:t>
      </w:r>
      <w:r w:rsidRPr="0029306E">
        <w:rPr>
          <w:rFonts w:ascii="Verdana" w:hAnsi="Verdana"/>
          <w:b/>
          <w:bCs/>
        </w:rPr>
        <w:t>:</w:t>
      </w:r>
    </w:p>
    <w:p w14:paraId="0EA51CC6" w14:textId="7E458E63" w:rsidR="00080EEA" w:rsidRPr="00501F30" w:rsidRDefault="00080EEA" w:rsidP="00DA431A">
      <w:pPr>
        <w:pStyle w:val="ListParagraph"/>
        <w:numPr>
          <w:ilvl w:val="0"/>
          <w:numId w:val="1"/>
        </w:numPr>
        <w:spacing w:line="264" w:lineRule="auto"/>
        <w:ind w:left="567" w:hanging="567"/>
        <w:rPr>
          <w:rFonts w:ascii="Verdana" w:hAnsi="Verdana"/>
        </w:rPr>
      </w:pPr>
      <w:r w:rsidRPr="00501F30">
        <w:rPr>
          <w:rFonts w:ascii="Verdana" w:hAnsi="Verdana"/>
        </w:rPr>
        <w:t>Dishwashing soap</w:t>
      </w:r>
    </w:p>
    <w:p w14:paraId="69B5DC44" w14:textId="35BA27D4" w:rsidR="00080EEA" w:rsidRPr="00501F30" w:rsidRDefault="002C3759" w:rsidP="00DA431A">
      <w:pPr>
        <w:pStyle w:val="ListParagraph"/>
        <w:numPr>
          <w:ilvl w:val="0"/>
          <w:numId w:val="1"/>
        </w:numPr>
        <w:spacing w:line="264" w:lineRule="auto"/>
        <w:ind w:left="567" w:hanging="567"/>
        <w:rPr>
          <w:rFonts w:ascii="Verdana" w:hAnsi="Verdana"/>
        </w:rPr>
      </w:pPr>
      <w:r w:rsidRPr="00501F30">
        <w:rPr>
          <w:rFonts w:ascii="Verdana" w:hAnsi="Verdana"/>
        </w:rPr>
        <w:t>2 s</w:t>
      </w:r>
      <w:r w:rsidR="00080EEA" w:rsidRPr="00501F30">
        <w:rPr>
          <w:rFonts w:ascii="Verdana" w:hAnsi="Verdana"/>
        </w:rPr>
        <w:t>mall beaker</w:t>
      </w:r>
      <w:r w:rsidRPr="00501F30">
        <w:rPr>
          <w:rFonts w:ascii="Verdana" w:hAnsi="Verdana"/>
        </w:rPr>
        <w:t>s</w:t>
      </w:r>
    </w:p>
    <w:p w14:paraId="7CA34209" w14:textId="5E374609" w:rsidR="007E4F91" w:rsidRPr="00501F30" w:rsidRDefault="007E4F91" w:rsidP="00DA431A">
      <w:pPr>
        <w:pStyle w:val="ListParagraph"/>
        <w:numPr>
          <w:ilvl w:val="0"/>
          <w:numId w:val="1"/>
        </w:numPr>
        <w:spacing w:line="264" w:lineRule="auto"/>
        <w:ind w:left="567" w:hanging="567"/>
        <w:rPr>
          <w:rFonts w:ascii="Verdana" w:hAnsi="Verdana"/>
        </w:rPr>
      </w:pPr>
      <w:r w:rsidRPr="00501F30">
        <w:rPr>
          <w:rFonts w:ascii="Verdana" w:hAnsi="Verdana"/>
        </w:rPr>
        <w:t>Larger beaker – 250 mL</w:t>
      </w:r>
    </w:p>
    <w:p w14:paraId="0281924C" w14:textId="000F96DD" w:rsidR="00080EEA" w:rsidRPr="00501F30" w:rsidRDefault="00080EEA" w:rsidP="00DA431A">
      <w:pPr>
        <w:pStyle w:val="ListParagraph"/>
        <w:numPr>
          <w:ilvl w:val="0"/>
          <w:numId w:val="1"/>
        </w:numPr>
        <w:spacing w:line="264" w:lineRule="auto"/>
        <w:ind w:left="567" w:hanging="567"/>
        <w:rPr>
          <w:rFonts w:ascii="Verdana" w:hAnsi="Verdana"/>
        </w:rPr>
      </w:pPr>
      <w:r w:rsidRPr="00501F30">
        <w:rPr>
          <w:rFonts w:ascii="Verdana" w:hAnsi="Verdana"/>
        </w:rPr>
        <w:t xml:space="preserve">Plastic bag </w:t>
      </w:r>
      <w:r w:rsidR="00C21C79" w:rsidRPr="00501F30">
        <w:rPr>
          <w:rFonts w:ascii="Verdana" w:hAnsi="Verdana"/>
        </w:rPr>
        <w:t xml:space="preserve">– </w:t>
      </w:r>
      <w:r w:rsidRPr="00501F30">
        <w:rPr>
          <w:rFonts w:ascii="Verdana" w:hAnsi="Verdana"/>
        </w:rPr>
        <w:t xml:space="preserve">with </w:t>
      </w:r>
      <w:r w:rsidR="00C21C79" w:rsidRPr="00501F30">
        <w:rPr>
          <w:rFonts w:ascii="Verdana" w:hAnsi="Verdana"/>
        </w:rPr>
        <w:t>z</w:t>
      </w:r>
      <w:r w:rsidRPr="00501F30">
        <w:rPr>
          <w:rFonts w:ascii="Verdana" w:hAnsi="Verdana"/>
        </w:rPr>
        <w:t>ipper</w:t>
      </w:r>
    </w:p>
    <w:p w14:paraId="67EA929C" w14:textId="21E4A2CE" w:rsidR="00080EEA" w:rsidRPr="00501F30" w:rsidRDefault="00080EEA" w:rsidP="00DA431A">
      <w:pPr>
        <w:pStyle w:val="ListParagraph"/>
        <w:numPr>
          <w:ilvl w:val="0"/>
          <w:numId w:val="1"/>
        </w:numPr>
        <w:spacing w:line="264" w:lineRule="auto"/>
        <w:ind w:left="567" w:hanging="567"/>
        <w:rPr>
          <w:rFonts w:ascii="Verdana" w:hAnsi="Verdana"/>
        </w:rPr>
      </w:pPr>
      <w:r w:rsidRPr="00501F30">
        <w:rPr>
          <w:rFonts w:ascii="Verdana" w:hAnsi="Verdana"/>
        </w:rPr>
        <w:t>Strainer</w:t>
      </w:r>
    </w:p>
    <w:p w14:paraId="0EC56949" w14:textId="689E73C8" w:rsidR="00080EEA" w:rsidRPr="00501F30" w:rsidRDefault="00080EEA" w:rsidP="00DA431A">
      <w:pPr>
        <w:pStyle w:val="ListParagraph"/>
        <w:numPr>
          <w:ilvl w:val="0"/>
          <w:numId w:val="1"/>
        </w:numPr>
        <w:spacing w:line="264" w:lineRule="auto"/>
        <w:ind w:left="567" w:hanging="567"/>
        <w:rPr>
          <w:rFonts w:ascii="Verdana" w:hAnsi="Verdana"/>
        </w:rPr>
      </w:pPr>
      <w:r w:rsidRPr="00501F30">
        <w:rPr>
          <w:rFonts w:ascii="Verdana" w:hAnsi="Verdana"/>
        </w:rPr>
        <w:t>Tweezers</w:t>
      </w:r>
    </w:p>
    <w:p w14:paraId="24F7CB1D" w14:textId="697BCAA1" w:rsidR="00080EEA" w:rsidRPr="00501F30" w:rsidRDefault="00080EEA" w:rsidP="00DA431A">
      <w:pPr>
        <w:pStyle w:val="ListParagraph"/>
        <w:numPr>
          <w:ilvl w:val="0"/>
          <w:numId w:val="1"/>
        </w:numPr>
        <w:spacing w:line="264" w:lineRule="auto"/>
        <w:ind w:left="567" w:hanging="567"/>
        <w:rPr>
          <w:rFonts w:ascii="Verdana" w:hAnsi="Verdana"/>
        </w:rPr>
      </w:pPr>
      <w:r w:rsidRPr="00501F30">
        <w:rPr>
          <w:rFonts w:ascii="Verdana" w:hAnsi="Verdana"/>
        </w:rPr>
        <w:t>Strawberr</w:t>
      </w:r>
      <w:r w:rsidR="00C21C79" w:rsidRPr="00501F30">
        <w:rPr>
          <w:rFonts w:ascii="Verdana" w:hAnsi="Verdana"/>
        </w:rPr>
        <w:t>y</w:t>
      </w:r>
      <w:r w:rsidRPr="00501F30">
        <w:rPr>
          <w:rFonts w:ascii="Verdana" w:hAnsi="Verdana"/>
        </w:rPr>
        <w:t xml:space="preserve"> (fresh or frozen)</w:t>
      </w:r>
      <w:r w:rsidR="00C21C79" w:rsidRPr="00501F30">
        <w:rPr>
          <w:rFonts w:ascii="Verdana" w:hAnsi="Verdana"/>
        </w:rPr>
        <w:t xml:space="preserve"> – leaves removed</w:t>
      </w:r>
    </w:p>
    <w:p w14:paraId="51E524A6" w14:textId="7E6B2555" w:rsidR="00080EEA" w:rsidRPr="00501F30" w:rsidRDefault="00080EEA" w:rsidP="00DA431A">
      <w:pPr>
        <w:pStyle w:val="ListParagraph"/>
        <w:numPr>
          <w:ilvl w:val="0"/>
          <w:numId w:val="1"/>
        </w:numPr>
        <w:spacing w:line="264" w:lineRule="auto"/>
        <w:ind w:left="567" w:hanging="567"/>
        <w:rPr>
          <w:rFonts w:ascii="Verdana" w:hAnsi="Verdana"/>
        </w:rPr>
      </w:pPr>
      <w:r w:rsidRPr="00501F30">
        <w:rPr>
          <w:rFonts w:ascii="Verdana" w:hAnsi="Verdana"/>
        </w:rPr>
        <w:t>Measuring cup</w:t>
      </w:r>
    </w:p>
    <w:p w14:paraId="03933990" w14:textId="260078CD" w:rsidR="00080EEA" w:rsidRPr="00501F30" w:rsidRDefault="00080EEA" w:rsidP="00DA431A">
      <w:pPr>
        <w:pStyle w:val="ListParagraph"/>
        <w:numPr>
          <w:ilvl w:val="0"/>
          <w:numId w:val="1"/>
        </w:numPr>
        <w:spacing w:line="264" w:lineRule="auto"/>
        <w:ind w:left="567" w:hanging="567"/>
        <w:rPr>
          <w:rFonts w:ascii="Verdana" w:hAnsi="Verdana"/>
        </w:rPr>
      </w:pPr>
      <w:r w:rsidRPr="00501F30">
        <w:rPr>
          <w:rFonts w:ascii="Verdana" w:hAnsi="Verdana"/>
        </w:rPr>
        <w:t>Measuring spoon</w:t>
      </w:r>
      <w:r w:rsidR="2CFAD2B0" w:rsidRPr="00501F30">
        <w:rPr>
          <w:rFonts w:ascii="Verdana" w:hAnsi="Verdana"/>
        </w:rPr>
        <w:t>s</w:t>
      </w:r>
    </w:p>
    <w:p w14:paraId="1A012E6E" w14:textId="54EFFC77" w:rsidR="00080EEA" w:rsidRPr="00501F30" w:rsidRDefault="00080EEA" w:rsidP="00DA431A">
      <w:pPr>
        <w:pStyle w:val="ListParagraph"/>
        <w:numPr>
          <w:ilvl w:val="0"/>
          <w:numId w:val="1"/>
        </w:numPr>
        <w:spacing w:line="264" w:lineRule="auto"/>
        <w:ind w:left="567" w:hanging="567"/>
        <w:rPr>
          <w:rFonts w:ascii="Verdana" w:hAnsi="Verdana"/>
        </w:rPr>
      </w:pPr>
      <w:r w:rsidRPr="00501F30">
        <w:rPr>
          <w:rFonts w:ascii="Verdana" w:hAnsi="Verdana"/>
        </w:rPr>
        <w:t>Salt</w:t>
      </w:r>
    </w:p>
    <w:p w14:paraId="0161634A" w14:textId="374A0831" w:rsidR="00080EEA" w:rsidRPr="00501F30" w:rsidRDefault="00080EEA" w:rsidP="00DA431A">
      <w:pPr>
        <w:pStyle w:val="ListParagraph"/>
        <w:numPr>
          <w:ilvl w:val="0"/>
          <w:numId w:val="1"/>
        </w:numPr>
        <w:spacing w:line="264" w:lineRule="auto"/>
        <w:ind w:left="567" w:hanging="567"/>
        <w:rPr>
          <w:rFonts w:ascii="Verdana" w:hAnsi="Verdana"/>
        </w:rPr>
      </w:pPr>
      <w:r w:rsidRPr="00501F30">
        <w:rPr>
          <w:rFonts w:ascii="Verdana" w:hAnsi="Verdana"/>
        </w:rPr>
        <w:t>Isopropyl alcohol</w:t>
      </w:r>
      <w:r w:rsidR="002C3759" w:rsidRPr="00501F30">
        <w:rPr>
          <w:rFonts w:ascii="Verdana" w:hAnsi="Verdana"/>
        </w:rPr>
        <w:t xml:space="preserve"> </w:t>
      </w:r>
      <w:r w:rsidR="00C21C79" w:rsidRPr="00501F30">
        <w:rPr>
          <w:rFonts w:ascii="Verdana" w:hAnsi="Verdana"/>
        </w:rPr>
        <w:t xml:space="preserve">– must be </w:t>
      </w:r>
      <w:r w:rsidR="002C3759" w:rsidRPr="00501F30">
        <w:rPr>
          <w:rFonts w:ascii="Verdana" w:hAnsi="Verdana"/>
        </w:rPr>
        <w:t>very cold</w:t>
      </w:r>
    </w:p>
    <w:p w14:paraId="4B8E6765" w14:textId="4D83DFD4" w:rsidR="00080EEA" w:rsidRPr="00501F30" w:rsidRDefault="00080EEA" w:rsidP="00DA431A">
      <w:pPr>
        <w:pStyle w:val="ListParagraph"/>
        <w:numPr>
          <w:ilvl w:val="0"/>
          <w:numId w:val="1"/>
        </w:numPr>
        <w:spacing w:line="264" w:lineRule="auto"/>
        <w:ind w:left="567" w:hanging="567"/>
        <w:rPr>
          <w:rFonts w:ascii="Verdana" w:hAnsi="Verdana"/>
        </w:rPr>
      </w:pPr>
      <w:r w:rsidRPr="00501F30">
        <w:rPr>
          <w:rFonts w:ascii="Verdana" w:hAnsi="Verdana"/>
        </w:rPr>
        <w:t>Water</w:t>
      </w:r>
    </w:p>
    <w:p w14:paraId="781D2D84" w14:textId="5E9D73CD" w:rsidR="00C21C79" w:rsidRPr="00501F30" w:rsidRDefault="00C21C79" w:rsidP="00DA431A">
      <w:pPr>
        <w:pStyle w:val="ListParagraph"/>
        <w:numPr>
          <w:ilvl w:val="0"/>
          <w:numId w:val="1"/>
        </w:numPr>
        <w:spacing w:line="264" w:lineRule="auto"/>
        <w:ind w:left="567" w:hanging="567"/>
        <w:rPr>
          <w:rFonts w:ascii="Verdana" w:hAnsi="Verdana"/>
        </w:rPr>
      </w:pPr>
      <w:r w:rsidRPr="00501F30">
        <w:rPr>
          <w:rFonts w:ascii="Verdana" w:hAnsi="Verdana"/>
        </w:rPr>
        <w:t>Wooden stick or spoon</w:t>
      </w:r>
    </w:p>
    <w:p w14:paraId="25BA553B" w14:textId="5AF53C7C" w:rsidR="007B02DC" w:rsidRPr="00501F30" w:rsidRDefault="007B02DC" w:rsidP="00501F30">
      <w:pPr>
        <w:spacing w:line="264" w:lineRule="auto"/>
        <w:rPr>
          <w:rFonts w:ascii="Verdana" w:hAnsi="Verdana"/>
          <w:b/>
          <w:bCs/>
        </w:rPr>
      </w:pPr>
      <w:r w:rsidRPr="00501F30">
        <w:rPr>
          <w:rFonts w:ascii="Verdana" w:hAnsi="Verdana"/>
          <w:b/>
          <w:bCs/>
        </w:rPr>
        <w:lastRenderedPageBreak/>
        <w:t>Procedure:</w:t>
      </w:r>
    </w:p>
    <w:p w14:paraId="3628FC05" w14:textId="34238EDD" w:rsidR="00080EEA" w:rsidRPr="00501F30" w:rsidRDefault="00080EEA" w:rsidP="00DA431A">
      <w:pPr>
        <w:pStyle w:val="ListParagraph"/>
        <w:numPr>
          <w:ilvl w:val="0"/>
          <w:numId w:val="2"/>
        </w:numPr>
        <w:spacing w:line="264" w:lineRule="auto"/>
        <w:ind w:left="567" w:hanging="567"/>
        <w:rPr>
          <w:rFonts w:ascii="Verdana" w:hAnsi="Verdana"/>
        </w:rPr>
      </w:pPr>
      <w:r w:rsidRPr="00501F30">
        <w:rPr>
          <w:rFonts w:ascii="Verdana" w:hAnsi="Verdana"/>
        </w:rPr>
        <w:t xml:space="preserve">Measure 90 mL of water into </w:t>
      </w:r>
      <w:r w:rsidR="007B02DC" w:rsidRPr="00501F30">
        <w:rPr>
          <w:rFonts w:ascii="Verdana" w:hAnsi="Verdana"/>
        </w:rPr>
        <w:t>a small</w:t>
      </w:r>
      <w:r w:rsidRPr="00501F30">
        <w:rPr>
          <w:rFonts w:ascii="Verdana" w:hAnsi="Verdana"/>
        </w:rPr>
        <w:t xml:space="preserve"> beaker.</w:t>
      </w:r>
    </w:p>
    <w:p w14:paraId="3996C0DC" w14:textId="1FDB837C" w:rsidR="00080EEA" w:rsidRPr="00501F30" w:rsidRDefault="00080EEA" w:rsidP="00DA431A">
      <w:pPr>
        <w:pStyle w:val="ListParagraph"/>
        <w:numPr>
          <w:ilvl w:val="0"/>
          <w:numId w:val="2"/>
        </w:numPr>
        <w:spacing w:line="264" w:lineRule="auto"/>
        <w:ind w:left="567" w:hanging="567"/>
        <w:rPr>
          <w:rFonts w:ascii="Verdana" w:hAnsi="Verdana"/>
        </w:rPr>
      </w:pPr>
      <w:r w:rsidRPr="00501F30">
        <w:rPr>
          <w:rFonts w:ascii="Verdana" w:hAnsi="Verdana"/>
        </w:rPr>
        <w:t>Add 10 mL of dishwashing soap to the water.</w:t>
      </w:r>
    </w:p>
    <w:p w14:paraId="6D416B38" w14:textId="77777777" w:rsidR="007B02DC" w:rsidRPr="00501F30" w:rsidRDefault="00080EEA" w:rsidP="00DA431A">
      <w:pPr>
        <w:pStyle w:val="ListParagraph"/>
        <w:numPr>
          <w:ilvl w:val="0"/>
          <w:numId w:val="2"/>
        </w:numPr>
        <w:spacing w:line="264" w:lineRule="auto"/>
        <w:ind w:left="567" w:hanging="567"/>
        <w:rPr>
          <w:rFonts w:ascii="Verdana" w:hAnsi="Verdana"/>
        </w:rPr>
      </w:pPr>
      <w:r w:rsidRPr="00501F30">
        <w:rPr>
          <w:rFonts w:ascii="Verdana" w:hAnsi="Verdana"/>
        </w:rPr>
        <w:t xml:space="preserve">Add ¼ teaspoon salt to the beaker. </w:t>
      </w:r>
    </w:p>
    <w:p w14:paraId="02FF6A10" w14:textId="6E04200A" w:rsidR="00080EEA" w:rsidRPr="00501F30" w:rsidRDefault="0057674E" w:rsidP="00DA431A">
      <w:pPr>
        <w:pStyle w:val="ListParagraph"/>
        <w:numPr>
          <w:ilvl w:val="0"/>
          <w:numId w:val="2"/>
        </w:numPr>
        <w:spacing w:line="264" w:lineRule="auto"/>
        <w:ind w:left="567" w:hanging="567"/>
        <w:rPr>
          <w:rFonts w:ascii="Verdana" w:hAnsi="Verdana"/>
        </w:rPr>
      </w:pPr>
      <w:r w:rsidRPr="00501F30">
        <w:rPr>
          <w:rFonts w:ascii="Verdana" w:hAnsi="Verdana"/>
        </w:rPr>
        <w:t>Gently m</w:t>
      </w:r>
      <w:r w:rsidR="00080EEA" w:rsidRPr="00501F30">
        <w:rPr>
          <w:rFonts w:ascii="Verdana" w:hAnsi="Verdana"/>
        </w:rPr>
        <w:t xml:space="preserve">ix it </w:t>
      </w:r>
      <w:r w:rsidR="007B02DC" w:rsidRPr="00501F30">
        <w:rPr>
          <w:rFonts w:ascii="Verdana" w:hAnsi="Verdana"/>
        </w:rPr>
        <w:t>to</w:t>
      </w:r>
      <w:r w:rsidR="00730CC7" w:rsidRPr="00501F30">
        <w:rPr>
          <w:rFonts w:ascii="Verdana" w:hAnsi="Verdana"/>
        </w:rPr>
        <w:t xml:space="preserve"> creat</w:t>
      </w:r>
      <w:r w:rsidR="007B02DC" w:rsidRPr="00501F30">
        <w:rPr>
          <w:rFonts w:ascii="Verdana" w:hAnsi="Verdana"/>
        </w:rPr>
        <w:t>e</w:t>
      </w:r>
      <w:r w:rsidR="00730CC7" w:rsidRPr="00501F30">
        <w:rPr>
          <w:rFonts w:ascii="Verdana" w:hAnsi="Verdana"/>
        </w:rPr>
        <w:t xml:space="preserve"> a DNA extraction liquid.</w:t>
      </w:r>
      <w:r w:rsidRPr="00501F30">
        <w:rPr>
          <w:rFonts w:ascii="Verdana" w:hAnsi="Verdana"/>
        </w:rPr>
        <w:t xml:space="preserve"> Try not to create too many bubbles.</w:t>
      </w:r>
    </w:p>
    <w:p w14:paraId="6A81FD94" w14:textId="6DBCFD76" w:rsidR="00080EEA" w:rsidRPr="00501F30" w:rsidRDefault="00080EEA" w:rsidP="00DA431A">
      <w:pPr>
        <w:pStyle w:val="ListParagraph"/>
        <w:numPr>
          <w:ilvl w:val="0"/>
          <w:numId w:val="2"/>
        </w:numPr>
        <w:spacing w:line="264" w:lineRule="auto"/>
        <w:ind w:left="567" w:hanging="567"/>
        <w:rPr>
          <w:rFonts w:ascii="Verdana" w:hAnsi="Verdana"/>
        </w:rPr>
      </w:pPr>
      <w:r w:rsidRPr="00501F30">
        <w:rPr>
          <w:rFonts w:ascii="Verdana" w:hAnsi="Verdana"/>
        </w:rPr>
        <w:t>Put the strawberry in the plastic bag.</w:t>
      </w:r>
    </w:p>
    <w:p w14:paraId="7283A883" w14:textId="5F05553E" w:rsidR="00080EEA" w:rsidRPr="00501F30" w:rsidRDefault="00080EEA" w:rsidP="00DA431A">
      <w:pPr>
        <w:pStyle w:val="ListParagraph"/>
        <w:numPr>
          <w:ilvl w:val="0"/>
          <w:numId w:val="2"/>
        </w:numPr>
        <w:spacing w:line="264" w:lineRule="auto"/>
        <w:ind w:left="567" w:hanging="567"/>
        <w:rPr>
          <w:rFonts w:ascii="Verdana" w:hAnsi="Verdana"/>
        </w:rPr>
      </w:pPr>
      <w:r w:rsidRPr="00501F30">
        <w:rPr>
          <w:rFonts w:ascii="Verdana" w:hAnsi="Verdana"/>
        </w:rPr>
        <w:t xml:space="preserve">Add the </w:t>
      </w:r>
      <w:r w:rsidR="00730CC7" w:rsidRPr="00501F30">
        <w:rPr>
          <w:rFonts w:ascii="Verdana" w:hAnsi="Verdana"/>
        </w:rPr>
        <w:t>extraction liquid</w:t>
      </w:r>
      <w:r w:rsidRPr="00501F30">
        <w:rPr>
          <w:rFonts w:ascii="Verdana" w:hAnsi="Verdana"/>
        </w:rPr>
        <w:t xml:space="preserve"> to the bag.</w:t>
      </w:r>
    </w:p>
    <w:p w14:paraId="1F3B8678" w14:textId="63FE0C11" w:rsidR="00080EEA" w:rsidRPr="00501F30" w:rsidRDefault="00080EEA" w:rsidP="00DA431A">
      <w:pPr>
        <w:pStyle w:val="ListParagraph"/>
        <w:numPr>
          <w:ilvl w:val="0"/>
          <w:numId w:val="2"/>
        </w:numPr>
        <w:spacing w:line="264" w:lineRule="auto"/>
        <w:ind w:left="567" w:hanging="567"/>
        <w:rPr>
          <w:rFonts w:ascii="Verdana" w:hAnsi="Verdana"/>
        </w:rPr>
      </w:pPr>
      <w:r w:rsidRPr="00501F30">
        <w:rPr>
          <w:rFonts w:ascii="Verdana" w:hAnsi="Verdana"/>
        </w:rPr>
        <w:t>Remove as much air as possible and seal the bag.</w:t>
      </w:r>
    </w:p>
    <w:p w14:paraId="402DCD54" w14:textId="653316DE" w:rsidR="00080EEA" w:rsidRPr="00501F30" w:rsidRDefault="00080EEA" w:rsidP="00DA431A">
      <w:pPr>
        <w:pStyle w:val="ListParagraph"/>
        <w:numPr>
          <w:ilvl w:val="0"/>
          <w:numId w:val="2"/>
        </w:numPr>
        <w:spacing w:line="264" w:lineRule="auto"/>
        <w:ind w:left="567" w:hanging="567"/>
        <w:rPr>
          <w:rFonts w:ascii="Verdana" w:hAnsi="Verdana"/>
        </w:rPr>
      </w:pPr>
      <w:r w:rsidRPr="5790A42D">
        <w:rPr>
          <w:rFonts w:ascii="Verdana" w:hAnsi="Verdana"/>
        </w:rPr>
        <w:t xml:space="preserve">Squeeze the </w:t>
      </w:r>
      <w:r w:rsidR="007B02DC" w:rsidRPr="5790A42D">
        <w:rPr>
          <w:rFonts w:ascii="Verdana" w:hAnsi="Verdana"/>
        </w:rPr>
        <w:t>strawberry into a fine mash</w:t>
      </w:r>
      <w:r w:rsidRPr="5790A42D">
        <w:rPr>
          <w:rFonts w:ascii="Verdana" w:hAnsi="Verdana"/>
        </w:rPr>
        <w:t>.</w:t>
      </w:r>
      <w:r w:rsidR="00C21C79" w:rsidRPr="5790A42D">
        <w:rPr>
          <w:rFonts w:ascii="Verdana" w:hAnsi="Verdana"/>
        </w:rPr>
        <w:t xml:space="preserve"> </w:t>
      </w:r>
      <w:r w:rsidR="007B02DC" w:rsidRPr="5790A42D">
        <w:rPr>
          <w:rFonts w:ascii="Verdana" w:hAnsi="Verdana"/>
        </w:rPr>
        <w:t>This action</w:t>
      </w:r>
      <w:r w:rsidR="00C21C79" w:rsidRPr="5790A42D">
        <w:rPr>
          <w:rFonts w:ascii="Verdana" w:hAnsi="Verdana"/>
        </w:rPr>
        <w:t xml:space="preserve"> </w:t>
      </w:r>
      <w:r w:rsidR="00730CC7" w:rsidRPr="5790A42D">
        <w:rPr>
          <w:rFonts w:ascii="Verdana" w:hAnsi="Verdana"/>
        </w:rPr>
        <w:t xml:space="preserve">and the extraction liquid </w:t>
      </w:r>
      <w:r w:rsidR="00C21C79" w:rsidRPr="5790A42D">
        <w:rPr>
          <w:rFonts w:ascii="Verdana" w:hAnsi="Verdana"/>
        </w:rPr>
        <w:t>break open the cell</w:t>
      </w:r>
      <w:r w:rsidR="00730CC7" w:rsidRPr="5790A42D">
        <w:rPr>
          <w:rFonts w:ascii="Verdana" w:hAnsi="Verdana"/>
        </w:rPr>
        <w:t xml:space="preserve"> walls</w:t>
      </w:r>
      <w:r w:rsidR="00C21C79" w:rsidRPr="5790A42D">
        <w:rPr>
          <w:rFonts w:ascii="Verdana" w:hAnsi="Verdana"/>
        </w:rPr>
        <w:t xml:space="preserve"> and release the DNA</w:t>
      </w:r>
      <w:r w:rsidR="00730CC7" w:rsidRPr="5790A42D">
        <w:rPr>
          <w:rFonts w:ascii="Verdana" w:hAnsi="Verdana"/>
        </w:rPr>
        <w:t xml:space="preserve"> into the solution</w:t>
      </w:r>
      <w:r w:rsidR="00C21C79" w:rsidRPr="5790A42D">
        <w:rPr>
          <w:rFonts w:ascii="Verdana" w:hAnsi="Verdana"/>
        </w:rPr>
        <w:t>.</w:t>
      </w:r>
      <w:r w:rsidR="00730CC7" w:rsidRPr="5790A42D">
        <w:rPr>
          <w:rFonts w:ascii="Verdana" w:hAnsi="Verdana"/>
        </w:rPr>
        <w:t xml:space="preserve"> </w:t>
      </w:r>
    </w:p>
    <w:p w14:paraId="7A97CCA2" w14:textId="73A16568" w:rsidR="00080EEA" w:rsidRPr="00501F30" w:rsidRDefault="00080EEA" w:rsidP="00DA431A">
      <w:pPr>
        <w:pStyle w:val="ListParagraph"/>
        <w:numPr>
          <w:ilvl w:val="0"/>
          <w:numId w:val="2"/>
        </w:numPr>
        <w:spacing w:line="264" w:lineRule="auto"/>
        <w:ind w:left="567" w:hanging="567"/>
        <w:rPr>
          <w:rFonts w:ascii="Verdana" w:hAnsi="Verdana"/>
        </w:rPr>
      </w:pPr>
      <w:r w:rsidRPr="00501F30">
        <w:rPr>
          <w:rFonts w:ascii="Verdana" w:hAnsi="Verdana"/>
        </w:rPr>
        <w:t>P</w:t>
      </w:r>
      <w:r w:rsidR="007E4F91" w:rsidRPr="00501F30">
        <w:rPr>
          <w:rFonts w:ascii="Verdana" w:hAnsi="Verdana"/>
        </w:rPr>
        <w:t>lace the strainer over the larger beaker. Pour the mixture into the strainer to separate the liquid from the solids.</w:t>
      </w:r>
    </w:p>
    <w:p w14:paraId="7FEA98A2" w14:textId="1B829BD1" w:rsidR="007E4F91" w:rsidRPr="00501F30" w:rsidRDefault="002C3759" w:rsidP="00DA431A">
      <w:pPr>
        <w:pStyle w:val="ListParagraph"/>
        <w:numPr>
          <w:ilvl w:val="0"/>
          <w:numId w:val="2"/>
        </w:numPr>
        <w:spacing w:line="264" w:lineRule="auto"/>
        <w:ind w:left="567" w:hanging="567"/>
        <w:rPr>
          <w:rFonts w:ascii="Verdana" w:hAnsi="Verdana"/>
        </w:rPr>
      </w:pPr>
      <w:r w:rsidRPr="00501F30">
        <w:rPr>
          <w:rFonts w:ascii="Verdana" w:hAnsi="Verdana"/>
        </w:rPr>
        <w:t xml:space="preserve">Use </w:t>
      </w:r>
      <w:r w:rsidR="007B02DC" w:rsidRPr="00501F30">
        <w:rPr>
          <w:rFonts w:ascii="Verdana" w:hAnsi="Verdana"/>
        </w:rPr>
        <w:t>a</w:t>
      </w:r>
      <w:r w:rsidRPr="00501F30">
        <w:rPr>
          <w:rFonts w:ascii="Verdana" w:hAnsi="Verdana"/>
        </w:rPr>
        <w:t xml:space="preserve"> spoon </w:t>
      </w:r>
      <w:r w:rsidR="007B02DC" w:rsidRPr="00501F30">
        <w:rPr>
          <w:rFonts w:ascii="Verdana" w:hAnsi="Verdana"/>
        </w:rPr>
        <w:t>to</w:t>
      </w:r>
      <w:r w:rsidRPr="00501F30">
        <w:rPr>
          <w:rFonts w:ascii="Verdana" w:hAnsi="Verdana"/>
        </w:rPr>
        <w:t xml:space="preserve"> gently press </w:t>
      </w:r>
      <w:r w:rsidR="007B02DC" w:rsidRPr="00501F30">
        <w:rPr>
          <w:rFonts w:ascii="Verdana" w:hAnsi="Verdana"/>
        </w:rPr>
        <w:t>any</w:t>
      </w:r>
      <w:r w:rsidRPr="00501F30">
        <w:rPr>
          <w:rFonts w:ascii="Verdana" w:hAnsi="Verdana"/>
        </w:rPr>
        <w:t xml:space="preserve"> remaining liquid f</w:t>
      </w:r>
      <w:r w:rsidR="007B02DC" w:rsidRPr="00501F30">
        <w:rPr>
          <w:rFonts w:ascii="Verdana" w:hAnsi="Verdana"/>
        </w:rPr>
        <w:t>rom the mashed strawberry.</w:t>
      </w:r>
    </w:p>
    <w:p w14:paraId="36D4F195" w14:textId="1BEC6035" w:rsidR="002C3759" w:rsidRPr="00501F30" w:rsidRDefault="002C3759" w:rsidP="00DA431A">
      <w:pPr>
        <w:pStyle w:val="ListParagraph"/>
        <w:numPr>
          <w:ilvl w:val="0"/>
          <w:numId w:val="2"/>
        </w:numPr>
        <w:spacing w:line="264" w:lineRule="auto"/>
        <w:ind w:left="567" w:hanging="567"/>
        <w:rPr>
          <w:rFonts w:ascii="Verdana" w:hAnsi="Verdana"/>
        </w:rPr>
      </w:pPr>
      <w:r w:rsidRPr="00501F30">
        <w:rPr>
          <w:rFonts w:ascii="Verdana" w:hAnsi="Verdana"/>
        </w:rPr>
        <w:t>Transfer the liquid to small beaker.</w:t>
      </w:r>
    </w:p>
    <w:p w14:paraId="153DA028" w14:textId="15829B64" w:rsidR="002C3759" w:rsidRPr="00501F30" w:rsidRDefault="002C3759" w:rsidP="00DA431A">
      <w:pPr>
        <w:pStyle w:val="ListParagraph"/>
        <w:numPr>
          <w:ilvl w:val="0"/>
          <w:numId w:val="2"/>
        </w:numPr>
        <w:spacing w:line="264" w:lineRule="auto"/>
        <w:ind w:left="567" w:hanging="567"/>
        <w:rPr>
          <w:rFonts w:ascii="Verdana" w:hAnsi="Verdana"/>
        </w:rPr>
      </w:pPr>
      <w:r w:rsidRPr="00501F30">
        <w:rPr>
          <w:rFonts w:ascii="Verdana" w:hAnsi="Verdana"/>
        </w:rPr>
        <w:t>Add 5 mL of iced isopropyl alcohol.</w:t>
      </w:r>
      <w:r w:rsidR="007B02DC" w:rsidRPr="00501F30">
        <w:rPr>
          <w:rFonts w:ascii="Verdana" w:hAnsi="Verdana"/>
        </w:rPr>
        <w:t xml:space="preserve"> Do not </w:t>
      </w:r>
      <w:r w:rsidR="0057674E" w:rsidRPr="00501F30">
        <w:rPr>
          <w:rFonts w:ascii="Verdana" w:hAnsi="Verdana"/>
        </w:rPr>
        <w:t>stir</w:t>
      </w:r>
      <w:r w:rsidR="007B02DC" w:rsidRPr="00501F30">
        <w:rPr>
          <w:rFonts w:ascii="Verdana" w:hAnsi="Verdana"/>
        </w:rPr>
        <w:t>.</w:t>
      </w:r>
      <w:r w:rsidR="00C21C79" w:rsidRPr="00501F30">
        <w:rPr>
          <w:rFonts w:ascii="Verdana" w:hAnsi="Verdana"/>
        </w:rPr>
        <w:t xml:space="preserve"> This isolates the DNA.</w:t>
      </w:r>
      <w:r w:rsidR="007B02DC" w:rsidRPr="00501F30">
        <w:rPr>
          <w:rFonts w:ascii="Verdana" w:hAnsi="Verdana"/>
        </w:rPr>
        <w:t xml:space="preserve"> </w:t>
      </w:r>
    </w:p>
    <w:p w14:paraId="51AD0E44" w14:textId="7B1F4BFA" w:rsidR="002C3759" w:rsidRPr="00501F30" w:rsidRDefault="007B02DC" w:rsidP="00DA431A">
      <w:pPr>
        <w:pStyle w:val="ListParagraph"/>
        <w:numPr>
          <w:ilvl w:val="0"/>
          <w:numId w:val="2"/>
        </w:numPr>
        <w:spacing w:line="264" w:lineRule="auto"/>
        <w:ind w:left="567" w:hanging="567"/>
        <w:rPr>
          <w:rFonts w:ascii="Verdana" w:hAnsi="Verdana"/>
        </w:rPr>
      </w:pPr>
      <w:r w:rsidRPr="00501F30">
        <w:rPr>
          <w:rFonts w:ascii="Verdana" w:hAnsi="Verdana"/>
        </w:rPr>
        <w:t>O</w:t>
      </w:r>
      <w:r w:rsidR="002C3759" w:rsidRPr="00501F30">
        <w:rPr>
          <w:rFonts w:ascii="Verdana" w:hAnsi="Verdana"/>
        </w:rPr>
        <w:t xml:space="preserve">bserve </w:t>
      </w:r>
      <w:r w:rsidRPr="00501F30">
        <w:rPr>
          <w:rFonts w:ascii="Verdana" w:hAnsi="Verdana"/>
        </w:rPr>
        <w:t>what is happening in the beaker</w:t>
      </w:r>
      <w:r w:rsidR="002C3759" w:rsidRPr="00501F30">
        <w:rPr>
          <w:rFonts w:ascii="Verdana" w:hAnsi="Verdana"/>
        </w:rPr>
        <w:t>.</w:t>
      </w:r>
    </w:p>
    <w:p w14:paraId="64BFC91B" w14:textId="0DC264B2" w:rsidR="002C3759" w:rsidRPr="00501F30" w:rsidRDefault="002C3759" w:rsidP="00DA431A">
      <w:pPr>
        <w:pStyle w:val="ListParagraph"/>
        <w:numPr>
          <w:ilvl w:val="0"/>
          <w:numId w:val="2"/>
        </w:numPr>
        <w:spacing w:line="264" w:lineRule="auto"/>
        <w:ind w:left="567" w:hanging="567"/>
        <w:rPr>
          <w:rFonts w:ascii="Verdana" w:hAnsi="Verdana"/>
        </w:rPr>
      </w:pPr>
      <w:r w:rsidRPr="00501F30">
        <w:rPr>
          <w:rFonts w:ascii="Verdana" w:hAnsi="Verdana"/>
        </w:rPr>
        <w:t>Use the tweezers to gently remove the white film from the liquid – the strawberry’s DNA.</w:t>
      </w:r>
    </w:p>
    <w:p w14:paraId="7AD50E69" w14:textId="4303D874" w:rsidR="00743F75" w:rsidRPr="00501F30" w:rsidRDefault="6F966281" w:rsidP="00501F30">
      <w:pPr>
        <w:spacing w:line="264" w:lineRule="auto"/>
        <w:rPr>
          <w:rFonts w:ascii="Verdana" w:hAnsi="Verdana"/>
          <w:b/>
          <w:bCs/>
          <w:color w:val="E97132" w:themeColor="accent2"/>
          <w:sz w:val="28"/>
          <w:szCs w:val="28"/>
        </w:rPr>
      </w:pPr>
      <w:r w:rsidRPr="5790A42D">
        <w:rPr>
          <w:rFonts w:ascii="Verdana" w:hAnsi="Verdana"/>
          <w:b/>
          <w:bCs/>
          <w:color w:val="E97032"/>
          <w:sz w:val="28"/>
          <w:szCs w:val="28"/>
        </w:rPr>
        <w:t>Mahi: Do some research to answer this question</w:t>
      </w:r>
    </w:p>
    <w:p w14:paraId="7FC5F5AB" w14:textId="31885D6E" w:rsidR="00225C5F" w:rsidRPr="00501F30" w:rsidRDefault="00225C5F" w:rsidP="00501F30">
      <w:pPr>
        <w:spacing w:line="264" w:lineRule="auto"/>
        <w:rPr>
          <w:rFonts w:ascii="Verdana" w:hAnsi="Verdana"/>
        </w:rPr>
      </w:pPr>
      <w:r w:rsidRPr="5790A42D">
        <w:rPr>
          <w:rFonts w:ascii="Verdana" w:hAnsi="Verdana"/>
        </w:rPr>
        <w:t>Why do strawberries and other living things have DNA? Bullet point your information below.</w:t>
      </w:r>
    </w:p>
    <w:p w14:paraId="7C083BDC" w14:textId="635C5079" w:rsidR="00225C5F" w:rsidRPr="00501F30" w:rsidRDefault="00225C5F" w:rsidP="00DA431A">
      <w:pPr>
        <w:pStyle w:val="ListParagraph"/>
        <w:numPr>
          <w:ilvl w:val="0"/>
          <w:numId w:val="4"/>
        </w:numPr>
        <w:spacing w:line="264" w:lineRule="auto"/>
        <w:ind w:left="567" w:hanging="567"/>
        <w:rPr>
          <w:rFonts w:ascii="Verdana" w:hAnsi="Verdana"/>
        </w:rPr>
      </w:pPr>
    </w:p>
    <w:p w14:paraId="6D529393" w14:textId="3A1408C7" w:rsidR="00225C5F" w:rsidRPr="00501F30" w:rsidRDefault="00225C5F" w:rsidP="00501F30">
      <w:pPr>
        <w:spacing w:line="264" w:lineRule="auto"/>
        <w:rPr>
          <w:rFonts w:ascii="Verdana" w:hAnsi="Verdana"/>
        </w:rPr>
      </w:pPr>
    </w:p>
    <w:p w14:paraId="74E14E26" w14:textId="31F1CCA7" w:rsidR="7C62CAAD" w:rsidRPr="00501F30" w:rsidRDefault="7C62CAAD" w:rsidP="00501F30">
      <w:pPr>
        <w:spacing w:line="264" w:lineRule="auto"/>
        <w:rPr>
          <w:rFonts w:ascii="Verdana" w:hAnsi="Verdana"/>
        </w:rPr>
      </w:pPr>
    </w:p>
    <w:p w14:paraId="05EE0B31" w14:textId="33807D86" w:rsidR="00225C5F" w:rsidRPr="00501F30" w:rsidRDefault="00225C5F" w:rsidP="00DA431A">
      <w:pPr>
        <w:pStyle w:val="ListParagraph"/>
        <w:numPr>
          <w:ilvl w:val="0"/>
          <w:numId w:val="4"/>
        </w:numPr>
        <w:spacing w:line="264" w:lineRule="auto"/>
        <w:ind w:left="567" w:hanging="567"/>
        <w:rPr>
          <w:rFonts w:ascii="Verdana" w:hAnsi="Verdana"/>
        </w:rPr>
      </w:pPr>
    </w:p>
    <w:p w14:paraId="6AF01E0F" w14:textId="6246991B" w:rsidR="00225C5F" w:rsidRPr="00501F30" w:rsidRDefault="00225C5F" w:rsidP="00501F30">
      <w:pPr>
        <w:spacing w:line="264" w:lineRule="auto"/>
        <w:rPr>
          <w:rFonts w:ascii="Verdana" w:hAnsi="Verdana"/>
        </w:rPr>
      </w:pPr>
    </w:p>
    <w:p w14:paraId="4F786347" w14:textId="1B9E84E9" w:rsidR="00225C5F" w:rsidRPr="00501F30" w:rsidRDefault="00225C5F" w:rsidP="00501F30">
      <w:pPr>
        <w:spacing w:line="264" w:lineRule="auto"/>
        <w:rPr>
          <w:rFonts w:ascii="Verdana" w:hAnsi="Verdana"/>
        </w:rPr>
      </w:pPr>
    </w:p>
    <w:p w14:paraId="6FD1DE92" w14:textId="5C2C8CE4" w:rsidR="7C62CAAD" w:rsidRPr="00501F30" w:rsidRDefault="7C62CAAD" w:rsidP="00DA431A">
      <w:pPr>
        <w:pStyle w:val="ListParagraph"/>
        <w:numPr>
          <w:ilvl w:val="0"/>
          <w:numId w:val="4"/>
        </w:numPr>
        <w:spacing w:line="264" w:lineRule="auto"/>
        <w:ind w:left="567" w:hanging="567"/>
        <w:rPr>
          <w:rFonts w:ascii="Verdana" w:eastAsia="Verdana" w:hAnsi="Verdana" w:cs="Verdana"/>
          <w:color w:val="000000" w:themeColor="text1"/>
        </w:rPr>
      </w:pPr>
    </w:p>
    <w:p w14:paraId="25E8D1C3" w14:textId="77777777" w:rsidR="00BF79BD" w:rsidRDefault="00BF79BD" w:rsidP="00BF79BD">
      <w:pPr>
        <w:spacing w:line="264" w:lineRule="auto"/>
        <w:rPr>
          <w:rFonts w:ascii="Verdana" w:eastAsia="Verdana" w:hAnsi="Verdana" w:cs="Verdana"/>
          <w:b/>
          <w:bCs/>
          <w:color w:val="000000" w:themeColor="text1"/>
          <w:lang w:val="en-US"/>
        </w:rPr>
      </w:pPr>
    </w:p>
    <w:p w14:paraId="4BE9F6C1" w14:textId="77777777" w:rsidR="00BF79BD" w:rsidRDefault="00BF79BD" w:rsidP="00BF79BD">
      <w:pPr>
        <w:spacing w:line="264" w:lineRule="auto"/>
        <w:rPr>
          <w:rFonts w:ascii="Verdana" w:eastAsia="Verdana" w:hAnsi="Verdana" w:cs="Verdana"/>
          <w:b/>
          <w:bCs/>
          <w:color w:val="000000" w:themeColor="text1"/>
          <w:lang w:val="en-US"/>
        </w:rPr>
      </w:pPr>
    </w:p>
    <w:p w14:paraId="0DE6028E" w14:textId="77777777" w:rsidR="00BF79BD" w:rsidRDefault="00BF79BD" w:rsidP="00BF79BD">
      <w:pPr>
        <w:spacing w:line="264" w:lineRule="auto"/>
        <w:rPr>
          <w:rFonts w:ascii="Verdana" w:eastAsia="Verdana" w:hAnsi="Verdana" w:cs="Verdana"/>
          <w:b/>
          <w:bCs/>
          <w:color w:val="000000" w:themeColor="text1"/>
          <w:lang w:val="en-US"/>
        </w:rPr>
      </w:pPr>
    </w:p>
    <w:p w14:paraId="25DEB5FE" w14:textId="69AC3123" w:rsidR="52DFB0DD" w:rsidRPr="00BF79BD" w:rsidRDefault="00BF79BD" w:rsidP="00BF79BD">
      <w:pPr>
        <w:spacing w:line="264" w:lineRule="auto"/>
        <w:rPr>
          <w:rFonts w:ascii="Verdana" w:eastAsia="Segoe UI" w:hAnsi="Verdana" w:cs="Segoe UI"/>
          <w:color w:val="000000" w:themeColor="text1"/>
          <w:sz w:val="18"/>
          <w:szCs w:val="18"/>
          <w:lang w:val="en-US"/>
        </w:rPr>
      </w:pPr>
      <w:r w:rsidRPr="568188BB">
        <w:rPr>
          <w:rFonts w:ascii="Verdana" w:eastAsia="Verdana" w:hAnsi="Verdana" w:cs="Verdana"/>
          <w:b/>
          <w:bCs/>
          <w:color w:val="000000" w:themeColor="text1"/>
          <w:lang w:val="en-US"/>
        </w:rPr>
        <w:t xml:space="preserve">Acknowledgement: </w:t>
      </w:r>
      <w:r w:rsidRPr="568188BB">
        <w:rPr>
          <w:rFonts w:ascii="Verdana" w:eastAsia="Verdana" w:hAnsi="Verdana" w:cs="Verdana"/>
          <w:color w:val="000000" w:themeColor="text1"/>
          <w:lang w:val="en-US"/>
        </w:rPr>
        <w:t xml:space="preserve">This resource was written by Gerd Banke, Nayland School and is part of </w:t>
      </w:r>
      <w:hyperlink r:id="rId12" w:history="1">
        <w:r w:rsidRPr="00867D41">
          <w:rPr>
            <w:rStyle w:val="Hyperlink"/>
            <w:rFonts w:ascii="Verdana" w:eastAsia="Verdana" w:hAnsi="Verdana" w:cs="Verdana"/>
            <w:lang w:val="en-US"/>
          </w:rPr>
          <w:t>Kaitiakitanga o te moana – a context for learning</w:t>
        </w:r>
      </w:hyperlink>
      <w:r w:rsidRPr="568188BB">
        <w:rPr>
          <w:rFonts w:ascii="Verdana" w:eastAsia="Verdana" w:hAnsi="Verdana" w:cs="Verdana"/>
          <w:color w:val="000000" w:themeColor="text1"/>
          <w:lang w:val="en-US"/>
        </w:rPr>
        <w:t>.</w:t>
      </w:r>
      <w:r w:rsidRPr="568188BB">
        <w:rPr>
          <w:rFonts w:ascii="Verdana" w:eastAsia="Segoe UI" w:hAnsi="Verdana" w:cs="Segoe UI"/>
          <w:color w:val="333333"/>
          <w:sz w:val="18"/>
          <w:szCs w:val="18"/>
          <w:lang w:val="en-US"/>
        </w:rPr>
        <w:t xml:space="preserve"> </w:t>
      </w:r>
    </w:p>
    <w:sectPr w:rsidR="52DFB0DD" w:rsidRPr="00BF79BD" w:rsidSect="00501F30">
      <w:headerReference w:type="default" r:id="rId13"/>
      <w:footerReference w:type="defaul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03E5C" w14:textId="77777777" w:rsidR="00D17927" w:rsidRDefault="00D17927" w:rsidP="00501F30">
      <w:pPr>
        <w:spacing w:after="0" w:line="240" w:lineRule="auto"/>
      </w:pPr>
      <w:r>
        <w:separator/>
      </w:r>
    </w:p>
  </w:endnote>
  <w:endnote w:type="continuationSeparator" w:id="0">
    <w:p w14:paraId="369B0FD0" w14:textId="77777777" w:rsidR="00D17927" w:rsidRDefault="00D17927" w:rsidP="00501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621074"/>
      <w:docPartObj>
        <w:docPartGallery w:val="Page Numbers (Bottom of Page)"/>
        <w:docPartUnique/>
      </w:docPartObj>
    </w:sdtPr>
    <w:sdtEndPr>
      <w:rPr>
        <w:rFonts w:ascii="Verdana" w:hAnsi="Verdana"/>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2"/>
          <w:gridCol w:w="374"/>
        </w:tblGrid>
        <w:sdt>
          <w:sdtPr>
            <w:id w:val="370355725"/>
            <w:docPartObj>
              <w:docPartGallery w:val="Page Numbers (Bottom of Page)"/>
              <w:docPartUnique/>
            </w:docPartObj>
          </w:sdtPr>
          <w:sdtEndPr>
            <w:rPr>
              <w:rFonts w:ascii="Verdana" w:hAnsi="Verdana"/>
              <w:color w:val="000000" w:themeColor="text1"/>
              <w:sz w:val="18"/>
              <w:szCs w:val="18"/>
            </w:rPr>
          </w:sdtEndPr>
          <w:sdtContent>
            <w:tr w:rsidR="005927D4" w14:paraId="1FC6075F" w14:textId="77777777" w:rsidTr="0026446F">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A19D8A" w14:textId="77777777" w:rsidR="005927D4" w:rsidRPr="00F40121" w:rsidRDefault="005927D4" w:rsidP="005927D4">
                  <w:pPr>
                    <w:tabs>
                      <w:tab w:val="center" w:pos="4320"/>
                      <w:tab w:val="right" w:pos="8640"/>
                    </w:tabs>
                    <w:rPr>
                      <w:rFonts w:ascii="Verdana" w:hAnsi="Verdana"/>
                      <w:color w:val="3366FF"/>
                      <w:sz w:val="18"/>
                      <w:szCs w:val="18"/>
                    </w:rPr>
                  </w:pPr>
                  <w:r w:rsidRPr="52ACCFFD">
                    <w:rPr>
                      <w:rFonts w:ascii="Verdana" w:hAnsi="Verdana"/>
                      <w:color w:val="3366FF"/>
                      <w:sz w:val="18"/>
                      <w:szCs w:val="18"/>
                    </w:rPr>
                    <w:t>© Copyright. Science Learning Hub – Pokapū Akoranga Pūtaiao, The University of Waikato.</w:t>
                  </w:r>
                  <w:r>
                    <w:tab/>
                  </w:r>
                </w:p>
                <w:bookmarkStart w:id="1" w:name="_2et92p0" w:colFirst="0" w:colLast="0"/>
                <w:bookmarkEnd w:id="1"/>
                <w:p w14:paraId="0D255CAD" w14:textId="77777777" w:rsidR="005927D4" w:rsidRDefault="005927D4" w:rsidP="005927D4">
                  <w:pPr>
                    <w:tabs>
                      <w:tab w:val="left" w:pos="2685"/>
                    </w:tabs>
                    <w:spacing w:after="120"/>
                    <w:ind w:right="357"/>
                    <w:rPr>
                      <w:rFonts w:ascii="Verdana" w:hAnsi="Verdana"/>
                      <w:color w:val="3366FF"/>
                      <w:sz w:val="18"/>
                      <w:szCs w:val="18"/>
                    </w:rPr>
                  </w:pPr>
                  <w:r w:rsidRPr="00F40121">
                    <w:rPr>
                      <w:rFonts w:ascii="Verdana" w:hAnsi="Verdana"/>
                      <w:color w:val="2B579A"/>
                      <w:sz w:val="18"/>
                      <w:szCs w:val="18"/>
                      <w:shd w:val="clear" w:color="auto" w:fill="E6E6E6"/>
                    </w:rPr>
                    <w:fldChar w:fldCharType="begin"/>
                  </w:r>
                  <w:r w:rsidRPr="00F40121">
                    <w:rPr>
                      <w:rFonts w:ascii="Verdana" w:hAnsi="Verdana"/>
                      <w:sz w:val="18"/>
                      <w:szCs w:val="18"/>
                    </w:rPr>
                    <w:instrText>HYPERLINK "http://www.sciencelearn.org.nz" \h</w:instrText>
                  </w:r>
                  <w:r w:rsidRPr="00F40121">
                    <w:rPr>
                      <w:rFonts w:ascii="Verdana" w:hAnsi="Verdana"/>
                      <w:color w:val="2B579A"/>
                      <w:sz w:val="18"/>
                      <w:szCs w:val="18"/>
                      <w:shd w:val="clear" w:color="auto" w:fill="E6E6E6"/>
                    </w:rPr>
                  </w:r>
                  <w:r w:rsidRPr="00F40121">
                    <w:rPr>
                      <w:rFonts w:ascii="Verdana" w:hAnsi="Verdana"/>
                      <w:color w:val="2B579A"/>
                      <w:sz w:val="18"/>
                      <w:szCs w:val="18"/>
                      <w:shd w:val="clear" w:color="auto" w:fill="E6E6E6"/>
                    </w:rPr>
                    <w:fldChar w:fldCharType="separate"/>
                  </w:r>
                  <w:r w:rsidRPr="00F40121">
                    <w:rPr>
                      <w:rFonts w:ascii="Verdana" w:hAnsi="Verdana"/>
                      <w:color w:val="0000FF"/>
                      <w:sz w:val="18"/>
                      <w:szCs w:val="18"/>
                      <w:u w:val="single"/>
                    </w:rPr>
                    <w:t>www.sciencelearn.org.nz</w:t>
                  </w:r>
                  <w:r w:rsidRPr="00F40121">
                    <w:rPr>
                      <w:rFonts w:ascii="Verdana" w:hAnsi="Verdana"/>
                      <w:color w:val="0000FF"/>
                      <w:sz w:val="18"/>
                      <w:szCs w:val="18"/>
                      <w:u w:val="single"/>
                      <w:shd w:val="clear" w:color="auto" w:fill="E6E6E6"/>
                    </w:rPr>
                    <w:fldChar w:fldCharType="end"/>
                  </w: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610C66" w14:textId="77777777" w:rsidR="005927D4" w:rsidRPr="0067497E" w:rsidRDefault="005927D4" w:rsidP="005927D4">
                  <w:pPr>
                    <w:tabs>
                      <w:tab w:val="center" w:pos="4320"/>
                      <w:tab w:val="right" w:pos="8640"/>
                    </w:tabs>
                    <w:jc w:val="right"/>
                    <w:rPr>
                      <w:rFonts w:ascii="Verdana" w:hAnsi="Verdana"/>
                      <w:color w:val="000000" w:themeColor="text1"/>
                      <w:sz w:val="18"/>
                      <w:szCs w:val="18"/>
                    </w:rPr>
                  </w:pPr>
                  <w:r w:rsidRPr="0067497E">
                    <w:rPr>
                      <w:rFonts w:ascii="Verdana" w:hAnsi="Verdana"/>
                      <w:color w:val="000000" w:themeColor="text1"/>
                      <w:sz w:val="18"/>
                      <w:szCs w:val="18"/>
                    </w:rPr>
                    <w:fldChar w:fldCharType="begin"/>
                  </w:r>
                  <w:r w:rsidRPr="0067497E">
                    <w:rPr>
                      <w:rFonts w:ascii="Verdana" w:hAnsi="Verdana"/>
                      <w:color w:val="000000" w:themeColor="text1"/>
                      <w:sz w:val="18"/>
                      <w:szCs w:val="18"/>
                    </w:rPr>
                    <w:instrText xml:space="preserve"> PAGE   \* MERGEFORMAT </w:instrText>
                  </w:r>
                  <w:r w:rsidRPr="0067497E">
                    <w:rPr>
                      <w:rFonts w:ascii="Verdana" w:hAnsi="Verdana"/>
                      <w:color w:val="000000" w:themeColor="text1"/>
                      <w:sz w:val="18"/>
                      <w:szCs w:val="18"/>
                    </w:rPr>
                    <w:fldChar w:fldCharType="separate"/>
                  </w:r>
                  <w:r>
                    <w:rPr>
                      <w:rFonts w:ascii="Verdana" w:hAnsi="Verdana"/>
                      <w:color w:val="000000" w:themeColor="text1"/>
                      <w:sz w:val="18"/>
                      <w:szCs w:val="18"/>
                    </w:rPr>
                    <w:t>3</w:t>
                  </w:r>
                  <w:r w:rsidRPr="0067497E">
                    <w:rPr>
                      <w:rFonts w:ascii="Verdana" w:hAnsi="Verdana"/>
                      <w:noProof/>
                      <w:color w:val="000000" w:themeColor="text1"/>
                      <w:sz w:val="18"/>
                      <w:szCs w:val="18"/>
                    </w:rPr>
                    <w:fldChar w:fldCharType="end"/>
                  </w:r>
                </w:p>
                <w:p w14:paraId="3F2594B0" w14:textId="77777777" w:rsidR="005927D4" w:rsidRPr="0067497E" w:rsidRDefault="005927D4" w:rsidP="005927D4">
                  <w:pPr>
                    <w:tabs>
                      <w:tab w:val="center" w:pos="4320"/>
                      <w:tab w:val="right" w:pos="8640"/>
                    </w:tabs>
                    <w:rPr>
                      <w:rFonts w:ascii="Verdana" w:hAnsi="Verdana"/>
                      <w:color w:val="000000" w:themeColor="text1"/>
                      <w:sz w:val="18"/>
                      <w:szCs w:val="18"/>
                    </w:rPr>
                  </w:pPr>
                </w:p>
              </w:tc>
            </w:tr>
          </w:sdtContent>
        </w:sdt>
      </w:tbl>
      <w:p w14:paraId="0B157C6A" w14:textId="77777777" w:rsidR="005927D4" w:rsidRPr="009C3A32" w:rsidRDefault="005927D4" w:rsidP="005927D4">
        <w:pPr>
          <w:spacing w:after="0" w:line="240" w:lineRule="auto"/>
          <w:rPr>
            <w:sz w:val="2"/>
            <w:szCs w:val="2"/>
          </w:rPr>
        </w:pPr>
      </w:p>
      <w:p w14:paraId="63608610" w14:textId="2A8F7E06" w:rsidR="00501F30" w:rsidRPr="005927D4" w:rsidRDefault="005927D4" w:rsidP="005927D4">
        <w:pPr>
          <w:pStyle w:val="Footer"/>
          <w:jc w:val="center"/>
          <w:rPr>
            <w:rFonts w:ascii="Verdana" w:hAnsi="Verdana"/>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B46E4" w14:textId="77777777" w:rsidR="00D17927" w:rsidRDefault="00D17927" w:rsidP="00501F30">
      <w:pPr>
        <w:spacing w:after="0" w:line="240" w:lineRule="auto"/>
      </w:pPr>
      <w:r>
        <w:separator/>
      </w:r>
    </w:p>
  </w:footnote>
  <w:footnote w:type="continuationSeparator" w:id="0">
    <w:p w14:paraId="73E267B0" w14:textId="77777777" w:rsidR="00D17927" w:rsidRDefault="00D17927" w:rsidP="00501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13" w:type="dxa"/>
      <w:tblLayout w:type="fixed"/>
      <w:tblCellMar>
        <w:left w:w="0" w:type="dxa"/>
        <w:right w:w="0" w:type="dxa"/>
      </w:tblCellMar>
      <w:tblLook w:val="04A0" w:firstRow="1" w:lastRow="0" w:firstColumn="1" w:lastColumn="0" w:noHBand="0" w:noVBand="1"/>
    </w:tblPr>
    <w:tblGrid>
      <w:gridCol w:w="2155"/>
      <w:gridCol w:w="6748"/>
    </w:tblGrid>
    <w:tr w:rsidR="00D01A5E" w14:paraId="3958A815" w14:textId="77777777" w:rsidTr="0026446F">
      <w:tc>
        <w:tcPr>
          <w:tcW w:w="2155" w:type="dxa"/>
          <w:tcBorders>
            <w:top w:val="single" w:sz="4" w:space="0" w:color="FFFFFF" w:themeColor="background1"/>
            <w:left w:val="nil"/>
            <w:bottom w:val="single" w:sz="4" w:space="0" w:color="FFFFFF" w:themeColor="background1"/>
            <w:right w:val="single" w:sz="4" w:space="0" w:color="FFFFFF" w:themeColor="background1"/>
          </w:tcBorders>
        </w:tcPr>
        <w:p w14:paraId="1DD9A46C" w14:textId="77777777" w:rsidR="00D01A5E" w:rsidRDefault="00D01A5E" w:rsidP="00D01A5E">
          <w:pPr>
            <w:tabs>
              <w:tab w:val="left" w:pos="2093"/>
            </w:tabs>
            <w:rPr>
              <w:rFonts w:ascii="Verdana" w:eastAsia="Verdana" w:hAnsi="Verdana" w:cs="Verdana"/>
              <w:color w:val="3366FF"/>
              <w:kern w:val="0"/>
              <w:sz w:val="12"/>
              <w:szCs w:val="12"/>
              <w:lang w:val="en-GB" w:eastAsia="ja-JP"/>
              <w14:ligatures w14:val="none"/>
            </w:rPr>
          </w:pPr>
          <w:bookmarkStart w:id="0" w:name="_Hlk190517759"/>
        </w:p>
      </w:tc>
      <w:tc>
        <w:tcPr>
          <w:tcW w:w="67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857EA7" w14:textId="77777777" w:rsidR="00D01A5E" w:rsidRDefault="00D01A5E" w:rsidP="00D01A5E">
          <w:pPr>
            <w:tabs>
              <w:tab w:val="left" w:pos="2093"/>
            </w:tabs>
            <w:ind w:left="113"/>
            <w:rPr>
              <w:rFonts w:ascii="Verdana" w:eastAsia="Verdana" w:hAnsi="Verdana" w:cs="Verdana"/>
              <w:color w:val="3366FF"/>
              <w:kern w:val="0"/>
              <w:sz w:val="12"/>
              <w:szCs w:val="12"/>
              <w:lang w:val="en-GB" w:eastAsia="ja-JP"/>
              <w14:ligatures w14:val="none"/>
            </w:rPr>
          </w:pPr>
          <w:r w:rsidRPr="00F40121">
            <w:rPr>
              <w:rFonts w:ascii="Verdana" w:eastAsia="Verdana" w:hAnsi="Verdana" w:cs="Verdana"/>
              <w:color w:val="3366FF"/>
              <w:kern w:val="0"/>
              <w:sz w:val="20"/>
              <w:szCs w:val="20"/>
              <w:lang w:val="en-GB" w:eastAsia="ja-JP"/>
              <w14:ligatures w14:val="none"/>
            </w:rPr>
            <w:t>Kaitiakitanga o te moana – a context for learning</w:t>
          </w:r>
        </w:p>
      </w:tc>
    </w:tr>
  </w:tbl>
  <w:bookmarkEnd w:id="0"/>
  <w:p w14:paraId="1934F82F" w14:textId="77777777" w:rsidR="00D01A5E" w:rsidRDefault="00D01A5E" w:rsidP="00D01A5E">
    <w:pPr>
      <w:pStyle w:val="Header"/>
    </w:pPr>
    <w:r w:rsidRPr="00F40121">
      <w:rPr>
        <w:rFonts w:ascii="Verdana" w:eastAsia="Verdana" w:hAnsi="Verdana" w:cs="Verdana"/>
        <w:noProof/>
        <w:color w:val="3366FF"/>
        <w:kern w:val="0"/>
        <w:sz w:val="20"/>
        <w:szCs w:val="20"/>
        <w:lang w:val="en-GB" w:eastAsia="ja-JP"/>
        <w14:ligatures w14:val="none"/>
      </w:rPr>
      <w:drawing>
        <wp:anchor distT="0" distB="0" distL="114300" distR="114300" simplePos="0" relativeHeight="251658240" behindDoc="0" locked="0" layoutInCell="1" allowOverlap="1" wp14:anchorId="5166A066" wp14:editId="69243794">
          <wp:simplePos x="0" y="0"/>
          <wp:positionH relativeFrom="column">
            <wp:posOffset>0</wp:posOffset>
          </wp:positionH>
          <wp:positionV relativeFrom="paragraph">
            <wp:posOffset>-342265</wp:posOffset>
          </wp:positionV>
          <wp:extent cx="1378800" cy="586800"/>
          <wp:effectExtent l="0" t="0" r="0" b="3810"/>
          <wp:wrapNone/>
          <wp:docPr id="162631652"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extLst>
                      <a:ext uri="{28A0092B-C50C-407E-A947-70E740481C1C}">
                        <a14:useLocalDpi xmlns:a14="http://schemas.microsoft.com/office/drawing/2010/main" val="0"/>
                      </a:ext>
                    </a:extLst>
                  </a:blip>
                  <a:srcRect t="880" b="880"/>
                  <a:stretch>
                    <a:fillRect/>
                  </a:stretch>
                </pic:blipFill>
                <pic:spPr>
                  <a:xfrm>
                    <a:off x="0" y="0"/>
                    <a:ext cx="1378800" cy="586800"/>
                  </a:xfrm>
                  <a:prstGeom prst="rect">
                    <a:avLst/>
                  </a:prstGeom>
                  <a:ln/>
                </pic:spPr>
              </pic:pic>
            </a:graphicData>
          </a:graphic>
          <wp14:sizeRelH relativeFrom="margin">
            <wp14:pctWidth>0</wp14:pctWidth>
          </wp14:sizeRelH>
          <wp14:sizeRelV relativeFrom="margin">
            <wp14:pctHeight>0</wp14:pctHeight>
          </wp14:sizeRelV>
        </wp:anchor>
      </w:drawing>
    </w:r>
  </w:p>
  <w:p w14:paraId="10CF407E" w14:textId="092CFC59" w:rsidR="00501F30" w:rsidRPr="00D01A5E" w:rsidRDefault="00501F30" w:rsidP="00D01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F7EB3"/>
    <w:multiLevelType w:val="hybridMultilevel"/>
    <w:tmpl w:val="BD922A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923562D"/>
    <w:multiLevelType w:val="hybridMultilevel"/>
    <w:tmpl w:val="E0F2424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331A2691"/>
    <w:multiLevelType w:val="hybridMultilevel"/>
    <w:tmpl w:val="88ACAD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E3120EA"/>
    <w:multiLevelType w:val="hybridMultilevel"/>
    <w:tmpl w:val="437A12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32661615">
    <w:abstractNumId w:val="2"/>
  </w:num>
  <w:num w:numId="2" w16cid:durableId="1462458619">
    <w:abstractNumId w:val="1"/>
  </w:num>
  <w:num w:numId="3" w16cid:durableId="176310006">
    <w:abstractNumId w:val="0"/>
  </w:num>
  <w:num w:numId="4" w16cid:durableId="203905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EA"/>
    <w:rsid w:val="000718ED"/>
    <w:rsid w:val="00080EEA"/>
    <w:rsid w:val="000A77B6"/>
    <w:rsid w:val="00225C5F"/>
    <w:rsid w:val="0029306E"/>
    <w:rsid w:val="002C3759"/>
    <w:rsid w:val="00400C49"/>
    <w:rsid w:val="004E6ABB"/>
    <w:rsid w:val="00501F30"/>
    <w:rsid w:val="0053375E"/>
    <w:rsid w:val="005456BB"/>
    <w:rsid w:val="0057674E"/>
    <w:rsid w:val="005927D4"/>
    <w:rsid w:val="005B0A49"/>
    <w:rsid w:val="006F0FD6"/>
    <w:rsid w:val="00730CC7"/>
    <w:rsid w:val="00743F75"/>
    <w:rsid w:val="007946C9"/>
    <w:rsid w:val="007967D0"/>
    <w:rsid w:val="007B02DC"/>
    <w:rsid w:val="007E4F91"/>
    <w:rsid w:val="00BC52CA"/>
    <w:rsid w:val="00BF79BD"/>
    <w:rsid w:val="00C21C79"/>
    <w:rsid w:val="00C64228"/>
    <w:rsid w:val="00D01A5E"/>
    <w:rsid w:val="00D17927"/>
    <w:rsid w:val="00DA431A"/>
    <w:rsid w:val="00FC447B"/>
    <w:rsid w:val="0783D4DB"/>
    <w:rsid w:val="0BECC2D2"/>
    <w:rsid w:val="0CC5FD5A"/>
    <w:rsid w:val="127A8C9A"/>
    <w:rsid w:val="1490E4DF"/>
    <w:rsid w:val="16CB163E"/>
    <w:rsid w:val="1DB12F9D"/>
    <w:rsid w:val="1DE5516B"/>
    <w:rsid w:val="205946FE"/>
    <w:rsid w:val="20DC055F"/>
    <w:rsid w:val="283D111C"/>
    <w:rsid w:val="2CFAD2B0"/>
    <w:rsid w:val="38A97C97"/>
    <w:rsid w:val="3B33C0A2"/>
    <w:rsid w:val="3BCB4FEA"/>
    <w:rsid w:val="3C42293A"/>
    <w:rsid w:val="3D6DA181"/>
    <w:rsid w:val="420F2BAC"/>
    <w:rsid w:val="4210C2EA"/>
    <w:rsid w:val="52DFB0DD"/>
    <w:rsid w:val="5790A42D"/>
    <w:rsid w:val="5B7B49EC"/>
    <w:rsid w:val="6464F495"/>
    <w:rsid w:val="6981A775"/>
    <w:rsid w:val="6F966281"/>
    <w:rsid w:val="7BF29A05"/>
    <w:rsid w:val="7C62CAA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631B4"/>
  <w15:chartTrackingRefBased/>
  <w15:docId w15:val="{031C9B71-D318-4013-B983-1DEDE9F2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E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E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E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E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E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E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E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E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E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E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E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E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E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E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E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E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E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EEA"/>
    <w:rPr>
      <w:rFonts w:eastAsiaTheme="majorEastAsia" w:cstheme="majorBidi"/>
      <w:color w:val="272727" w:themeColor="text1" w:themeTint="D8"/>
    </w:rPr>
  </w:style>
  <w:style w:type="paragraph" w:styleId="Title">
    <w:name w:val="Title"/>
    <w:basedOn w:val="Normal"/>
    <w:next w:val="Normal"/>
    <w:link w:val="TitleChar"/>
    <w:uiPriority w:val="10"/>
    <w:qFormat/>
    <w:rsid w:val="00080E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E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E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E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EEA"/>
    <w:pPr>
      <w:spacing w:before="160"/>
      <w:jc w:val="center"/>
    </w:pPr>
    <w:rPr>
      <w:i/>
      <w:iCs/>
      <w:color w:val="404040" w:themeColor="text1" w:themeTint="BF"/>
    </w:rPr>
  </w:style>
  <w:style w:type="character" w:customStyle="1" w:styleId="QuoteChar">
    <w:name w:val="Quote Char"/>
    <w:basedOn w:val="DefaultParagraphFont"/>
    <w:link w:val="Quote"/>
    <w:uiPriority w:val="29"/>
    <w:rsid w:val="00080EEA"/>
    <w:rPr>
      <w:i/>
      <w:iCs/>
      <w:color w:val="404040" w:themeColor="text1" w:themeTint="BF"/>
    </w:rPr>
  </w:style>
  <w:style w:type="paragraph" w:styleId="ListParagraph">
    <w:name w:val="List Paragraph"/>
    <w:basedOn w:val="Normal"/>
    <w:uiPriority w:val="34"/>
    <w:qFormat/>
    <w:rsid w:val="00080EEA"/>
    <w:pPr>
      <w:ind w:left="720"/>
      <w:contextualSpacing/>
    </w:pPr>
  </w:style>
  <w:style w:type="character" w:styleId="IntenseEmphasis">
    <w:name w:val="Intense Emphasis"/>
    <w:basedOn w:val="DefaultParagraphFont"/>
    <w:uiPriority w:val="21"/>
    <w:qFormat/>
    <w:rsid w:val="00080EEA"/>
    <w:rPr>
      <w:i/>
      <w:iCs/>
      <w:color w:val="0F4761" w:themeColor="accent1" w:themeShade="BF"/>
    </w:rPr>
  </w:style>
  <w:style w:type="paragraph" w:styleId="IntenseQuote">
    <w:name w:val="Intense Quote"/>
    <w:basedOn w:val="Normal"/>
    <w:next w:val="Normal"/>
    <w:link w:val="IntenseQuoteChar"/>
    <w:uiPriority w:val="30"/>
    <w:qFormat/>
    <w:rsid w:val="00080E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EEA"/>
    <w:rPr>
      <w:i/>
      <w:iCs/>
      <w:color w:val="0F4761" w:themeColor="accent1" w:themeShade="BF"/>
    </w:rPr>
  </w:style>
  <w:style w:type="character" w:styleId="IntenseReference">
    <w:name w:val="Intense Reference"/>
    <w:basedOn w:val="DefaultParagraphFont"/>
    <w:uiPriority w:val="32"/>
    <w:qFormat/>
    <w:rsid w:val="00080EEA"/>
    <w:rPr>
      <w:b/>
      <w:bCs/>
      <w:smallCaps/>
      <w:color w:val="0F4761" w:themeColor="accent1" w:themeShade="BF"/>
      <w:spacing w:val="5"/>
    </w:rPr>
  </w:style>
  <w:style w:type="character" w:styleId="Hyperlink">
    <w:name w:val="Hyperlink"/>
    <w:basedOn w:val="DefaultParagraphFont"/>
    <w:uiPriority w:val="99"/>
    <w:unhideWhenUsed/>
    <w:rsid w:val="007B02DC"/>
    <w:rPr>
      <w:color w:val="467886" w:themeColor="hyperlink"/>
      <w:u w:val="single"/>
    </w:rPr>
  </w:style>
  <w:style w:type="character" w:styleId="UnresolvedMention">
    <w:name w:val="Unresolved Mention"/>
    <w:basedOn w:val="DefaultParagraphFont"/>
    <w:uiPriority w:val="99"/>
    <w:semiHidden/>
    <w:unhideWhenUsed/>
    <w:rsid w:val="007B02DC"/>
    <w:rPr>
      <w:color w:val="605E5C"/>
      <w:shd w:val="clear" w:color="auto" w:fill="E1DFDD"/>
    </w:rPr>
  </w:style>
  <w:style w:type="character" w:styleId="CommentReference">
    <w:name w:val="annotation reference"/>
    <w:basedOn w:val="DefaultParagraphFont"/>
    <w:uiPriority w:val="99"/>
    <w:semiHidden/>
    <w:unhideWhenUsed/>
    <w:rsid w:val="004E6ABB"/>
    <w:rPr>
      <w:sz w:val="16"/>
      <w:szCs w:val="16"/>
    </w:rPr>
  </w:style>
  <w:style w:type="paragraph" w:styleId="CommentText">
    <w:name w:val="annotation text"/>
    <w:basedOn w:val="Normal"/>
    <w:link w:val="CommentTextChar"/>
    <w:uiPriority w:val="99"/>
    <w:unhideWhenUsed/>
    <w:rsid w:val="004E6ABB"/>
    <w:pPr>
      <w:spacing w:line="240" w:lineRule="auto"/>
    </w:pPr>
    <w:rPr>
      <w:sz w:val="20"/>
      <w:szCs w:val="20"/>
    </w:rPr>
  </w:style>
  <w:style w:type="character" w:customStyle="1" w:styleId="CommentTextChar">
    <w:name w:val="Comment Text Char"/>
    <w:basedOn w:val="DefaultParagraphFont"/>
    <w:link w:val="CommentText"/>
    <w:uiPriority w:val="99"/>
    <w:rsid w:val="004E6ABB"/>
    <w:rPr>
      <w:sz w:val="20"/>
      <w:szCs w:val="20"/>
    </w:rPr>
  </w:style>
  <w:style w:type="paragraph" w:styleId="CommentSubject">
    <w:name w:val="annotation subject"/>
    <w:basedOn w:val="CommentText"/>
    <w:next w:val="CommentText"/>
    <w:link w:val="CommentSubjectChar"/>
    <w:uiPriority w:val="99"/>
    <w:semiHidden/>
    <w:unhideWhenUsed/>
    <w:rsid w:val="004E6ABB"/>
    <w:rPr>
      <w:b/>
      <w:bCs/>
    </w:rPr>
  </w:style>
  <w:style w:type="character" w:customStyle="1" w:styleId="CommentSubjectChar">
    <w:name w:val="Comment Subject Char"/>
    <w:basedOn w:val="CommentTextChar"/>
    <w:link w:val="CommentSubject"/>
    <w:uiPriority w:val="99"/>
    <w:semiHidden/>
    <w:rsid w:val="004E6ABB"/>
    <w:rPr>
      <w:b/>
      <w:bCs/>
      <w:sz w:val="20"/>
      <w:szCs w:val="20"/>
    </w:rPr>
  </w:style>
  <w:style w:type="paragraph" w:styleId="Header">
    <w:name w:val="header"/>
    <w:basedOn w:val="Normal"/>
    <w:link w:val="HeaderChar"/>
    <w:uiPriority w:val="99"/>
    <w:unhideWhenUsed/>
    <w:rsid w:val="00501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F30"/>
  </w:style>
  <w:style w:type="paragraph" w:styleId="Footer">
    <w:name w:val="footer"/>
    <w:basedOn w:val="Normal"/>
    <w:link w:val="FooterChar"/>
    <w:uiPriority w:val="99"/>
    <w:unhideWhenUsed/>
    <w:rsid w:val="00501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F30"/>
  </w:style>
  <w:style w:type="table" w:styleId="TableGrid">
    <w:name w:val="Table Grid"/>
    <w:basedOn w:val="TableNormal"/>
    <w:uiPriority w:val="59"/>
    <w:rsid w:val="00501F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A431A"/>
    <w:pPr>
      <w:spacing w:after="0" w:line="240" w:lineRule="auto"/>
    </w:pPr>
  </w:style>
  <w:style w:type="character" w:styleId="FollowedHyperlink">
    <w:name w:val="FollowedHyperlink"/>
    <w:basedOn w:val="DefaultParagraphFont"/>
    <w:uiPriority w:val="99"/>
    <w:semiHidden/>
    <w:unhideWhenUsed/>
    <w:rsid w:val="0029306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iencelearn.org.nz/resources/3384-kaitiakitanga-o-te-moana-a-context-for-lear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NCu7T_1_WLo&amp;ab_channel=SickScience%2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F98048418244CA28177D6A12BD030" ma:contentTypeVersion="15" ma:contentTypeDescription="Create a new document." ma:contentTypeScope="" ma:versionID="5451cc7f844b4f9382d07c734e806dda">
  <xsd:schema xmlns:xsd="http://www.w3.org/2001/XMLSchema" xmlns:xs="http://www.w3.org/2001/XMLSchema" xmlns:p="http://schemas.microsoft.com/office/2006/metadata/properties" xmlns:ns2="d3f96774-ed5c-4303-bb3c-88d5d8414a6a" xmlns:ns3="0335ee8f-960b-4792-93e9-b2b8f8bfecae" targetNamespace="http://schemas.microsoft.com/office/2006/metadata/properties" ma:root="true" ma:fieldsID="9e9ff5c21a64d37fb7a20e1be043fcfa" ns2:_="" ns3:_="">
    <xsd:import namespace="d3f96774-ed5c-4303-bb3c-88d5d8414a6a"/>
    <xsd:import namespace="0335ee8f-960b-4792-93e9-b2b8f8bfec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96774-ed5c-4303-bb3c-88d5d8414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85f202-651a-4356-97e7-25d4790ca5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5ee8f-960b-4792-93e9-b2b8f8bfec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f720cf7-d7e3-4829-aa8c-91d70288c061}" ma:internalName="TaxCatchAll" ma:showField="CatchAllData" ma:web="0335ee8f-960b-4792-93e9-b2b8f8bfec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35ee8f-960b-4792-93e9-b2b8f8bfecae" xsi:nil="true"/>
    <lcf76f155ced4ddcb4097134ff3c332f xmlns="d3f96774-ed5c-4303-bb3c-88d5d8414a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D8F98B-04F6-4C76-AB0B-E49DD3932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96774-ed5c-4303-bb3c-88d5d8414a6a"/>
    <ds:schemaRef ds:uri="0335ee8f-960b-4792-93e9-b2b8f8bfe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684DE-6DE2-47B8-B125-627653F188BC}">
  <ds:schemaRefs>
    <ds:schemaRef ds:uri="http://schemas.microsoft.com/sharepoint/v3/contenttype/forms"/>
  </ds:schemaRefs>
</ds:datastoreItem>
</file>

<file path=customXml/itemProps3.xml><?xml version="1.0" encoding="utf-8"?>
<ds:datastoreItem xmlns:ds="http://schemas.openxmlformats.org/officeDocument/2006/customXml" ds:itemID="{82186182-1080-4D46-B5C5-C90576DDA498}">
  <ds:schemaRefs>
    <ds:schemaRef ds:uri="http://schemas.microsoft.com/office/2006/metadata/properties"/>
    <ds:schemaRef ds:uri="http://schemas.microsoft.com/office/infopath/2007/PartnerControls"/>
    <ds:schemaRef ds:uri="0335ee8f-960b-4792-93e9-b2b8f8bfecae"/>
    <ds:schemaRef ds:uri="d3f96774-ed5c-4303-bb3c-88d5d8414a6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Extracting DNA from a strawberry</dc:title>
  <dc:subject/>
  <dc:creator>Science Learning Hub – Pokapū Akoranga Pūtaiao, The University of Waikato Te Whare Wānanga o Waikato</dc:creator>
  <cp:keywords/>
  <dc:description/>
  <cp:lastModifiedBy>Vanya Bootham</cp:lastModifiedBy>
  <cp:revision>2</cp:revision>
  <dcterms:created xsi:type="dcterms:W3CDTF">2025-03-21T04:44:00Z</dcterms:created>
  <dcterms:modified xsi:type="dcterms:W3CDTF">2025-03-21T04:44:00Z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0x010100555F98048418244CA28177D6A12BD030</vt:lpwstr>
  </property>
  <property fmtid="{D5CDD505-2E9C-101B-9397-08002B2CF9AE}" pid="3" name="MediaServiceImageTags">
    <vt:lpwstr/>
  </property>
</Properties>
</file>