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FA58" w14:textId="33AE4285" w:rsidR="007946C9" w:rsidRPr="000F7907" w:rsidRDefault="0772B06C" w:rsidP="000F7907">
      <w:pPr>
        <w:spacing w:line="264" w:lineRule="auto"/>
        <w:rPr>
          <w:rFonts w:ascii="Verdana" w:hAnsi="Verdana"/>
          <w:b/>
          <w:bCs/>
          <w:color w:val="E97132" w:themeColor="accent2"/>
          <w:sz w:val="36"/>
          <w:szCs w:val="36"/>
        </w:rPr>
      </w:pPr>
      <w:r w:rsidRPr="000F7907">
        <w:rPr>
          <w:rFonts w:ascii="Verdana" w:hAnsi="Verdana"/>
          <w:b/>
          <w:bCs/>
          <w:color w:val="E97132" w:themeColor="accent2"/>
          <w:sz w:val="36"/>
          <w:szCs w:val="36"/>
        </w:rPr>
        <w:t>Modelling eDNA in a marine ecosystem</w:t>
      </w:r>
      <w:r w:rsidR="00487F02" w:rsidRPr="000F7907">
        <w:rPr>
          <w:rFonts w:ascii="Verdana" w:hAnsi="Verdana"/>
          <w:b/>
          <w:bCs/>
          <w:color w:val="E97132" w:themeColor="accent2"/>
          <w:sz w:val="36"/>
          <w:szCs w:val="36"/>
        </w:rPr>
        <w:t xml:space="preserve"> – teacher notes</w:t>
      </w:r>
    </w:p>
    <w:p w14:paraId="11C4ABD1" w14:textId="6DD5594A" w:rsidR="00104EFE" w:rsidRPr="000F7907" w:rsidRDefault="00104EFE" w:rsidP="000F7907">
      <w:pPr>
        <w:spacing w:line="264" w:lineRule="auto"/>
        <w:rPr>
          <w:rFonts w:ascii="Verdana" w:hAnsi="Verdana"/>
          <w:b/>
          <w:bCs/>
          <w:color w:val="E97132" w:themeColor="accent2"/>
          <w:sz w:val="28"/>
          <w:szCs w:val="28"/>
        </w:rPr>
      </w:pPr>
      <w:r w:rsidRPr="000F7907">
        <w:rPr>
          <w:rFonts w:ascii="Verdana" w:hAnsi="Verdana"/>
          <w:b/>
          <w:bCs/>
          <w:color w:val="E97132" w:themeColor="accent2"/>
          <w:sz w:val="28"/>
          <w:szCs w:val="28"/>
        </w:rPr>
        <w:t>Ako: Learn about eDNA and how it can be used as a pest detector </w:t>
      </w:r>
    </w:p>
    <w:p w14:paraId="552A677D" w14:textId="12A8FCDC" w:rsidR="005F5C04" w:rsidRPr="000F7907" w:rsidRDefault="005F5C04" w:rsidP="06998574">
      <w:pPr>
        <w:spacing w:line="264" w:lineRule="auto"/>
        <w:rPr>
          <w:rFonts w:ascii="Verdana" w:hAnsi="Verdana"/>
        </w:rPr>
      </w:pPr>
      <w:hyperlink r:id="rId10">
        <w:r w:rsidRPr="06998574">
          <w:rPr>
            <w:rStyle w:val="Hyperlink"/>
            <w:rFonts w:ascii="Verdana" w:hAnsi="Verdana"/>
          </w:rPr>
          <w:t>Environmental DNA (eDNA)</w:t>
        </w:r>
      </w:hyperlink>
      <w:r w:rsidRPr="06998574">
        <w:rPr>
          <w:rFonts w:ascii="Verdana" w:hAnsi="Verdana"/>
        </w:rPr>
        <w:t> has revolutionised how scientists monitor ecosystems and identify the species that live in them. eDNA is genetic material found in hair, scales, skin and faeces that are naturally shed by living things into the environment.</w:t>
      </w:r>
    </w:p>
    <w:p w14:paraId="123168D3" w14:textId="3FC659D9" w:rsidR="006278FE" w:rsidRPr="000F7907" w:rsidRDefault="006278FE" w:rsidP="06998574">
      <w:pPr>
        <w:spacing w:line="264" w:lineRule="auto"/>
        <w:rPr>
          <w:rFonts w:ascii="Verdana" w:hAnsi="Verdana"/>
        </w:rPr>
      </w:pPr>
      <w:r w:rsidRPr="06998574">
        <w:rPr>
          <w:rFonts w:ascii="Verdana" w:hAnsi="Verdana"/>
        </w:rPr>
        <w:t xml:space="preserve">This activity </w:t>
      </w:r>
      <w:r w:rsidR="005F5C04" w:rsidRPr="06998574">
        <w:rPr>
          <w:rFonts w:ascii="Verdana" w:hAnsi="Verdana"/>
        </w:rPr>
        <w:t>simulates scientists collecting eDNA sequences from marine ecosystem</w:t>
      </w:r>
      <w:r w:rsidR="00E322B8" w:rsidRPr="06998574">
        <w:rPr>
          <w:rFonts w:ascii="Verdana" w:hAnsi="Verdana"/>
        </w:rPr>
        <w:t>s</w:t>
      </w:r>
      <w:r w:rsidR="005F5C04" w:rsidRPr="06998574">
        <w:rPr>
          <w:rFonts w:ascii="Verdana" w:hAnsi="Verdana"/>
        </w:rPr>
        <w:t>.</w:t>
      </w:r>
      <w:r w:rsidR="00E322B8" w:rsidRPr="06998574">
        <w:rPr>
          <w:rFonts w:ascii="Verdana" w:hAnsi="Verdana"/>
        </w:rPr>
        <w:t xml:space="preserve"> It uses ‘water samples’ – ice cream containers that contain paper strips with short DNA sequences – that have been taken from different locations around Aotearoa.</w:t>
      </w:r>
    </w:p>
    <w:p w14:paraId="15605CA4" w14:textId="75D19582" w:rsidR="00096E4E" w:rsidRPr="000F7907" w:rsidRDefault="00096E4E" w:rsidP="06998574">
      <w:pPr>
        <w:spacing w:line="264" w:lineRule="auto"/>
        <w:rPr>
          <w:rFonts w:ascii="Verdana" w:hAnsi="Verdana"/>
        </w:rPr>
      </w:pPr>
      <w:r w:rsidRPr="06998574">
        <w:rPr>
          <w:rFonts w:ascii="Verdana" w:hAnsi="Verdana"/>
        </w:rPr>
        <w:t xml:space="preserve">Although </w:t>
      </w:r>
      <w:r w:rsidR="283EAB1A" w:rsidRPr="06998574">
        <w:rPr>
          <w:rFonts w:ascii="Verdana" w:hAnsi="Verdana"/>
        </w:rPr>
        <w:t xml:space="preserve">real </w:t>
      </w:r>
      <w:r w:rsidRPr="06998574">
        <w:rPr>
          <w:rFonts w:ascii="Verdana" w:hAnsi="Verdana"/>
        </w:rPr>
        <w:t xml:space="preserve">water samples may contain eDNA from thousands of different species, this activity </w:t>
      </w:r>
      <w:r w:rsidR="00814C7B" w:rsidRPr="06998574">
        <w:rPr>
          <w:rFonts w:ascii="Verdana" w:hAnsi="Verdana"/>
        </w:rPr>
        <w:t>only uses</w:t>
      </w:r>
      <w:r w:rsidRPr="06998574">
        <w:rPr>
          <w:rFonts w:ascii="Verdana" w:hAnsi="Verdana"/>
        </w:rPr>
        <w:t xml:space="preserve"> 11: </w:t>
      </w:r>
      <w:r w:rsidR="00D15579" w:rsidRPr="06998574">
        <w:rPr>
          <w:rFonts w:ascii="Verdana" w:hAnsi="Verdana"/>
        </w:rPr>
        <w:t xml:space="preserve">Northern Pacific </w:t>
      </w:r>
      <w:r w:rsidRPr="06998574">
        <w:rPr>
          <w:rFonts w:ascii="Verdana" w:hAnsi="Verdana"/>
        </w:rPr>
        <w:t xml:space="preserve">sea star, </w:t>
      </w:r>
      <w:r w:rsidR="00D15579" w:rsidRPr="06998574">
        <w:rPr>
          <w:rFonts w:ascii="Verdana" w:hAnsi="Verdana"/>
        </w:rPr>
        <w:t xml:space="preserve">European </w:t>
      </w:r>
      <w:r w:rsidR="006550D6" w:rsidRPr="06998574">
        <w:rPr>
          <w:rFonts w:ascii="Verdana" w:hAnsi="Verdana"/>
        </w:rPr>
        <w:t>green</w:t>
      </w:r>
      <w:r w:rsidR="00D15579" w:rsidRPr="06998574">
        <w:rPr>
          <w:rFonts w:ascii="Verdana" w:hAnsi="Verdana"/>
        </w:rPr>
        <w:t xml:space="preserve"> </w:t>
      </w:r>
      <w:r w:rsidRPr="06998574">
        <w:rPr>
          <w:rFonts w:ascii="Verdana" w:hAnsi="Verdana"/>
        </w:rPr>
        <w:t xml:space="preserve">crab, killer algae, Mediterranean </w:t>
      </w:r>
      <w:proofErr w:type="spellStart"/>
      <w:r w:rsidRPr="06998574">
        <w:rPr>
          <w:rFonts w:ascii="Verdana" w:hAnsi="Verdana"/>
        </w:rPr>
        <w:t>fanworm</w:t>
      </w:r>
      <w:proofErr w:type="spellEnd"/>
      <w:r w:rsidRPr="06998574">
        <w:rPr>
          <w:rFonts w:ascii="Verdana" w:hAnsi="Verdana"/>
        </w:rPr>
        <w:t xml:space="preserve">, wakame, cow, pleated sea squirt, blue cod, pine tree, common kelp and </w:t>
      </w:r>
      <w:bookmarkStart w:id="0" w:name="_Int_cl2rfPBZ"/>
      <w:proofErr w:type="spellStart"/>
      <w:r w:rsidRPr="06998574">
        <w:rPr>
          <w:rFonts w:ascii="Verdana" w:hAnsi="Verdana"/>
        </w:rPr>
        <w:t>greenshell</w:t>
      </w:r>
      <w:bookmarkEnd w:id="0"/>
      <w:proofErr w:type="spellEnd"/>
      <w:r w:rsidRPr="06998574">
        <w:rPr>
          <w:rFonts w:ascii="Verdana" w:hAnsi="Verdana"/>
        </w:rPr>
        <w:t xml:space="preserve"> mussel. Some species are native</w:t>
      </w:r>
      <w:r w:rsidR="00487F02" w:rsidRPr="06998574">
        <w:rPr>
          <w:rFonts w:ascii="Verdana" w:hAnsi="Verdana"/>
        </w:rPr>
        <w:t>s</w:t>
      </w:r>
      <w:r w:rsidRPr="06998574">
        <w:rPr>
          <w:rFonts w:ascii="Verdana" w:hAnsi="Verdana"/>
        </w:rPr>
        <w:t xml:space="preserve"> and others are introduced pests. Some species are aquatic and other are terrestrial.</w:t>
      </w:r>
      <w:r w:rsidR="00814C7B" w:rsidRPr="06998574">
        <w:rPr>
          <w:rFonts w:ascii="Verdana" w:hAnsi="Verdana"/>
        </w:rPr>
        <w:t xml:space="preserve"> Some of the aquatic species are on biosecurity watch lists </w:t>
      </w:r>
      <w:r w:rsidR="002B55AF" w:rsidRPr="06998574">
        <w:rPr>
          <w:rFonts w:ascii="Verdana" w:hAnsi="Verdana"/>
        </w:rPr>
        <w:t>but</w:t>
      </w:r>
      <w:r w:rsidR="00814C7B" w:rsidRPr="06998574">
        <w:rPr>
          <w:rFonts w:ascii="Verdana" w:hAnsi="Verdana"/>
        </w:rPr>
        <w:t xml:space="preserve"> are not yet in Aotearoa.</w:t>
      </w:r>
    </w:p>
    <w:p w14:paraId="5B57FEB3" w14:textId="59D2F8EF" w:rsidR="006A6664" w:rsidRPr="000F7907" w:rsidRDefault="006A6664" w:rsidP="000F7907">
      <w:pPr>
        <w:spacing w:line="264" w:lineRule="auto"/>
        <w:rPr>
          <w:rFonts w:ascii="Verdana" w:hAnsi="Verdana"/>
        </w:rPr>
      </w:pPr>
      <w:r w:rsidRPr="000F7907">
        <w:rPr>
          <w:rFonts w:ascii="Verdana" w:hAnsi="Verdana"/>
        </w:rPr>
        <w:t xml:space="preserve">The Ministry for Primary Industries has information on some of the marine pests featured in this activity: </w:t>
      </w:r>
      <w:hyperlink r:id="rId11" w:history="1">
        <w:r w:rsidRPr="000F7907">
          <w:rPr>
            <w:rStyle w:val="Hyperlink"/>
            <w:rFonts w:ascii="Verdana" w:hAnsi="Verdana"/>
          </w:rPr>
          <w:t>Ocean pests and disease threats to New Zealand</w:t>
        </w:r>
      </w:hyperlink>
      <w:r w:rsidRPr="000F7907">
        <w:rPr>
          <w:rFonts w:ascii="Verdana" w:hAnsi="Verdana"/>
        </w:rPr>
        <w:t xml:space="preserve"> and the </w:t>
      </w:r>
      <w:hyperlink r:id="rId12" w:history="1">
        <w:r w:rsidRPr="000F7907">
          <w:rPr>
            <w:rStyle w:val="Hyperlink"/>
            <w:rFonts w:ascii="Verdana" w:hAnsi="Verdana"/>
          </w:rPr>
          <w:t>New Zealand Marine Pest ID Guide</w:t>
        </w:r>
      </w:hyperlink>
      <w:r w:rsidRPr="000F7907">
        <w:rPr>
          <w:rFonts w:ascii="Verdana" w:hAnsi="Verdana"/>
        </w:rPr>
        <w:t>.</w:t>
      </w:r>
    </w:p>
    <w:p w14:paraId="54922049" w14:textId="6370A04E" w:rsidR="00D15579" w:rsidRPr="000F7907" w:rsidRDefault="00D15579" w:rsidP="000F7907">
      <w:pPr>
        <w:spacing w:line="264" w:lineRule="auto"/>
        <w:rPr>
          <w:rFonts w:ascii="Verdana" w:hAnsi="Verdana"/>
          <w:b/>
          <w:bCs/>
        </w:rPr>
      </w:pPr>
      <w:r w:rsidRPr="000F7907">
        <w:rPr>
          <w:rFonts w:ascii="Verdana" w:hAnsi="Verdana"/>
          <w:b/>
          <w:bCs/>
        </w:rPr>
        <w:t>What you need</w:t>
      </w:r>
    </w:p>
    <w:p w14:paraId="690FF57B" w14:textId="7B365A51" w:rsidR="007E73CE" w:rsidRPr="000F7907" w:rsidRDefault="007E73CE" w:rsidP="06998574">
      <w:pPr>
        <w:pStyle w:val="ListParagraph"/>
        <w:numPr>
          <w:ilvl w:val="0"/>
          <w:numId w:val="2"/>
        </w:numPr>
        <w:spacing w:line="264" w:lineRule="auto"/>
        <w:ind w:left="567" w:hanging="567"/>
        <w:rPr>
          <w:rFonts w:ascii="Verdana" w:hAnsi="Verdana"/>
        </w:rPr>
      </w:pPr>
      <w:hyperlink r:id="rId13">
        <w:r w:rsidRPr="000F7907">
          <w:rPr>
            <w:rStyle w:val="Hyperlink"/>
            <w:rFonts w:ascii="Verdana" w:hAnsi="Verdana"/>
          </w:rPr>
          <w:t xml:space="preserve">Species cards for modelling eDNA in </w:t>
        </w:r>
        <w:r w:rsidR="00694782">
          <w:rPr>
            <w:rStyle w:val="Hyperlink"/>
            <w:rFonts w:ascii="Verdana" w:hAnsi="Verdana"/>
          </w:rPr>
          <w:t>a marine ecosystem</w:t>
        </w:r>
      </w:hyperlink>
    </w:p>
    <w:p w14:paraId="4C8365E2" w14:textId="790ED6D6" w:rsidR="007E73CE" w:rsidRPr="000F7907" w:rsidRDefault="007E73CE" w:rsidP="06998574">
      <w:pPr>
        <w:pStyle w:val="ListParagraph"/>
        <w:numPr>
          <w:ilvl w:val="0"/>
          <w:numId w:val="2"/>
        </w:numPr>
        <w:spacing w:line="264" w:lineRule="auto"/>
        <w:ind w:left="567" w:hanging="567"/>
        <w:rPr>
          <w:rFonts w:ascii="Verdana" w:hAnsi="Verdana"/>
        </w:rPr>
      </w:pPr>
      <w:hyperlink r:id="rId14">
        <w:r w:rsidRPr="000F7907">
          <w:rPr>
            <w:rStyle w:val="Hyperlink"/>
            <w:rFonts w:ascii="Verdana" w:hAnsi="Verdana"/>
          </w:rPr>
          <w:t xml:space="preserve">Species tokens for modelling eDNA in </w:t>
        </w:r>
        <w:r w:rsidR="00694782" w:rsidRPr="00694782">
          <w:rPr>
            <w:rStyle w:val="Hyperlink"/>
            <w:rFonts w:ascii="Verdana" w:hAnsi="Verdana"/>
          </w:rPr>
          <w:t xml:space="preserve">a marine </w:t>
        </w:r>
        <w:r w:rsidR="00694782">
          <w:rPr>
            <w:rStyle w:val="Hyperlink"/>
            <w:rFonts w:ascii="Verdana" w:hAnsi="Verdana"/>
          </w:rPr>
          <w:t>ecosystem</w:t>
        </w:r>
      </w:hyperlink>
    </w:p>
    <w:p w14:paraId="33A513E3" w14:textId="3A7E6A92" w:rsidR="00D15579" w:rsidRPr="000F7907" w:rsidRDefault="00D15579" w:rsidP="06998574">
      <w:pPr>
        <w:pStyle w:val="ListParagraph"/>
        <w:numPr>
          <w:ilvl w:val="0"/>
          <w:numId w:val="2"/>
        </w:numPr>
        <w:spacing w:line="264" w:lineRule="auto"/>
        <w:ind w:left="567" w:hanging="567"/>
        <w:rPr>
          <w:rFonts w:ascii="Verdana" w:hAnsi="Verdana"/>
        </w:rPr>
      </w:pPr>
      <w:hyperlink r:id="rId15">
        <w:r w:rsidRPr="000F7907">
          <w:rPr>
            <w:rStyle w:val="Hyperlink"/>
            <w:rFonts w:ascii="Verdana" w:hAnsi="Verdana"/>
          </w:rPr>
          <w:t>DNA sequences for modelling eDNA in</w:t>
        </w:r>
        <w:r w:rsidR="00AA0E7C" w:rsidRPr="000F7907">
          <w:rPr>
            <w:rStyle w:val="Hyperlink"/>
            <w:rFonts w:ascii="Verdana" w:hAnsi="Verdana"/>
          </w:rPr>
          <w:t xml:space="preserve"> </w:t>
        </w:r>
        <w:r w:rsidR="00694782">
          <w:rPr>
            <w:rStyle w:val="Hyperlink"/>
            <w:rFonts w:ascii="Verdana" w:hAnsi="Verdana"/>
          </w:rPr>
          <w:t>a marine ecosystem</w:t>
        </w:r>
      </w:hyperlink>
    </w:p>
    <w:p w14:paraId="1BFCCDD3" w14:textId="6A410BC6" w:rsidR="00F1776B" w:rsidRPr="000F7907" w:rsidRDefault="00694782" w:rsidP="06998574">
      <w:pPr>
        <w:pStyle w:val="ListParagraph"/>
        <w:numPr>
          <w:ilvl w:val="0"/>
          <w:numId w:val="2"/>
        </w:numPr>
        <w:spacing w:line="264" w:lineRule="auto"/>
        <w:ind w:left="567" w:hanging="567"/>
        <w:rPr>
          <w:rFonts w:ascii="Verdana" w:hAnsi="Verdana"/>
        </w:rPr>
      </w:pPr>
      <w:hyperlink r:id="rId16">
        <w:r>
          <w:rPr>
            <w:rStyle w:val="Hyperlink"/>
            <w:rFonts w:ascii="Verdana" w:hAnsi="Verdana"/>
          </w:rPr>
          <w:t>Modelling eDNA in a marine ecosystem</w:t>
        </w:r>
        <w:r w:rsidR="00F1776B" w:rsidRPr="000F7907">
          <w:rPr>
            <w:rStyle w:val="Hyperlink"/>
            <w:rFonts w:ascii="Verdana" w:hAnsi="Verdana"/>
          </w:rPr>
          <w:t xml:space="preserve"> – student worksheet</w:t>
        </w:r>
      </w:hyperlink>
    </w:p>
    <w:p w14:paraId="7E43DAE8" w14:textId="35C79525" w:rsidR="00F1776B" w:rsidRPr="000F7907" w:rsidRDefault="00F1776B" w:rsidP="06998574">
      <w:pPr>
        <w:pStyle w:val="ListParagraph"/>
        <w:numPr>
          <w:ilvl w:val="0"/>
          <w:numId w:val="2"/>
        </w:numPr>
        <w:spacing w:line="264" w:lineRule="auto"/>
        <w:ind w:left="567" w:hanging="567"/>
        <w:rPr>
          <w:rFonts w:ascii="Verdana" w:hAnsi="Verdana"/>
        </w:rPr>
      </w:pPr>
      <w:r w:rsidRPr="06998574">
        <w:rPr>
          <w:rFonts w:ascii="Verdana" w:hAnsi="Verdana"/>
        </w:rPr>
        <w:t>4</w:t>
      </w:r>
      <w:r w:rsidR="00694782" w:rsidRPr="06998574">
        <w:rPr>
          <w:rFonts w:ascii="Verdana" w:hAnsi="Verdana"/>
        </w:rPr>
        <w:t>–</w:t>
      </w:r>
      <w:r w:rsidRPr="06998574">
        <w:rPr>
          <w:rFonts w:ascii="Verdana" w:hAnsi="Verdana"/>
        </w:rPr>
        <w:t>5 ice cream containers</w:t>
      </w:r>
    </w:p>
    <w:p w14:paraId="06493FB2" w14:textId="4DF2FF7A" w:rsidR="00F1776B" w:rsidRPr="000F7907" w:rsidRDefault="00CD3E01" w:rsidP="0057649E">
      <w:pPr>
        <w:pStyle w:val="ListParagraph"/>
        <w:numPr>
          <w:ilvl w:val="0"/>
          <w:numId w:val="2"/>
        </w:numPr>
        <w:spacing w:line="264" w:lineRule="auto"/>
        <w:ind w:left="567" w:hanging="567"/>
        <w:contextualSpacing w:val="0"/>
        <w:rPr>
          <w:rFonts w:ascii="Verdana" w:hAnsi="Verdana"/>
        </w:rPr>
      </w:pPr>
      <w:r w:rsidRPr="000F7907">
        <w:rPr>
          <w:rFonts w:ascii="Verdana" w:hAnsi="Verdana"/>
        </w:rPr>
        <w:t>Large m</w:t>
      </w:r>
      <w:r w:rsidR="00F1776B" w:rsidRPr="000F7907">
        <w:rPr>
          <w:rFonts w:ascii="Verdana" w:hAnsi="Verdana"/>
        </w:rPr>
        <w:t>ap</w:t>
      </w:r>
      <w:r w:rsidR="007E73CE" w:rsidRPr="000F7907">
        <w:rPr>
          <w:rFonts w:ascii="Verdana" w:hAnsi="Verdana"/>
        </w:rPr>
        <w:t>(s)</w:t>
      </w:r>
      <w:r w:rsidR="00F1776B" w:rsidRPr="000F7907">
        <w:rPr>
          <w:rFonts w:ascii="Verdana" w:hAnsi="Verdana"/>
        </w:rPr>
        <w:t xml:space="preserve"> of </w:t>
      </w:r>
      <w:r w:rsidR="3247D941" w:rsidRPr="000F7907">
        <w:rPr>
          <w:rFonts w:ascii="Verdana" w:hAnsi="Verdana"/>
        </w:rPr>
        <w:t xml:space="preserve">Aotearoa </w:t>
      </w:r>
      <w:r w:rsidR="00F1776B" w:rsidRPr="000F7907">
        <w:rPr>
          <w:rFonts w:ascii="Verdana" w:hAnsi="Verdana"/>
        </w:rPr>
        <w:t>New Zealand</w:t>
      </w:r>
      <w:r w:rsidRPr="000F7907">
        <w:rPr>
          <w:rFonts w:ascii="Verdana" w:hAnsi="Verdana"/>
        </w:rPr>
        <w:t xml:space="preserve"> – </w:t>
      </w:r>
      <w:r w:rsidR="00BA1B68" w:rsidRPr="000F7907">
        <w:rPr>
          <w:rFonts w:ascii="Verdana" w:hAnsi="Verdana"/>
        </w:rPr>
        <w:t xml:space="preserve">for example, A1, A2, </w:t>
      </w:r>
      <w:r w:rsidRPr="000F7907">
        <w:rPr>
          <w:rFonts w:ascii="Verdana" w:hAnsi="Verdana"/>
        </w:rPr>
        <w:t>wall map or similar</w:t>
      </w:r>
    </w:p>
    <w:p w14:paraId="58644E68" w14:textId="79DB85DB" w:rsidR="009E49E3" w:rsidRPr="000F7907" w:rsidRDefault="00D15579" w:rsidP="000F7907">
      <w:pPr>
        <w:spacing w:line="264" w:lineRule="auto"/>
        <w:rPr>
          <w:rFonts w:ascii="Verdana" w:hAnsi="Verdana"/>
          <w:b/>
          <w:bCs/>
        </w:rPr>
      </w:pPr>
      <w:r w:rsidRPr="06998574">
        <w:rPr>
          <w:rFonts w:ascii="Verdana" w:hAnsi="Verdana"/>
          <w:b/>
          <w:bCs/>
        </w:rPr>
        <w:t>Activity set</w:t>
      </w:r>
      <w:r w:rsidR="004A2657" w:rsidRPr="06998574">
        <w:rPr>
          <w:rFonts w:ascii="Verdana" w:hAnsi="Verdana"/>
          <w:b/>
          <w:bCs/>
        </w:rPr>
        <w:t>-</w:t>
      </w:r>
      <w:r w:rsidRPr="06998574">
        <w:rPr>
          <w:rFonts w:ascii="Verdana" w:hAnsi="Verdana"/>
          <w:b/>
          <w:bCs/>
        </w:rPr>
        <w:t>up</w:t>
      </w:r>
    </w:p>
    <w:p w14:paraId="77E6C0C7" w14:textId="5F197237" w:rsidR="0066562D" w:rsidRPr="000F7907" w:rsidRDefault="00D15579" w:rsidP="06998574">
      <w:pPr>
        <w:pStyle w:val="ListParagraph"/>
        <w:numPr>
          <w:ilvl w:val="0"/>
          <w:numId w:val="3"/>
        </w:numPr>
        <w:spacing w:line="264" w:lineRule="auto"/>
        <w:ind w:left="567" w:hanging="567"/>
        <w:rPr>
          <w:rFonts w:ascii="Verdana" w:hAnsi="Verdana"/>
        </w:rPr>
      </w:pPr>
      <w:r w:rsidRPr="06998574">
        <w:rPr>
          <w:rFonts w:ascii="Verdana" w:hAnsi="Verdana"/>
        </w:rPr>
        <w:t>Cut up the DNA sequences for the 11 species</w:t>
      </w:r>
      <w:r w:rsidR="0066562D" w:rsidRPr="06998574">
        <w:rPr>
          <w:rFonts w:ascii="Verdana" w:hAnsi="Verdana"/>
        </w:rPr>
        <w:t>.</w:t>
      </w:r>
      <w:r w:rsidR="00A715F6" w:rsidRPr="06998574">
        <w:rPr>
          <w:rFonts w:ascii="Verdana" w:hAnsi="Verdana"/>
        </w:rPr>
        <w:t xml:space="preserve"> Note: The DNA sequences are the complementary strands so students will need to use the base pairing rules – for example, A pairs with T and G pairs with C</w:t>
      </w:r>
      <w:r w:rsidR="004A2657" w:rsidRPr="06998574">
        <w:rPr>
          <w:rFonts w:ascii="Verdana" w:hAnsi="Verdana"/>
        </w:rPr>
        <w:t xml:space="preserve"> –</w:t>
      </w:r>
      <w:r w:rsidR="00A715F6" w:rsidRPr="06998574">
        <w:rPr>
          <w:rFonts w:ascii="Verdana" w:hAnsi="Verdana"/>
        </w:rPr>
        <w:t xml:space="preserve"> to find the correct species.</w:t>
      </w:r>
    </w:p>
    <w:p w14:paraId="0A69118A" w14:textId="7612B3FD" w:rsidR="00AA0E7C" w:rsidRPr="000F7907" w:rsidRDefault="00AA0E7C" w:rsidP="0057649E">
      <w:pPr>
        <w:pStyle w:val="ListParagraph"/>
        <w:numPr>
          <w:ilvl w:val="0"/>
          <w:numId w:val="3"/>
        </w:numPr>
        <w:spacing w:line="264" w:lineRule="auto"/>
        <w:ind w:left="567" w:hanging="567"/>
        <w:contextualSpacing w:val="0"/>
        <w:rPr>
          <w:rFonts w:ascii="Verdana" w:hAnsi="Verdana"/>
        </w:rPr>
      </w:pPr>
      <w:r w:rsidRPr="000F7907">
        <w:rPr>
          <w:rFonts w:ascii="Verdana" w:hAnsi="Verdana"/>
        </w:rPr>
        <w:t>Cut up the species tokens.</w:t>
      </w:r>
    </w:p>
    <w:p w14:paraId="318DA17C" w14:textId="4C5A0066" w:rsidR="002B55AF" w:rsidRPr="000F7907" w:rsidRDefault="00D15579" w:rsidP="06998574">
      <w:pPr>
        <w:pStyle w:val="ListParagraph"/>
        <w:numPr>
          <w:ilvl w:val="0"/>
          <w:numId w:val="3"/>
        </w:numPr>
        <w:spacing w:line="264" w:lineRule="auto"/>
        <w:ind w:left="567" w:hanging="567"/>
        <w:rPr>
          <w:rFonts w:ascii="Verdana" w:hAnsi="Verdana"/>
        </w:rPr>
      </w:pPr>
      <w:r w:rsidRPr="06998574">
        <w:rPr>
          <w:rFonts w:ascii="Verdana" w:hAnsi="Verdana"/>
        </w:rPr>
        <w:lastRenderedPageBreak/>
        <w:t>Create ‘water samples’ b</w:t>
      </w:r>
      <w:r w:rsidR="0066562D" w:rsidRPr="06998574">
        <w:rPr>
          <w:rFonts w:ascii="Verdana" w:hAnsi="Verdana"/>
        </w:rPr>
        <w:t xml:space="preserve">y </w:t>
      </w:r>
      <w:r w:rsidR="00B16FA0" w:rsidRPr="06998574">
        <w:rPr>
          <w:rFonts w:ascii="Verdana" w:hAnsi="Verdana"/>
        </w:rPr>
        <w:t xml:space="preserve">adding the DNA sequence paper strips to the ice cream containers. </w:t>
      </w:r>
      <w:r w:rsidR="00081984" w:rsidRPr="06998574">
        <w:rPr>
          <w:rFonts w:ascii="Verdana" w:hAnsi="Verdana"/>
        </w:rPr>
        <w:t>If you want to use water samples from different marine environments around Aotearoa, consider</w:t>
      </w:r>
      <w:r w:rsidR="002B55AF" w:rsidRPr="06998574">
        <w:rPr>
          <w:rFonts w:ascii="Verdana" w:hAnsi="Verdana"/>
        </w:rPr>
        <w:t>:</w:t>
      </w:r>
    </w:p>
    <w:p w14:paraId="6D238BD8" w14:textId="2B81846C" w:rsidR="002B55AF" w:rsidRPr="000F7907" w:rsidRDefault="002B23AD" w:rsidP="0057649E">
      <w:pPr>
        <w:pStyle w:val="ListParagraph"/>
        <w:numPr>
          <w:ilvl w:val="0"/>
          <w:numId w:val="11"/>
        </w:numPr>
        <w:spacing w:line="264" w:lineRule="auto"/>
        <w:ind w:left="1134" w:hanging="567"/>
        <w:contextualSpacing w:val="0"/>
        <w:rPr>
          <w:rFonts w:ascii="Verdana" w:hAnsi="Verdana"/>
        </w:rPr>
      </w:pPr>
      <w:r w:rsidRPr="000F7907">
        <w:rPr>
          <w:rFonts w:ascii="Verdana" w:hAnsi="Verdana"/>
        </w:rPr>
        <w:t>l</w:t>
      </w:r>
      <w:r w:rsidR="00081984" w:rsidRPr="000F7907">
        <w:rPr>
          <w:rFonts w:ascii="Verdana" w:hAnsi="Verdana"/>
        </w:rPr>
        <w:t>and use</w:t>
      </w:r>
      <w:r w:rsidR="00F02A4B" w:rsidRPr="000F7907">
        <w:rPr>
          <w:rFonts w:ascii="Verdana" w:hAnsi="Verdana"/>
        </w:rPr>
        <w:t xml:space="preserve"> – </w:t>
      </w:r>
      <w:r w:rsidR="00081984" w:rsidRPr="000F7907">
        <w:rPr>
          <w:rFonts w:ascii="Verdana" w:hAnsi="Verdana"/>
        </w:rPr>
        <w:t>for example, plantation pine forests and agriculture</w:t>
      </w:r>
    </w:p>
    <w:p w14:paraId="7E1EFA3C" w14:textId="1EF89B04" w:rsidR="002B55AF" w:rsidRPr="000F7907" w:rsidRDefault="002B23AD" w:rsidP="0057649E">
      <w:pPr>
        <w:pStyle w:val="ListParagraph"/>
        <w:numPr>
          <w:ilvl w:val="0"/>
          <w:numId w:val="11"/>
        </w:numPr>
        <w:spacing w:line="264" w:lineRule="auto"/>
        <w:ind w:left="1134" w:hanging="567"/>
        <w:contextualSpacing w:val="0"/>
        <w:rPr>
          <w:rFonts w:ascii="Verdana" w:hAnsi="Verdana"/>
        </w:rPr>
      </w:pPr>
      <w:r w:rsidRPr="000F7907">
        <w:rPr>
          <w:rFonts w:ascii="Verdana" w:hAnsi="Verdana"/>
        </w:rPr>
        <w:t>m</w:t>
      </w:r>
      <w:r w:rsidR="002B55AF" w:rsidRPr="000F7907">
        <w:rPr>
          <w:rFonts w:ascii="Verdana" w:hAnsi="Verdana"/>
        </w:rPr>
        <w:t>arine protection area</w:t>
      </w:r>
      <w:r w:rsidRPr="000F7907">
        <w:rPr>
          <w:rFonts w:ascii="Verdana" w:hAnsi="Verdana"/>
        </w:rPr>
        <w:t>s</w:t>
      </w:r>
    </w:p>
    <w:p w14:paraId="4BE5970F" w14:textId="7D97874F" w:rsidR="002B55AF" w:rsidRPr="000F7907" w:rsidRDefault="002B55AF" w:rsidP="0057649E">
      <w:pPr>
        <w:pStyle w:val="ListParagraph"/>
        <w:numPr>
          <w:ilvl w:val="0"/>
          <w:numId w:val="11"/>
        </w:numPr>
        <w:spacing w:line="264" w:lineRule="auto"/>
        <w:ind w:left="1134" w:hanging="567"/>
        <w:contextualSpacing w:val="0"/>
        <w:rPr>
          <w:rFonts w:ascii="Verdana" w:hAnsi="Verdana"/>
        </w:rPr>
      </w:pPr>
      <w:r w:rsidRPr="000F7907">
        <w:rPr>
          <w:rFonts w:ascii="Verdana" w:hAnsi="Verdana"/>
        </w:rPr>
        <w:t>aquaculture</w:t>
      </w:r>
      <w:r w:rsidR="000E5DC4" w:rsidRPr="000F7907">
        <w:rPr>
          <w:rFonts w:ascii="Verdana" w:hAnsi="Verdana"/>
        </w:rPr>
        <w:t xml:space="preserve">/marine farming </w:t>
      </w:r>
      <w:r w:rsidR="006A6664" w:rsidRPr="000F7907">
        <w:rPr>
          <w:rFonts w:ascii="Verdana" w:hAnsi="Verdana"/>
        </w:rPr>
        <w:t>locations</w:t>
      </w:r>
    </w:p>
    <w:p w14:paraId="2B993F25" w14:textId="10BA27BC" w:rsidR="00AA0E7C" w:rsidRPr="000F7907" w:rsidRDefault="002B23AD" w:rsidP="06998574">
      <w:pPr>
        <w:pStyle w:val="ListParagraph"/>
        <w:numPr>
          <w:ilvl w:val="0"/>
          <w:numId w:val="11"/>
        </w:numPr>
        <w:spacing w:line="264" w:lineRule="auto"/>
        <w:ind w:left="1134" w:hanging="567"/>
        <w:rPr>
          <w:rFonts w:ascii="Verdana" w:hAnsi="Verdana"/>
        </w:rPr>
      </w:pPr>
      <w:r w:rsidRPr="06998574">
        <w:rPr>
          <w:rFonts w:ascii="Verdana" w:hAnsi="Verdana"/>
        </w:rPr>
        <w:t>areas where aquatic pests have been identified.</w:t>
      </w:r>
    </w:p>
    <w:p w14:paraId="1822E2F9" w14:textId="1746CBBD" w:rsidR="748D7E70" w:rsidRPr="000F7907" w:rsidRDefault="00A715F6" w:rsidP="0057649E">
      <w:pPr>
        <w:pStyle w:val="ListParagraph"/>
        <w:numPr>
          <w:ilvl w:val="0"/>
          <w:numId w:val="3"/>
        </w:numPr>
        <w:spacing w:line="264" w:lineRule="auto"/>
        <w:ind w:left="567" w:hanging="567"/>
        <w:contextualSpacing w:val="0"/>
        <w:rPr>
          <w:rFonts w:ascii="Verdana" w:hAnsi="Verdana"/>
        </w:rPr>
      </w:pPr>
      <w:r w:rsidRPr="000F7907">
        <w:rPr>
          <w:rFonts w:ascii="Verdana" w:hAnsi="Verdana"/>
        </w:rPr>
        <w:t>Check that the number of species DNA sequences you use in the water samples matches the numbers of species tokens available for student use.</w:t>
      </w:r>
    </w:p>
    <w:p w14:paraId="078C6EF5" w14:textId="7037C17D" w:rsidR="4BBB58DD" w:rsidRPr="000F7907" w:rsidRDefault="4BBB58DD" w:rsidP="000F7907">
      <w:pPr>
        <w:spacing w:line="264" w:lineRule="auto"/>
        <w:rPr>
          <w:rFonts w:ascii="Verdana" w:hAnsi="Verdana"/>
          <w:b/>
          <w:bCs/>
        </w:rPr>
      </w:pPr>
      <w:r w:rsidRPr="000F7907">
        <w:rPr>
          <w:rFonts w:ascii="Verdana" w:hAnsi="Verdana"/>
          <w:b/>
          <w:bCs/>
        </w:rPr>
        <w:t>What to do</w:t>
      </w:r>
    </w:p>
    <w:p w14:paraId="77793275" w14:textId="436330E1" w:rsidR="00AA0E7C" w:rsidRPr="000F7907" w:rsidRDefault="4BBB58DD" w:rsidP="06998574">
      <w:pPr>
        <w:pStyle w:val="ListParagraph"/>
        <w:numPr>
          <w:ilvl w:val="0"/>
          <w:numId w:val="12"/>
        </w:numPr>
        <w:spacing w:line="264" w:lineRule="auto"/>
        <w:ind w:left="567" w:hanging="567"/>
        <w:rPr>
          <w:rFonts w:ascii="Verdana" w:hAnsi="Verdana"/>
        </w:rPr>
      </w:pPr>
      <w:r w:rsidRPr="06998574">
        <w:rPr>
          <w:rFonts w:ascii="Verdana" w:hAnsi="Verdana"/>
        </w:rPr>
        <w:t>Use the map of New Zealand to identify where the water samples have been collected.</w:t>
      </w:r>
    </w:p>
    <w:p w14:paraId="717570CD" w14:textId="1140DF5E" w:rsidR="007E73CE" w:rsidRPr="000F7907" w:rsidRDefault="007E73CE" w:rsidP="0057649E">
      <w:pPr>
        <w:pStyle w:val="ListParagraph"/>
        <w:numPr>
          <w:ilvl w:val="0"/>
          <w:numId w:val="12"/>
        </w:numPr>
        <w:spacing w:line="264" w:lineRule="auto"/>
        <w:ind w:left="567" w:hanging="567"/>
        <w:contextualSpacing w:val="0"/>
        <w:rPr>
          <w:rFonts w:ascii="Verdana" w:hAnsi="Verdana"/>
        </w:rPr>
      </w:pPr>
      <w:r w:rsidRPr="000F7907">
        <w:rPr>
          <w:rFonts w:ascii="Verdana" w:hAnsi="Verdana"/>
        </w:rPr>
        <w:t>Observe and discuss the species cards. Elicit students’ prior knowledge about the species.</w:t>
      </w:r>
    </w:p>
    <w:p w14:paraId="1992AA7B" w14:textId="1767D456" w:rsidR="00AD49F3" w:rsidRPr="000F7907" w:rsidRDefault="00AD49F3" w:rsidP="06998574">
      <w:pPr>
        <w:pStyle w:val="ListParagraph"/>
        <w:numPr>
          <w:ilvl w:val="0"/>
          <w:numId w:val="12"/>
        </w:numPr>
        <w:spacing w:line="264" w:lineRule="auto"/>
        <w:ind w:left="567" w:hanging="567"/>
        <w:rPr>
          <w:rFonts w:ascii="Verdana" w:hAnsi="Verdana"/>
        </w:rPr>
      </w:pPr>
      <w:r w:rsidRPr="06998574">
        <w:rPr>
          <w:rFonts w:ascii="Verdana" w:hAnsi="Verdana"/>
        </w:rPr>
        <w:t xml:space="preserve">Discuss the simulated DNA sequences that are featured on the cards. </w:t>
      </w:r>
      <w:r w:rsidR="00CF3BE3" w:rsidRPr="06998574">
        <w:rPr>
          <w:rFonts w:ascii="Verdana" w:hAnsi="Verdana"/>
        </w:rPr>
        <w:t>(T</w:t>
      </w:r>
      <w:r w:rsidRPr="06998574">
        <w:rPr>
          <w:rFonts w:ascii="Verdana" w:hAnsi="Verdana"/>
        </w:rPr>
        <w:t>he DNA sequences for introduced organisms feature an orange background while native organisms feature a green background.</w:t>
      </w:r>
      <w:r w:rsidR="00CF3BE3" w:rsidRPr="06998574">
        <w:rPr>
          <w:rFonts w:ascii="Verdana" w:hAnsi="Verdana"/>
        </w:rPr>
        <w:t xml:space="preserve"> It’s your choice whether to point this out or allow students to come to this conclusion </w:t>
      </w:r>
      <w:r w:rsidR="401E5E44" w:rsidRPr="06998574">
        <w:rPr>
          <w:rFonts w:ascii="Verdana" w:hAnsi="Verdana"/>
        </w:rPr>
        <w:t>themselves</w:t>
      </w:r>
      <w:r w:rsidR="00CF3BE3" w:rsidRPr="06998574">
        <w:rPr>
          <w:rFonts w:ascii="Verdana" w:hAnsi="Verdana"/>
        </w:rPr>
        <w:t>.</w:t>
      </w:r>
      <w:r w:rsidRPr="06998574">
        <w:rPr>
          <w:rFonts w:ascii="Verdana" w:hAnsi="Verdana"/>
        </w:rPr>
        <w:t>)</w:t>
      </w:r>
    </w:p>
    <w:p w14:paraId="7F99B8CA" w14:textId="733A9C8E" w:rsidR="00AA0E7C" w:rsidRPr="000F7907" w:rsidRDefault="00AA0E7C" w:rsidP="06998574">
      <w:pPr>
        <w:pStyle w:val="ListParagraph"/>
        <w:numPr>
          <w:ilvl w:val="0"/>
          <w:numId w:val="12"/>
        </w:numPr>
        <w:spacing w:line="264" w:lineRule="auto"/>
        <w:ind w:left="567" w:hanging="567"/>
        <w:rPr>
          <w:rFonts w:ascii="Verdana" w:hAnsi="Verdana"/>
        </w:rPr>
      </w:pPr>
      <w:r w:rsidRPr="000F7907">
        <w:rPr>
          <w:rFonts w:ascii="Verdana" w:hAnsi="Verdana"/>
        </w:rPr>
        <w:t xml:space="preserve">Use </w:t>
      </w:r>
      <w:hyperlink r:id="rId17" w:history="1">
        <w:r w:rsidR="00536A45" w:rsidRPr="00536A45">
          <w:rPr>
            <w:rStyle w:val="Hyperlink"/>
            <w:rFonts w:ascii="Verdana" w:hAnsi="Verdana"/>
          </w:rPr>
          <w:t>Modelling eDNA in a marine ecosystem – student worksheet</w:t>
        </w:r>
      </w:hyperlink>
      <w:r w:rsidRPr="000F7907">
        <w:rPr>
          <w:rFonts w:ascii="Verdana" w:hAnsi="Verdana"/>
        </w:rPr>
        <w:t xml:space="preserve"> to complete the activity.</w:t>
      </w:r>
    </w:p>
    <w:p w14:paraId="4D82C780" w14:textId="06078FFE" w:rsidR="2A5F4A57" w:rsidRPr="000F7907" w:rsidRDefault="2A5F4A57" w:rsidP="0057649E">
      <w:pPr>
        <w:pStyle w:val="ListParagraph"/>
        <w:numPr>
          <w:ilvl w:val="0"/>
          <w:numId w:val="12"/>
        </w:numPr>
        <w:spacing w:line="264" w:lineRule="auto"/>
        <w:ind w:left="567" w:hanging="567"/>
        <w:contextualSpacing w:val="0"/>
        <w:rPr>
          <w:rFonts w:ascii="Verdana" w:hAnsi="Verdana"/>
        </w:rPr>
      </w:pPr>
      <w:r w:rsidRPr="000F7907">
        <w:rPr>
          <w:rFonts w:ascii="Verdana" w:hAnsi="Verdana"/>
        </w:rPr>
        <w:t xml:space="preserve">Use the discussion questions below to </w:t>
      </w:r>
      <w:r w:rsidR="065E9BAB" w:rsidRPr="000F7907">
        <w:rPr>
          <w:rFonts w:ascii="Verdana" w:hAnsi="Verdana"/>
        </w:rPr>
        <w:t>deepen understanding and engagement.</w:t>
      </w:r>
    </w:p>
    <w:p w14:paraId="5C742016" w14:textId="0028A969" w:rsidR="00AA0E7C" w:rsidRPr="000F7907" w:rsidRDefault="00AA0E7C" w:rsidP="000F7907">
      <w:pPr>
        <w:spacing w:line="264" w:lineRule="auto"/>
        <w:rPr>
          <w:rFonts w:ascii="Verdana" w:hAnsi="Verdana"/>
          <w:b/>
          <w:bCs/>
        </w:rPr>
      </w:pPr>
      <w:r w:rsidRPr="000F7907">
        <w:rPr>
          <w:rFonts w:ascii="Verdana" w:hAnsi="Verdana"/>
          <w:b/>
          <w:bCs/>
        </w:rPr>
        <w:t>Discussion questions</w:t>
      </w:r>
    </w:p>
    <w:p w14:paraId="70641DBC" w14:textId="397B5319" w:rsidR="00C92F81" w:rsidRPr="000F7907" w:rsidRDefault="41B14320" w:rsidP="0057649E">
      <w:pPr>
        <w:pStyle w:val="ListParagraph"/>
        <w:numPr>
          <w:ilvl w:val="0"/>
          <w:numId w:val="13"/>
        </w:numPr>
        <w:spacing w:line="264" w:lineRule="auto"/>
        <w:ind w:left="567" w:hanging="567"/>
        <w:contextualSpacing w:val="0"/>
        <w:rPr>
          <w:rFonts w:ascii="Verdana" w:hAnsi="Verdana"/>
        </w:rPr>
      </w:pPr>
      <w:r w:rsidRPr="000F7907">
        <w:rPr>
          <w:rFonts w:ascii="Verdana" w:hAnsi="Verdana"/>
        </w:rPr>
        <w:t>Is there</w:t>
      </w:r>
      <w:r w:rsidR="00B41AC3" w:rsidRPr="000F7907">
        <w:rPr>
          <w:rFonts w:ascii="Verdana" w:hAnsi="Verdana"/>
        </w:rPr>
        <w:t xml:space="preserve"> anything that looks unusual? </w:t>
      </w:r>
      <w:r w:rsidR="5E47929A" w:rsidRPr="000F7907">
        <w:rPr>
          <w:rFonts w:ascii="Verdana" w:hAnsi="Verdana"/>
        </w:rPr>
        <w:t>(</w:t>
      </w:r>
      <w:r w:rsidR="00B41AC3" w:rsidRPr="000F7907">
        <w:rPr>
          <w:rFonts w:ascii="Verdana" w:hAnsi="Verdana"/>
        </w:rPr>
        <w:t>For example, cow DNA and pine tree DNA in the water samples.</w:t>
      </w:r>
      <w:r w:rsidR="0528253F" w:rsidRPr="000F7907">
        <w:rPr>
          <w:rFonts w:ascii="Verdana" w:hAnsi="Verdana"/>
        </w:rPr>
        <w:t>)</w:t>
      </w:r>
    </w:p>
    <w:p w14:paraId="43FEB48D" w14:textId="1C5C89E1" w:rsidR="00C92F81" w:rsidRPr="000F7907" w:rsidRDefault="00B41AC3" w:rsidP="0057649E">
      <w:pPr>
        <w:pStyle w:val="ListParagraph"/>
        <w:numPr>
          <w:ilvl w:val="0"/>
          <w:numId w:val="13"/>
        </w:numPr>
        <w:spacing w:line="264" w:lineRule="auto"/>
        <w:ind w:left="567" w:hanging="567"/>
        <w:contextualSpacing w:val="0"/>
        <w:rPr>
          <w:rFonts w:ascii="Verdana" w:hAnsi="Verdana"/>
        </w:rPr>
      </w:pPr>
      <w:r w:rsidRPr="000F7907">
        <w:rPr>
          <w:rFonts w:ascii="Verdana" w:hAnsi="Verdana"/>
        </w:rPr>
        <w:t xml:space="preserve">How may it have got there? </w:t>
      </w:r>
    </w:p>
    <w:p w14:paraId="4D1A3DD9" w14:textId="757292E9" w:rsidR="00C92F81" w:rsidRPr="000F7907" w:rsidRDefault="00B41AC3" w:rsidP="0057649E">
      <w:pPr>
        <w:pStyle w:val="ListParagraph"/>
        <w:numPr>
          <w:ilvl w:val="0"/>
          <w:numId w:val="13"/>
        </w:numPr>
        <w:spacing w:line="264" w:lineRule="auto"/>
        <w:ind w:left="567" w:hanging="567"/>
        <w:contextualSpacing w:val="0"/>
        <w:rPr>
          <w:rFonts w:ascii="Verdana" w:hAnsi="Verdana"/>
        </w:rPr>
      </w:pPr>
      <w:r w:rsidRPr="000F7907">
        <w:rPr>
          <w:rFonts w:ascii="Verdana" w:hAnsi="Verdana"/>
        </w:rPr>
        <w:t>How may the presence of cow poo and pine tree</w:t>
      </w:r>
      <w:r w:rsidR="2ED1C661" w:rsidRPr="000F7907">
        <w:rPr>
          <w:rFonts w:ascii="Verdana" w:hAnsi="Verdana"/>
        </w:rPr>
        <w:t>s</w:t>
      </w:r>
      <w:r w:rsidRPr="000F7907">
        <w:rPr>
          <w:rFonts w:ascii="Verdana" w:hAnsi="Verdana"/>
        </w:rPr>
        <w:t xml:space="preserve"> affect this coastal area and the species living in the sea? </w:t>
      </w:r>
      <w:r w:rsidR="1D8E5CF6" w:rsidRPr="000F7907">
        <w:rPr>
          <w:rFonts w:ascii="Verdana" w:hAnsi="Verdana"/>
        </w:rPr>
        <w:t xml:space="preserve"> (Cow poo add</w:t>
      </w:r>
      <w:r w:rsidR="248E778C" w:rsidRPr="000F7907">
        <w:rPr>
          <w:rFonts w:ascii="Verdana" w:hAnsi="Verdana"/>
        </w:rPr>
        <w:t>s</w:t>
      </w:r>
      <w:r w:rsidR="1D8E5CF6" w:rsidRPr="000F7907">
        <w:rPr>
          <w:rFonts w:ascii="Verdana" w:hAnsi="Verdana"/>
        </w:rPr>
        <w:t xml:space="preserve"> extra nutrients to the water</w:t>
      </w:r>
      <w:r w:rsidR="0A1FD076" w:rsidRPr="000F7907">
        <w:rPr>
          <w:rFonts w:ascii="Verdana" w:hAnsi="Verdana"/>
        </w:rPr>
        <w:t xml:space="preserve"> – t</w:t>
      </w:r>
      <w:r w:rsidR="1D8E5CF6" w:rsidRPr="000F7907">
        <w:rPr>
          <w:rFonts w:ascii="Verdana" w:hAnsi="Verdana"/>
        </w:rPr>
        <w:t>here are more decomposers/less oxygen in the wate</w:t>
      </w:r>
      <w:r w:rsidR="038EC392" w:rsidRPr="000F7907">
        <w:rPr>
          <w:rFonts w:ascii="Verdana" w:hAnsi="Verdana"/>
        </w:rPr>
        <w:t xml:space="preserve">r, which affects filter feeders like mussels. </w:t>
      </w:r>
      <w:r w:rsidR="659626C9" w:rsidRPr="000F7907">
        <w:rPr>
          <w:rFonts w:ascii="Verdana" w:hAnsi="Verdana"/>
        </w:rPr>
        <w:t>Sediments and run</w:t>
      </w:r>
      <w:r w:rsidR="00394A9A">
        <w:rPr>
          <w:rFonts w:ascii="Verdana" w:hAnsi="Verdana"/>
        </w:rPr>
        <w:t>-</w:t>
      </w:r>
      <w:r w:rsidR="659626C9" w:rsidRPr="000F7907">
        <w:rPr>
          <w:rFonts w:ascii="Verdana" w:hAnsi="Verdana"/>
        </w:rPr>
        <w:t>off from pine plantations</w:t>
      </w:r>
      <w:r w:rsidR="7A073498" w:rsidRPr="000F7907">
        <w:rPr>
          <w:rFonts w:ascii="Verdana" w:hAnsi="Verdana"/>
        </w:rPr>
        <w:t xml:space="preserve"> may cause the water to become murky, which affects filter feeders.</w:t>
      </w:r>
      <w:r w:rsidR="038EC392" w:rsidRPr="000F7907">
        <w:rPr>
          <w:rFonts w:ascii="Verdana" w:hAnsi="Verdana"/>
        </w:rPr>
        <w:t>)</w:t>
      </w:r>
    </w:p>
    <w:p w14:paraId="217C1344" w14:textId="41352930" w:rsidR="00C92F81" w:rsidRPr="000F7907" w:rsidRDefault="00B41AC3" w:rsidP="06998574">
      <w:pPr>
        <w:pStyle w:val="ListParagraph"/>
        <w:numPr>
          <w:ilvl w:val="0"/>
          <w:numId w:val="13"/>
        </w:numPr>
        <w:spacing w:line="264" w:lineRule="auto"/>
        <w:ind w:left="567" w:hanging="567"/>
        <w:rPr>
          <w:rFonts w:ascii="Verdana" w:hAnsi="Verdana"/>
        </w:rPr>
      </w:pPr>
      <w:r w:rsidRPr="06998574">
        <w:rPr>
          <w:rFonts w:ascii="Verdana" w:hAnsi="Verdana"/>
        </w:rPr>
        <w:t>What could be done to reduce the amount of sediment run</w:t>
      </w:r>
      <w:r w:rsidR="00394A9A" w:rsidRPr="06998574">
        <w:rPr>
          <w:rFonts w:ascii="Verdana" w:hAnsi="Verdana"/>
        </w:rPr>
        <w:t>-</w:t>
      </w:r>
      <w:r w:rsidRPr="06998574">
        <w:rPr>
          <w:rFonts w:ascii="Verdana" w:hAnsi="Verdana"/>
        </w:rPr>
        <w:t>off and cow poo in the coastal region? </w:t>
      </w:r>
    </w:p>
    <w:p w14:paraId="1881184B" w14:textId="2B819B66" w:rsidR="00C92F81" w:rsidRPr="000F7907" w:rsidRDefault="00B41AC3" w:rsidP="06998574">
      <w:pPr>
        <w:pStyle w:val="ListParagraph"/>
        <w:numPr>
          <w:ilvl w:val="0"/>
          <w:numId w:val="13"/>
        </w:numPr>
        <w:spacing w:line="264" w:lineRule="auto"/>
        <w:ind w:left="567" w:hanging="567"/>
        <w:rPr>
          <w:rFonts w:ascii="Verdana" w:hAnsi="Verdana"/>
        </w:rPr>
      </w:pPr>
      <w:r w:rsidRPr="06998574">
        <w:rPr>
          <w:rFonts w:ascii="Verdana" w:hAnsi="Verdana"/>
        </w:rPr>
        <w:lastRenderedPageBreak/>
        <w:t>Can you identify the species that are native and the one</w:t>
      </w:r>
      <w:r w:rsidR="0C4CD113" w:rsidRPr="06998574">
        <w:rPr>
          <w:rFonts w:ascii="Verdana" w:hAnsi="Verdana"/>
        </w:rPr>
        <w:t>s</w:t>
      </w:r>
      <w:r w:rsidRPr="06998574">
        <w:rPr>
          <w:rFonts w:ascii="Verdana" w:hAnsi="Verdana"/>
        </w:rPr>
        <w:t xml:space="preserve"> that are introduced/pests? </w:t>
      </w:r>
    </w:p>
    <w:p w14:paraId="7F7CDCBE" w14:textId="09A9A506" w:rsidR="00C92F81" w:rsidRPr="000F7907" w:rsidRDefault="00B41AC3" w:rsidP="0057649E">
      <w:pPr>
        <w:pStyle w:val="ListParagraph"/>
        <w:numPr>
          <w:ilvl w:val="0"/>
          <w:numId w:val="13"/>
        </w:numPr>
        <w:spacing w:line="264" w:lineRule="auto"/>
        <w:ind w:left="567" w:hanging="567"/>
        <w:contextualSpacing w:val="0"/>
        <w:rPr>
          <w:rFonts w:ascii="Verdana" w:hAnsi="Verdana"/>
        </w:rPr>
      </w:pPr>
      <w:r w:rsidRPr="000F7907">
        <w:rPr>
          <w:rFonts w:ascii="Verdana" w:hAnsi="Verdana"/>
        </w:rPr>
        <w:t>Are you able to draw some simple food chains based on the plants and animals we have found in our eDNA samples? For example</w:t>
      </w:r>
      <w:r w:rsidR="00C92F81" w:rsidRPr="000F7907">
        <w:rPr>
          <w:rFonts w:ascii="Verdana" w:hAnsi="Verdana"/>
        </w:rPr>
        <w:t>:</w:t>
      </w:r>
    </w:p>
    <w:p w14:paraId="65687F3D" w14:textId="0BB02997" w:rsidR="00C92F81" w:rsidRPr="000F7907" w:rsidRDefault="00B41AC3" w:rsidP="0057649E">
      <w:pPr>
        <w:pStyle w:val="ListParagraph"/>
        <w:numPr>
          <w:ilvl w:val="0"/>
          <w:numId w:val="9"/>
        </w:numPr>
        <w:spacing w:line="264" w:lineRule="auto"/>
        <w:ind w:left="1134" w:hanging="567"/>
        <w:contextualSpacing w:val="0"/>
        <w:rPr>
          <w:rFonts w:ascii="Verdana" w:hAnsi="Verdana"/>
        </w:rPr>
      </w:pPr>
      <w:r w:rsidRPr="000F7907">
        <w:rPr>
          <w:rFonts w:ascii="Verdana" w:hAnsi="Verdana"/>
        </w:rPr>
        <w:t>Sun</w:t>
      </w:r>
      <w:r w:rsidR="00C92F81" w:rsidRPr="000F7907">
        <w:rPr>
          <w:rFonts w:ascii="Verdana" w:hAnsi="Verdana"/>
        </w:rPr>
        <w:t xml:space="preserve">, </w:t>
      </w:r>
      <w:r w:rsidRPr="000F7907">
        <w:rPr>
          <w:rFonts w:ascii="Verdana" w:hAnsi="Verdana"/>
        </w:rPr>
        <w:t>algae</w:t>
      </w:r>
      <w:r w:rsidR="00C92F81" w:rsidRPr="000F7907">
        <w:rPr>
          <w:rFonts w:ascii="Verdana" w:hAnsi="Verdana"/>
        </w:rPr>
        <w:t xml:space="preserve">, </w:t>
      </w:r>
      <w:r w:rsidRPr="000F7907">
        <w:rPr>
          <w:rFonts w:ascii="Verdana" w:hAnsi="Verdana"/>
        </w:rPr>
        <w:t>crab</w:t>
      </w:r>
      <w:r w:rsidR="00C92F81" w:rsidRPr="000F7907">
        <w:rPr>
          <w:rFonts w:ascii="Verdana" w:hAnsi="Verdana"/>
        </w:rPr>
        <w:t xml:space="preserve">, </w:t>
      </w:r>
      <w:r w:rsidRPr="000F7907">
        <w:rPr>
          <w:rFonts w:ascii="Verdana" w:hAnsi="Verdana"/>
        </w:rPr>
        <w:t>cod</w:t>
      </w:r>
    </w:p>
    <w:p w14:paraId="766DBA06" w14:textId="28BB383A" w:rsidR="00C92F81" w:rsidRPr="000F7907" w:rsidRDefault="00B41AC3" w:rsidP="06998574">
      <w:pPr>
        <w:pStyle w:val="ListParagraph"/>
        <w:numPr>
          <w:ilvl w:val="0"/>
          <w:numId w:val="9"/>
        </w:numPr>
        <w:spacing w:line="264" w:lineRule="auto"/>
        <w:ind w:left="1134" w:hanging="567"/>
        <w:rPr>
          <w:rFonts w:ascii="Verdana" w:hAnsi="Verdana"/>
        </w:rPr>
      </w:pPr>
      <w:r w:rsidRPr="06998574">
        <w:rPr>
          <w:rFonts w:ascii="Verdana" w:hAnsi="Verdana"/>
        </w:rPr>
        <w:t>Sun</w:t>
      </w:r>
      <w:r w:rsidR="00C92F81" w:rsidRPr="06998574">
        <w:rPr>
          <w:rFonts w:ascii="Verdana" w:hAnsi="Verdana"/>
        </w:rPr>
        <w:t xml:space="preserve">, </w:t>
      </w:r>
      <w:r w:rsidRPr="06998574">
        <w:rPr>
          <w:rFonts w:ascii="Verdana" w:hAnsi="Verdana"/>
        </w:rPr>
        <w:t>algae</w:t>
      </w:r>
      <w:r w:rsidR="00C92F81" w:rsidRPr="06998574">
        <w:rPr>
          <w:rFonts w:ascii="Verdana" w:hAnsi="Verdana"/>
        </w:rPr>
        <w:t>/</w:t>
      </w:r>
      <w:r w:rsidRPr="06998574">
        <w:rPr>
          <w:rFonts w:ascii="Verdana" w:hAnsi="Verdana"/>
        </w:rPr>
        <w:t>seawee</w:t>
      </w:r>
      <w:r w:rsidR="00C92F81" w:rsidRPr="06998574">
        <w:rPr>
          <w:rFonts w:ascii="Verdana" w:hAnsi="Verdana"/>
        </w:rPr>
        <w:t xml:space="preserve">d, </w:t>
      </w:r>
      <w:r w:rsidRPr="06998574">
        <w:rPr>
          <w:rFonts w:ascii="Verdana" w:hAnsi="Verdana"/>
        </w:rPr>
        <w:t>crab</w:t>
      </w:r>
      <w:r w:rsidR="00C92F81" w:rsidRPr="06998574">
        <w:rPr>
          <w:rFonts w:ascii="Verdana" w:hAnsi="Verdana"/>
        </w:rPr>
        <w:t>, mussel, cod</w:t>
      </w:r>
      <w:r w:rsidRPr="06998574">
        <w:rPr>
          <w:rFonts w:ascii="Verdana" w:hAnsi="Verdana"/>
        </w:rPr>
        <w:t xml:space="preserve"> – mussels will eat crab larvae through filter feeding</w:t>
      </w:r>
      <w:r w:rsidR="00394A9A" w:rsidRPr="06998574">
        <w:rPr>
          <w:rFonts w:ascii="Verdana" w:hAnsi="Verdana"/>
        </w:rPr>
        <w:t>.</w:t>
      </w:r>
    </w:p>
    <w:p w14:paraId="7BE50AAD" w14:textId="29691A0E" w:rsidR="00C92F81" w:rsidRPr="000F7907" w:rsidRDefault="00B41AC3" w:rsidP="0057649E">
      <w:pPr>
        <w:pStyle w:val="ListParagraph"/>
        <w:numPr>
          <w:ilvl w:val="0"/>
          <w:numId w:val="13"/>
        </w:numPr>
        <w:spacing w:line="264" w:lineRule="auto"/>
        <w:ind w:left="567" w:hanging="567"/>
        <w:contextualSpacing w:val="0"/>
        <w:rPr>
          <w:rFonts w:ascii="Verdana" w:hAnsi="Verdana"/>
        </w:rPr>
      </w:pPr>
      <w:r w:rsidRPr="000F7907">
        <w:rPr>
          <w:rFonts w:ascii="Verdana" w:hAnsi="Verdana"/>
        </w:rPr>
        <w:t xml:space="preserve">Can you see any correlations as to how the presence of some of the pests may affect the food chains and the abundance of some of our native species? </w:t>
      </w:r>
      <w:r w:rsidR="00C92F81" w:rsidRPr="000F7907">
        <w:rPr>
          <w:rFonts w:ascii="Verdana" w:hAnsi="Verdana"/>
        </w:rPr>
        <w:t>For example:</w:t>
      </w:r>
    </w:p>
    <w:p w14:paraId="7046F7C4" w14:textId="60B528CF" w:rsidR="00C92F81" w:rsidRPr="000F7907" w:rsidRDefault="00394A9A" w:rsidP="06998574">
      <w:pPr>
        <w:pStyle w:val="ListParagraph"/>
        <w:numPr>
          <w:ilvl w:val="0"/>
          <w:numId w:val="10"/>
        </w:numPr>
        <w:spacing w:line="264" w:lineRule="auto"/>
        <w:ind w:left="1134" w:hanging="567"/>
        <w:rPr>
          <w:rFonts w:ascii="Verdana" w:hAnsi="Verdana"/>
        </w:rPr>
      </w:pPr>
      <w:r w:rsidRPr="06998574">
        <w:rPr>
          <w:rFonts w:ascii="Verdana" w:hAnsi="Verdana"/>
        </w:rPr>
        <w:t>c</w:t>
      </w:r>
      <w:r w:rsidR="00B41AC3" w:rsidRPr="06998574">
        <w:rPr>
          <w:rFonts w:ascii="Verdana" w:hAnsi="Verdana"/>
        </w:rPr>
        <w:t xml:space="preserve">ompetition for similar resources such as light, and food/nutrients </w:t>
      </w:r>
    </w:p>
    <w:p w14:paraId="360D577A" w14:textId="54E4EB9A" w:rsidR="00C92F81" w:rsidRPr="000F7907" w:rsidRDefault="00394A9A" w:rsidP="06998574">
      <w:pPr>
        <w:pStyle w:val="ListParagraph"/>
        <w:numPr>
          <w:ilvl w:val="0"/>
          <w:numId w:val="10"/>
        </w:numPr>
        <w:spacing w:line="264" w:lineRule="auto"/>
        <w:ind w:left="1134" w:hanging="567"/>
        <w:rPr>
          <w:rFonts w:ascii="Verdana" w:hAnsi="Verdana"/>
        </w:rPr>
      </w:pPr>
      <w:r w:rsidRPr="06998574">
        <w:rPr>
          <w:rFonts w:ascii="Verdana" w:hAnsi="Verdana"/>
        </w:rPr>
        <w:t>i</w:t>
      </w:r>
      <w:r w:rsidR="00B41AC3" w:rsidRPr="06998574">
        <w:rPr>
          <w:rFonts w:ascii="Verdana" w:hAnsi="Verdana"/>
        </w:rPr>
        <w:t>ncreased number of predators for some species.</w:t>
      </w:r>
    </w:p>
    <w:p w14:paraId="6A98D2EE" w14:textId="38DC427E" w:rsidR="00AA0E7C" w:rsidRPr="000F7907" w:rsidRDefault="00C92F81" w:rsidP="0057649E">
      <w:pPr>
        <w:pStyle w:val="ListParagraph"/>
        <w:numPr>
          <w:ilvl w:val="0"/>
          <w:numId w:val="13"/>
        </w:numPr>
        <w:spacing w:line="264" w:lineRule="auto"/>
        <w:ind w:left="567" w:hanging="567"/>
        <w:contextualSpacing w:val="0"/>
        <w:rPr>
          <w:rFonts w:ascii="Verdana" w:hAnsi="Verdana"/>
        </w:rPr>
      </w:pPr>
      <w:r w:rsidRPr="06998574">
        <w:rPr>
          <w:rFonts w:ascii="Verdana" w:hAnsi="Verdana"/>
        </w:rPr>
        <w:t>How are s</w:t>
      </w:r>
      <w:r w:rsidR="00B41AC3" w:rsidRPr="06998574">
        <w:rPr>
          <w:rFonts w:ascii="Verdana" w:hAnsi="Verdana"/>
        </w:rPr>
        <w:t>ome of these pests affecting the areas where they have been detected in Aotearoa</w:t>
      </w:r>
      <w:r w:rsidRPr="06998574">
        <w:rPr>
          <w:rFonts w:ascii="Verdana" w:hAnsi="Verdana"/>
        </w:rPr>
        <w:t>?</w:t>
      </w:r>
    </w:p>
    <w:p w14:paraId="72FBA33D" w14:textId="46DB078B" w:rsidR="06998574" w:rsidRDefault="06998574" w:rsidP="06998574">
      <w:pPr>
        <w:spacing w:line="264" w:lineRule="auto"/>
        <w:rPr>
          <w:rFonts w:ascii="Verdana" w:eastAsia="Verdana" w:hAnsi="Verdana" w:cs="Verdana"/>
          <w:b/>
          <w:bCs/>
          <w:color w:val="000000" w:themeColor="text1"/>
          <w:lang w:val="en-US"/>
        </w:rPr>
      </w:pPr>
    </w:p>
    <w:p w14:paraId="470ECA5F" w14:textId="77777777" w:rsidR="003D5885" w:rsidRPr="00ED72E4" w:rsidRDefault="003D5885" w:rsidP="003D5885">
      <w:pPr>
        <w:spacing w:line="264" w:lineRule="auto"/>
        <w:rPr>
          <w:rFonts w:ascii="Verdana" w:eastAsia="Verdana" w:hAnsi="Verdana" w:cs="Verdana"/>
          <w:lang w:val="en-US"/>
        </w:rPr>
      </w:pPr>
    </w:p>
    <w:p w14:paraId="1D767941" w14:textId="77777777" w:rsidR="003D5885" w:rsidRPr="00ED72E4" w:rsidRDefault="003D5885" w:rsidP="003D5885">
      <w:pPr>
        <w:spacing w:line="264" w:lineRule="auto"/>
        <w:rPr>
          <w:rFonts w:ascii="Verdana" w:eastAsia="Verdana" w:hAnsi="Verdana" w:cs="Verdana"/>
          <w:lang w:val="en-US"/>
        </w:rPr>
      </w:pPr>
    </w:p>
    <w:p w14:paraId="651664D0" w14:textId="77777777" w:rsidR="003D5885" w:rsidRPr="00ED72E4" w:rsidRDefault="003D5885" w:rsidP="003D5885">
      <w:pPr>
        <w:spacing w:line="264" w:lineRule="auto"/>
        <w:rPr>
          <w:rFonts w:ascii="Verdana" w:eastAsia="Segoe UI" w:hAnsi="Verdana" w:cs="Segoe UI"/>
          <w:color w:val="333333"/>
        </w:rPr>
      </w:pPr>
      <w:r w:rsidRPr="0662170F">
        <w:rPr>
          <w:rFonts w:ascii="Verdana" w:eastAsia="Verdana" w:hAnsi="Verdana" w:cs="Verdana"/>
          <w:b/>
          <w:bCs/>
        </w:rPr>
        <w:t xml:space="preserve">Acknowledgement: </w:t>
      </w:r>
      <w:r w:rsidRPr="0662170F">
        <w:rPr>
          <w:rFonts w:ascii="Verdana" w:eastAsia="Verdana" w:hAnsi="Verdana" w:cs="Verdana"/>
        </w:rPr>
        <w:t>This resource was written by Gerd Banke, Nayland School and</w:t>
      </w:r>
      <w:r w:rsidRPr="0662170F">
        <w:rPr>
          <w:rFonts w:ascii="Verdana" w:eastAsia="Verdana" w:hAnsi="Verdana" w:cs="Verdana"/>
          <w:color w:val="000000" w:themeColor="text1"/>
        </w:rPr>
        <w:t xml:space="preserve"> is part of </w:t>
      </w:r>
      <w:hyperlink r:id="rId18" w:history="1">
        <w:r w:rsidRPr="00C6496A">
          <w:rPr>
            <w:rStyle w:val="Hyperlink"/>
            <w:rFonts w:ascii="Verdana" w:eastAsia="Verdana" w:hAnsi="Verdana" w:cs="Verdana"/>
          </w:rPr>
          <w:t>Kaitiakitanga o te moana – a context for learning</w:t>
        </w:r>
      </w:hyperlink>
      <w:r w:rsidRPr="0662170F">
        <w:rPr>
          <w:rFonts w:ascii="Verdana" w:eastAsia="Verdana" w:hAnsi="Verdana" w:cs="Verdana"/>
          <w:color w:val="000000" w:themeColor="text1"/>
        </w:rPr>
        <w:t>.</w:t>
      </w:r>
    </w:p>
    <w:p w14:paraId="3886FF5A" w14:textId="68DB7B1C" w:rsidR="45A38747" w:rsidRPr="000F7907" w:rsidRDefault="45A38747" w:rsidP="003D5885">
      <w:pPr>
        <w:spacing w:line="264" w:lineRule="auto"/>
        <w:rPr>
          <w:rFonts w:ascii="Verdana" w:eastAsia="Segoe UI" w:hAnsi="Verdana" w:cs="Segoe UI"/>
          <w:color w:val="333333"/>
          <w:sz w:val="18"/>
          <w:szCs w:val="18"/>
          <w:lang w:val="en-US"/>
        </w:rPr>
      </w:pPr>
    </w:p>
    <w:sectPr w:rsidR="45A38747" w:rsidRPr="000F790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0AA0" w14:textId="77777777" w:rsidR="001A0D4E" w:rsidRDefault="001A0D4E" w:rsidP="000F7907">
      <w:pPr>
        <w:spacing w:after="0" w:line="240" w:lineRule="auto"/>
      </w:pPr>
      <w:r>
        <w:separator/>
      </w:r>
    </w:p>
  </w:endnote>
  <w:endnote w:type="continuationSeparator" w:id="0">
    <w:p w14:paraId="17913970" w14:textId="77777777" w:rsidR="001A0D4E" w:rsidRDefault="001A0D4E" w:rsidP="000F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sz w:val="18"/>
        <w:szCs w:val="18"/>
      </w:rPr>
    </w:sdtEndPr>
    <w:sdtContent>
      <w:p w14:paraId="26E5202A" w14:textId="77777777" w:rsidR="003840A9" w:rsidRPr="00F40121" w:rsidRDefault="003840A9" w:rsidP="003840A9">
        <w:pPr>
          <w:tabs>
            <w:tab w:val="center" w:pos="4320"/>
            <w:tab w:val="right" w:pos="8640"/>
          </w:tabs>
          <w:spacing w:after="0" w:line="240" w:lineRule="auto"/>
          <w:rPr>
            <w:rFonts w:ascii="Verdana" w:hAnsi="Verdana"/>
            <w:color w:val="3366F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tr w:rsidR="003840A9" w:rsidRPr="00BB3FDD" w14:paraId="3D6424FA" w14:textId="77777777" w:rsidTr="005938B5">
          <w:tc>
            <w:tcPr>
              <w:tcW w:w="8642" w:type="dxa"/>
              <w:tcBorders>
                <w:top w:val="single" w:sz="4" w:space="0" w:color="FFFFFF"/>
                <w:left w:val="single" w:sz="4" w:space="0" w:color="FFFFFF"/>
                <w:bottom w:val="single" w:sz="4" w:space="0" w:color="FFFFFF"/>
                <w:right w:val="single" w:sz="4" w:space="0" w:color="FFFFFF"/>
              </w:tcBorders>
            </w:tcPr>
            <w:p w14:paraId="3F0FA601" w14:textId="77777777" w:rsidR="003840A9" w:rsidRPr="00F40121" w:rsidRDefault="003840A9" w:rsidP="003840A9">
              <w:pPr>
                <w:tabs>
                  <w:tab w:val="center" w:pos="4320"/>
                  <w:tab w:val="right" w:pos="8640"/>
                </w:tabs>
                <w:rPr>
                  <w:rFonts w:ascii="Verdana" w:hAnsi="Verdana"/>
                  <w:color w:val="3366FF"/>
                  <w:sz w:val="18"/>
                  <w:szCs w:val="18"/>
                </w:rPr>
              </w:pPr>
              <w:r w:rsidRPr="0662170F">
                <w:rPr>
                  <w:rFonts w:ascii="Verdana" w:hAnsi="Verdana"/>
                  <w:color w:val="3366FF"/>
                  <w:sz w:val="18"/>
                  <w:szCs w:val="18"/>
                </w:rPr>
                <w:t>© Copyright. Science Learning Hub – Pokapū Akoranga Pūtaiao, The University of Waikato.</w:t>
              </w:r>
              <w:r>
                <w:tab/>
              </w:r>
            </w:p>
            <w:bookmarkStart w:id="1" w:name="_2et92p0" w:colFirst="0" w:colLast="0"/>
            <w:bookmarkEnd w:id="1"/>
            <w:p w14:paraId="5660376C" w14:textId="77777777" w:rsidR="003840A9" w:rsidRDefault="003840A9" w:rsidP="003840A9">
              <w:pPr>
                <w:tabs>
                  <w:tab w:val="left" w:pos="3081"/>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left w:val="single" w:sz="4" w:space="0" w:color="FFFFFF"/>
                <w:bottom w:val="single" w:sz="4" w:space="0" w:color="FFFFFF"/>
                <w:right w:val="single" w:sz="4" w:space="0" w:color="FFFFFF"/>
              </w:tcBorders>
            </w:tcPr>
            <w:p w14:paraId="443B19E1" w14:textId="77777777" w:rsidR="003840A9" w:rsidRPr="00BB3FDD" w:rsidRDefault="003840A9" w:rsidP="003840A9">
              <w:pPr>
                <w:tabs>
                  <w:tab w:val="center" w:pos="4320"/>
                  <w:tab w:val="right" w:pos="8640"/>
                </w:tabs>
                <w:jc w:val="right"/>
                <w:rPr>
                  <w:rFonts w:ascii="Verdana" w:hAnsi="Verdana"/>
                  <w:sz w:val="18"/>
                  <w:szCs w:val="18"/>
                </w:rPr>
              </w:pPr>
              <w:r w:rsidRPr="00BB3FDD">
                <w:rPr>
                  <w:rFonts w:ascii="Verdana" w:hAnsi="Verdana"/>
                  <w:sz w:val="18"/>
                  <w:szCs w:val="18"/>
                </w:rPr>
                <w:fldChar w:fldCharType="begin"/>
              </w:r>
              <w:r w:rsidRPr="00BB3FDD">
                <w:rPr>
                  <w:rFonts w:ascii="Verdana" w:hAnsi="Verdana"/>
                  <w:sz w:val="18"/>
                  <w:szCs w:val="18"/>
                </w:rPr>
                <w:instrText xml:space="preserve"> PAGE   \* MERGEFORMAT </w:instrText>
              </w:r>
              <w:r w:rsidRPr="00BB3FDD">
                <w:rPr>
                  <w:rFonts w:ascii="Verdana" w:hAnsi="Verdana"/>
                  <w:sz w:val="18"/>
                  <w:szCs w:val="18"/>
                </w:rPr>
                <w:fldChar w:fldCharType="separate"/>
              </w:r>
              <w:r>
                <w:rPr>
                  <w:rFonts w:ascii="Verdana" w:hAnsi="Verdana"/>
                  <w:sz w:val="18"/>
                  <w:szCs w:val="18"/>
                </w:rPr>
                <w:t>1</w:t>
              </w:r>
              <w:r w:rsidRPr="00BB3FDD">
                <w:rPr>
                  <w:rFonts w:ascii="Verdana" w:hAnsi="Verdana"/>
                  <w:noProof/>
                  <w:sz w:val="18"/>
                  <w:szCs w:val="18"/>
                </w:rPr>
                <w:fldChar w:fldCharType="end"/>
              </w:r>
            </w:p>
            <w:p w14:paraId="2A5C98F1" w14:textId="77777777" w:rsidR="003840A9" w:rsidRPr="00BB3FDD" w:rsidRDefault="009E6C7D" w:rsidP="003840A9">
              <w:pPr>
                <w:tabs>
                  <w:tab w:val="center" w:pos="4320"/>
                  <w:tab w:val="right" w:pos="8640"/>
                </w:tabs>
                <w:rPr>
                  <w:rFonts w:ascii="Verdana" w:hAnsi="Verdana"/>
                  <w:sz w:val="18"/>
                  <w:szCs w:val="18"/>
                </w:rPr>
              </w:pPr>
            </w:p>
          </w:tc>
        </w:tr>
      </w:tbl>
    </w:sdtContent>
  </w:sdt>
  <w:p w14:paraId="45EB52FA" w14:textId="77777777" w:rsidR="003840A9" w:rsidRPr="009C3A32" w:rsidRDefault="003840A9" w:rsidP="003840A9">
    <w:pPr>
      <w:spacing w:after="0" w:line="240" w:lineRule="auto"/>
      <w:rPr>
        <w:sz w:val="2"/>
        <w:szCs w:val="2"/>
      </w:rPr>
    </w:pPr>
  </w:p>
  <w:p w14:paraId="7D4372CA" w14:textId="77777777" w:rsidR="000F7907" w:rsidRPr="003840A9" w:rsidRDefault="000F7907" w:rsidP="0038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FD7C" w14:textId="77777777" w:rsidR="001A0D4E" w:rsidRDefault="001A0D4E" w:rsidP="000F7907">
      <w:pPr>
        <w:spacing w:after="0" w:line="240" w:lineRule="auto"/>
      </w:pPr>
      <w:r>
        <w:separator/>
      </w:r>
    </w:p>
  </w:footnote>
  <w:footnote w:type="continuationSeparator" w:id="0">
    <w:p w14:paraId="3225C2DF" w14:textId="77777777" w:rsidR="001A0D4E" w:rsidRDefault="001A0D4E" w:rsidP="000F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45055B" w14:paraId="68960BBE" w14:textId="77777777" w:rsidTr="005938B5">
      <w:tc>
        <w:tcPr>
          <w:tcW w:w="2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D6B6F" w14:textId="77777777" w:rsidR="0045055B" w:rsidRDefault="0045055B" w:rsidP="0045055B">
          <w:pPr>
            <w:tabs>
              <w:tab w:val="left" w:pos="2093"/>
            </w:tabs>
            <w:rPr>
              <w:rFonts w:ascii="Verdana" w:eastAsia="Verdana" w:hAnsi="Verdana" w:cs="Verdana"/>
              <w:color w:val="3366FF"/>
              <w:sz w:val="12"/>
              <w:szCs w:val="12"/>
              <w:lang w:val="en-GB" w:eastAsia="ja-JP"/>
            </w:rPr>
          </w:pPr>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FF48BA" w14:textId="77777777" w:rsidR="0045055B" w:rsidRDefault="0045055B" w:rsidP="0045055B">
          <w:pPr>
            <w:tabs>
              <w:tab w:val="left" w:pos="2093"/>
            </w:tabs>
            <w:ind w:left="113"/>
            <w:rPr>
              <w:rFonts w:ascii="Verdana" w:eastAsia="Verdana" w:hAnsi="Verdana" w:cs="Verdana"/>
              <w:color w:val="3366FF"/>
              <w:sz w:val="12"/>
              <w:szCs w:val="12"/>
              <w:lang w:val="en-GB" w:eastAsia="ja-JP"/>
            </w:rPr>
          </w:pPr>
          <w:r w:rsidRPr="00F40121">
            <w:rPr>
              <w:rFonts w:ascii="Verdana" w:eastAsia="Verdana" w:hAnsi="Verdana" w:cs="Verdana"/>
              <w:color w:val="3366FF"/>
              <w:sz w:val="20"/>
              <w:szCs w:val="20"/>
              <w:lang w:val="en-GB" w:eastAsia="ja-JP"/>
            </w:rPr>
            <w:t>Kaitiakitanga o te moana – a context for learning</w:t>
          </w:r>
        </w:p>
      </w:tc>
    </w:tr>
  </w:tbl>
  <w:p w14:paraId="5F4D61BF" w14:textId="77777777" w:rsidR="0045055B" w:rsidRDefault="0045055B" w:rsidP="0045055B">
    <w:pPr>
      <w:pStyle w:val="Header"/>
    </w:pPr>
    <w:r w:rsidRPr="00F40121">
      <w:rPr>
        <w:rFonts w:ascii="Verdana" w:eastAsia="Verdana" w:hAnsi="Verdana" w:cs="Verdana"/>
        <w:noProof/>
        <w:color w:val="3366FF"/>
        <w:sz w:val="20"/>
        <w:szCs w:val="20"/>
        <w:lang w:val="en-GB" w:eastAsia="ja-JP"/>
      </w:rPr>
      <w:drawing>
        <wp:anchor distT="0" distB="0" distL="114300" distR="114300" simplePos="0" relativeHeight="251658752" behindDoc="0" locked="0" layoutInCell="1" allowOverlap="1" wp14:anchorId="36ABC18A" wp14:editId="762CAD36">
          <wp:simplePos x="0" y="0"/>
          <wp:positionH relativeFrom="column">
            <wp:posOffset>0</wp:posOffset>
          </wp:positionH>
          <wp:positionV relativeFrom="paragraph">
            <wp:posOffset>-342265</wp:posOffset>
          </wp:positionV>
          <wp:extent cx="1378800" cy="586800"/>
          <wp:effectExtent l="0" t="0" r="0" b="3810"/>
          <wp:wrapNone/>
          <wp:docPr id="1582770067"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p w14:paraId="351B9B09" w14:textId="0A819E95" w:rsidR="000F7907" w:rsidRPr="0045055B" w:rsidRDefault="000F7907" w:rsidP="0045055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l2rfPBZ" int2:invalidationBookmarkName="" int2:hashCode="XDa58xpAyj4ik5" int2:id="RfvPWhW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8D2"/>
    <w:multiLevelType w:val="hybridMultilevel"/>
    <w:tmpl w:val="FD820C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176475E"/>
    <w:multiLevelType w:val="multilevel"/>
    <w:tmpl w:val="6804D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1C4629"/>
    <w:multiLevelType w:val="hybridMultilevel"/>
    <w:tmpl w:val="FD820C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179540D"/>
    <w:multiLevelType w:val="hybridMultilevel"/>
    <w:tmpl w:val="8EA49E4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51FC6BBD"/>
    <w:multiLevelType w:val="hybridMultilevel"/>
    <w:tmpl w:val="E6D882F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5CFE3B96"/>
    <w:multiLevelType w:val="hybridMultilevel"/>
    <w:tmpl w:val="3CA86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E32CFC"/>
    <w:multiLevelType w:val="multilevel"/>
    <w:tmpl w:val="1BB69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98527"/>
    <w:multiLevelType w:val="hybridMultilevel"/>
    <w:tmpl w:val="1CEA7F90"/>
    <w:lvl w:ilvl="0" w:tplc="42A06A3C">
      <w:start w:val="1"/>
      <w:numFmt w:val="decimal"/>
      <w:lvlText w:val="%1."/>
      <w:lvlJc w:val="left"/>
      <w:pPr>
        <w:ind w:left="720" w:hanging="360"/>
      </w:pPr>
    </w:lvl>
    <w:lvl w:ilvl="1" w:tplc="152EE34C">
      <w:start w:val="1"/>
      <w:numFmt w:val="lowerLetter"/>
      <w:lvlText w:val="%2."/>
      <w:lvlJc w:val="left"/>
      <w:pPr>
        <w:ind w:left="1440" w:hanging="360"/>
      </w:pPr>
    </w:lvl>
    <w:lvl w:ilvl="2" w:tplc="95DCB3B0">
      <w:start w:val="1"/>
      <w:numFmt w:val="lowerRoman"/>
      <w:lvlText w:val="%3."/>
      <w:lvlJc w:val="right"/>
      <w:pPr>
        <w:ind w:left="2160" w:hanging="180"/>
      </w:pPr>
    </w:lvl>
    <w:lvl w:ilvl="3" w:tplc="F9E44EB6">
      <w:start w:val="1"/>
      <w:numFmt w:val="decimal"/>
      <w:lvlText w:val="%4."/>
      <w:lvlJc w:val="left"/>
      <w:pPr>
        <w:ind w:left="2880" w:hanging="360"/>
      </w:pPr>
    </w:lvl>
    <w:lvl w:ilvl="4" w:tplc="FDAC3226">
      <w:start w:val="1"/>
      <w:numFmt w:val="lowerLetter"/>
      <w:lvlText w:val="%5."/>
      <w:lvlJc w:val="left"/>
      <w:pPr>
        <w:ind w:left="3600" w:hanging="360"/>
      </w:pPr>
    </w:lvl>
    <w:lvl w:ilvl="5" w:tplc="441EBDB4">
      <w:start w:val="1"/>
      <w:numFmt w:val="lowerRoman"/>
      <w:lvlText w:val="%6."/>
      <w:lvlJc w:val="right"/>
      <w:pPr>
        <w:ind w:left="4320" w:hanging="180"/>
      </w:pPr>
    </w:lvl>
    <w:lvl w:ilvl="6" w:tplc="3746CA7C">
      <w:start w:val="1"/>
      <w:numFmt w:val="decimal"/>
      <w:lvlText w:val="%7."/>
      <w:lvlJc w:val="left"/>
      <w:pPr>
        <w:ind w:left="5040" w:hanging="360"/>
      </w:pPr>
    </w:lvl>
    <w:lvl w:ilvl="7" w:tplc="9D0EC074">
      <w:start w:val="1"/>
      <w:numFmt w:val="lowerLetter"/>
      <w:lvlText w:val="%8."/>
      <w:lvlJc w:val="left"/>
      <w:pPr>
        <w:ind w:left="5760" w:hanging="360"/>
      </w:pPr>
    </w:lvl>
    <w:lvl w:ilvl="8" w:tplc="AD6C997C">
      <w:start w:val="1"/>
      <w:numFmt w:val="lowerRoman"/>
      <w:lvlText w:val="%9."/>
      <w:lvlJc w:val="right"/>
      <w:pPr>
        <w:ind w:left="6480" w:hanging="180"/>
      </w:pPr>
    </w:lvl>
  </w:abstractNum>
  <w:abstractNum w:abstractNumId="8" w15:restartNumberingAfterBreak="0">
    <w:nsid w:val="692D25FB"/>
    <w:multiLevelType w:val="multilevel"/>
    <w:tmpl w:val="9CD2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E87A14"/>
    <w:multiLevelType w:val="hybridMultilevel"/>
    <w:tmpl w:val="46E6343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701F361F"/>
    <w:multiLevelType w:val="multilevel"/>
    <w:tmpl w:val="1598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25266"/>
    <w:multiLevelType w:val="multilevel"/>
    <w:tmpl w:val="B9627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EA4A05"/>
    <w:multiLevelType w:val="hybridMultilevel"/>
    <w:tmpl w:val="FD820C8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27143424">
    <w:abstractNumId w:val="7"/>
  </w:num>
  <w:num w:numId="2" w16cid:durableId="780341377">
    <w:abstractNumId w:val="5"/>
  </w:num>
  <w:num w:numId="3" w16cid:durableId="1073576941">
    <w:abstractNumId w:val="12"/>
  </w:num>
  <w:num w:numId="4" w16cid:durableId="1517769747">
    <w:abstractNumId w:val="8"/>
  </w:num>
  <w:num w:numId="5" w16cid:durableId="492992289">
    <w:abstractNumId w:val="1"/>
  </w:num>
  <w:num w:numId="6" w16cid:durableId="1022248146">
    <w:abstractNumId w:val="10"/>
  </w:num>
  <w:num w:numId="7" w16cid:durableId="1898928379">
    <w:abstractNumId w:val="11"/>
  </w:num>
  <w:num w:numId="8" w16cid:durableId="1664043261">
    <w:abstractNumId w:val="6"/>
  </w:num>
  <w:num w:numId="9" w16cid:durableId="1089346409">
    <w:abstractNumId w:val="4"/>
  </w:num>
  <w:num w:numId="10" w16cid:durableId="717824020">
    <w:abstractNumId w:val="3"/>
  </w:num>
  <w:num w:numId="11" w16cid:durableId="1704748211">
    <w:abstractNumId w:val="9"/>
  </w:num>
  <w:num w:numId="12" w16cid:durableId="917595529">
    <w:abstractNumId w:val="0"/>
  </w:num>
  <w:num w:numId="13" w16cid:durableId="119284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FE"/>
    <w:rsid w:val="00006932"/>
    <w:rsid w:val="0006586E"/>
    <w:rsid w:val="00073CA0"/>
    <w:rsid w:val="00081984"/>
    <w:rsid w:val="00096E4E"/>
    <w:rsid w:val="000E5DC4"/>
    <w:rsid w:val="000F7907"/>
    <w:rsid w:val="00104EFE"/>
    <w:rsid w:val="0018481B"/>
    <w:rsid w:val="001A0D4E"/>
    <w:rsid w:val="002B23AD"/>
    <w:rsid w:val="002B28EA"/>
    <w:rsid w:val="002B55AF"/>
    <w:rsid w:val="003102AE"/>
    <w:rsid w:val="003840A9"/>
    <w:rsid w:val="00394A9A"/>
    <w:rsid w:val="003D5885"/>
    <w:rsid w:val="0045055B"/>
    <w:rsid w:val="00487F02"/>
    <w:rsid w:val="004A2657"/>
    <w:rsid w:val="004D16ED"/>
    <w:rsid w:val="004E55DC"/>
    <w:rsid w:val="00536A45"/>
    <w:rsid w:val="0057649E"/>
    <w:rsid w:val="005F5C04"/>
    <w:rsid w:val="006278FE"/>
    <w:rsid w:val="006550D6"/>
    <w:rsid w:val="0066562D"/>
    <w:rsid w:val="00694782"/>
    <w:rsid w:val="006A6664"/>
    <w:rsid w:val="007946C9"/>
    <w:rsid w:val="007E73CE"/>
    <w:rsid w:val="00814C7B"/>
    <w:rsid w:val="00922EFD"/>
    <w:rsid w:val="009511B6"/>
    <w:rsid w:val="009E49E3"/>
    <w:rsid w:val="00A23AB9"/>
    <w:rsid w:val="00A715F6"/>
    <w:rsid w:val="00AA0E7C"/>
    <w:rsid w:val="00AC0E72"/>
    <w:rsid w:val="00AD49F3"/>
    <w:rsid w:val="00B16FA0"/>
    <w:rsid w:val="00B37393"/>
    <w:rsid w:val="00B41AC3"/>
    <w:rsid w:val="00BA1B68"/>
    <w:rsid w:val="00C30C86"/>
    <w:rsid w:val="00C64228"/>
    <w:rsid w:val="00C92F81"/>
    <w:rsid w:val="00CD3E01"/>
    <w:rsid w:val="00CF3BE3"/>
    <w:rsid w:val="00D15579"/>
    <w:rsid w:val="00D17A42"/>
    <w:rsid w:val="00D252C7"/>
    <w:rsid w:val="00D26D91"/>
    <w:rsid w:val="00DA76B8"/>
    <w:rsid w:val="00E322B8"/>
    <w:rsid w:val="00E406B1"/>
    <w:rsid w:val="00EB7D93"/>
    <w:rsid w:val="00EE0238"/>
    <w:rsid w:val="00F02A4B"/>
    <w:rsid w:val="00F1776B"/>
    <w:rsid w:val="00F84249"/>
    <w:rsid w:val="00F97E28"/>
    <w:rsid w:val="00FC447B"/>
    <w:rsid w:val="00FE2173"/>
    <w:rsid w:val="00FE2E00"/>
    <w:rsid w:val="01367964"/>
    <w:rsid w:val="0352EACD"/>
    <w:rsid w:val="038EC392"/>
    <w:rsid w:val="0528253F"/>
    <w:rsid w:val="065E9BAB"/>
    <w:rsid w:val="06998574"/>
    <w:rsid w:val="075EE270"/>
    <w:rsid w:val="0772B06C"/>
    <w:rsid w:val="087DBF35"/>
    <w:rsid w:val="0A1FD076"/>
    <w:rsid w:val="0C4CD113"/>
    <w:rsid w:val="0D9E6C06"/>
    <w:rsid w:val="0EFF0DDA"/>
    <w:rsid w:val="137E9FE9"/>
    <w:rsid w:val="1C71D637"/>
    <w:rsid w:val="1D8E5CF6"/>
    <w:rsid w:val="216E1293"/>
    <w:rsid w:val="21BAFC43"/>
    <w:rsid w:val="239471D6"/>
    <w:rsid w:val="248E778C"/>
    <w:rsid w:val="259BBA24"/>
    <w:rsid w:val="2691EECD"/>
    <w:rsid w:val="283EAB1A"/>
    <w:rsid w:val="291E1FFA"/>
    <w:rsid w:val="2A3192FB"/>
    <w:rsid w:val="2A5F4A57"/>
    <w:rsid w:val="2B81ED2A"/>
    <w:rsid w:val="2ED1C661"/>
    <w:rsid w:val="3247D941"/>
    <w:rsid w:val="33840E73"/>
    <w:rsid w:val="348B3A9B"/>
    <w:rsid w:val="3509E6D0"/>
    <w:rsid w:val="37635653"/>
    <w:rsid w:val="385C5EFA"/>
    <w:rsid w:val="39BB1B17"/>
    <w:rsid w:val="401E5E44"/>
    <w:rsid w:val="4084A234"/>
    <w:rsid w:val="41B14320"/>
    <w:rsid w:val="45A38747"/>
    <w:rsid w:val="4650AD93"/>
    <w:rsid w:val="46D00FB0"/>
    <w:rsid w:val="48727B78"/>
    <w:rsid w:val="49940C4B"/>
    <w:rsid w:val="4B3C3DC0"/>
    <w:rsid w:val="4BBB58DD"/>
    <w:rsid w:val="512B9AF4"/>
    <w:rsid w:val="55717CBB"/>
    <w:rsid w:val="57AB3CDE"/>
    <w:rsid w:val="58AAAB20"/>
    <w:rsid w:val="5E47929A"/>
    <w:rsid w:val="5E9EFFE9"/>
    <w:rsid w:val="62E85591"/>
    <w:rsid w:val="659626C9"/>
    <w:rsid w:val="68B50327"/>
    <w:rsid w:val="6923274A"/>
    <w:rsid w:val="69EA505F"/>
    <w:rsid w:val="6BB78158"/>
    <w:rsid w:val="6F761D53"/>
    <w:rsid w:val="7286CEE9"/>
    <w:rsid w:val="72A1C91B"/>
    <w:rsid w:val="73BA80A1"/>
    <w:rsid w:val="748D7E70"/>
    <w:rsid w:val="751F7844"/>
    <w:rsid w:val="76370A7F"/>
    <w:rsid w:val="76842FBB"/>
    <w:rsid w:val="7A073498"/>
    <w:rsid w:val="7CFEEE63"/>
    <w:rsid w:val="7F44F4F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7379"/>
  <w15:chartTrackingRefBased/>
  <w15:docId w15:val="{E66C7467-2AD2-4852-80BB-54D9E905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8FE"/>
    <w:rPr>
      <w:rFonts w:eastAsiaTheme="majorEastAsia" w:cstheme="majorBidi"/>
      <w:color w:val="272727" w:themeColor="text1" w:themeTint="D8"/>
    </w:rPr>
  </w:style>
  <w:style w:type="paragraph" w:styleId="Title">
    <w:name w:val="Title"/>
    <w:basedOn w:val="Normal"/>
    <w:next w:val="Normal"/>
    <w:link w:val="TitleChar"/>
    <w:uiPriority w:val="10"/>
    <w:qFormat/>
    <w:rsid w:val="00627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8FE"/>
    <w:pPr>
      <w:spacing w:before="160"/>
      <w:jc w:val="center"/>
    </w:pPr>
    <w:rPr>
      <w:i/>
      <w:iCs/>
      <w:color w:val="404040" w:themeColor="text1" w:themeTint="BF"/>
    </w:rPr>
  </w:style>
  <w:style w:type="character" w:customStyle="1" w:styleId="QuoteChar">
    <w:name w:val="Quote Char"/>
    <w:basedOn w:val="DefaultParagraphFont"/>
    <w:link w:val="Quote"/>
    <w:uiPriority w:val="29"/>
    <w:rsid w:val="006278FE"/>
    <w:rPr>
      <w:i/>
      <w:iCs/>
      <w:color w:val="404040" w:themeColor="text1" w:themeTint="BF"/>
    </w:rPr>
  </w:style>
  <w:style w:type="paragraph" w:styleId="ListParagraph">
    <w:name w:val="List Paragraph"/>
    <w:basedOn w:val="Normal"/>
    <w:uiPriority w:val="34"/>
    <w:qFormat/>
    <w:rsid w:val="006278FE"/>
    <w:pPr>
      <w:ind w:left="720"/>
      <w:contextualSpacing/>
    </w:pPr>
  </w:style>
  <w:style w:type="character" w:styleId="IntenseEmphasis">
    <w:name w:val="Intense Emphasis"/>
    <w:basedOn w:val="DefaultParagraphFont"/>
    <w:uiPriority w:val="21"/>
    <w:qFormat/>
    <w:rsid w:val="006278FE"/>
    <w:rPr>
      <w:i/>
      <w:iCs/>
      <w:color w:val="0F4761" w:themeColor="accent1" w:themeShade="BF"/>
    </w:rPr>
  </w:style>
  <w:style w:type="paragraph" w:styleId="IntenseQuote">
    <w:name w:val="Intense Quote"/>
    <w:basedOn w:val="Normal"/>
    <w:next w:val="Normal"/>
    <w:link w:val="IntenseQuoteChar"/>
    <w:uiPriority w:val="30"/>
    <w:qFormat/>
    <w:rsid w:val="00627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8FE"/>
    <w:rPr>
      <w:i/>
      <w:iCs/>
      <w:color w:val="0F4761" w:themeColor="accent1" w:themeShade="BF"/>
    </w:rPr>
  </w:style>
  <w:style w:type="character" w:styleId="IntenseReference">
    <w:name w:val="Intense Reference"/>
    <w:basedOn w:val="DefaultParagraphFont"/>
    <w:uiPriority w:val="32"/>
    <w:qFormat/>
    <w:rsid w:val="006278FE"/>
    <w:rPr>
      <w:b/>
      <w:bCs/>
      <w:smallCaps/>
      <w:color w:val="0F4761" w:themeColor="accent1" w:themeShade="BF"/>
      <w:spacing w:val="5"/>
    </w:rPr>
  </w:style>
  <w:style w:type="character" w:styleId="Hyperlink">
    <w:name w:val="Hyperlink"/>
    <w:basedOn w:val="DefaultParagraphFont"/>
    <w:uiPriority w:val="99"/>
    <w:unhideWhenUsed/>
    <w:rsid w:val="005F5C04"/>
    <w:rPr>
      <w:color w:val="467886" w:themeColor="hyperlink"/>
      <w:u w:val="single"/>
    </w:rPr>
  </w:style>
  <w:style w:type="character" w:styleId="UnresolvedMention">
    <w:name w:val="Unresolved Mention"/>
    <w:basedOn w:val="DefaultParagraphFont"/>
    <w:uiPriority w:val="99"/>
    <w:semiHidden/>
    <w:unhideWhenUsed/>
    <w:rsid w:val="005F5C04"/>
    <w:rPr>
      <w:color w:val="605E5C"/>
      <w:shd w:val="clear" w:color="auto" w:fill="E1DFDD"/>
    </w:rPr>
  </w:style>
  <w:style w:type="character" w:styleId="FollowedHyperlink">
    <w:name w:val="FollowedHyperlink"/>
    <w:basedOn w:val="DefaultParagraphFont"/>
    <w:uiPriority w:val="99"/>
    <w:semiHidden/>
    <w:unhideWhenUsed/>
    <w:rsid w:val="00D252C7"/>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6586E"/>
    <w:rPr>
      <w:b/>
      <w:bCs/>
    </w:rPr>
  </w:style>
  <w:style w:type="character" w:customStyle="1" w:styleId="CommentSubjectChar">
    <w:name w:val="Comment Subject Char"/>
    <w:basedOn w:val="CommentTextChar"/>
    <w:link w:val="CommentSubject"/>
    <w:uiPriority w:val="99"/>
    <w:semiHidden/>
    <w:rsid w:val="0006586E"/>
    <w:rPr>
      <w:b/>
      <w:bCs/>
      <w:sz w:val="20"/>
      <w:szCs w:val="20"/>
    </w:rPr>
  </w:style>
  <w:style w:type="paragraph" w:styleId="Header">
    <w:name w:val="header"/>
    <w:basedOn w:val="Normal"/>
    <w:link w:val="HeaderChar"/>
    <w:uiPriority w:val="99"/>
    <w:unhideWhenUsed/>
    <w:rsid w:val="000F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907"/>
  </w:style>
  <w:style w:type="paragraph" w:styleId="Footer">
    <w:name w:val="footer"/>
    <w:basedOn w:val="Normal"/>
    <w:link w:val="FooterChar"/>
    <w:uiPriority w:val="99"/>
    <w:unhideWhenUsed/>
    <w:rsid w:val="000F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907"/>
  </w:style>
  <w:style w:type="table" w:styleId="TableGrid">
    <w:name w:val="Table Grid"/>
    <w:basedOn w:val="TableNormal"/>
    <w:uiPriority w:val="59"/>
    <w:rsid w:val="000F7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4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293642">
      <w:bodyDiv w:val="1"/>
      <w:marLeft w:val="0"/>
      <w:marRight w:val="0"/>
      <w:marTop w:val="0"/>
      <w:marBottom w:val="0"/>
      <w:divBdr>
        <w:top w:val="none" w:sz="0" w:space="0" w:color="auto"/>
        <w:left w:val="none" w:sz="0" w:space="0" w:color="auto"/>
        <w:bottom w:val="none" w:sz="0" w:space="0" w:color="auto"/>
        <w:right w:val="none" w:sz="0" w:space="0" w:color="auto"/>
      </w:divBdr>
    </w:div>
    <w:div w:id="14224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learn.org.nz/system/documents/files/000/001/364/original/Species_cards_for_modelling_eDNA_in_a_marine_ecosystem.pdf?1742598663" TargetMode="External"/><Relationship Id="rId18" Type="http://schemas.openxmlformats.org/officeDocument/2006/relationships/hyperlink" Target="https://www.sciencelearn.org.nz/resources/3384-kaitiakitanga-o-te-moana-a-context-for-lear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pi.govt.nz/dmsdocument/10478-New-Zealand-Marine-Pest-ID-Guide" TargetMode="External"/><Relationship Id="rId17" Type="http://schemas.openxmlformats.org/officeDocument/2006/relationships/hyperlink" Target="https://www.sciencelearn.org.nz/system/documents/files/000/001/367/original/Modelling_eDNA_in_a_marine_ecosystem_%E2%80%93_student_worksheet_V1.docx?1742868884" TargetMode="External"/><Relationship Id="rId2" Type="http://schemas.openxmlformats.org/officeDocument/2006/relationships/customXml" Target="../customXml/item2.xml"/><Relationship Id="rId16" Type="http://schemas.openxmlformats.org/officeDocument/2006/relationships/hyperlink" Target="https://www.sciencelearn.org.nz/system/documents/files/000/001/367/original/Modelling_eDNA_in_a_marine_ecosystem_%E2%80%93_student_worksheet_V1.docx?17428688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pi.govt.nz/biosecurity/pest-and-disease-threats-to-new-zealand/ocean-pest-and-disease-threats-to-new-zealand/"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sciencelearn.org.nz/system/documents/files/000/001/366/original/DNA_sequences_for_modelling_eDNA_in_a_marine_ecosystem.pdf?1742599039" TargetMode="External"/><Relationship Id="rId23" Type="http://schemas.microsoft.com/office/2019/05/relationships/documenttasks" Target="documenttasks/documenttasks1.xml"/><Relationship Id="rId10" Type="http://schemas.openxmlformats.org/officeDocument/2006/relationships/hyperlink" Target="https://www.sciencelearn.org.nz/resources/3209-environmental-dn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ic.sciencelearn.org.nz/documents/files/000/001/365/original/Species_tokens_for_modelling_eDNA_in_a_marine_ecosystem.pdf?174259871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E64E4FDE-3C66-4C8B-9729-C867F1E14A80}">
    <t:Anchor>
      <t:Comment id="1849719112"/>
    </t:Anchor>
    <t:History>
      <t:Event id="{5461FF33-6846-4E03-98FA-80A56160BFA3}" time="2025-02-10T21:46:44.996Z">
        <t:Attribution userId="S::rachel.douglas@waikato.ac.nz::0f4df4f5-81be-426b-bad7-ebfb898868ca" userProvider="AD" userName="Rachel Douglas"/>
        <t:Anchor>
          <t:Comment id="1849719112"/>
        </t:Anchor>
        <t:Create/>
      </t:Event>
      <t:Event id="{9D404ED0-3078-44CE-A4F8-A5E17BBF55D0}" time="2025-02-10T21:46:44.996Z">
        <t:Attribution userId="S::rachel.douglas@waikato.ac.nz::0f4df4f5-81be-426b-bad7-ebfb898868ca" userProvider="AD" userName="Rachel Douglas"/>
        <t:Anchor>
          <t:Comment id="1849719112"/>
        </t:Anchor>
        <t:Assign userId="S::angela.schipper@waikato.ac.nz::a072b17c-0b4a-4d65-84d6-62b375342c2b" userProvider="AD" userName="Angela Schipper"/>
      </t:Event>
      <t:Event id="{72938B23-0AAC-4F76-A6BD-E0C28B66CC08}" time="2025-02-10T21:46:44.996Z">
        <t:Attribution userId="S::rachel.douglas@waikato.ac.nz::0f4df4f5-81be-426b-bad7-ebfb898868ca" userProvider="AD" userName="Rachel Douglas"/>
        <t:Anchor>
          <t:Comment id="1849719112"/>
        </t:Anchor>
        <t:SetTitle title="@Angela Schipper Our updated version of this is here: ACT_Modelling-eDNA-in-marine-ecosystem-organisms-with-dna-cards-draft-v2-SMALL-2Dec2024 DO I need to add in the web diagram on p6 (and if so what does it look like without the Asian paddle crab that …"/>
      </t:Event>
      <t:Event id="{3285A93C-40B3-4317-BE1E-DF1A5C31B743}" time="2025-02-10T22:13:29.671Z">
        <t:Attribution userId="S::rachel.douglas@waikato.ac.nz::0f4df4f5-81be-426b-bad7-ebfb898868ca" userProvider="AD" userName="Rachel Dougl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42752-E1D5-461B-AD5C-7E595DA0E9D1}">
  <ds:schemaRefs>
    <ds:schemaRef ds:uri="http://schemas.microsoft.com/sharepoint/v3/contenttype/forms"/>
  </ds:schemaRefs>
</ds:datastoreItem>
</file>

<file path=customXml/itemProps2.xml><?xml version="1.0" encoding="utf-8"?>
<ds:datastoreItem xmlns:ds="http://schemas.openxmlformats.org/officeDocument/2006/customXml" ds:itemID="{EEC75010-A43E-41E7-B190-1549EE1E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942C4-01B3-44A5-8F05-66D045C61EB2}">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eDNA in a marine ecosystem – teacher notes</dc:title>
  <dc:subject/>
  <dc:creator>Science Learning Hub – Pokapū Akoranga Pūtaiao, The University of Waikato Te Whare Wānanga o Waikato</dc:creator>
  <cp:keywords/>
  <dc:description/>
  <cp:lastModifiedBy>Vanya Bootham</cp:lastModifiedBy>
  <cp:revision>2</cp:revision>
  <dcterms:created xsi:type="dcterms:W3CDTF">2025-03-25T22:03:00Z</dcterms:created>
  <dcterms:modified xsi:type="dcterms:W3CDTF">2025-03-25T22:03:00Z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