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42F87A" w14:textId="2C65D275" w:rsidR="001D77D6" w:rsidRDefault="00A67534">
      <w:pPr>
        <w:jc w:val="center"/>
      </w:pPr>
      <w:r w:rsidRPr="49DBE37D">
        <w:rPr>
          <w:b/>
          <w:bCs/>
          <w:sz w:val="24"/>
          <w:szCs w:val="24"/>
        </w:rPr>
        <w:t xml:space="preserve">ACTIVITY: </w:t>
      </w:r>
      <w:r w:rsidR="340D8A48" w:rsidRPr="49DBE37D">
        <w:rPr>
          <w:b/>
          <w:bCs/>
          <w:sz w:val="24"/>
          <w:szCs w:val="24"/>
        </w:rPr>
        <w:t>Label</w:t>
      </w:r>
      <w:r w:rsidR="001A4296" w:rsidRPr="49DBE37D">
        <w:rPr>
          <w:b/>
          <w:bCs/>
          <w:sz w:val="24"/>
          <w:szCs w:val="24"/>
        </w:rPr>
        <w:t>ling</w:t>
      </w:r>
      <w:r w:rsidR="340D8A48" w:rsidRPr="49DBE37D">
        <w:rPr>
          <w:b/>
          <w:bCs/>
          <w:sz w:val="24"/>
          <w:szCs w:val="24"/>
        </w:rPr>
        <w:t xml:space="preserve"> the freshwater kōura</w:t>
      </w:r>
    </w:p>
    <w:p w14:paraId="23432029" w14:textId="77777777" w:rsidR="001D77D6" w:rsidRDefault="001D77D6"/>
    <w:p w14:paraId="5FB2F401" w14:textId="77777777" w:rsidR="001D77D6" w:rsidRDefault="00A67534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E060FC6">
        <w:rPr>
          <w:b/>
          <w:bCs/>
        </w:rPr>
        <w:t>Activity idea</w:t>
      </w:r>
    </w:p>
    <w:p w14:paraId="7476B3D6" w14:textId="7E30D219" w:rsidR="0E060FC6" w:rsidRDefault="0E060FC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4C4ED3DF" w14:textId="27161A1C" w:rsidR="7895BF56" w:rsidRDefault="7895BF5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In this activity, ākonga use online and/or paper resources to identify and label some of the physical structures of the freshwater kōura.</w:t>
      </w:r>
    </w:p>
    <w:p w14:paraId="685C5CA4" w14:textId="05E52BEB" w:rsidR="0E060FC6" w:rsidRDefault="0E060FC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748827C5" w14:textId="5D5FA41C" w:rsidR="7895BF56" w:rsidRDefault="7895BF5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The activity helps ākonga build their scientific literacy with the reading and interp</w:t>
      </w:r>
      <w:r w:rsidR="0DBB8A0E">
        <w:t>retation</w:t>
      </w:r>
      <w:r>
        <w:t xml:space="preserve"> of diagrams.</w:t>
      </w:r>
    </w:p>
    <w:p w14:paraId="60F57E20" w14:textId="2BFD3229" w:rsidR="0E060FC6" w:rsidRDefault="0E060FC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175FFD24" w14:textId="75975866" w:rsidR="7895BF56" w:rsidRDefault="7895BF56" w:rsidP="0E060F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By the end of this activity, ākonga should be able to:</w:t>
      </w:r>
    </w:p>
    <w:p w14:paraId="272914E2" w14:textId="4071A1EB" w:rsidR="7895BF56" w:rsidRDefault="7895BF56" w:rsidP="00E01499">
      <w:pPr>
        <w:pStyle w:val="ListParagraph"/>
        <w:numPr>
          <w:ilvl w:val="0"/>
          <w:numId w:val="2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identify and label some of the key physical structures of freshwater kōura</w:t>
      </w:r>
    </w:p>
    <w:p w14:paraId="3D5AE34C" w14:textId="37FD981F" w:rsidR="7895BF56" w:rsidRDefault="7895BF56" w:rsidP="00E01499">
      <w:pPr>
        <w:pStyle w:val="ListParagraph"/>
        <w:numPr>
          <w:ilvl w:val="0"/>
          <w:numId w:val="2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consider the functions of these structures</w:t>
      </w:r>
    </w:p>
    <w:p w14:paraId="0540ACFE" w14:textId="16C1A845" w:rsidR="7895BF56" w:rsidRDefault="7895BF56" w:rsidP="00E01499">
      <w:pPr>
        <w:pStyle w:val="ListParagraph"/>
        <w:numPr>
          <w:ilvl w:val="0"/>
          <w:numId w:val="2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 xml:space="preserve">discuss how these functions help kōura survive </w:t>
      </w:r>
    </w:p>
    <w:p w14:paraId="6F47B00A" w14:textId="208F3B67" w:rsidR="001D77D6" w:rsidRDefault="7895BF56" w:rsidP="00E01499">
      <w:pPr>
        <w:pStyle w:val="ListParagraph"/>
        <w:numPr>
          <w:ilvl w:val="0"/>
          <w:numId w:val="2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use literacy skills to learn about kōura anatomy and associated terminology.</w:t>
      </w:r>
    </w:p>
    <w:p w14:paraId="750EE9BA" w14:textId="77777777" w:rsidR="001D77D6" w:rsidRDefault="001D77D6"/>
    <w:p w14:paraId="58296B98" w14:textId="77777777" w:rsidR="001D77D6" w:rsidRPr="004D041A" w:rsidRDefault="00A67534">
      <w:pPr>
        <w:pStyle w:val="Heading1"/>
        <w:rPr>
          <w:color w:val="1F497D" w:themeColor="text2"/>
          <w:sz w:val="22"/>
          <w:szCs w:val="22"/>
        </w:rPr>
      </w:pPr>
      <w:bookmarkStart w:id="0" w:name="30j0zll" w:colFirst="0" w:colLast="0"/>
      <w:bookmarkEnd w:id="0"/>
      <w:r w:rsidRPr="004D041A">
        <w:rPr>
          <w:color w:val="1F497D" w:themeColor="text2"/>
          <w:sz w:val="22"/>
          <w:szCs w:val="22"/>
        </w:rPr>
        <w:t>For teachers</w:t>
      </w:r>
    </w:p>
    <w:p w14:paraId="66C5DEF1" w14:textId="1B3CF7FF" w:rsidR="001D77D6" w:rsidRDefault="001D77D6" w:rsidP="0E060FC6">
      <w:pPr>
        <w:rPr>
          <w:color w:val="FF0000"/>
        </w:rPr>
      </w:pPr>
    </w:p>
    <w:p w14:paraId="5006A93A" w14:textId="77777777" w:rsidR="001D77D6" w:rsidRDefault="00A67534">
      <w:pPr>
        <w:pStyle w:val="Heading2"/>
      </w:pPr>
      <w:r>
        <w:t>Introduction/background</w:t>
      </w:r>
    </w:p>
    <w:p w14:paraId="4002A189" w14:textId="667AA382" w:rsidR="001D77D6" w:rsidRDefault="001D77D6" w:rsidP="0E060FC6"/>
    <w:p w14:paraId="24F75B2C" w14:textId="15DC5759" w:rsidR="33ADB531" w:rsidRDefault="004F15F8" w:rsidP="30B42907">
      <w:hyperlink r:id="rId10" w:history="1">
        <w:r w:rsidR="33ADB531" w:rsidRPr="004F15F8">
          <w:rPr>
            <w:rStyle w:val="Hyperlink"/>
          </w:rPr>
          <w:t>Freshwater kōura</w:t>
        </w:r>
      </w:hyperlink>
      <w:r w:rsidR="33ADB531">
        <w:t xml:space="preserve"> are taonga species for Māori and an indicator species for ecosystem health. There are two species of kōura in Aotearoa New Zealand: northern kōura (</w:t>
      </w:r>
      <w:proofErr w:type="spellStart"/>
      <w:r w:rsidR="33ADB531" w:rsidRPr="49DBE37D">
        <w:rPr>
          <w:i/>
          <w:iCs/>
        </w:rPr>
        <w:t>Paranephrops</w:t>
      </w:r>
      <w:proofErr w:type="spellEnd"/>
      <w:r w:rsidR="33ADB531" w:rsidRPr="49DBE37D">
        <w:rPr>
          <w:i/>
          <w:iCs/>
        </w:rPr>
        <w:t xml:space="preserve"> </w:t>
      </w:r>
      <w:proofErr w:type="spellStart"/>
      <w:r w:rsidR="33ADB531" w:rsidRPr="49DBE37D">
        <w:rPr>
          <w:i/>
          <w:iCs/>
        </w:rPr>
        <w:t>planifrons</w:t>
      </w:r>
      <w:proofErr w:type="spellEnd"/>
      <w:r w:rsidR="33ADB531">
        <w:t>) and southern kōura (</w:t>
      </w:r>
      <w:r w:rsidR="33ADB531" w:rsidRPr="49DBE37D">
        <w:rPr>
          <w:i/>
          <w:iCs/>
        </w:rPr>
        <w:t>P</w:t>
      </w:r>
      <w:r w:rsidR="001A3BE2" w:rsidRPr="49DBE37D">
        <w:rPr>
          <w:i/>
          <w:iCs/>
        </w:rPr>
        <w:t>.</w:t>
      </w:r>
      <w:r w:rsidR="33ADB531" w:rsidRPr="49DBE37D">
        <w:rPr>
          <w:i/>
          <w:iCs/>
        </w:rPr>
        <w:t xml:space="preserve"> </w:t>
      </w:r>
      <w:proofErr w:type="spellStart"/>
      <w:r w:rsidR="33ADB531" w:rsidRPr="49DBE37D">
        <w:rPr>
          <w:i/>
          <w:iCs/>
        </w:rPr>
        <w:t>zealandicus</w:t>
      </w:r>
      <w:proofErr w:type="spellEnd"/>
      <w:r w:rsidR="33ADB531">
        <w:t>). Their anatomies are similar with small differences – the northern kōura species are smaller and their chelae (pincer-like claws) are not as hairy. Both species are endemic and have adaptations that enable them to feed and stay safe within dynamic freshwater environments.</w:t>
      </w:r>
    </w:p>
    <w:p w14:paraId="4C95F18B" w14:textId="2EC57168" w:rsidR="001D77D6" w:rsidRDefault="001D77D6" w:rsidP="0E060FC6"/>
    <w:p w14:paraId="4963C9F1" w14:textId="2DBC79CA" w:rsidR="001D77D6" w:rsidRDefault="72BE0B36" w:rsidP="0E060FC6">
      <w:r w:rsidRPr="0E060FC6">
        <w:t xml:space="preserve">The activity </w:t>
      </w:r>
      <w:r w:rsidR="258FBEB2">
        <w:t>helps ākonga build their scientific literacy with the reading and interp</w:t>
      </w:r>
      <w:r w:rsidR="3B636DDB">
        <w:t>retation</w:t>
      </w:r>
      <w:r w:rsidR="258FBEB2">
        <w:t xml:space="preserve"> of diagrams.</w:t>
      </w:r>
    </w:p>
    <w:p w14:paraId="258E2BE8" w14:textId="6B6D8056" w:rsidR="001D77D6" w:rsidRDefault="001D77D6" w:rsidP="0E060FC6"/>
    <w:p w14:paraId="66368606" w14:textId="54B3911F" w:rsidR="001D77D6" w:rsidRDefault="5785E165" w:rsidP="0E060FC6">
      <w:r w:rsidRPr="0E060FC6">
        <w:rPr>
          <w:b/>
          <w:bCs/>
          <w:i/>
          <w:iCs/>
        </w:rPr>
        <w:t>Questions to deepen student thinking</w:t>
      </w:r>
    </w:p>
    <w:p w14:paraId="0E21E0D9" w14:textId="2116FF79" w:rsidR="001D77D6" w:rsidRDefault="001D77D6" w:rsidP="0E060FC6">
      <w:pPr>
        <w:rPr>
          <w:b/>
          <w:bCs/>
          <w:i/>
          <w:iCs/>
        </w:rPr>
      </w:pPr>
    </w:p>
    <w:p w14:paraId="7EC1FD43" w14:textId="6056CE6B" w:rsidR="001D77D6" w:rsidRDefault="5785E165" w:rsidP="0E060FC6">
      <w:r w:rsidRPr="0E060FC6">
        <w:t xml:space="preserve">Questions regarding </w:t>
      </w:r>
      <w:r>
        <w:t xml:space="preserve">kōura and their </w:t>
      </w:r>
      <w:r w:rsidR="3C2A714F">
        <w:t xml:space="preserve">physical </w:t>
      </w:r>
      <w:r>
        <w:t>characteristics</w:t>
      </w:r>
      <w:r w:rsidR="44324DBF">
        <w:t>:</w:t>
      </w:r>
    </w:p>
    <w:p w14:paraId="3FA92C78" w14:textId="22FB29A3" w:rsidR="001D77D6" w:rsidRDefault="5B42D419" w:rsidP="0E060FC6">
      <w:pPr>
        <w:pStyle w:val="ListParagraph"/>
        <w:numPr>
          <w:ilvl w:val="0"/>
          <w:numId w:val="2"/>
        </w:numPr>
      </w:pPr>
      <w:r>
        <w:t>Kōura are freshwater creatures. Looking at</w:t>
      </w:r>
      <w:r w:rsidR="001A3BE2">
        <w:t xml:space="preserve"> the</w:t>
      </w:r>
      <w:r>
        <w:t xml:space="preserve"> diagram, how do you think </w:t>
      </w:r>
      <w:r w:rsidR="77EEFE97">
        <w:t xml:space="preserve">they </w:t>
      </w:r>
      <w:r>
        <w:t>navigate</w:t>
      </w:r>
      <w:r w:rsidR="0548CB11">
        <w:t xml:space="preserve"> underwater</w:t>
      </w:r>
      <w:r>
        <w:t>?</w:t>
      </w:r>
    </w:p>
    <w:p w14:paraId="131DFBA0" w14:textId="66B2877F" w:rsidR="001D77D6" w:rsidRDefault="03B7B491" w:rsidP="0E060FC6">
      <w:pPr>
        <w:pStyle w:val="ListParagraph"/>
        <w:numPr>
          <w:ilvl w:val="0"/>
          <w:numId w:val="2"/>
        </w:numPr>
      </w:pPr>
      <w:r>
        <w:t>What structures might kōura use to sense their environment?</w:t>
      </w:r>
    </w:p>
    <w:p w14:paraId="38E879CA" w14:textId="06AECF5F" w:rsidR="001D77D6" w:rsidRDefault="03B7B491" w:rsidP="0E060FC6">
      <w:pPr>
        <w:pStyle w:val="ListParagraph"/>
        <w:numPr>
          <w:ilvl w:val="0"/>
          <w:numId w:val="2"/>
        </w:numPr>
      </w:pPr>
      <w:r>
        <w:t>What structures might kōura use for defending themselves from predators?</w:t>
      </w:r>
    </w:p>
    <w:p w14:paraId="4F0F6C6F" w14:textId="44953A4E" w:rsidR="001D77D6" w:rsidRDefault="03B7B491" w:rsidP="0E060FC6">
      <w:pPr>
        <w:pStyle w:val="ListParagraph"/>
        <w:numPr>
          <w:ilvl w:val="0"/>
          <w:numId w:val="2"/>
        </w:numPr>
      </w:pPr>
      <w:r>
        <w:t>What structures might kōura use as predators or scavengers?</w:t>
      </w:r>
    </w:p>
    <w:p w14:paraId="1006BC97" w14:textId="6CC4ED18" w:rsidR="001D77D6" w:rsidRDefault="001D77D6" w:rsidP="0E060FC6"/>
    <w:p w14:paraId="6D28A15B" w14:textId="4EF24A9D" w:rsidR="001D77D6" w:rsidRDefault="168DA79F" w:rsidP="0E060FC6">
      <w:r>
        <w:t xml:space="preserve">Questions regarding </w:t>
      </w:r>
      <w:r w:rsidR="6E07D66C">
        <w:t>interpreting diagrams:</w:t>
      </w:r>
    </w:p>
    <w:p w14:paraId="3FC53D84" w14:textId="0B436701" w:rsidR="001A3BE2" w:rsidRDefault="640E7E3A" w:rsidP="001A4296">
      <w:pPr>
        <w:pStyle w:val="ListParagraph"/>
        <w:numPr>
          <w:ilvl w:val="0"/>
          <w:numId w:val="1"/>
        </w:numPr>
      </w:pPr>
      <w:r>
        <w:t>This diagram uses a simplified drawing instead of an image.</w:t>
      </w:r>
    </w:p>
    <w:p w14:paraId="05A9A62C" w14:textId="567427B9" w:rsidR="001D77D6" w:rsidRDefault="640E7E3A" w:rsidP="001A4296">
      <w:pPr>
        <w:pStyle w:val="ListParagraph"/>
        <w:numPr>
          <w:ilvl w:val="1"/>
          <w:numId w:val="1"/>
        </w:numPr>
        <w:ind w:left="641" w:hanging="284"/>
      </w:pPr>
      <w:r>
        <w:t>Wh</w:t>
      </w:r>
      <w:r w:rsidR="0A0B695B">
        <w:t>at are the benefits of using a drawing?</w:t>
      </w:r>
    </w:p>
    <w:p w14:paraId="52A415F7" w14:textId="06913176" w:rsidR="001D77D6" w:rsidRDefault="0A0B695B" w:rsidP="001A4296">
      <w:pPr>
        <w:pStyle w:val="ListParagraph"/>
        <w:numPr>
          <w:ilvl w:val="1"/>
          <w:numId w:val="1"/>
        </w:numPr>
        <w:ind w:left="641" w:hanging="284"/>
      </w:pPr>
      <w:r>
        <w:t>What are the drawbacks of using a drawing?</w:t>
      </w:r>
    </w:p>
    <w:p w14:paraId="3E67215A" w14:textId="2DB6150C" w:rsidR="001D77D6" w:rsidRDefault="0A0B695B" w:rsidP="001A4296">
      <w:pPr>
        <w:pStyle w:val="ListParagraph"/>
        <w:numPr>
          <w:ilvl w:val="1"/>
          <w:numId w:val="1"/>
        </w:numPr>
        <w:ind w:left="641" w:hanging="284"/>
      </w:pPr>
      <w:r>
        <w:t xml:space="preserve">What </w:t>
      </w:r>
      <w:r w:rsidR="4B36591F">
        <w:t>structural information is overlooked in this simplified drawing?</w:t>
      </w:r>
    </w:p>
    <w:p w14:paraId="36223067" w14:textId="0BD22BC8" w:rsidR="001D77D6" w:rsidRDefault="4B36591F" w:rsidP="001A4296">
      <w:pPr>
        <w:pStyle w:val="ListParagraph"/>
        <w:numPr>
          <w:ilvl w:val="1"/>
          <w:numId w:val="1"/>
        </w:numPr>
        <w:ind w:left="641" w:hanging="284"/>
      </w:pPr>
      <w:r>
        <w:t>What could you add to the drawing to help with this?</w:t>
      </w:r>
    </w:p>
    <w:p w14:paraId="5CD59B5C" w14:textId="22259980" w:rsidR="001D77D6" w:rsidRDefault="57F8A4AB" w:rsidP="0E060FC6">
      <w:pPr>
        <w:pStyle w:val="ListParagraph"/>
        <w:numPr>
          <w:ilvl w:val="0"/>
          <w:numId w:val="1"/>
        </w:numPr>
      </w:pPr>
      <w:r>
        <w:t>T</w:t>
      </w:r>
      <w:r w:rsidR="6E07D66C">
        <w:t xml:space="preserve">his diagram </w:t>
      </w:r>
      <w:r w:rsidR="27B2DCD4">
        <w:t>does not indicate the size or length of a kōura.</w:t>
      </w:r>
    </w:p>
    <w:p w14:paraId="2A919AB3" w14:textId="557A50C4" w:rsidR="001D77D6" w:rsidRDefault="4D8D88B6" w:rsidP="001A4296">
      <w:pPr>
        <w:pStyle w:val="ListParagraph"/>
        <w:numPr>
          <w:ilvl w:val="1"/>
          <w:numId w:val="1"/>
        </w:numPr>
        <w:ind w:left="641" w:hanging="284"/>
      </w:pPr>
      <w:r>
        <w:t>Why might this information be</w:t>
      </w:r>
      <w:r w:rsidR="5329C516">
        <w:t xml:space="preserve"> important?</w:t>
      </w:r>
      <w:r w:rsidR="5F0EDF63">
        <w:t xml:space="preserve"> </w:t>
      </w:r>
    </w:p>
    <w:p w14:paraId="01F59FA9" w14:textId="7459A6AE" w:rsidR="001D77D6" w:rsidRDefault="4CF8015F" w:rsidP="001A4296">
      <w:pPr>
        <w:pStyle w:val="ListParagraph"/>
        <w:numPr>
          <w:ilvl w:val="1"/>
          <w:numId w:val="1"/>
        </w:numPr>
        <w:ind w:left="641" w:hanging="284"/>
      </w:pPr>
      <w:r>
        <w:t>What could you add to</w:t>
      </w:r>
      <w:r w:rsidR="1AEB1928">
        <w:t xml:space="preserve"> the diagram to</w:t>
      </w:r>
      <w:r>
        <w:t xml:space="preserve"> indicate the size of its body?</w:t>
      </w:r>
    </w:p>
    <w:p w14:paraId="583E1FEA" w14:textId="77777777" w:rsidR="00E01499" w:rsidRDefault="00E01499" w:rsidP="00E01499">
      <w:bookmarkStart w:id="1" w:name="3znysh7" w:colFirst="0" w:colLast="0"/>
      <w:bookmarkEnd w:id="1"/>
    </w:p>
    <w:p w14:paraId="46FABA0F" w14:textId="378A85DC" w:rsidR="001D77D6" w:rsidRDefault="00A67534">
      <w:pPr>
        <w:pStyle w:val="Heading2"/>
      </w:pPr>
      <w:r>
        <w:t>What to do</w:t>
      </w:r>
    </w:p>
    <w:p w14:paraId="1BC0BCFA" w14:textId="77777777" w:rsidR="001D77D6" w:rsidRDefault="001D77D6"/>
    <w:p w14:paraId="4C1E8009" w14:textId="54968AA4" w:rsidR="001D77D6" w:rsidRDefault="311B6EC6">
      <w:pPr>
        <w:numPr>
          <w:ilvl w:val="0"/>
          <w:numId w:val="9"/>
        </w:numPr>
      </w:pPr>
      <w:r>
        <w:t xml:space="preserve">Use the article </w:t>
      </w:r>
      <w:hyperlink r:id="rId11" w:history="1">
        <w:r w:rsidR="004F15F8" w:rsidRPr="004F15F8">
          <w:rPr>
            <w:rStyle w:val="Hyperlink"/>
          </w:rPr>
          <w:t>Freshwater kōura</w:t>
        </w:r>
      </w:hyperlink>
      <w:r>
        <w:t xml:space="preserve"> for background information on kōura, their habitat</w:t>
      </w:r>
      <w:r w:rsidR="317B3378">
        <w:t>s</w:t>
      </w:r>
      <w:r w:rsidR="4D467168">
        <w:t xml:space="preserve">, roles within the ecosystem and </w:t>
      </w:r>
      <w:r w:rsidR="6E0D3D85">
        <w:t>adaptations</w:t>
      </w:r>
      <w:r w:rsidR="4D467168">
        <w:t xml:space="preserve"> for life in dynamic freshwater environments.</w:t>
      </w:r>
    </w:p>
    <w:p w14:paraId="4922C278" w14:textId="77777777" w:rsidR="001D77D6" w:rsidRDefault="001D77D6"/>
    <w:p w14:paraId="558B5055" w14:textId="028C19BB" w:rsidR="001D77D6" w:rsidRDefault="40C7E3D8">
      <w:pPr>
        <w:numPr>
          <w:ilvl w:val="0"/>
          <w:numId w:val="9"/>
        </w:numPr>
      </w:pPr>
      <w:r>
        <w:t xml:space="preserve">Discuss </w:t>
      </w:r>
      <w:r w:rsidR="042A0C87">
        <w:t xml:space="preserve">what life is like </w:t>
      </w:r>
      <w:r w:rsidR="73D4BA43">
        <w:t>as part of the</w:t>
      </w:r>
      <w:r w:rsidR="463C4CD3">
        <w:t xml:space="preserve"> freshwater</w:t>
      </w:r>
      <w:r w:rsidR="73D4BA43">
        <w:t xml:space="preserve"> food web – as scavengers and</w:t>
      </w:r>
      <w:r w:rsidR="558D3AE3">
        <w:t xml:space="preserve"> hunters living among</w:t>
      </w:r>
      <w:r w:rsidR="042A0C87">
        <w:t xml:space="preserve"> </w:t>
      </w:r>
      <w:r w:rsidR="7DFDAB04">
        <w:t>terrestrial and aquatic</w:t>
      </w:r>
      <w:r w:rsidR="042A0C87">
        <w:t xml:space="preserve"> predators</w:t>
      </w:r>
      <w:r w:rsidR="77A6EF7F">
        <w:t>.</w:t>
      </w:r>
    </w:p>
    <w:p w14:paraId="5C95A571" w14:textId="77777777" w:rsidR="001D77D6" w:rsidRDefault="001D77D6"/>
    <w:p w14:paraId="73F8D4B6" w14:textId="7AE7FAC0" w:rsidR="001D77D6" w:rsidRDefault="77A6EF7F">
      <w:pPr>
        <w:numPr>
          <w:ilvl w:val="0"/>
          <w:numId w:val="9"/>
        </w:numPr>
      </w:pPr>
      <w:r>
        <w:t xml:space="preserve">Discuss the role of adaptations and how they enable kōura </w:t>
      </w:r>
      <w:r w:rsidR="343E9A8E">
        <w:t>to function within f</w:t>
      </w:r>
      <w:r w:rsidR="348C0A7C">
        <w:t>reshwater ecosystem</w:t>
      </w:r>
      <w:r w:rsidR="38180F5D">
        <w:t>s</w:t>
      </w:r>
      <w:r w:rsidR="343E9A8E">
        <w:t>.</w:t>
      </w:r>
    </w:p>
    <w:p w14:paraId="779A1A66" w14:textId="2D86FE80" w:rsidR="0E060FC6" w:rsidRDefault="0E060FC6" w:rsidP="0E060FC6"/>
    <w:p w14:paraId="79AA3731" w14:textId="30CFED91" w:rsidR="7C4D7E28" w:rsidRDefault="7C4D7E28" w:rsidP="0E060FC6">
      <w:pPr>
        <w:numPr>
          <w:ilvl w:val="0"/>
          <w:numId w:val="9"/>
        </w:numPr>
      </w:pPr>
      <w:r>
        <w:t xml:space="preserve">Complete the </w:t>
      </w:r>
      <w:r w:rsidRPr="007E0AA3">
        <w:t xml:space="preserve">interactive </w:t>
      </w:r>
      <w:hyperlink r:id="rId12" w:history="1">
        <w:r w:rsidR="203982C3" w:rsidRPr="007E0AA3">
          <w:rPr>
            <w:rStyle w:val="Hyperlink"/>
          </w:rPr>
          <w:t>Label the freshwater kōura</w:t>
        </w:r>
      </w:hyperlink>
      <w:r w:rsidR="203982C3">
        <w:t xml:space="preserve"> or use the paper-based version in the student handout.</w:t>
      </w:r>
    </w:p>
    <w:p w14:paraId="5F1D0DA9" w14:textId="0EABFA0E" w:rsidR="001D77D6" w:rsidRDefault="001D77D6" w:rsidP="0E060FC6"/>
    <w:p w14:paraId="78A206AD" w14:textId="77777777" w:rsidR="001D77D6" w:rsidRDefault="00A67534">
      <w:pPr>
        <w:pStyle w:val="Heading2"/>
      </w:pPr>
      <w:r>
        <w:t>Extension ideas</w:t>
      </w:r>
    </w:p>
    <w:p w14:paraId="7AE70578" w14:textId="77777777" w:rsidR="001D77D6" w:rsidRDefault="001D77D6"/>
    <w:p w14:paraId="0BC9B8B8" w14:textId="0D852E84" w:rsidR="001D77D6" w:rsidRDefault="532ACCFB" w:rsidP="0E060FC6">
      <w:r>
        <w:t xml:space="preserve">Freshwater kōura are an important source of </w:t>
      </w:r>
      <w:hyperlink r:id="rId13">
        <w:r w:rsidRPr="0E060FC6">
          <w:rPr>
            <w:rStyle w:val="Hyperlink"/>
          </w:rPr>
          <w:t>mahinga kai</w:t>
        </w:r>
      </w:hyperlink>
      <w:r>
        <w:t xml:space="preserve">. </w:t>
      </w:r>
      <w:r w:rsidRPr="0E060FC6">
        <w:t xml:space="preserve">Explore food and resource-gathering traditions practised by </w:t>
      </w:r>
      <w:proofErr w:type="spellStart"/>
      <w:r w:rsidRPr="0E060FC6">
        <w:t>Ngāi</w:t>
      </w:r>
      <w:proofErr w:type="spellEnd"/>
      <w:r w:rsidRPr="0E060FC6">
        <w:t xml:space="preserve"> Tahu whānau in Te Waipounamu </w:t>
      </w:r>
      <w:r w:rsidR="5AD85809" w:rsidRPr="0E060FC6">
        <w:t>in the</w:t>
      </w:r>
      <w:r w:rsidRPr="0E060FC6">
        <w:t xml:space="preserve"> interactive </w:t>
      </w:r>
      <w:hyperlink r:id="rId14">
        <w:r w:rsidRPr="0E060FC6">
          <w:rPr>
            <w:rStyle w:val="Hyperlink"/>
            <w:color w:val="1155CC"/>
          </w:rPr>
          <w:t>Mahinga kai – natural resources that sustain life</w:t>
        </w:r>
      </w:hyperlink>
      <w:r w:rsidRPr="0E060FC6">
        <w:t>.</w:t>
      </w:r>
    </w:p>
    <w:p w14:paraId="54C81F61" w14:textId="2D919B6B" w:rsidR="0E060FC6" w:rsidRDefault="0E060FC6" w:rsidP="0E060FC6"/>
    <w:p w14:paraId="4862A717" w14:textId="0B516949" w:rsidR="1832DA43" w:rsidRDefault="007E0AA3" w:rsidP="30B42907">
      <w:pPr>
        <w:rPr>
          <w:color w:val="000000" w:themeColor="text1"/>
        </w:rPr>
      </w:pPr>
      <w:hyperlink r:id="rId15" w:history="1">
        <w:r w:rsidR="1832DA43" w:rsidRPr="007E0AA3">
          <w:rPr>
            <w:rStyle w:val="Hyperlink"/>
          </w:rPr>
          <w:t>Create your own 3D kōura</w:t>
        </w:r>
      </w:hyperlink>
      <w:r w:rsidR="1832DA43" w:rsidRPr="49DBE37D">
        <w:rPr>
          <w:color w:val="000000" w:themeColor="text1"/>
        </w:rPr>
        <w:t xml:space="preserve"> </w:t>
      </w:r>
      <w:r w:rsidR="14B2D60F" w:rsidRPr="49DBE37D">
        <w:rPr>
          <w:color w:val="000000" w:themeColor="text1"/>
        </w:rPr>
        <w:t>using</w:t>
      </w:r>
      <w:r w:rsidR="1832DA43" w:rsidRPr="49DBE37D">
        <w:rPr>
          <w:color w:val="000000" w:themeColor="text1"/>
        </w:rPr>
        <w:t xml:space="preserve"> papercraft.</w:t>
      </w:r>
    </w:p>
    <w:p w14:paraId="0D7AF638" w14:textId="053BBF60" w:rsidR="0E060FC6" w:rsidRDefault="0E060FC6" w:rsidP="0E060FC6">
      <w:pPr>
        <w:rPr>
          <w:color w:val="000000" w:themeColor="text1"/>
        </w:rPr>
      </w:pPr>
    </w:p>
    <w:p w14:paraId="534F074A" w14:textId="3A8B90A9" w:rsidR="411BB544" w:rsidRDefault="411BB544" w:rsidP="0E060FC6">
      <w:r w:rsidRPr="0E060FC6">
        <w:t xml:space="preserve">If you want to observe live kōura, the activity </w:t>
      </w:r>
      <w:hyperlink r:id="rId16">
        <w:r w:rsidRPr="0E060FC6">
          <w:rPr>
            <w:rStyle w:val="Hyperlink"/>
          </w:rPr>
          <w:t>Building a tau kōura</w:t>
        </w:r>
      </w:hyperlink>
      <w:r w:rsidRPr="0E060FC6">
        <w:t xml:space="preserve"> has instructions for</w:t>
      </w:r>
      <w:r w:rsidR="4CC20205" w:rsidRPr="0E060FC6">
        <w:t xml:space="preserve"> </w:t>
      </w:r>
      <w:r w:rsidR="47AED577" w:rsidRPr="0E060FC6">
        <w:t>mak</w:t>
      </w:r>
      <w:r w:rsidR="4CC20205" w:rsidRPr="0E060FC6">
        <w:t>ing</w:t>
      </w:r>
      <w:r w:rsidRPr="0E060FC6">
        <w:t xml:space="preserve"> </w:t>
      </w:r>
      <w:proofErr w:type="spellStart"/>
      <w:r w:rsidR="5C9598A0" w:rsidRPr="0E060FC6">
        <w:t>whakaweku</w:t>
      </w:r>
      <w:proofErr w:type="spellEnd"/>
      <w:r w:rsidR="5C9598A0" w:rsidRPr="0E060FC6">
        <w:t xml:space="preserve"> (bundles of bracken fern) that are lowered into waterways. </w:t>
      </w:r>
      <w:r w:rsidR="6DF981A9" w:rsidRPr="0E060FC6">
        <w:t>K</w:t>
      </w:r>
      <w:r w:rsidR="5C9598A0" w:rsidRPr="0E060FC6">
        <w:t>ōura</w:t>
      </w:r>
      <w:r w:rsidR="348247EE" w:rsidRPr="0E060FC6">
        <w:t xml:space="preserve"> hide in them and can be collected for observation.</w:t>
      </w:r>
    </w:p>
    <w:p w14:paraId="6ED730BA" w14:textId="68B2C1B0" w:rsidR="0E060FC6" w:rsidRDefault="0E060FC6" w:rsidP="0E060FC6"/>
    <w:p w14:paraId="381F4479" w14:textId="6424D894" w:rsidR="3ECFF2CA" w:rsidRDefault="3ECFF2CA" w:rsidP="3F1004F4">
      <w:pPr>
        <w:rPr>
          <w:b/>
          <w:bCs/>
          <w:i/>
          <w:iCs/>
        </w:rPr>
      </w:pPr>
      <w:r w:rsidRPr="3F1004F4">
        <w:rPr>
          <w:b/>
          <w:bCs/>
          <w:i/>
          <w:iCs/>
        </w:rPr>
        <w:t>Label the freshwater kōura – answers</w:t>
      </w:r>
    </w:p>
    <w:p w14:paraId="72B11675" w14:textId="60B448F6" w:rsidR="0E060FC6" w:rsidRDefault="0E060FC6" w:rsidP="0E060FC6">
      <w:pPr>
        <w:rPr>
          <w:b/>
          <w:bCs/>
          <w:i/>
          <w:iCs/>
        </w:rPr>
      </w:pPr>
    </w:p>
    <w:p w14:paraId="52D2CCD7" w14:textId="62F94A1A" w:rsidR="0E060FC6" w:rsidRDefault="007F6927" w:rsidP="0E060FC6">
      <w:r>
        <w:rPr>
          <w:noProof/>
        </w:rPr>
        <w:drawing>
          <wp:inline distT="0" distB="0" distL="0" distR="0" wp14:anchorId="6865DA74" wp14:editId="18111903">
            <wp:extent cx="6120765" cy="2703195"/>
            <wp:effectExtent l="0" t="0" r="0" b="1905"/>
            <wp:docPr id="20954535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CA243" w14:textId="77777777" w:rsidR="007F6927" w:rsidRDefault="007F6927">
      <w:pPr>
        <w:sectPr w:rsidR="007F6927" w:rsidSect="00034AB6">
          <w:headerReference w:type="default" r:id="rId18"/>
          <w:footerReference w:type="default" r:id="rId19"/>
          <w:pgSz w:w="11907" w:h="16840"/>
          <w:pgMar w:top="1134" w:right="1134" w:bottom="1134" w:left="1134" w:header="567" w:footer="720" w:gutter="0"/>
          <w:pgNumType w:start="1"/>
          <w:cols w:space="720"/>
        </w:sectPr>
      </w:pPr>
    </w:p>
    <w:p w14:paraId="69F8FA37" w14:textId="3816B1A1" w:rsidR="001D77D6" w:rsidRPr="00885954" w:rsidRDefault="00A67534" w:rsidP="000920C6">
      <w:pPr>
        <w:rPr>
          <w:b/>
          <w:bCs/>
          <w:color w:val="1F497D" w:themeColor="text2"/>
          <w:sz w:val="22"/>
          <w:szCs w:val="22"/>
        </w:rPr>
      </w:pPr>
      <w:r w:rsidRPr="00885954">
        <w:rPr>
          <w:b/>
          <w:bCs/>
          <w:color w:val="1F497D" w:themeColor="text2"/>
          <w:sz w:val="22"/>
          <w:szCs w:val="22"/>
        </w:rPr>
        <w:lastRenderedPageBreak/>
        <w:t>For students</w:t>
      </w:r>
    </w:p>
    <w:p w14:paraId="23E56E8F" w14:textId="77777777" w:rsidR="001D77D6" w:rsidRDefault="001D77D6">
      <w:pPr>
        <w:rPr>
          <w:b/>
        </w:rPr>
      </w:pPr>
    </w:p>
    <w:p w14:paraId="33CF2A4F" w14:textId="2A63CCCE" w:rsidR="001D77D6" w:rsidRDefault="4E5D412D">
      <w:pPr>
        <w:pStyle w:val="Heading2"/>
      </w:pPr>
      <w:r>
        <w:t xml:space="preserve">Label the </w:t>
      </w:r>
      <w:r w:rsidRPr="0E060FC6">
        <w:rPr>
          <w:bCs/>
          <w:iCs/>
        </w:rPr>
        <w:t>freshwater kōura</w:t>
      </w:r>
      <w:r>
        <w:t xml:space="preserve"> </w:t>
      </w:r>
    </w:p>
    <w:p w14:paraId="2D96E1AE" w14:textId="77777777" w:rsidR="001D77D6" w:rsidRDefault="001D77D6"/>
    <w:p w14:paraId="5C0A0529" w14:textId="425AA597" w:rsidR="4E5D412D" w:rsidRDefault="4E5D412D">
      <w:r>
        <w:t>Use the labels to identify parts of the freshwater kōura.</w:t>
      </w:r>
    </w:p>
    <w:p w14:paraId="70DB35F8" w14:textId="77777777" w:rsidR="000920C6" w:rsidRPr="0003139E" w:rsidRDefault="000920C6" w:rsidP="000920C6">
      <w:pPr>
        <w:rPr>
          <w:sz w:val="18"/>
          <w:szCs w:val="18"/>
        </w:rPr>
      </w:pPr>
    </w:p>
    <w:tbl>
      <w:tblPr>
        <w:tblStyle w:val="TableGrid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413"/>
        <w:gridCol w:w="5386"/>
        <w:gridCol w:w="1701"/>
        <w:gridCol w:w="5448"/>
      </w:tblGrid>
      <w:tr w:rsidR="000920C6" w14:paraId="346443B6" w14:textId="77777777" w:rsidTr="00BD18DD">
        <w:tc>
          <w:tcPr>
            <w:tcW w:w="1413" w:type="dxa"/>
            <w:shd w:val="clear" w:color="auto" w:fill="E1EBF7" w:themeFill="text2" w:themeFillTint="1A"/>
          </w:tcPr>
          <w:p w14:paraId="24B26D2C" w14:textId="77777777" w:rsidR="000920C6" w:rsidRPr="00965B29" w:rsidRDefault="000920C6" w:rsidP="00BD18DD">
            <w:pPr>
              <w:rPr>
                <w:b/>
                <w:bCs/>
              </w:rPr>
            </w:pPr>
            <w:r w:rsidRPr="00965B29">
              <w:rPr>
                <w:b/>
                <w:bCs/>
              </w:rPr>
              <w:t>Label</w:t>
            </w:r>
          </w:p>
        </w:tc>
        <w:tc>
          <w:tcPr>
            <w:tcW w:w="5386" w:type="dxa"/>
            <w:shd w:val="clear" w:color="auto" w:fill="E1EBF7" w:themeFill="text2" w:themeFillTint="1A"/>
          </w:tcPr>
          <w:p w14:paraId="6C12F10C" w14:textId="77777777" w:rsidR="000920C6" w:rsidRPr="00965B29" w:rsidRDefault="000920C6" w:rsidP="00BD18DD">
            <w:pPr>
              <w:rPr>
                <w:b/>
                <w:bCs/>
              </w:rPr>
            </w:pPr>
            <w:r w:rsidRPr="00965B29">
              <w:rPr>
                <w:b/>
                <w:bCs/>
              </w:rPr>
              <w:t>Description</w:t>
            </w:r>
          </w:p>
        </w:tc>
        <w:tc>
          <w:tcPr>
            <w:tcW w:w="1701" w:type="dxa"/>
            <w:shd w:val="clear" w:color="auto" w:fill="E1EBF7" w:themeFill="text2" w:themeFillTint="1A"/>
          </w:tcPr>
          <w:p w14:paraId="2DB63ED0" w14:textId="77777777" w:rsidR="000920C6" w:rsidRPr="00965B29" w:rsidRDefault="000920C6" w:rsidP="00BD18DD">
            <w:pPr>
              <w:rPr>
                <w:b/>
                <w:bCs/>
              </w:rPr>
            </w:pPr>
            <w:r w:rsidRPr="00965B29">
              <w:rPr>
                <w:b/>
                <w:bCs/>
              </w:rPr>
              <w:t>Label</w:t>
            </w:r>
          </w:p>
        </w:tc>
        <w:tc>
          <w:tcPr>
            <w:tcW w:w="5448" w:type="dxa"/>
            <w:shd w:val="clear" w:color="auto" w:fill="E1EBF7" w:themeFill="text2" w:themeFillTint="1A"/>
          </w:tcPr>
          <w:p w14:paraId="4394894E" w14:textId="77777777" w:rsidR="000920C6" w:rsidRPr="00965B29" w:rsidRDefault="000920C6" w:rsidP="00BD18DD">
            <w:pPr>
              <w:rPr>
                <w:b/>
                <w:bCs/>
              </w:rPr>
            </w:pPr>
            <w:r w:rsidRPr="00965B29">
              <w:rPr>
                <w:b/>
                <w:bCs/>
              </w:rPr>
              <w:t>Description</w:t>
            </w:r>
          </w:p>
        </w:tc>
      </w:tr>
      <w:tr w:rsidR="000920C6" w14:paraId="00D650FC" w14:textId="77777777" w:rsidTr="00BD18DD">
        <w:tc>
          <w:tcPr>
            <w:tcW w:w="1413" w:type="dxa"/>
          </w:tcPr>
          <w:p w14:paraId="058676CF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abdomen</w:t>
            </w:r>
          </w:p>
        </w:tc>
        <w:tc>
          <w:tcPr>
            <w:tcW w:w="5386" w:type="dxa"/>
          </w:tcPr>
          <w:p w14:paraId="1288A6F0" w14:textId="77777777" w:rsidR="000920C6" w:rsidRDefault="000920C6" w:rsidP="00BD18DD">
            <w:r>
              <w:t>Lower part of the exoskeleton</w:t>
            </w:r>
          </w:p>
        </w:tc>
        <w:tc>
          <w:tcPr>
            <w:tcW w:w="1701" w:type="dxa"/>
          </w:tcPr>
          <w:p w14:paraId="1F790075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chelipeds</w:t>
            </w:r>
          </w:p>
        </w:tc>
        <w:tc>
          <w:tcPr>
            <w:tcW w:w="5448" w:type="dxa"/>
          </w:tcPr>
          <w:p w14:paraId="001355FC" w14:textId="77777777" w:rsidR="000920C6" w:rsidRDefault="000920C6" w:rsidP="00BD18DD">
            <w:r>
              <w:t>First pair of legs and claws – used for protection and food gathering</w:t>
            </w:r>
          </w:p>
        </w:tc>
      </w:tr>
      <w:tr w:rsidR="000920C6" w14:paraId="46647EA4" w14:textId="77777777" w:rsidTr="00BD18DD">
        <w:tc>
          <w:tcPr>
            <w:tcW w:w="1413" w:type="dxa"/>
          </w:tcPr>
          <w:p w14:paraId="38ED7C03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antennae</w:t>
            </w:r>
          </w:p>
        </w:tc>
        <w:tc>
          <w:tcPr>
            <w:tcW w:w="5386" w:type="dxa"/>
          </w:tcPr>
          <w:p w14:paraId="09BB4385" w14:textId="77777777" w:rsidR="000920C6" w:rsidRDefault="000920C6" w:rsidP="00BD18DD">
            <w:r>
              <w:t>Sensory organs for orientation and co-ordination</w:t>
            </w:r>
          </w:p>
        </w:tc>
        <w:tc>
          <w:tcPr>
            <w:tcW w:w="1701" w:type="dxa"/>
          </w:tcPr>
          <w:p w14:paraId="701A059A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head</w:t>
            </w:r>
          </w:p>
        </w:tc>
        <w:tc>
          <w:tcPr>
            <w:tcW w:w="5448" w:type="dxa"/>
          </w:tcPr>
          <w:p w14:paraId="3155DF4E" w14:textId="77777777" w:rsidR="000920C6" w:rsidRDefault="000920C6" w:rsidP="00BD18DD">
            <w:r w:rsidRPr="3F1004F4">
              <w:rPr>
                <w:color w:val="000000" w:themeColor="text1"/>
              </w:rPr>
              <w:t>The fore (top) section of the body</w:t>
            </w:r>
          </w:p>
        </w:tc>
      </w:tr>
      <w:tr w:rsidR="000920C6" w14:paraId="643CBF8E" w14:textId="77777777" w:rsidTr="00BD18DD">
        <w:tc>
          <w:tcPr>
            <w:tcW w:w="1413" w:type="dxa"/>
          </w:tcPr>
          <w:p w14:paraId="185B221D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antennule</w:t>
            </w:r>
          </w:p>
        </w:tc>
        <w:tc>
          <w:tcPr>
            <w:tcW w:w="5386" w:type="dxa"/>
          </w:tcPr>
          <w:p w14:paraId="7B385F6A" w14:textId="77777777" w:rsidR="000920C6" w:rsidRDefault="000920C6" w:rsidP="00BD18DD">
            <w:r>
              <w:t>Sensory organs for chemical information – food, gender</w:t>
            </w:r>
          </w:p>
        </w:tc>
        <w:tc>
          <w:tcPr>
            <w:tcW w:w="1701" w:type="dxa"/>
          </w:tcPr>
          <w:p w14:paraId="3CB15E25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tail fan</w:t>
            </w:r>
          </w:p>
        </w:tc>
        <w:tc>
          <w:tcPr>
            <w:tcW w:w="5448" w:type="dxa"/>
          </w:tcPr>
          <w:p w14:paraId="7B7575FF" w14:textId="77777777" w:rsidR="000920C6" w:rsidRDefault="000920C6" w:rsidP="00BD18DD">
            <w:r>
              <w:t>Used for steering, stability and backwards propulsion</w:t>
            </w:r>
          </w:p>
        </w:tc>
      </w:tr>
      <w:tr w:rsidR="000920C6" w14:paraId="7A1CA525" w14:textId="77777777" w:rsidTr="00BD18DD">
        <w:tc>
          <w:tcPr>
            <w:tcW w:w="1413" w:type="dxa"/>
          </w:tcPr>
          <w:p w14:paraId="098D979C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thorax</w:t>
            </w:r>
          </w:p>
        </w:tc>
        <w:tc>
          <w:tcPr>
            <w:tcW w:w="5386" w:type="dxa"/>
          </w:tcPr>
          <w:p w14:paraId="17FDFA2A" w14:textId="77777777" w:rsidR="000920C6" w:rsidRDefault="000920C6" w:rsidP="00BD18DD">
            <w:r>
              <w:t>The midsection – connects to walking legs</w:t>
            </w:r>
          </w:p>
        </w:tc>
        <w:tc>
          <w:tcPr>
            <w:tcW w:w="1701" w:type="dxa"/>
          </w:tcPr>
          <w:p w14:paraId="0572E378" w14:textId="77777777" w:rsidR="000920C6" w:rsidRPr="00590AAA" w:rsidRDefault="000920C6" w:rsidP="00BD18DD">
            <w:pPr>
              <w:rPr>
                <w:b/>
                <w:bCs/>
                <w:color w:val="1F497D" w:themeColor="text2"/>
              </w:rPr>
            </w:pPr>
            <w:r w:rsidRPr="00590AAA">
              <w:rPr>
                <w:b/>
                <w:bCs/>
                <w:color w:val="1F497D" w:themeColor="text2"/>
              </w:rPr>
              <w:t>walking legs</w:t>
            </w:r>
          </w:p>
        </w:tc>
        <w:tc>
          <w:tcPr>
            <w:tcW w:w="5448" w:type="dxa"/>
          </w:tcPr>
          <w:p w14:paraId="238D2DA4" w14:textId="77777777" w:rsidR="000920C6" w:rsidRDefault="000920C6" w:rsidP="00BD18DD">
            <w:r>
              <w:t>Four pairs – used for movement</w:t>
            </w:r>
          </w:p>
        </w:tc>
      </w:tr>
    </w:tbl>
    <w:p w14:paraId="37F881F7" w14:textId="77777777" w:rsidR="000920C6" w:rsidRDefault="000920C6" w:rsidP="000920C6"/>
    <w:p w14:paraId="539EAE95" w14:textId="77777777" w:rsidR="000920C6" w:rsidRDefault="000920C6" w:rsidP="000920C6">
      <w:r>
        <w:br w:type="page"/>
      </w:r>
    </w:p>
    <w:p w14:paraId="099C5968" w14:textId="77777777" w:rsidR="000920C6" w:rsidRDefault="000920C6" w:rsidP="000920C6">
      <w:r>
        <w:rPr>
          <w:noProof/>
        </w:rPr>
        <w:lastRenderedPageBreak/>
        <w:drawing>
          <wp:inline distT="0" distB="0" distL="0" distR="0" wp14:anchorId="4E1EA500" wp14:editId="08ACD003">
            <wp:extent cx="8858250" cy="4048125"/>
            <wp:effectExtent l="0" t="0" r="0" b="9525"/>
            <wp:docPr id="620420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EA916" w14:textId="77777777" w:rsidR="001D77D6" w:rsidRDefault="001D77D6"/>
    <w:sectPr w:rsidR="001D77D6" w:rsidSect="004D041A">
      <w:pgSz w:w="16840" w:h="11907" w:orient="landscape"/>
      <w:pgMar w:top="1134" w:right="1134" w:bottom="1134" w:left="1134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1E6C3" w14:textId="77777777" w:rsidR="00A5194F" w:rsidRDefault="00A5194F">
      <w:r>
        <w:separator/>
      </w:r>
    </w:p>
  </w:endnote>
  <w:endnote w:type="continuationSeparator" w:id="0">
    <w:p w14:paraId="608041FB" w14:textId="77777777" w:rsidR="00A5194F" w:rsidRDefault="00A5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0EAB1" w14:textId="77777777" w:rsidR="004D041A" w:rsidRPr="00DF2989" w:rsidRDefault="004D041A" w:rsidP="004D041A">
    <w:pPr>
      <w:tabs>
        <w:tab w:val="center" w:pos="4320"/>
        <w:tab w:val="right" w:pos="13750"/>
      </w:tabs>
      <w:rPr>
        <w:color w:val="3366FF"/>
      </w:rPr>
    </w:pPr>
    <w:r w:rsidRPr="00DF2989">
      <w:rPr>
        <w:color w:val="3366FF"/>
      </w:rPr>
      <w:t>© Copyright. Science Learning Hub Pokapū Akoranga Pūtaiao, The University of Waikato.</w:t>
    </w:r>
    <w:r w:rsidRPr="00DF2989">
      <w:rPr>
        <w:sz w:val="24"/>
        <w:szCs w:val="24"/>
      </w:rPr>
      <w:tab/>
    </w:r>
    <w:r w:rsidRPr="00DF2989">
      <w:rPr>
        <w:noProof/>
      </w:rPr>
      <w:fldChar w:fldCharType="begin"/>
    </w:r>
    <w:r w:rsidRPr="00DF2989">
      <w:instrText>PAGE</w:instrText>
    </w:r>
    <w:r w:rsidRPr="00DF2989">
      <w:rPr>
        <w:color w:val="2B579A"/>
      </w:rPr>
      <w:fldChar w:fldCharType="separate"/>
    </w:r>
    <w:r>
      <w:rPr>
        <w:color w:val="2B579A"/>
      </w:rPr>
      <w:t>2</w:t>
    </w:r>
    <w:r w:rsidRPr="00DF2989">
      <w:rPr>
        <w:noProof/>
      </w:rPr>
      <w:fldChar w:fldCharType="end"/>
    </w:r>
    <w:r w:rsidRPr="00DF2989">
      <w:rPr>
        <w:color w:val="3366FF"/>
      </w:rPr>
      <w:t xml:space="preserve"> </w:t>
    </w:r>
  </w:p>
  <w:p w14:paraId="1B27E134" w14:textId="411006CC" w:rsidR="004D041A" w:rsidRDefault="004D041A" w:rsidP="004D041A">
    <w:pPr>
      <w:tabs>
        <w:tab w:val="center" w:pos="4320"/>
        <w:tab w:val="right" w:pos="8640"/>
      </w:tabs>
      <w:ind w:right="360"/>
    </w:pPr>
    <w:hyperlink r:id="rId1">
      <w:r w:rsidRPr="00DF2989">
        <w:rPr>
          <w:color w:val="0000FF"/>
          <w:u w:val="single"/>
        </w:rPr>
        <w:t>www.sciencelearn.org.nz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C7D6" w14:textId="77777777" w:rsidR="00A5194F" w:rsidRDefault="00A5194F">
      <w:r>
        <w:separator/>
      </w:r>
    </w:p>
  </w:footnote>
  <w:footnote w:type="continuationSeparator" w:id="0">
    <w:p w14:paraId="6C982107" w14:textId="77777777" w:rsidR="00A5194F" w:rsidRDefault="00A51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A36A" w14:textId="77777777" w:rsidR="009324C2" w:rsidRDefault="009324C2">
    <w:pPr>
      <w:spacing w:line="276" w:lineRule="auto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9AFBF4B" wp14:editId="464A8733">
          <wp:simplePos x="0" y="0"/>
          <wp:positionH relativeFrom="column">
            <wp:posOffset>-142874</wp:posOffset>
          </wp:positionH>
          <wp:positionV relativeFrom="paragraph">
            <wp:posOffset>-19049</wp:posOffset>
          </wp:positionV>
          <wp:extent cx="1378038" cy="587693"/>
          <wp:effectExtent l="0" t="0" r="0" b="0"/>
          <wp:wrapNone/>
          <wp:docPr id="495354086" name="image1.jpg" descr="Blue and white logo of the Science Learning Hub – Pokapū Akoranga Pūtaiao, www.sciencelearn.org.nz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lue and white logo of the Science Learning Hub – Pokapū Akoranga Pūtaiao, www.sciencelearn.org.nz."/>
                  <pic:cNvPicPr preferRelativeResize="0"/>
                </pic:nvPicPr>
                <pic:blipFill>
                  <a:blip r:embed="rId1"/>
                  <a:srcRect t="880" b="880"/>
                  <a:stretch>
                    <a:fillRect/>
                  </a:stretch>
                </pic:blipFill>
                <pic:spPr>
                  <a:xfrm>
                    <a:off x="0" y="0"/>
                    <a:ext cx="1378038" cy="5876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d"/>
      <w:tblW w:w="9634" w:type="dxa"/>
      <w:tblInd w:w="5" w:type="dxa"/>
      <w:tblLayout w:type="fixed"/>
      <w:tblLook w:val="0400" w:firstRow="0" w:lastRow="0" w:firstColumn="0" w:lastColumn="0" w:noHBand="0" w:noVBand="1"/>
    </w:tblPr>
    <w:tblGrid>
      <w:gridCol w:w="1980"/>
      <w:gridCol w:w="7654"/>
    </w:tblGrid>
    <w:tr w:rsidR="009324C2" w14:paraId="7E1DE20D" w14:textId="77777777" w:rsidTr="00887F35">
      <w:tc>
        <w:tcPr>
          <w:tcW w:w="1980" w:type="dxa"/>
          <w:tcBorders>
            <w:top w:val="single" w:sz="4" w:space="0" w:color="FFFFFF"/>
            <w:right w:val="single" w:sz="4" w:space="0" w:color="FFFFFF"/>
          </w:tcBorders>
        </w:tcPr>
        <w:p w14:paraId="38E9BE60" w14:textId="77777777" w:rsidR="009324C2" w:rsidRDefault="009324C2">
          <w:pPr>
            <w:tabs>
              <w:tab w:val="center" w:pos="4513"/>
              <w:tab w:val="right" w:pos="9026"/>
            </w:tabs>
            <w:rPr>
              <w:color w:val="3366FF"/>
            </w:rPr>
          </w:pPr>
        </w:p>
      </w:tc>
      <w:tc>
        <w:tcPr>
          <w:tcW w:w="7654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7A392A6F" w14:textId="5379426F" w:rsidR="009324C2" w:rsidRDefault="49DBE37D" w:rsidP="009324C2">
          <w:pPr>
            <w:rPr>
              <w:color w:val="3366FF"/>
            </w:rPr>
          </w:pPr>
          <w:r w:rsidRPr="49DBE37D">
            <w:rPr>
              <w:color w:val="3366FF"/>
            </w:rPr>
            <w:t xml:space="preserve">Activity: </w:t>
          </w:r>
          <w:hyperlink r:id="rId2" w:history="1">
            <w:r w:rsidRPr="00887F35">
              <w:rPr>
                <w:rStyle w:val="Hyperlink"/>
              </w:rPr>
              <w:t>Labelling the freshwater kōura</w:t>
            </w:r>
          </w:hyperlink>
        </w:p>
      </w:tc>
    </w:tr>
  </w:tbl>
  <w:p w14:paraId="5B760522" w14:textId="77777777" w:rsidR="009324C2" w:rsidRDefault="009324C2" w:rsidP="009324C2">
    <w:pPr>
      <w:spacing w:before="240" w:after="24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H6YQGeJaOSvmn" int2:id="TH35gdL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922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073D52AB"/>
    <w:multiLevelType w:val="multilevel"/>
    <w:tmpl w:val="FFFFFFFF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586F7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02392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717DC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F5B2B1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37071CD"/>
    <w:multiLevelType w:val="hybridMultilevel"/>
    <w:tmpl w:val="DFDA4E8E"/>
    <w:lvl w:ilvl="0" w:tplc="07409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E4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B80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82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44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CE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EB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64BF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29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314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57E673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116EE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BD0645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FB1D87B"/>
    <w:multiLevelType w:val="hybridMultilevel"/>
    <w:tmpl w:val="F2DEC7EC"/>
    <w:lvl w:ilvl="0" w:tplc="2A265A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F8F3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41E59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E883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8A0F7F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4853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5634C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2A5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B5639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EA0C31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425B4FB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95172B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5" w15:restartNumberingAfterBreak="0">
    <w:nsid w:val="49A75D8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CAA5F4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E396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0901774"/>
    <w:multiLevelType w:val="hybridMultilevel"/>
    <w:tmpl w:val="BF7A3ED8"/>
    <w:lvl w:ilvl="0" w:tplc="30CA3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2AC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D66B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6C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0F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10C0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6C8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FCAE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87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15446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5434357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1" w15:restartNumberingAfterBreak="0">
    <w:nsid w:val="561D5D2B"/>
    <w:multiLevelType w:val="hybridMultilevel"/>
    <w:tmpl w:val="FA4E245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B6084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FA3367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4" w15:restartNumberingAfterBreak="0">
    <w:nsid w:val="676A1286"/>
    <w:multiLevelType w:val="multilevel"/>
    <w:tmpl w:val="FFFFFFFF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92EDE7A"/>
    <w:multiLevelType w:val="hybridMultilevel"/>
    <w:tmpl w:val="5F6C33BA"/>
    <w:lvl w:ilvl="0" w:tplc="DE502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4C57A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D543F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BCEA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2EB8C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BCE8B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AC9B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EA9E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182F9E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613420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7" w15:restartNumberingAfterBreak="0">
    <w:nsid w:val="73611F2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48A171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54487914">
    <w:abstractNumId w:val="11"/>
  </w:num>
  <w:num w:numId="2" w16cid:durableId="99961224">
    <w:abstractNumId w:val="25"/>
  </w:num>
  <w:num w:numId="3" w16cid:durableId="246960118">
    <w:abstractNumId w:val="18"/>
  </w:num>
  <w:num w:numId="4" w16cid:durableId="1200431753">
    <w:abstractNumId w:val="6"/>
  </w:num>
  <w:num w:numId="5" w16cid:durableId="661085852">
    <w:abstractNumId w:val="19"/>
  </w:num>
  <w:num w:numId="6" w16cid:durableId="178398524">
    <w:abstractNumId w:val="10"/>
  </w:num>
  <w:num w:numId="7" w16cid:durableId="1294629710">
    <w:abstractNumId w:val="23"/>
  </w:num>
  <w:num w:numId="8" w16cid:durableId="289096662">
    <w:abstractNumId w:val="1"/>
  </w:num>
  <w:num w:numId="9" w16cid:durableId="1817648588">
    <w:abstractNumId w:val="13"/>
  </w:num>
  <w:num w:numId="10" w16cid:durableId="287587414">
    <w:abstractNumId w:val="22"/>
  </w:num>
  <w:num w:numId="11" w16cid:durableId="797190749">
    <w:abstractNumId w:val="0"/>
  </w:num>
  <w:num w:numId="12" w16cid:durableId="963736635">
    <w:abstractNumId w:val="26"/>
  </w:num>
  <w:num w:numId="13" w16cid:durableId="1929846234">
    <w:abstractNumId w:val="8"/>
  </w:num>
  <w:num w:numId="14" w16cid:durableId="1221282855">
    <w:abstractNumId w:val="3"/>
  </w:num>
  <w:num w:numId="15" w16cid:durableId="1740130104">
    <w:abstractNumId w:val="27"/>
  </w:num>
  <w:num w:numId="16" w16cid:durableId="343556579">
    <w:abstractNumId w:val="9"/>
  </w:num>
  <w:num w:numId="17" w16cid:durableId="1105199773">
    <w:abstractNumId w:val="5"/>
  </w:num>
  <w:num w:numId="18" w16cid:durableId="360866225">
    <w:abstractNumId w:val="20"/>
  </w:num>
  <w:num w:numId="19" w16cid:durableId="970751401">
    <w:abstractNumId w:val="17"/>
  </w:num>
  <w:num w:numId="20" w16cid:durableId="375010569">
    <w:abstractNumId w:val="24"/>
  </w:num>
  <w:num w:numId="21" w16cid:durableId="2126869">
    <w:abstractNumId w:val="16"/>
  </w:num>
  <w:num w:numId="22" w16cid:durableId="249782172">
    <w:abstractNumId w:val="28"/>
  </w:num>
  <w:num w:numId="23" w16cid:durableId="300766472">
    <w:abstractNumId w:val="2"/>
  </w:num>
  <w:num w:numId="24" w16cid:durableId="56318307">
    <w:abstractNumId w:val="4"/>
  </w:num>
  <w:num w:numId="25" w16cid:durableId="265387968">
    <w:abstractNumId w:val="15"/>
  </w:num>
  <w:num w:numId="26" w16cid:durableId="1773820737">
    <w:abstractNumId w:val="7"/>
  </w:num>
  <w:num w:numId="27" w16cid:durableId="892155381">
    <w:abstractNumId w:val="14"/>
  </w:num>
  <w:num w:numId="28" w16cid:durableId="1307322294">
    <w:abstractNumId w:val="12"/>
  </w:num>
  <w:num w:numId="29" w16cid:durableId="2671552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7D6"/>
    <w:rsid w:val="00034AB6"/>
    <w:rsid w:val="000350A6"/>
    <w:rsid w:val="000920C6"/>
    <w:rsid w:val="000B1767"/>
    <w:rsid w:val="000B3ED7"/>
    <w:rsid w:val="000C63E7"/>
    <w:rsid w:val="001568F4"/>
    <w:rsid w:val="00193928"/>
    <w:rsid w:val="001A3BE2"/>
    <w:rsid w:val="001A4296"/>
    <w:rsid w:val="001D77D6"/>
    <w:rsid w:val="002805FA"/>
    <w:rsid w:val="00307772"/>
    <w:rsid w:val="00355C37"/>
    <w:rsid w:val="003A6509"/>
    <w:rsid w:val="0043167D"/>
    <w:rsid w:val="004D041A"/>
    <w:rsid w:val="004F15F8"/>
    <w:rsid w:val="005D1D42"/>
    <w:rsid w:val="007C4BB1"/>
    <w:rsid w:val="007E0AA3"/>
    <w:rsid w:val="007F5848"/>
    <w:rsid w:val="007F6927"/>
    <w:rsid w:val="00885954"/>
    <w:rsid w:val="00887F35"/>
    <w:rsid w:val="008B0F91"/>
    <w:rsid w:val="0092ED0D"/>
    <w:rsid w:val="009324C2"/>
    <w:rsid w:val="00967FF5"/>
    <w:rsid w:val="009B0A69"/>
    <w:rsid w:val="009B1401"/>
    <w:rsid w:val="00A341E0"/>
    <w:rsid w:val="00A5194F"/>
    <w:rsid w:val="00A67534"/>
    <w:rsid w:val="00B03379"/>
    <w:rsid w:val="00B27624"/>
    <w:rsid w:val="00B3BFFD"/>
    <w:rsid w:val="00B43DF8"/>
    <w:rsid w:val="00BB74CC"/>
    <w:rsid w:val="00BE3087"/>
    <w:rsid w:val="00C87C01"/>
    <w:rsid w:val="00E01499"/>
    <w:rsid w:val="00E2698C"/>
    <w:rsid w:val="00E6007E"/>
    <w:rsid w:val="00EE6CD0"/>
    <w:rsid w:val="00EFDAFC"/>
    <w:rsid w:val="00F34884"/>
    <w:rsid w:val="00F523A4"/>
    <w:rsid w:val="00FA3B0B"/>
    <w:rsid w:val="00FD3C94"/>
    <w:rsid w:val="010138A7"/>
    <w:rsid w:val="0107F1CC"/>
    <w:rsid w:val="013B70FB"/>
    <w:rsid w:val="015452C0"/>
    <w:rsid w:val="01989E6C"/>
    <w:rsid w:val="01D200BC"/>
    <w:rsid w:val="02C0C942"/>
    <w:rsid w:val="02C48213"/>
    <w:rsid w:val="02C9CE95"/>
    <w:rsid w:val="02D484AC"/>
    <w:rsid w:val="02E5AA43"/>
    <w:rsid w:val="031E82CE"/>
    <w:rsid w:val="03B1826F"/>
    <w:rsid w:val="03B7B491"/>
    <w:rsid w:val="03C6EB4B"/>
    <w:rsid w:val="03D9C624"/>
    <w:rsid w:val="03E07968"/>
    <w:rsid w:val="040A9A1B"/>
    <w:rsid w:val="040DEA54"/>
    <w:rsid w:val="0423D0C8"/>
    <w:rsid w:val="042A0C87"/>
    <w:rsid w:val="043059BC"/>
    <w:rsid w:val="048030FE"/>
    <w:rsid w:val="04BC0019"/>
    <w:rsid w:val="04CA4B87"/>
    <w:rsid w:val="052EAE74"/>
    <w:rsid w:val="0548CB11"/>
    <w:rsid w:val="05D671BC"/>
    <w:rsid w:val="063775A3"/>
    <w:rsid w:val="0691B7F4"/>
    <w:rsid w:val="069B7E1C"/>
    <w:rsid w:val="07167209"/>
    <w:rsid w:val="071B60A6"/>
    <w:rsid w:val="07949A00"/>
    <w:rsid w:val="07FE745C"/>
    <w:rsid w:val="08384FBC"/>
    <w:rsid w:val="084E6506"/>
    <w:rsid w:val="0884ADB4"/>
    <w:rsid w:val="0918FDA9"/>
    <w:rsid w:val="093817DB"/>
    <w:rsid w:val="0984E1EF"/>
    <w:rsid w:val="09952C05"/>
    <w:rsid w:val="09973933"/>
    <w:rsid w:val="09DBB119"/>
    <w:rsid w:val="09E35FDE"/>
    <w:rsid w:val="09EED072"/>
    <w:rsid w:val="0A0B695B"/>
    <w:rsid w:val="0A28269C"/>
    <w:rsid w:val="0A5FFDB1"/>
    <w:rsid w:val="0AF2131A"/>
    <w:rsid w:val="0B126FF9"/>
    <w:rsid w:val="0B6A66AE"/>
    <w:rsid w:val="0BA7EEFF"/>
    <w:rsid w:val="0BE51147"/>
    <w:rsid w:val="0C10E0C7"/>
    <w:rsid w:val="0C6EA83F"/>
    <w:rsid w:val="0C86D48F"/>
    <w:rsid w:val="0CA71916"/>
    <w:rsid w:val="0CBF5A11"/>
    <w:rsid w:val="0CD923EB"/>
    <w:rsid w:val="0CECDB2D"/>
    <w:rsid w:val="0CFDF042"/>
    <w:rsid w:val="0D0E45D4"/>
    <w:rsid w:val="0D1183E9"/>
    <w:rsid w:val="0D5BDF80"/>
    <w:rsid w:val="0DBB8A0E"/>
    <w:rsid w:val="0DC2CD8B"/>
    <w:rsid w:val="0DFBF867"/>
    <w:rsid w:val="0E060FC6"/>
    <w:rsid w:val="0E695851"/>
    <w:rsid w:val="0E7A4828"/>
    <w:rsid w:val="0EEEB4B1"/>
    <w:rsid w:val="0EFC05AC"/>
    <w:rsid w:val="0F45AEB1"/>
    <w:rsid w:val="0FFFD249"/>
    <w:rsid w:val="108A5F6C"/>
    <w:rsid w:val="108E3C55"/>
    <w:rsid w:val="10A40F65"/>
    <w:rsid w:val="10B72786"/>
    <w:rsid w:val="116D89CC"/>
    <w:rsid w:val="11A994B2"/>
    <w:rsid w:val="11E72ACC"/>
    <w:rsid w:val="129FB7F2"/>
    <w:rsid w:val="12A5EFE3"/>
    <w:rsid w:val="12BAECDF"/>
    <w:rsid w:val="12E0CD6D"/>
    <w:rsid w:val="12F8B764"/>
    <w:rsid w:val="131A1CBB"/>
    <w:rsid w:val="1326F004"/>
    <w:rsid w:val="134BFFFD"/>
    <w:rsid w:val="13D6C7DF"/>
    <w:rsid w:val="13F4F156"/>
    <w:rsid w:val="14836F43"/>
    <w:rsid w:val="14918F6D"/>
    <w:rsid w:val="14B2D60F"/>
    <w:rsid w:val="1529230B"/>
    <w:rsid w:val="1571BD0F"/>
    <w:rsid w:val="1583C20E"/>
    <w:rsid w:val="159702DA"/>
    <w:rsid w:val="15B72BF3"/>
    <w:rsid w:val="168DA79F"/>
    <w:rsid w:val="16A6C423"/>
    <w:rsid w:val="16D36EAF"/>
    <w:rsid w:val="16F34861"/>
    <w:rsid w:val="171529E1"/>
    <w:rsid w:val="174DB266"/>
    <w:rsid w:val="178216E4"/>
    <w:rsid w:val="178A44A9"/>
    <w:rsid w:val="17D64C74"/>
    <w:rsid w:val="17F85D84"/>
    <w:rsid w:val="1832DA43"/>
    <w:rsid w:val="183E0BC0"/>
    <w:rsid w:val="18692797"/>
    <w:rsid w:val="187D0541"/>
    <w:rsid w:val="190B6D66"/>
    <w:rsid w:val="1936F21E"/>
    <w:rsid w:val="193D7E3B"/>
    <w:rsid w:val="1945FC12"/>
    <w:rsid w:val="19891B54"/>
    <w:rsid w:val="199EE3A6"/>
    <w:rsid w:val="19AADB7D"/>
    <w:rsid w:val="19C553F4"/>
    <w:rsid w:val="19F83D38"/>
    <w:rsid w:val="1A3CB3F5"/>
    <w:rsid w:val="1A728CE3"/>
    <w:rsid w:val="1A83CD97"/>
    <w:rsid w:val="1AC6F545"/>
    <w:rsid w:val="1AE9FDEB"/>
    <w:rsid w:val="1AEB1928"/>
    <w:rsid w:val="1BA5B6E0"/>
    <w:rsid w:val="1BBEE841"/>
    <w:rsid w:val="1C0279BB"/>
    <w:rsid w:val="1C6915F1"/>
    <w:rsid w:val="1C7FC962"/>
    <w:rsid w:val="1CA21B35"/>
    <w:rsid w:val="1CA341C2"/>
    <w:rsid w:val="1D211F29"/>
    <w:rsid w:val="1DABE50F"/>
    <w:rsid w:val="1DCA32F6"/>
    <w:rsid w:val="1DDA0184"/>
    <w:rsid w:val="1DEBB3FE"/>
    <w:rsid w:val="1DF3DA68"/>
    <w:rsid w:val="1DF6B918"/>
    <w:rsid w:val="1E4EAB63"/>
    <w:rsid w:val="1E71A29E"/>
    <w:rsid w:val="1E7E664B"/>
    <w:rsid w:val="1EA8FAA8"/>
    <w:rsid w:val="1EAA4963"/>
    <w:rsid w:val="1EC3B1A6"/>
    <w:rsid w:val="1EC76762"/>
    <w:rsid w:val="1F2C857E"/>
    <w:rsid w:val="1F310B93"/>
    <w:rsid w:val="1F415329"/>
    <w:rsid w:val="1F8AD989"/>
    <w:rsid w:val="1F9425A9"/>
    <w:rsid w:val="1FC05F15"/>
    <w:rsid w:val="203982C3"/>
    <w:rsid w:val="207011A9"/>
    <w:rsid w:val="2123D6C4"/>
    <w:rsid w:val="21BD3DC3"/>
    <w:rsid w:val="21DD825F"/>
    <w:rsid w:val="220DA770"/>
    <w:rsid w:val="220E78C2"/>
    <w:rsid w:val="22216E46"/>
    <w:rsid w:val="22E2F67C"/>
    <w:rsid w:val="22EFFA09"/>
    <w:rsid w:val="22F47589"/>
    <w:rsid w:val="23541E78"/>
    <w:rsid w:val="2375919C"/>
    <w:rsid w:val="23760D89"/>
    <w:rsid w:val="237F7677"/>
    <w:rsid w:val="23C73BF7"/>
    <w:rsid w:val="23EFC4F8"/>
    <w:rsid w:val="23FEC482"/>
    <w:rsid w:val="24176180"/>
    <w:rsid w:val="241BD4C9"/>
    <w:rsid w:val="2427CB47"/>
    <w:rsid w:val="2446732F"/>
    <w:rsid w:val="24DCFBF7"/>
    <w:rsid w:val="258437D4"/>
    <w:rsid w:val="258FBEB2"/>
    <w:rsid w:val="259F301A"/>
    <w:rsid w:val="25A39471"/>
    <w:rsid w:val="260577B2"/>
    <w:rsid w:val="2677F029"/>
    <w:rsid w:val="26A39CD5"/>
    <w:rsid w:val="277DAAB9"/>
    <w:rsid w:val="27B2DCD4"/>
    <w:rsid w:val="27EF84E2"/>
    <w:rsid w:val="280BFBD5"/>
    <w:rsid w:val="281BBC82"/>
    <w:rsid w:val="28563A85"/>
    <w:rsid w:val="28C4316D"/>
    <w:rsid w:val="28C51267"/>
    <w:rsid w:val="2925BE66"/>
    <w:rsid w:val="292C0403"/>
    <w:rsid w:val="2937E0A4"/>
    <w:rsid w:val="293A39C2"/>
    <w:rsid w:val="294051D9"/>
    <w:rsid w:val="2988F095"/>
    <w:rsid w:val="298C0D53"/>
    <w:rsid w:val="2993CB52"/>
    <w:rsid w:val="29A1EF21"/>
    <w:rsid w:val="29AB9B58"/>
    <w:rsid w:val="29EDA918"/>
    <w:rsid w:val="2A164E3B"/>
    <w:rsid w:val="2A22640C"/>
    <w:rsid w:val="2A857054"/>
    <w:rsid w:val="2A98AF1C"/>
    <w:rsid w:val="2B1009E1"/>
    <w:rsid w:val="2B22537A"/>
    <w:rsid w:val="2B49CF9A"/>
    <w:rsid w:val="2B4B8CC5"/>
    <w:rsid w:val="2C1110CC"/>
    <w:rsid w:val="2C432CE2"/>
    <w:rsid w:val="2C47EDA5"/>
    <w:rsid w:val="2C483E81"/>
    <w:rsid w:val="2C6D4524"/>
    <w:rsid w:val="2CC028C5"/>
    <w:rsid w:val="2D50FDCF"/>
    <w:rsid w:val="2ED5469F"/>
    <w:rsid w:val="2F1CBA5F"/>
    <w:rsid w:val="2F30FDEE"/>
    <w:rsid w:val="2F3D0450"/>
    <w:rsid w:val="2F48C8D6"/>
    <w:rsid w:val="2F9590D2"/>
    <w:rsid w:val="2F99CECC"/>
    <w:rsid w:val="2FA06B97"/>
    <w:rsid w:val="2FE3FF58"/>
    <w:rsid w:val="2FEC70E9"/>
    <w:rsid w:val="3004E27E"/>
    <w:rsid w:val="309274EC"/>
    <w:rsid w:val="30B42907"/>
    <w:rsid w:val="311B6EC6"/>
    <w:rsid w:val="312ADF2E"/>
    <w:rsid w:val="315873FC"/>
    <w:rsid w:val="315A5298"/>
    <w:rsid w:val="315C3C97"/>
    <w:rsid w:val="317B3378"/>
    <w:rsid w:val="318098FB"/>
    <w:rsid w:val="31AF1C8F"/>
    <w:rsid w:val="31EE8F5E"/>
    <w:rsid w:val="324BE29D"/>
    <w:rsid w:val="326B74F5"/>
    <w:rsid w:val="33098546"/>
    <w:rsid w:val="332449C6"/>
    <w:rsid w:val="3352EA1B"/>
    <w:rsid w:val="335E7338"/>
    <w:rsid w:val="33894024"/>
    <w:rsid w:val="33951012"/>
    <w:rsid w:val="33ADB531"/>
    <w:rsid w:val="33CA4767"/>
    <w:rsid w:val="33E85D0D"/>
    <w:rsid w:val="33F748F8"/>
    <w:rsid w:val="340D8A48"/>
    <w:rsid w:val="3430844D"/>
    <w:rsid w:val="3434E3B2"/>
    <w:rsid w:val="343E9A8E"/>
    <w:rsid w:val="3447D73A"/>
    <w:rsid w:val="348247EE"/>
    <w:rsid w:val="348563B3"/>
    <w:rsid w:val="34869FC8"/>
    <w:rsid w:val="348C0A7C"/>
    <w:rsid w:val="34A47701"/>
    <w:rsid w:val="34E2FF48"/>
    <w:rsid w:val="34E718D7"/>
    <w:rsid w:val="34FBBDCC"/>
    <w:rsid w:val="352CD47F"/>
    <w:rsid w:val="3555708F"/>
    <w:rsid w:val="359E615E"/>
    <w:rsid w:val="35A32EC6"/>
    <w:rsid w:val="35A3EEC0"/>
    <w:rsid w:val="362561F7"/>
    <w:rsid w:val="363C55E3"/>
    <w:rsid w:val="36413600"/>
    <w:rsid w:val="364DE288"/>
    <w:rsid w:val="368D4410"/>
    <w:rsid w:val="369B4EEB"/>
    <w:rsid w:val="36B0F50E"/>
    <w:rsid w:val="36E58234"/>
    <w:rsid w:val="36EED3F4"/>
    <w:rsid w:val="372269C8"/>
    <w:rsid w:val="3729F564"/>
    <w:rsid w:val="3738F91D"/>
    <w:rsid w:val="374DA4FF"/>
    <w:rsid w:val="37B85D98"/>
    <w:rsid w:val="380A9A9C"/>
    <w:rsid w:val="38180F5D"/>
    <w:rsid w:val="385E7BC6"/>
    <w:rsid w:val="38992DF4"/>
    <w:rsid w:val="396772E2"/>
    <w:rsid w:val="3A09173E"/>
    <w:rsid w:val="3A12496F"/>
    <w:rsid w:val="3A5FDB64"/>
    <w:rsid w:val="3AA80502"/>
    <w:rsid w:val="3B0D83ED"/>
    <w:rsid w:val="3B46F535"/>
    <w:rsid w:val="3B636DDB"/>
    <w:rsid w:val="3B993FED"/>
    <w:rsid w:val="3B9EB11A"/>
    <w:rsid w:val="3BD7849B"/>
    <w:rsid w:val="3C2A714F"/>
    <w:rsid w:val="3C4781A7"/>
    <w:rsid w:val="3C4EBF2D"/>
    <w:rsid w:val="3CB73379"/>
    <w:rsid w:val="3CB8F02C"/>
    <w:rsid w:val="3CC65740"/>
    <w:rsid w:val="3CCB3657"/>
    <w:rsid w:val="3CFA786D"/>
    <w:rsid w:val="3D0675FB"/>
    <w:rsid w:val="3D55839E"/>
    <w:rsid w:val="3D626DCD"/>
    <w:rsid w:val="3D80E344"/>
    <w:rsid w:val="3D8A179A"/>
    <w:rsid w:val="3DA9F770"/>
    <w:rsid w:val="3E07BF54"/>
    <w:rsid w:val="3E6BE1B3"/>
    <w:rsid w:val="3E847363"/>
    <w:rsid w:val="3E8B849B"/>
    <w:rsid w:val="3EBA626B"/>
    <w:rsid w:val="3ECFF2CA"/>
    <w:rsid w:val="3ED26EB4"/>
    <w:rsid w:val="3EFDD4C9"/>
    <w:rsid w:val="3F1004F4"/>
    <w:rsid w:val="3F155A09"/>
    <w:rsid w:val="3F590026"/>
    <w:rsid w:val="3F7891AA"/>
    <w:rsid w:val="3FBA992C"/>
    <w:rsid w:val="40568ECF"/>
    <w:rsid w:val="40AB9317"/>
    <w:rsid w:val="40C7E3D8"/>
    <w:rsid w:val="411BB544"/>
    <w:rsid w:val="411D455D"/>
    <w:rsid w:val="4159D73B"/>
    <w:rsid w:val="417A6E1A"/>
    <w:rsid w:val="41D29FB6"/>
    <w:rsid w:val="41DAAE7A"/>
    <w:rsid w:val="41DB0EA7"/>
    <w:rsid w:val="422F07D6"/>
    <w:rsid w:val="43394B51"/>
    <w:rsid w:val="43BE90F5"/>
    <w:rsid w:val="43E79813"/>
    <w:rsid w:val="44324DBF"/>
    <w:rsid w:val="4448B306"/>
    <w:rsid w:val="44AEC5FE"/>
    <w:rsid w:val="45532222"/>
    <w:rsid w:val="4559BEF6"/>
    <w:rsid w:val="455EB181"/>
    <w:rsid w:val="4583A0C9"/>
    <w:rsid w:val="45B3B3F9"/>
    <w:rsid w:val="45B80774"/>
    <w:rsid w:val="45BB6F92"/>
    <w:rsid w:val="45D60DA9"/>
    <w:rsid w:val="463C4CD3"/>
    <w:rsid w:val="463E48B1"/>
    <w:rsid w:val="4663CDA2"/>
    <w:rsid w:val="46648AA8"/>
    <w:rsid w:val="4683DE22"/>
    <w:rsid w:val="46855EA9"/>
    <w:rsid w:val="469A14E7"/>
    <w:rsid w:val="46A00C9A"/>
    <w:rsid w:val="46A202A9"/>
    <w:rsid w:val="46B8F42F"/>
    <w:rsid w:val="46BDDF09"/>
    <w:rsid w:val="46CA9B45"/>
    <w:rsid w:val="472CD160"/>
    <w:rsid w:val="47300248"/>
    <w:rsid w:val="47AED577"/>
    <w:rsid w:val="47E7185A"/>
    <w:rsid w:val="47EC526E"/>
    <w:rsid w:val="4864DC04"/>
    <w:rsid w:val="48728A43"/>
    <w:rsid w:val="48813BBE"/>
    <w:rsid w:val="48CAD849"/>
    <w:rsid w:val="492DF634"/>
    <w:rsid w:val="495BBAE4"/>
    <w:rsid w:val="49D62BE7"/>
    <w:rsid w:val="49D7A514"/>
    <w:rsid w:val="49DBE37D"/>
    <w:rsid w:val="49F9DF88"/>
    <w:rsid w:val="4A25AEEA"/>
    <w:rsid w:val="4A5D9C43"/>
    <w:rsid w:val="4A64BDD3"/>
    <w:rsid w:val="4A97B489"/>
    <w:rsid w:val="4ABB4D13"/>
    <w:rsid w:val="4AFBDF49"/>
    <w:rsid w:val="4B1D384A"/>
    <w:rsid w:val="4B2021A2"/>
    <w:rsid w:val="4B229687"/>
    <w:rsid w:val="4B36591F"/>
    <w:rsid w:val="4B38ED06"/>
    <w:rsid w:val="4B3B3B8C"/>
    <w:rsid w:val="4B3C9DF2"/>
    <w:rsid w:val="4B4B656F"/>
    <w:rsid w:val="4B62E0F3"/>
    <w:rsid w:val="4B66EFCF"/>
    <w:rsid w:val="4B839237"/>
    <w:rsid w:val="4BC5ECCA"/>
    <w:rsid w:val="4BC675D6"/>
    <w:rsid w:val="4BCFDAD4"/>
    <w:rsid w:val="4BDC6B3D"/>
    <w:rsid w:val="4C0A22C7"/>
    <w:rsid w:val="4C1C30DF"/>
    <w:rsid w:val="4C96BD4F"/>
    <w:rsid w:val="4CC20205"/>
    <w:rsid w:val="4CF8015F"/>
    <w:rsid w:val="4D256965"/>
    <w:rsid w:val="4D467168"/>
    <w:rsid w:val="4D471456"/>
    <w:rsid w:val="4D61C8A3"/>
    <w:rsid w:val="4D7221F3"/>
    <w:rsid w:val="4D825F1D"/>
    <w:rsid w:val="4D8D88B6"/>
    <w:rsid w:val="4E01D1BB"/>
    <w:rsid w:val="4E5D412D"/>
    <w:rsid w:val="4E7621AC"/>
    <w:rsid w:val="4E941A50"/>
    <w:rsid w:val="4EC1D5B6"/>
    <w:rsid w:val="4F3536A5"/>
    <w:rsid w:val="4F3CC613"/>
    <w:rsid w:val="4F8B8B49"/>
    <w:rsid w:val="4FB0CD35"/>
    <w:rsid w:val="4FD370A7"/>
    <w:rsid w:val="4FF255DF"/>
    <w:rsid w:val="502B9145"/>
    <w:rsid w:val="505A6B7B"/>
    <w:rsid w:val="510D960C"/>
    <w:rsid w:val="5157D1CB"/>
    <w:rsid w:val="515A221B"/>
    <w:rsid w:val="518865B4"/>
    <w:rsid w:val="51B94A4C"/>
    <w:rsid w:val="51DAEF08"/>
    <w:rsid w:val="51E462C4"/>
    <w:rsid w:val="51F2AEFA"/>
    <w:rsid w:val="52658168"/>
    <w:rsid w:val="52E45ABD"/>
    <w:rsid w:val="5329C516"/>
    <w:rsid w:val="532ACCFB"/>
    <w:rsid w:val="536ED2FC"/>
    <w:rsid w:val="5382CD94"/>
    <w:rsid w:val="538B1E6E"/>
    <w:rsid w:val="53B76BB8"/>
    <w:rsid w:val="53F07181"/>
    <w:rsid w:val="53FF8773"/>
    <w:rsid w:val="541677A5"/>
    <w:rsid w:val="5433A4D2"/>
    <w:rsid w:val="544BE276"/>
    <w:rsid w:val="547C63AC"/>
    <w:rsid w:val="548AC067"/>
    <w:rsid w:val="5505939C"/>
    <w:rsid w:val="5514503F"/>
    <w:rsid w:val="552D795E"/>
    <w:rsid w:val="558A78A9"/>
    <w:rsid w:val="558D3AE3"/>
    <w:rsid w:val="5638E9CD"/>
    <w:rsid w:val="564528E4"/>
    <w:rsid w:val="568A4F05"/>
    <w:rsid w:val="56AECCC4"/>
    <w:rsid w:val="56D9CF1A"/>
    <w:rsid w:val="5749ECC5"/>
    <w:rsid w:val="574B0912"/>
    <w:rsid w:val="5751B2C8"/>
    <w:rsid w:val="57741F5E"/>
    <w:rsid w:val="5785E165"/>
    <w:rsid w:val="579539F6"/>
    <w:rsid w:val="57CB6BC3"/>
    <w:rsid w:val="57CE4AE2"/>
    <w:rsid w:val="57F8A4AB"/>
    <w:rsid w:val="5804121A"/>
    <w:rsid w:val="5824EBCE"/>
    <w:rsid w:val="583DE063"/>
    <w:rsid w:val="587DB8B4"/>
    <w:rsid w:val="588F1BA6"/>
    <w:rsid w:val="58CD06CF"/>
    <w:rsid w:val="58F36279"/>
    <w:rsid w:val="591AE108"/>
    <w:rsid w:val="596A12C3"/>
    <w:rsid w:val="59767B75"/>
    <w:rsid w:val="59A54BC6"/>
    <w:rsid w:val="59D51E11"/>
    <w:rsid w:val="59E1B92D"/>
    <w:rsid w:val="5A4F5D10"/>
    <w:rsid w:val="5A98D67E"/>
    <w:rsid w:val="5ACCAC58"/>
    <w:rsid w:val="5AD85809"/>
    <w:rsid w:val="5ADCE79B"/>
    <w:rsid w:val="5AF89B49"/>
    <w:rsid w:val="5AF92CF9"/>
    <w:rsid w:val="5B1D0E8F"/>
    <w:rsid w:val="5B2FC749"/>
    <w:rsid w:val="5B3F1CA1"/>
    <w:rsid w:val="5B42D419"/>
    <w:rsid w:val="5BCEDF78"/>
    <w:rsid w:val="5BE1430A"/>
    <w:rsid w:val="5BE66BB4"/>
    <w:rsid w:val="5C188E4B"/>
    <w:rsid w:val="5C1B6934"/>
    <w:rsid w:val="5C9598A0"/>
    <w:rsid w:val="5CB8656D"/>
    <w:rsid w:val="5CC94C95"/>
    <w:rsid w:val="5CD2BEF0"/>
    <w:rsid w:val="5CEAE124"/>
    <w:rsid w:val="5D0B0477"/>
    <w:rsid w:val="5D3FB4D0"/>
    <w:rsid w:val="5DCF33D5"/>
    <w:rsid w:val="5DF0E633"/>
    <w:rsid w:val="5DF9A508"/>
    <w:rsid w:val="5E164950"/>
    <w:rsid w:val="5E87448F"/>
    <w:rsid w:val="5E910819"/>
    <w:rsid w:val="5E9B523A"/>
    <w:rsid w:val="5EE62C88"/>
    <w:rsid w:val="5EF7E811"/>
    <w:rsid w:val="5F0402B8"/>
    <w:rsid w:val="5F0EDF63"/>
    <w:rsid w:val="5F5D4501"/>
    <w:rsid w:val="5F62A089"/>
    <w:rsid w:val="5F8A3FA8"/>
    <w:rsid w:val="5FA7AA75"/>
    <w:rsid w:val="600D5129"/>
    <w:rsid w:val="603E86E8"/>
    <w:rsid w:val="606878C8"/>
    <w:rsid w:val="60AA59E7"/>
    <w:rsid w:val="60E4D91E"/>
    <w:rsid w:val="6145A1F8"/>
    <w:rsid w:val="61501FFD"/>
    <w:rsid w:val="61C9A664"/>
    <w:rsid w:val="61DD1149"/>
    <w:rsid w:val="6231FE80"/>
    <w:rsid w:val="6238FFD4"/>
    <w:rsid w:val="6248EB80"/>
    <w:rsid w:val="62519CD1"/>
    <w:rsid w:val="625E10A4"/>
    <w:rsid w:val="62606C14"/>
    <w:rsid w:val="6270E1ED"/>
    <w:rsid w:val="627A4550"/>
    <w:rsid w:val="62C40961"/>
    <w:rsid w:val="63007C17"/>
    <w:rsid w:val="63558E66"/>
    <w:rsid w:val="63BB3B7F"/>
    <w:rsid w:val="63FCE7B8"/>
    <w:rsid w:val="6404BF76"/>
    <w:rsid w:val="6409A3C6"/>
    <w:rsid w:val="640E7E3A"/>
    <w:rsid w:val="64353462"/>
    <w:rsid w:val="643661C3"/>
    <w:rsid w:val="647DB59E"/>
    <w:rsid w:val="64C92F92"/>
    <w:rsid w:val="64D3D72F"/>
    <w:rsid w:val="652F95F0"/>
    <w:rsid w:val="65372062"/>
    <w:rsid w:val="653DCE8E"/>
    <w:rsid w:val="6570F264"/>
    <w:rsid w:val="65DE58E5"/>
    <w:rsid w:val="65E17B88"/>
    <w:rsid w:val="66207CF7"/>
    <w:rsid w:val="663EF450"/>
    <w:rsid w:val="666EDBA5"/>
    <w:rsid w:val="668F8200"/>
    <w:rsid w:val="66C75E42"/>
    <w:rsid w:val="6736D5E2"/>
    <w:rsid w:val="676F95B0"/>
    <w:rsid w:val="67A8B6B5"/>
    <w:rsid w:val="67B58AFE"/>
    <w:rsid w:val="681998A4"/>
    <w:rsid w:val="6825B639"/>
    <w:rsid w:val="6832EAB9"/>
    <w:rsid w:val="68771920"/>
    <w:rsid w:val="68CEAEEA"/>
    <w:rsid w:val="6A056A83"/>
    <w:rsid w:val="6A0EAA1F"/>
    <w:rsid w:val="6A43820B"/>
    <w:rsid w:val="6A81CBCD"/>
    <w:rsid w:val="6ACFE3B9"/>
    <w:rsid w:val="6B07D2A6"/>
    <w:rsid w:val="6B0AECEC"/>
    <w:rsid w:val="6B0CC0B5"/>
    <w:rsid w:val="6B9A25C2"/>
    <w:rsid w:val="6B9A2C6F"/>
    <w:rsid w:val="6B9D18E9"/>
    <w:rsid w:val="6BA6EA8E"/>
    <w:rsid w:val="6BE068AC"/>
    <w:rsid w:val="6C22D014"/>
    <w:rsid w:val="6C997C7A"/>
    <w:rsid w:val="6CA4EADC"/>
    <w:rsid w:val="6D8FA3FA"/>
    <w:rsid w:val="6DA01433"/>
    <w:rsid w:val="6DA47809"/>
    <w:rsid w:val="6DC86E38"/>
    <w:rsid w:val="6DF981A9"/>
    <w:rsid w:val="6E07D66C"/>
    <w:rsid w:val="6E0D3D85"/>
    <w:rsid w:val="6E2B93D5"/>
    <w:rsid w:val="6E416CA3"/>
    <w:rsid w:val="6E5C2C20"/>
    <w:rsid w:val="6E75C753"/>
    <w:rsid w:val="6E77606E"/>
    <w:rsid w:val="6EF81A8C"/>
    <w:rsid w:val="6F31A13E"/>
    <w:rsid w:val="6F84B537"/>
    <w:rsid w:val="6FA6BDE5"/>
    <w:rsid w:val="6FB33AB5"/>
    <w:rsid w:val="6FF22623"/>
    <w:rsid w:val="6FFF43B8"/>
    <w:rsid w:val="702F888A"/>
    <w:rsid w:val="7051802A"/>
    <w:rsid w:val="70B852C4"/>
    <w:rsid w:val="70CFF3D0"/>
    <w:rsid w:val="70E13CFE"/>
    <w:rsid w:val="7106B413"/>
    <w:rsid w:val="7154FF2F"/>
    <w:rsid w:val="71D90254"/>
    <w:rsid w:val="71DDFA54"/>
    <w:rsid w:val="725A9F89"/>
    <w:rsid w:val="7261F6BD"/>
    <w:rsid w:val="729A0DF4"/>
    <w:rsid w:val="72BE0B36"/>
    <w:rsid w:val="73432D05"/>
    <w:rsid w:val="73D4BA43"/>
    <w:rsid w:val="73E468EC"/>
    <w:rsid w:val="7449C989"/>
    <w:rsid w:val="74B7D00D"/>
    <w:rsid w:val="75267EFE"/>
    <w:rsid w:val="756E624D"/>
    <w:rsid w:val="757D1A4E"/>
    <w:rsid w:val="75B3CBBF"/>
    <w:rsid w:val="75D98104"/>
    <w:rsid w:val="764BCC2A"/>
    <w:rsid w:val="765C1BA1"/>
    <w:rsid w:val="7661BE79"/>
    <w:rsid w:val="770E878D"/>
    <w:rsid w:val="7726FAFE"/>
    <w:rsid w:val="7752867F"/>
    <w:rsid w:val="77A6EF7F"/>
    <w:rsid w:val="77AE0B93"/>
    <w:rsid w:val="77EEFE97"/>
    <w:rsid w:val="7821421C"/>
    <w:rsid w:val="783507B3"/>
    <w:rsid w:val="78600A10"/>
    <w:rsid w:val="78633C02"/>
    <w:rsid w:val="7895BF56"/>
    <w:rsid w:val="78AB5DDE"/>
    <w:rsid w:val="78D46800"/>
    <w:rsid w:val="793C3BBC"/>
    <w:rsid w:val="796B02A9"/>
    <w:rsid w:val="79DAD0B1"/>
    <w:rsid w:val="7A6B4FA1"/>
    <w:rsid w:val="7A8AB9B9"/>
    <w:rsid w:val="7A8DE189"/>
    <w:rsid w:val="7AB09265"/>
    <w:rsid w:val="7B42160A"/>
    <w:rsid w:val="7B554208"/>
    <w:rsid w:val="7B5DC452"/>
    <w:rsid w:val="7B637A74"/>
    <w:rsid w:val="7BC4A9CC"/>
    <w:rsid w:val="7C4D7E28"/>
    <w:rsid w:val="7CEE07C9"/>
    <w:rsid w:val="7D1844F0"/>
    <w:rsid w:val="7D39903C"/>
    <w:rsid w:val="7DD30B06"/>
    <w:rsid w:val="7DF6AADD"/>
    <w:rsid w:val="7DFDAB04"/>
    <w:rsid w:val="7E0E72CC"/>
    <w:rsid w:val="7E2C32E8"/>
    <w:rsid w:val="7E3AD1E7"/>
    <w:rsid w:val="7E4AE3AB"/>
    <w:rsid w:val="7E532C5A"/>
    <w:rsid w:val="7E54C729"/>
    <w:rsid w:val="7E9BAEDD"/>
    <w:rsid w:val="7F8265E7"/>
    <w:rsid w:val="7F923142"/>
    <w:rsid w:val="7FBC0A56"/>
    <w:rsid w:val="7FC04B4A"/>
    <w:rsid w:val="7FC16473"/>
    <w:rsid w:val="7FE83F65"/>
    <w:rsid w:val="7FE9F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96E4A"/>
  <w15:docId w15:val="{1632B121-6305-48E4-9D24-7746518D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en-GB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b/>
      <w:i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663EF4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E060F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50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0A6"/>
  </w:style>
  <w:style w:type="paragraph" w:styleId="Footer">
    <w:name w:val="footer"/>
    <w:basedOn w:val="Normal"/>
    <w:link w:val="FooterChar"/>
    <w:uiPriority w:val="99"/>
    <w:unhideWhenUsed/>
    <w:rsid w:val="000350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0A6"/>
  </w:style>
  <w:style w:type="paragraph" w:styleId="Revision">
    <w:name w:val="Revision"/>
    <w:hidden/>
    <w:uiPriority w:val="99"/>
    <w:semiHidden/>
    <w:rsid w:val="000350A6"/>
    <w:pPr>
      <w:widowControl/>
    </w:pPr>
  </w:style>
  <w:style w:type="character" w:styleId="FollowedHyperlink">
    <w:name w:val="FollowedHyperlink"/>
    <w:basedOn w:val="DefaultParagraphFont"/>
    <w:uiPriority w:val="99"/>
    <w:semiHidden/>
    <w:unhideWhenUsed/>
    <w:rsid w:val="00C87C01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8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87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ciencelearn.org.nz/resources/3174-mahinga-kai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sciencelearn.org.nz/labelling_interactives/label-the-freshwater-koura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sciencelearn.org.nz/resources/2999-building-a-tau-koura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ciencelearn.org.nz/resources/freshwater-koura" TargetMode="External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www.sciencelearn.org.nz/resources/create-your-own-freshwater-koura" TargetMode="External"/><Relationship Id="rId23" Type="http://schemas.microsoft.com/office/2019/05/relationships/documenttasks" Target="documenttasks/documenttasks1.xml"/><Relationship Id="rId10" Type="http://schemas.openxmlformats.org/officeDocument/2006/relationships/hyperlink" Target="https://www.sciencelearn.org.nz/resources/freshwater-koura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ciencelearn.org.nz/image_maps/124-mahinga-kai-natural-resources-that-sustain-life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iencelearn.org.n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learn.org.nz/resources/labelling-the-freshwater-koura" TargetMode="External"/><Relationship Id="rId1" Type="http://schemas.openxmlformats.org/officeDocument/2006/relationships/image" Target="media/image2.jpg"/></Relationships>
</file>

<file path=word/documenttasks/documenttasks1.xml><?xml version="1.0" encoding="utf-8"?>
<t:Tasks xmlns:t="http://schemas.microsoft.com/office/tasks/2019/documenttasks" xmlns:oel="http://schemas.microsoft.com/office/2019/extlst">
  <t:Task id="{A035DD97-7A26-43AB-843E-F3DD4DC189E3}">
    <t:Anchor>
      <t:Comment id="24912976"/>
    </t:Anchor>
    <t:History>
      <t:Event id="{1037D01E-BB77-4118-9435-25D65A8BC984}" time="2026-09-07T21:29:45.771Z">
        <t:Attribution userId="S::andrea.soanes@waikato.ac.nz::b53f5388-9f20-4aca-a9a9-9cb2e1234fa9" userProvider="AD" userName="Andrea Soanes"/>
        <t:Anchor>
          <t:Comment id="24912976"/>
        </t:Anchor>
        <t:Create/>
      </t:Event>
      <t:Event id="{5B9C21B2-31F6-4E3B-91F1-C19EB81E4C19}" time="2026-09-07T21:29:45.771Z">
        <t:Attribution userId="S::andrea.soanes@waikato.ac.nz::b53f5388-9f20-4aca-a9a9-9cb2e1234fa9" userProvider="AD" userName="Andrea Soanes"/>
        <t:Anchor>
          <t:Comment id="24912976"/>
        </t:Anchor>
        <t:Assign userId="S::angela.schipper@waikato.ac.nz::a072b17c-0b4a-4d65-84d6-62b375342c2b" userProvider="AD" userName="Angela Schipper"/>
      </t:Event>
      <t:Event id="{7ADA50BB-F351-4F0E-8171-C038AAABF8A2}" time="2026-09-07T21:29:45.771Z">
        <t:Attribution userId="S::andrea.soanes@waikato.ac.nz::b53f5388-9f20-4aca-a9a9-9cb2e1234fa9" userProvider="AD" userName="Andrea Soanes"/>
        <t:Anchor>
          <t:Comment id="24912976"/>
        </t:Anchor>
        <t:SetTitle title="@Angela Schipper - I have reviewed just a few bit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F98048418244CA28177D6A12BD030" ma:contentTypeVersion="16" ma:contentTypeDescription="Create a new document." ma:contentTypeScope="" ma:versionID="0e31f636b773e489abbb23728314d35b">
  <xsd:schema xmlns:xsd="http://www.w3.org/2001/XMLSchema" xmlns:xs="http://www.w3.org/2001/XMLSchema" xmlns:p="http://schemas.microsoft.com/office/2006/metadata/properties" xmlns:ns2="d3f96774-ed5c-4303-bb3c-88d5d8414a6a" xmlns:ns3="0335ee8f-960b-4792-93e9-b2b8f8bfecae" targetNamespace="http://schemas.microsoft.com/office/2006/metadata/properties" ma:root="true" ma:fieldsID="9ff325a040cbb9021e138a6c4a942e14" ns2:_="" ns3:_="">
    <xsd:import namespace="d3f96774-ed5c-4303-bb3c-88d5d8414a6a"/>
    <xsd:import namespace="0335ee8f-960b-4792-93e9-b2b8f8bfe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96774-ed5c-4303-bb3c-88d5d8414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85f202-651a-4356-97e7-25d4790ca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5ee8f-960b-4792-93e9-b2b8f8bfec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f720cf7-d7e3-4829-aa8c-91d70288c061}" ma:internalName="TaxCatchAll" ma:showField="CatchAllData" ma:web="0335ee8f-960b-4792-93e9-b2b8f8bfe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35ee8f-960b-4792-93e9-b2b8f8bfecae" xsi:nil="true"/>
    <lcf76f155ced4ddcb4097134ff3c332f xmlns="d3f96774-ed5c-4303-bb3c-88d5d8414a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B495D5-B01A-4DDD-942F-4393531222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CBA2BB-5FFF-478A-AE54-991B6B308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96774-ed5c-4303-bb3c-88d5d8414a6a"/>
    <ds:schemaRef ds:uri="0335ee8f-960b-4792-93e9-b2b8f8bfe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9FD63-E0F5-49E3-B152-7DDD21EF5103}">
  <ds:schemaRefs>
    <ds:schemaRef ds:uri="http://schemas.microsoft.com/office/2006/metadata/properties"/>
    <ds:schemaRef ds:uri="http://schemas.microsoft.com/office/infopath/2007/PartnerControls"/>
    <ds:schemaRef ds:uri="0335ee8f-960b-4792-93e9-b2b8f8bfecae"/>
    <ds:schemaRef ds:uri="d3f96774-ed5c-4303-bb3c-88d5d8414a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666</Words>
  <Characters>3740</Characters>
  <Application>Microsoft Office Word</Application>
  <DocSecurity>0</DocSecurity>
  <Lines>220</Lines>
  <Paragraphs>183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Labelling the freshwater kōura activity</dc:title>
  <dc:creator>Science Learning Hub Pokapū Akoranga Pūtaiao, The University of Waikato Te Whare Wānanga o Waikato</dc:creator>
  <cp:lastModifiedBy>Vanya Bootham</cp:lastModifiedBy>
  <cp:revision>13</cp:revision>
  <dcterms:created xsi:type="dcterms:W3CDTF">2026-09-15T04:18:00Z</dcterms:created>
  <dcterms:modified xsi:type="dcterms:W3CDTF">2026-09-15T04:40:00Z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0x010100555F98048418244CA28177D6A12BD030</vt:lpwstr>
  </property>
  <property fmtid="{D5CDD505-2E9C-101B-9397-08002B2CF9AE}" pid="3" name="Order">
    <vt:r8>5800</vt:r8>
  </property>
  <property fmtid="{D5CDD505-2E9C-101B-9397-08002B2CF9AE}" pid="4" name="MediaServiceImageTags">
    <vt:lpwstr/>
  </property>
</Properties>
</file>