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422" w:rsidRDefault="00BE0422" w:rsidP="001019A0">
      <w:pPr>
        <w:spacing w:after="0" w:line="240" w:lineRule="auto"/>
        <w:jc w:val="center"/>
        <w:rPr>
          <w:rFonts w:ascii="Arial" w:hAnsi="Arial" w:cs="Arial"/>
          <w:b/>
          <w:sz w:val="28"/>
          <w:szCs w:val="28"/>
        </w:rPr>
      </w:pPr>
    </w:p>
    <w:p w:rsidR="00261DD2" w:rsidRDefault="006D40C5" w:rsidP="006D40C5">
      <w:pPr>
        <w:spacing w:after="0" w:line="240" w:lineRule="auto"/>
        <w:jc w:val="center"/>
        <w:rPr>
          <w:rFonts w:ascii="Arial" w:hAnsi="Arial" w:cs="Arial"/>
          <w:b/>
          <w:sz w:val="28"/>
          <w:szCs w:val="28"/>
        </w:rPr>
      </w:pPr>
      <w:r w:rsidRPr="006D40C5">
        <w:rPr>
          <w:rFonts w:ascii="Arial" w:hAnsi="Arial" w:cs="Arial"/>
          <w:b/>
          <w:sz w:val="28"/>
          <w:szCs w:val="28"/>
        </w:rPr>
        <w:t>Better Life, Bigger Cities</w:t>
      </w:r>
    </w:p>
    <w:p w:rsidR="001019A0" w:rsidRPr="00464460" w:rsidRDefault="001019A0" w:rsidP="001019A0">
      <w:pPr>
        <w:spacing w:after="0" w:line="240" w:lineRule="auto"/>
        <w:jc w:val="center"/>
        <w:rPr>
          <w:rFonts w:ascii="Arial" w:hAnsi="Arial" w:cs="Arial"/>
          <w:b/>
          <w:sz w:val="28"/>
          <w:szCs w:val="2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1796"/>
        <w:gridCol w:w="1795"/>
        <w:gridCol w:w="3592"/>
      </w:tblGrid>
      <w:tr w:rsidR="00261DD2" w:rsidRPr="00464460" w:rsidTr="00012BF7">
        <w:tc>
          <w:tcPr>
            <w:tcW w:w="10774" w:type="dxa"/>
            <w:gridSpan w:val="4"/>
            <w:tcBorders>
              <w:top w:val="single" w:sz="4" w:space="0" w:color="auto"/>
              <w:left w:val="single" w:sz="4" w:space="0" w:color="auto"/>
              <w:bottom w:val="single" w:sz="4" w:space="0" w:color="auto"/>
              <w:right w:val="single" w:sz="4" w:space="0" w:color="auto"/>
            </w:tcBorders>
            <w:shd w:val="clear" w:color="auto" w:fill="DBE5F1"/>
            <w:hideMark/>
          </w:tcPr>
          <w:p w:rsidR="00261DD2" w:rsidRPr="00464460" w:rsidRDefault="00261DD2" w:rsidP="001F3BB9">
            <w:pPr>
              <w:spacing w:before="120" w:after="120" w:line="240" w:lineRule="auto"/>
              <w:jc w:val="center"/>
              <w:rPr>
                <w:rFonts w:ascii="Arial" w:hAnsi="Arial" w:cs="Arial"/>
                <w:b/>
                <w:sz w:val="24"/>
                <w:szCs w:val="24"/>
              </w:rPr>
            </w:pPr>
            <w:r w:rsidRPr="00464460">
              <w:rPr>
                <w:rFonts w:ascii="Arial" w:hAnsi="Arial" w:cs="Arial"/>
                <w:b/>
                <w:sz w:val="24"/>
                <w:szCs w:val="24"/>
              </w:rPr>
              <w:t>OBJECTIVES</w:t>
            </w:r>
          </w:p>
        </w:tc>
      </w:tr>
      <w:tr w:rsidR="00261DD2" w:rsidRPr="00464460" w:rsidTr="00012BF7">
        <w:tc>
          <w:tcPr>
            <w:tcW w:w="5387" w:type="dxa"/>
            <w:gridSpan w:val="2"/>
            <w:tcBorders>
              <w:top w:val="single" w:sz="4" w:space="0" w:color="auto"/>
              <w:left w:val="single" w:sz="4" w:space="0" w:color="auto"/>
              <w:bottom w:val="single" w:sz="4" w:space="0" w:color="auto"/>
              <w:right w:val="single" w:sz="4" w:space="0" w:color="auto"/>
            </w:tcBorders>
          </w:tcPr>
          <w:p w:rsidR="00012BF7" w:rsidRPr="001019A0" w:rsidRDefault="00261DD2" w:rsidP="001F3BB9">
            <w:pPr>
              <w:spacing w:before="120" w:after="0" w:line="240" w:lineRule="auto"/>
              <w:rPr>
                <w:rFonts w:ascii="Arial" w:hAnsi="Arial" w:cs="Arial"/>
                <w:sz w:val="24"/>
                <w:szCs w:val="24"/>
              </w:rPr>
            </w:pPr>
            <w:r w:rsidRPr="00464460">
              <w:rPr>
                <w:rFonts w:ascii="Arial" w:hAnsi="Arial" w:cs="Arial"/>
                <w:b/>
                <w:sz w:val="24"/>
                <w:szCs w:val="24"/>
              </w:rPr>
              <w:t>Achievement Objective:</w:t>
            </w:r>
            <w:r w:rsidR="001019A0">
              <w:rPr>
                <w:rFonts w:ascii="Arial" w:hAnsi="Arial" w:cs="Arial"/>
                <w:b/>
                <w:sz w:val="24"/>
                <w:szCs w:val="24"/>
              </w:rPr>
              <w:t xml:space="preserve"> </w:t>
            </w:r>
          </w:p>
          <w:p w:rsidR="005E5CBE" w:rsidRDefault="005E5CBE" w:rsidP="00BE0422">
            <w:pPr>
              <w:spacing w:after="0" w:line="240" w:lineRule="auto"/>
              <w:rPr>
                <w:rFonts w:ascii="Arial" w:eastAsia="Times New Roman" w:hAnsi="Arial" w:cs="Arial"/>
                <w:sz w:val="24"/>
                <w:szCs w:val="24"/>
                <w:lang w:eastAsia="en-NZ"/>
              </w:rPr>
            </w:pPr>
          </w:p>
          <w:p w:rsidR="006D40C5" w:rsidRPr="00464460" w:rsidRDefault="006D40C5" w:rsidP="00BE0422">
            <w:pPr>
              <w:spacing w:after="0" w:line="240" w:lineRule="auto"/>
              <w:rPr>
                <w:rFonts w:ascii="Arial" w:eastAsia="Times New Roman" w:hAnsi="Arial" w:cs="Arial"/>
                <w:sz w:val="24"/>
                <w:szCs w:val="24"/>
                <w:lang w:eastAsia="en-NZ"/>
              </w:rPr>
            </w:pPr>
            <w:r w:rsidRPr="006D40C5">
              <w:rPr>
                <w:rFonts w:ascii="Arial" w:eastAsia="Times New Roman" w:hAnsi="Arial" w:cs="Arial"/>
                <w:sz w:val="24"/>
                <w:szCs w:val="24"/>
                <w:lang w:eastAsia="en-NZ"/>
              </w:rPr>
              <w:t>People move between places and this has consequences for people and places</w:t>
            </w:r>
            <w:r w:rsidR="00165203">
              <w:rPr>
                <w:rFonts w:ascii="Arial" w:eastAsia="Times New Roman" w:hAnsi="Arial" w:cs="Arial"/>
                <w:sz w:val="24"/>
                <w:szCs w:val="24"/>
                <w:lang w:eastAsia="en-NZ"/>
              </w:rPr>
              <w:t>.</w:t>
            </w:r>
          </w:p>
        </w:tc>
        <w:tc>
          <w:tcPr>
            <w:tcW w:w="5387" w:type="dxa"/>
            <w:gridSpan w:val="2"/>
            <w:tcBorders>
              <w:top w:val="single" w:sz="4" w:space="0" w:color="auto"/>
              <w:left w:val="single" w:sz="4" w:space="0" w:color="auto"/>
              <w:bottom w:val="single" w:sz="4" w:space="0" w:color="auto"/>
              <w:right w:val="single" w:sz="4" w:space="0" w:color="auto"/>
            </w:tcBorders>
          </w:tcPr>
          <w:p w:rsidR="00261DD2" w:rsidRPr="001019A0" w:rsidRDefault="00261DD2" w:rsidP="00BE0422">
            <w:pPr>
              <w:spacing w:before="120" w:after="0" w:line="240" w:lineRule="auto"/>
              <w:rPr>
                <w:rFonts w:ascii="Arial" w:hAnsi="Arial" w:cs="Arial"/>
                <w:sz w:val="24"/>
                <w:szCs w:val="24"/>
              </w:rPr>
            </w:pPr>
            <w:r w:rsidRPr="00464460">
              <w:rPr>
                <w:rFonts w:ascii="Arial" w:hAnsi="Arial" w:cs="Arial"/>
                <w:b/>
                <w:sz w:val="24"/>
                <w:szCs w:val="24"/>
              </w:rPr>
              <w:t>Year Level:</w:t>
            </w:r>
            <w:r w:rsidR="005E5CBE" w:rsidRPr="00464460">
              <w:rPr>
                <w:rFonts w:ascii="Arial" w:hAnsi="Arial" w:cs="Arial"/>
                <w:b/>
                <w:sz w:val="24"/>
                <w:szCs w:val="24"/>
              </w:rPr>
              <w:t xml:space="preserve"> </w:t>
            </w:r>
            <w:r w:rsidR="006D40C5" w:rsidRPr="00EE7915">
              <w:rPr>
                <w:rFonts w:ascii="Arial" w:hAnsi="Arial" w:cs="Arial"/>
                <w:sz w:val="24"/>
                <w:szCs w:val="24"/>
              </w:rPr>
              <w:t>10</w:t>
            </w:r>
          </w:p>
          <w:p w:rsidR="005E5CBE" w:rsidRPr="00464460" w:rsidRDefault="005E5CBE">
            <w:pPr>
              <w:spacing w:after="0" w:line="240" w:lineRule="auto"/>
              <w:rPr>
                <w:rFonts w:ascii="Arial" w:hAnsi="Arial" w:cs="Arial"/>
                <w:b/>
                <w:sz w:val="24"/>
                <w:szCs w:val="24"/>
              </w:rPr>
            </w:pPr>
          </w:p>
          <w:p w:rsidR="00261DD2" w:rsidRPr="001019A0" w:rsidRDefault="00261DD2">
            <w:pPr>
              <w:spacing w:after="0" w:line="240" w:lineRule="auto"/>
              <w:rPr>
                <w:rFonts w:ascii="Arial" w:hAnsi="Arial" w:cs="Arial"/>
                <w:sz w:val="24"/>
                <w:szCs w:val="24"/>
              </w:rPr>
            </w:pPr>
            <w:r w:rsidRPr="00464460">
              <w:rPr>
                <w:rFonts w:ascii="Arial" w:hAnsi="Arial" w:cs="Arial"/>
                <w:b/>
                <w:sz w:val="24"/>
                <w:szCs w:val="24"/>
              </w:rPr>
              <w:t>Curriculum level:</w:t>
            </w:r>
            <w:r w:rsidR="005E5CBE" w:rsidRPr="00464460">
              <w:rPr>
                <w:rFonts w:ascii="Arial" w:hAnsi="Arial" w:cs="Arial"/>
                <w:b/>
                <w:sz w:val="24"/>
                <w:szCs w:val="24"/>
              </w:rPr>
              <w:t xml:space="preserve"> </w:t>
            </w:r>
            <w:r w:rsidR="006D40C5" w:rsidRPr="00EE7915">
              <w:rPr>
                <w:rFonts w:ascii="Arial" w:hAnsi="Arial" w:cs="Arial"/>
                <w:sz w:val="24"/>
                <w:szCs w:val="24"/>
              </w:rPr>
              <w:t>5</w:t>
            </w:r>
          </w:p>
          <w:p w:rsidR="00261DD2" w:rsidRPr="00464460" w:rsidRDefault="00261DD2">
            <w:pPr>
              <w:spacing w:after="0" w:line="240" w:lineRule="auto"/>
              <w:rPr>
                <w:rFonts w:ascii="Arial" w:hAnsi="Arial" w:cs="Arial"/>
                <w:sz w:val="24"/>
                <w:szCs w:val="24"/>
              </w:rPr>
            </w:pPr>
          </w:p>
          <w:p w:rsidR="00261DD2" w:rsidRPr="00464460" w:rsidRDefault="00261DD2">
            <w:pPr>
              <w:spacing w:after="0" w:line="240" w:lineRule="auto"/>
              <w:rPr>
                <w:rFonts w:ascii="Arial" w:hAnsi="Arial" w:cs="Arial"/>
                <w:sz w:val="24"/>
                <w:szCs w:val="24"/>
              </w:rPr>
            </w:pPr>
            <w:r w:rsidRPr="00464460">
              <w:rPr>
                <w:rFonts w:ascii="Arial" w:hAnsi="Arial" w:cs="Arial"/>
                <w:b/>
                <w:sz w:val="24"/>
                <w:szCs w:val="24"/>
              </w:rPr>
              <w:t>Unit Duration</w:t>
            </w:r>
            <w:r w:rsidRPr="00464460">
              <w:rPr>
                <w:rFonts w:ascii="Arial" w:hAnsi="Arial" w:cs="Arial"/>
                <w:sz w:val="24"/>
                <w:szCs w:val="24"/>
              </w:rPr>
              <w:t>:</w:t>
            </w:r>
            <w:r w:rsidR="00BE0422" w:rsidRPr="00464460">
              <w:rPr>
                <w:rFonts w:ascii="Arial" w:hAnsi="Arial" w:cs="Arial"/>
                <w:sz w:val="24"/>
                <w:szCs w:val="24"/>
              </w:rPr>
              <w:t xml:space="preserve"> </w:t>
            </w:r>
            <w:r w:rsidR="00E35837">
              <w:rPr>
                <w:rFonts w:ascii="Arial" w:hAnsi="Arial" w:cs="Arial"/>
                <w:sz w:val="24"/>
                <w:szCs w:val="24"/>
              </w:rPr>
              <w:t>2 weeks</w:t>
            </w:r>
          </w:p>
          <w:p w:rsidR="00BE0422" w:rsidRPr="00464460" w:rsidRDefault="00BE0422">
            <w:pPr>
              <w:spacing w:after="0" w:line="240" w:lineRule="auto"/>
              <w:rPr>
                <w:rFonts w:ascii="Arial" w:hAnsi="Arial" w:cs="Arial"/>
                <w:sz w:val="24"/>
                <w:szCs w:val="24"/>
              </w:rPr>
            </w:pPr>
          </w:p>
        </w:tc>
      </w:tr>
      <w:tr w:rsidR="00261DD2" w:rsidRPr="00464460" w:rsidTr="00012BF7">
        <w:tc>
          <w:tcPr>
            <w:tcW w:w="10774" w:type="dxa"/>
            <w:gridSpan w:val="4"/>
            <w:tcBorders>
              <w:top w:val="single" w:sz="4" w:space="0" w:color="auto"/>
              <w:left w:val="single" w:sz="4" w:space="0" w:color="auto"/>
              <w:bottom w:val="single" w:sz="4" w:space="0" w:color="auto"/>
              <w:right w:val="single" w:sz="4" w:space="0" w:color="auto"/>
            </w:tcBorders>
            <w:shd w:val="clear" w:color="auto" w:fill="DBE5F1"/>
            <w:hideMark/>
          </w:tcPr>
          <w:p w:rsidR="00261DD2" w:rsidRPr="00464460" w:rsidRDefault="00A45CFA" w:rsidP="001F3BB9">
            <w:pPr>
              <w:spacing w:before="120" w:after="120" w:line="240" w:lineRule="auto"/>
              <w:jc w:val="center"/>
              <w:rPr>
                <w:rFonts w:ascii="Arial" w:hAnsi="Arial" w:cs="Arial"/>
                <w:b/>
                <w:sz w:val="24"/>
                <w:szCs w:val="24"/>
              </w:rPr>
            </w:pPr>
            <w:r w:rsidRPr="00464460">
              <w:rPr>
                <w:rFonts w:ascii="Arial" w:hAnsi="Arial" w:cs="Arial"/>
                <w:b/>
                <w:sz w:val="24"/>
                <w:szCs w:val="24"/>
              </w:rPr>
              <w:t>INTEGRATION INTO OTHER LEARNING AREA</w:t>
            </w:r>
          </w:p>
        </w:tc>
      </w:tr>
      <w:tr w:rsidR="00261DD2" w:rsidRPr="00464460" w:rsidTr="00012BF7">
        <w:tc>
          <w:tcPr>
            <w:tcW w:w="3591" w:type="dxa"/>
            <w:tcBorders>
              <w:top w:val="single" w:sz="4" w:space="0" w:color="auto"/>
              <w:left w:val="single" w:sz="4" w:space="0" w:color="auto"/>
              <w:bottom w:val="single" w:sz="4" w:space="0" w:color="auto"/>
              <w:right w:val="single" w:sz="4" w:space="0" w:color="auto"/>
            </w:tcBorders>
          </w:tcPr>
          <w:p w:rsidR="00261DD2" w:rsidRPr="00464460" w:rsidRDefault="00261DD2" w:rsidP="00464460">
            <w:pPr>
              <w:spacing w:before="120" w:after="0" w:line="240" w:lineRule="auto"/>
              <w:rPr>
                <w:rFonts w:ascii="Arial" w:hAnsi="Arial" w:cs="Arial"/>
                <w:b/>
                <w:sz w:val="24"/>
                <w:szCs w:val="24"/>
              </w:rPr>
            </w:pPr>
            <w:r w:rsidRPr="00464460">
              <w:rPr>
                <w:rFonts w:ascii="Arial" w:hAnsi="Arial" w:cs="Arial"/>
                <w:b/>
                <w:sz w:val="24"/>
                <w:szCs w:val="24"/>
              </w:rPr>
              <w:t>Values:</w:t>
            </w:r>
          </w:p>
          <w:p w:rsidR="00012BF7" w:rsidRPr="00DC558D" w:rsidRDefault="002A3D21" w:rsidP="00031920">
            <w:pPr>
              <w:spacing w:after="0" w:line="240" w:lineRule="auto"/>
              <w:contextualSpacing/>
              <w:textAlignment w:val="baseline"/>
              <w:rPr>
                <w:rFonts w:ascii="Arial" w:eastAsia="Times New Roman" w:hAnsi="Arial" w:cs="Arial"/>
                <w:bCs/>
                <w:color w:val="333333"/>
                <w:sz w:val="20"/>
                <w:szCs w:val="20"/>
                <w:bdr w:val="none" w:sz="0" w:space="0" w:color="auto" w:frame="1"/>
                <w:lang w:eastAsia="en-NZ"/>
              </w:rPr>
            </w:pPr>
            <w:r w:rsidRPr="00DC558D">
              <w:rPr>
                <w:rFonts w:ascii="Arial" w:eastAsia="Times New Roman" w:hAnsi="Arial" w:cs="Arial"/>
                <w:bCs/>
                <w:color w:val="333333"/>
                <w:sz w:val="20"/>
                <w:szCs w:val="20"/>
                <w:bdr w:val="none" w:sz="0" w:space="0" w:color="auto" w:frame="1"/>
                <w:lang w:eastAsia="en-NZ"/>
              </w:rPr>
              <w:t>D</w:t>
            </w:r>
            <w:r w:rsidR="00012BF7" w:rsidRPr="00DC558D">
              <w:rPr>
                <w:rFonts w:ascii="Arial" w:eastAsia="Times New Roman" w:hAnsi="Arial" w:cs="Arial"/>
                <w:bCs/>
                <w:color w:val="333333"/>
                <w:sz w:val="20"/>
                <w:szCs w:val="20"/>
                <w:bdr w:val="none" w:sz="0" w:space="0" w:color="auto" w:frame="1"/>
                <w:lang w:eastAsia="en-NZ"/>
              </w:rPr>
              <w:t>iversity</w:t>
            </w:r>
          </w:p>
          <w:p w:rsidR="00012BF7" w:rsidRPr="00DC558D" w:rsidRDefault="002A3D21" w:rsidP="00031920">
            <w:pPr>
              <w:spacing w:after="0" w:line="240" w:lineRule="auto"/>
              <w:contextualSpacing/>
              <w:textAlignment w:val="baseline"/>
              <w:rPr>
                <w:rFonts w:ascii="Arial" w:eastAsia="Times New Roman" w:hAnsi="Arial" w:cs="Arial"/>
                <w:bCs/>
                <w:color w:val="333333"/>
                <w:sz w:val="20"/>
                <w:szCs w:val="20"/>
                <w:bdr w:val="none" w:sz="0" w:space="0" w:color="auto" w:frame="1"/>
                <w:lang w:eastAsia="en-NZ"/>
              </w:rPr>
            </w:pPr>
            <w:r w:rsidRPr="00DC558D">
              <w:rPr>
                <w:rFonts w:ascii="Arial" w:eastAsia="Times New Roman" w:hAnsi="Arial" w:cs="Arial"/>
                <w:bCs/>
                <w:color w:val="333333"/>
                <w:sz w:val="20"/>
                <w:szCs w:val="20"/>
                <w:bdr w:val="none" w:sz="0" w:space="0" w:color="auto" w:frame="1"/>
                <w:lang w:eastAsia="en-NZ"/>
              </w:rPr>
              <w:t>E</w:t>
            </w:r>
            <w:r w:rsidR="00012BF7" w:rsidRPr="00DC558D">
              <w:rPr>
                <w:rFonts w:ascii="Arial" w:eastAsia="Times New Roman" w:hAnsi="Arial" w:cs="Arial"/>
                <w:bCs/>
                <w:color w:val="333333"/>
                <w:sz w:val="20"/>
                <w:szCs w:val="20"/>
                <w:bdr w:val="none" w:sz="0" w:space="0" w:color="auto" w:frame="1"/>
                <w:lang w:eastAsia="en-NZ"/>
              </w:rPr>
              <w:t>quity</w:t>
            </w:r>
          </w:p>
          <w:p w:rsidR="00012BF7" w:rsidRPr="00DC558D" w:rsidRDefault="002A3D21" w:rsidP="00031920">
            <w:pPr>
              <w:spacing w:after="0" w:line="240" w:lineRule="auto"/>
              <w:contextualSpacing/>
              <w:textAlignment w:val="baseline"/>
              <w:rPr>
                <w:rFonts w:ascii="Arial" w:eastAsia="Times New Roman" w:hAnsi="Arial" w:cs="Arial"/>
                <w:color w:val="333333"/>
                <w:sz w:val="20"/>
                <w:szCs w:val="20"/>
                <w:lang w:eastAsia="en-NZ"/>
              </w:rPr>
            </w:pPr>
            <w:r w:rsidRPr="00DC558D">
              <w:rPr>
                <w:rFonts w:ascii="Arial" w:eastAsia="Times New Roman" w:hAnsi="Arial" w:cs="Arial"/>
                <w:bCs/>
                <w:color w:val="333333"/>
                <w:sz w:val="20"/>
                <w:szCs w:val="20"/>
                <w:bdr w:val="none" w:sz="0" w:space="0" w:color="auto" w:frame="1"/>
                <w:lang w:eastAsia="en-NZ"/>
              </w:rPr>
              <w:t>C</w:t>
            </w:r>
            <w:r w:rsidR="00012BF7" w:rsidRPr="00DC558D">
              <w:rPr>
                <w:rFonts w:ascii="Arial" w:eastAsia="Times New Roman" w:hAnsi="Arial" w:cs="Arial"/>
                <w:bCs/>
                <w:color w:val="333333"/>
                <w:sz w:val="20"/>
                <w:szCs w:val="20"/>
                <w:bdr w:val="none" w:sz="0" w:space="0" w:color="auto" w:frame="1"/>
                <w:lang w:eastAsia="en-NZ"/>
              </w:rPr>
              <w:t>ommunity and participation</w:t>
            </w:r>
            <w:r w:rsidR="00012BF7" w:rsidRPr="00DC558D">
              <w:rPr>
                <w:rFonts w:ascii="Arial" w:eastAsia="Times New Roman" w:hAnsi="Arial" w:cs="Arial"/>
                <w:color w:val="333333"/>
                <w:sz w:val="20"/>
                <w:szCs w:val="20"/>
                <w:lang w:eastAsia="en-NZ"/>
              </w:rPr>
              <w:t> </w:t>
            </w:r>
          </w:p>
          <w:p w:rsidR="00012BF7" w:rsidRPr="00DC558D" w:rsidRDefault="002A3D21" w:rsidP="00031920">
            <w:pPr>
              <w:spacing w:after="0" w:line="240" w:lineRule="auto"/>
              <w:contextualSpacing/>
              <w:textAlignment w:val="baseline"/>
              <w:rPr>
                <w:rFonts w:ascii="Arial" w:eastAsia="Times New Roman" w:hAnsi="Arial" w:cs="Arial"/>
                <w:bCs/>
                <w:color w:val="333333"/>
                <w:sz w:val="20"/>
                <w:szCs w:val="20"/>
                <w:bdr w:val="none" w:sz="0" w:space="0" w:color="auto" w:frame="1"/>
                <w:lang w:eastAsia="en-NZ"/>
              </w:rPr>
            </w:pPr>
            <w:r w:rsidRPr="00DC558D">
              <w:rPr>
                <w:rFonts w:ascii="Arial" w:eastAsia="Times New Roman" w:hAnsi="Arial" w:cs="Arial"/>
                <w:bCs/>
                <w:color w:val="333333"/>
                <w:sz w:val="20"/>
                <w:szCs w:val="20"/>
                <w:bdr w:val="none" w:sz="0" w:space="0" w:color="auto" w:frame="1"/>
                <w:lang w:eastAsia="en-NZ"/>
              </w:rPr>
              <w:t>I</w:t>
            </w:r>
            <w:r w:rsidR="00012BF7" w:rsidRPr="00DC558D">
              <w:rPr>
                <w:rFonts w:ascii="Arial" w:eastAsia="Times New Roman" w:hAnsi="Arial" w:cs="Arial"/>
                <w:bCs/>
                <w:color w:val="333333"/>
                <w:sz w:val="20"/>
                <w:szCs w:val="20"/>
                <w:bdr w:val="none" w:sz="0" w:space="0" w:color="auto" w:frame="1"/>
                <w:lang w:eastAsia="en-NZ"/>
              </w:rPr>
              <w:t>ntegrity</w:t>
            </w:r>
          </w:p>
          <w:p w:rsidR="00261DD2" w:rsidRDefault="002A3D21" w:rsidP="00E10818">
            <w:pPr>
              <w:spacing w:after="0" w:line="240" w:lineRule="auto"/>
              <w:contextualSpacing/>
              <w:textAlignment w:val="baseline"/>
              <w:rPr>
                <w:rFonts w:ascii="Arial" w:eastAsia="Times New Roman" w:hAnsi="Arial" w:cs="Arial"/>
                <w:color w:val="333333"/>
                <w:sz w:val="20"/>
                <w:szCs w:val="20"/>
                <w:lang w:eastAsia="en-NZ"/>
              </w:rPr>
            </w:pPr>
            <w:r w:rsidRPr="00DC558D">
              <w:rPr>
                <w:rFonts w:ascii="Arial" w:eastAsia="Times New Roman" w:hAnsi="Arial" w:cs="Arial"/>
                <w:bCs/>
                <w:color w:val="333333"/>
                <w:sz w:val="20"/>
                <w:szCs w:val="20"/>
                <w:bdr w:val="none" w:sz="0" w:space="0" w:color="auto" w:frame="1"/>
                <w:lang w:eastAsia="en-NZ"/>
              </w:rPr>
              <w:t>R</w:t>
            </w:r>
            <w:r w:rsidR="00012BF7" w:rsidRPr="00DC558D">
              <w:rPr>
                <w:rFonts w:ascii="Arial" w:eastAsia="Times New Roman" w:hAnsi="Arial" w:cs="Arial"/>
                <w:bCs/>
                <w:color w:val="333333"/>
                <w:sz w:val="20"/>
                <w:szCs w:val="20"/>
                <w:bdr w:val="none" w:sz="0" w:space="0" w:color="auto" w:frame="1"/>
                <w:lang w:eastAsia="en-NZ"/>
              </w:rPr>
              <w:t>espect</w:t>
            </w:r>
            <w:r w:rsidR="00012BF7" w:rsidRPr="00464460">
              <w:rPr>
                <w:rFonts w:ascii="Arial" w:eastAsia="Times New Roman" w:hAnsi="Arial" w:cs="Arial"/>
                <w:color w:val="333333"/>
                <w:sz w:val="20"/>
                <w:szCs w:val="20"/>
                <w:lang w:eastAsia="en-NZ"/>
              </w:rPr>
              <w:t> </w:t>
            </w:r>
          </w:p>
          <w:p w:rsidR="0078298A" w:rsidRPr="00464460" w:rsidRDefault="0078298A" w:rsidP="00E10818">
            <w:pPr>
              <w:spacing w:after="0" w:line="240" w:lineRule="auto"/>
              <w:contextualSpacing/>
              <w:textAlignment w:val="baseline"/>
              <w:rPr>
                <w:rFonts w:ascii="Arial" w:eastAsia="Times New Roman" w:hAnsi="Arial" w:cs="Arial"/>
                <w:color w:val="333333"/>
                <w:sz w:val="20"/>
                <w:szCs w:val="20"/>
                <w:lang w:eastAsia="en-NZ"/>
              </w:rPr>
            </w:pPr>
          </w:p>
        </w:tc>
        <w:tc>
          <w:tcPr>
            <w:tcW w:w="3591" w:type="dxa"/>
            <w:gridSpan w:val="2"/>
            <w:tcBorders>
              <w:top w:val="single" w:sz="4" w:space="0" w:color="auto"/>
              <w:left w:val="single" w:sz="4" w:space="0" w:color="auto"/>
              <w:bottom w:val="single" w:sz="4" w:space="0" w:color="auto"/>
              <w:right w:val="single" w:sz="4" w:space="0" w:color="auto"/>
            </w:tcBorders>
          </w:tcPr>
          <w:p w:rsidR="00012BF7" w:rsidRPr="00464460" w:rsidRDefault="00261DD2" w:rsidP="00464460">
            <w:pPr>
              <w:spacing w:before="120" w:after="0" w:line="240" w:lineRule="auto"/>
              <w:rPr>
                <w:rFonts w:ascii="Arial" w:hAnsi="Arial" w:cs="Arial"/>
                <w:b/>
                <w:sz w:val="24"/>
                <w:szCs w:val="24"/>
              </w:rPr>
            </w:pPr>
            <w:r w:rsidRPr="00464460">
              <w:rPr>
                <w:rFonts w:ascii="Arial" w:hAnsi="Arial" w:cs="Arial"/>
                <w:b/>
                <w:sz w:val="24"/>
                <w:szCs w:val="24"/>
              </w:rPr>
              <w:t>Key Competencies:</w:t>
            </w:r>
          </w:p>
          <w:p w:rsidR="00012BF7" w:rsidRPr="00DC558D" w:rsidRDefault="006E18DF" w:rsidP="00031920">
            <w:pPr>
              <w:spacing w:after="0" w:line="240" w:lineRule="auto"/>
              <w:contextualSpacing/>
              <w:textAlignment w:val="baseline"/>
              <w:rPr>
                <w:rFonts w:ascii="Arial" w:eastAsia="Times New Roman" w:hAnsi="Arial" w:cs="Arial"/>
                <w:sz w:val="20"/>
                <w:szCs w:val="20"/>
                <w:lang w:eastAsia="en-NZ"/>
              </w:rPr>
            </w:pPr>
            <w:hyperlink r:id="rId7" w:anchor="thinking" w:history="1">
              <w:r w:rsidR="002A3D21" w:rsidRPr="00DC558D">
                <w:rPr>
                  <w:rFonts w:ascii="Arial" w:eastAsia="Times New Roman" w:hAnsi="Arial" w:cs="Arial"/>
                  <w:sz w:val="20"/>
                  <w:szCs w:val="20"/>
                  <w:bdr w:val="none" w:sz="0" w:space="0" w:color="auto" w:frame="1"/>
                  <w:lang w:eastAsia="en-NZ"/>
                </w:rPr>
                <w:t>T</w:t>
              </w:r>
              <w:r w:rsidR="00012BF7" w:rsidRPr="00DC558D">
                <w:rPr>
                  <w:rFonts w:ascii="Arial" w:eastAsia="Times New Roman" w:hAnsi="Arial" w:cs="Arial"/>
                  <w:sz w:val="20"/>
                  <w:szCs w:val="20"/>
                  <w:bdr w:val="none" w:sz="0" w:space="0" w:color="auto" w:frame="1"/>
                  <w:lang w:eastAsia="en-NZ"/>
                </w:rPr>
                <w:t>hinking</w:t>
              </w:r>
            </w:hyperlink>
          </w:p>
          <w:p w:rsidR="00012BF7" w:rsidRPr="00DC558D" w:rsidRDefault="006E18DF" w:rsidP="00031920">
            <w:pPr>
              <w:spacing w:after="0" w:line="240" w:lineRule="auto"/>
              <w:contextualSpacing/>
              <w:textAlignment w:val="baseline"/>
              <w:rPr>
                <w:rFonts w:ascii="Arial" w:eastAsia="Times New Roman" w:hAnsi="Arial" w:cs="Arial"/>
                <w:sz w:val="20"/>
                <w:szCs w:val="20"/>
                <w:lang w:eastAsia="en-NZ"/>
              </w:rPr>
            </w:pPr>
            <w:hyperlink r:id="rId8" w:anchor="language" w:history="1">
              <w:r w:rsidR="002A3D21" w:rsidRPr="00DC558D">
                <w:rPr>
                  <w:rFonts w:ascii="Arial" w:eastAsia="Times New Roman" w:hAnsi="Arial" w:cs="Arial"/>
                  <w:sz w:val="20"/>
                  <w:szCs w:val="20"/>
                  <w:bdr w:val="none" w:sz="0" w:space="0" w:color="auto" w:frame="1"/>
                  <w:lang w:eastAsia="en-NZ"/>
                </w:rPr>
                <w:t>U</w:t>
              </w:r>
              <w:r w:rsidR="00012BF7" w:rsidRPr="00DC558D">
                <w:rPr>
                  <w:rFonts w:ascii="Arial" w:eastAsia="Times New Roman" w:hAnsi="Arial" w:cs="Arial"/>
                  <w:sz w:val="20"/>
                  <w:szCs w:val="20"/>
                  <w:bdr w:val="none" w:sz="0" w:space="0" w:color="auto" w:frame="1"/>
                  <w:lang w:eastAsia="en-NZ"/>
                </w:rPr>
                <w:t>sing language, symbols, and texts</w:t>
              </w:r>
            </w:hyperlink>
          </w:p>
          <w:p w:rsidR="00012BF7" w:rsidRPr="00DC558D" w:rsidRDefault="006E18DF" w:rsidP="00031920">
            <w:pPr>
              <w:spacing w:after="0" w:line="240" w:lineRule="auto"/>
              <w:contextualSpacing/>
              <w:textAlignment w:val="baseline"/>
              <w:rPr>
                <w:rFonts w:ascii="Arial" w:eastAsia="Times New Roman" w:hAnsi="Arial" w:cs="Arial"/>
                <w:sz w:val="20"/>
                <w:szCs w:val="20"/>
                <w:lang w:eastAsia="en-NZ"/>
              </w:rPr>
            </w:pPr>
            <w:hyperlink r:id="rId9" w:anchor="relating" w:history="1">
              <w:r w:rsidR="002A3D21" w:rsidRPr="00DC558D">
                <w:rPr>
                  <w:rFonts w:ascii="Arial" w:eastAsia="Times New Roman" w:hAnsi="Arial" w:cs="Arial"/>
                  <w:sz w:val="20"/>
                  <w:szCs w:val="20"/>
                  <w:bdr w:val="none" w:sz="0" w:space="0" w:color="auto" w:frame="1"/>
                  <w:lang w:eastAsia="en-NZ"/>
                </w:rPr>
                <w:t>R</w:t>
              </w:r>
              <w:r w:rsidR="00012BF7" w:rsidRPr="00DC558D">
                <w:rPr>
                  <w:rFonts w:ascii="Arial" w:eastAsia="Times New Roman" w:hAnsi="Arial" w:cs="Arial"/>
                  <w:sz w:val="20"/>
                  <w:szCs w:val="20"/>
                  <w:bdr w:val="none" w:sz="0" w:space="0" w:color="auto" w:frame="1"/>
                  <w:lang w:eastAsia="en-NZ"/>
                </w:rPr>
                <w:t>elating to others</w:t>
              </w:r>
            </w:hyperlink>
          </w:p>
          <w:p w:rsidR="00012BF7" w:rsidRPr="00464460" w:rsidRDefault="006E18DF" w:rsidP="00031920">
            <w:pPr>
              <w:spacing w:after="0" w:line="240" w:lineRule="auto"/>
              <w:contextualSpacing/>
              <w:textAlignment w:val="baseline"/>
              <w:rPr>
                <w:rFonts w:ascii="Arial" w:eastAsia="Times New Roman" w:hAnsi="Arial" w:cs="Arial"/>
                <w:sz w:val="20"/>
                <w:szCs w:val="20"/>
                <w:lang w:eastAsia="en-NZ"/>
              </w:rPr>
            </w:pPr>
            <w:hyperlink r:id="rId10" w:anchor="participating" w:history="1">
              <w:r w:rsidR="002A3D21" w:rsidRPr="00DC558D">
                <w:rPr>
                  <w:rFonts w:ascii="Arial" w:eastAsia="Times New Roman" w:hAnsi="Arial" w:cs="Arial"/>
                  <w:sz w:val="20"/>
                  <w:szCs w:val="20"/>
                  <w:bdr w:val="none" w:sz="0" w:space="0" w:color="auto" w:frame="1"/>
                  <w:lang w:eastAsia="en-NZ"/>
                </w:rPr>
                <w:t>P</w:t>
              </w:r>
              <w:r w:rsidR="00012BF7" w:rsidRPr="00DC558D">
                <w:rPr>
                  <w:rFonts w:ascii="Arial" w:eastAsia="Times New Roman" w:hAnsi="Arial" w:cs="Arial"/>
                  <w:sz w:val="20"/>
                  <w:szCs w:val="20"/>
                  <w:bdr w:val="none" w:sz="0" w:space="0" w:color="auto" w:frame="1"/>
                  <w:lang w:eastAsia="en-NZ"/>
                </w:rPr>
                <w:t>articipating and contributing</w:t>
              </w:r>
            </w:hyperlink>
          </w:p>
          <w:p w:rsidR="00012BF7" w:rsidRPr="00464460" w:rsidRDefault="00012BF7" w:rsidP="00031920">
            <w:pPr>
              <w:spacing w:after="0" w:line="240" w:lineRule="auto"/>
              <w:contextualSpacing/>
              <w:rPr>
                <w:rFonts w:ascii="Arial" w:hAnsi="Arial" w:cs="Arial"/>
                <w:sz w:val="24"/>
                <w:szCs w:val="24"/>
              </w:rPr>
            </w:pPr>
          </w:p>
        </w:tc>
        <w:tc>
          <w:tcPr>
            <w:tcW w:w="3592" w:type="dxa"/>
            <w:tcBorders>
              <w:top w:val="single" w:sz="4" w:space="0" w:color="auto"/>
              <w:left w:val="single" w:sz="4" w:space="0" w:color="auto"/>
              <w:bottom w:val="single" w:sz="4" w:space="0" w:color="auto"/>
              <w:right w:val="single" w:sz="4" w:space="0" w:color="auto"/>
            </w:tcBorders>
          </w:tcPr>
          <w:p w:rsidR="00261DD2" w:rsidRPr="00464460" w:rsidRDefault="00261DD2" w:rsidP="00464460">
            <w:pPr>
              <w:spacing w:before="120" w:after="0" w:line="240" w:lineRule="auto"/>
              <w:rPr>
                <w:rFonts w:ascii="Arial" w:hAnsi="Arial" w:cs="Arial"/>
                <w:b/>
                <w:sz w:val="24"/>
                <w:szCs w:val="24"/>
              </w:rPr>
            </w:pPr>
            <w:r w:rsidRPr="00464460">
              <w:rPr>
                <w:rFonts w:ascii="Arial" w:hAnsi="Arial" w:cs="Arial"/>
                <w:b/>
                <w:sz w:val="24"/>
                <w:szCs w:val="24"/>
              </w:rPr>
              <w:t>Principles:</w:t>
            </w:r>
          </w:p>
          <w:bookmarkStart w:id="0" w:name="H"/>
          <w:bookmarkEnd w:id="0"/>
          <w:p w:rsidR="00012BF7" w:rsidRPr="00464460" w:rsidRDefault="00BA03B5" w:rsidP="00031920">
            <w:pPr>
              <w:pStyle w:val="NormalWeb"/>
              <w:spacing w:before="0" w:beforeAutospacing="0" w:after="0" w:afterAutospacing="0"/>
              <w:contextualSpacing/>
              <w:textAlignment w:val="baseline"/>
              <w:rPr>
                <w:rStyle w:val="Strong"/>
                <w:rFonts w:ascii="Arial" w:eastAsia="Calibri" w:hAnsi="Arial" w:cs="Arial"/>
                <w:b w:val="0"/>
                <w:sz w:val="20"/>
                <w:szCs w:val="20"/>
                <w:bdr w:val="none" w:sz="0" w:space="0" w:color="auto" w:frame="1"/>
              </w:rPr>
            </w:pPr>
            <w:r w:rsidRPr="00DC558D">
              <w:fldChar w:fldCharType="begin"/>
            </w:r>
            <w:r w:rsidRPr="00DC558D">
              <w:instrText xml:space="preserve"> HYPERLINK "http://nzcurriculum.tki.org.nz/Principles/Cultural-diversity" </w:instrText>
            </w:r>
            <w:r w:rsidRPr="00DC558D">
              <w:fldChar w:fldCharType="separate"/>
            </w:r>
            <w:r w:rsidR="00012BF7" w:rsidRPr="00DC558D">
              <w:rPr>
                <w:rStyle w:val="Strong"/>
                <w:rFonts w:ascii="Arial" w:eastAsia="Calibri" w:hAnsi="Arial" w:cs="Arial"/>
                <w:b w:val="0"/>
                <w:sz w:val="20"/>
                <w:szCs w:val="20"/>
                <w:bdr w:val="none" w:sz="0" w:space="0" w:color="auto" w:frame="1"/>
              </w:rPr>
              <w:t>Cultural diversity</w:t>
            </w:r>
            <w:r w:rsidRPr="00DC558D">
              <w:rPr>
                <w:rStyle w:val="Strong"/>
                <w:rFonts w:ascii="Arial" w:eastAsia="Calibri" w:hAnsi="Arial" w:cs="Arial"/>
                <w:b w:val="0"/>
                <w:sz w:val="20"/>
                <w:szCs w:val="20"/>
                <w:bdr w:val="none" w:sz="0" w:space="0" w:color="auto" w:frame="1"/>
              </w:rPr>
              <w:fldChar w:fldCharType="end"/>
            </w:r>
            <w:r w:rsidR="00012BF7" w:rsidRPr="00DC558D">
              <w:rPr>
                <w:rFonts w:ascii="Arial" w:hAnsi="Arial" w:cs="Arial"/>
                <w:sz w:val="20"/>
                <w:szCs w:val="20"/>
              </w:rPr>
              <w:br/>
            </w:r>
            <w:hyperlink r:id="rId11" w:history="1">
              <w:r w:rsidR="00012BF7" w:rsidRPr="00DC558D">
                <w:rPr>
                  <w:rStyle w:val="Strong"/>
                  <w:rFonts w:ascii="Arial" w:eastAsia="Calibri" w:hAnsi="Arial" w:cs="Arial"/>
                  <w:b w:val="0"/>
                  <w:sz w:val="20"/>
                  <w:szCs w:val="20"/>
                  <w:bdr w:val="none" w:sz="0" w:space="0" w:color="auto" w:frame="1"/>
                </w:rPr>
                <w:t>Inclusion</w:t>
              </w:r>
            </w:hyperlink>
            <w:r w:rsidR="00012BF7" w:rsidRPr="00DC558D">
              <w:rPr>
                <w:rFonts w:ascii="Arial" w:hAnsi="Arial" w:cs="Arial"/>
                <w:sz w:val="20"/>
                <w:szCs w:val="20"/>
              </w:rPr>
              <w:t> </w:t>
            </w:r>
            <w:r w:rsidR="00012BF7" w:rsidRPr="00DC558D">
              <w:rPr>
                <w:rStyle w:val="apple-converted-space"/>
                <w:rFonts w:ascii="Arial" w:hAnsi="Arial" w:cs="Arial"/>
                <w:sz w:val="20"/>
                <w:szCs w:val="20"/>
              </w:rPr>
              <w:t> </w:t>
            </w:r>
            <w:bookmarkStart w:id="1" w:name="I"/>
            <w:bookmarkEnd w:id="1"/>
            <w:r w:rsidR="00012BF7" w:rsidRPr="00DC558D">
              <w:rPr>
                <w:rFonts w:ascii="Arial" w:hAnsi="Arial" w:cs="Arial"/>
                <w:sz w:val="20"/>
                <w:szCs w:val="20"/>
              </w:rPr>
              <w:br/>
            </w:r>
            <w:hyperlink r:id="rId12" w:history="1">
              <w:r w:rsidR="00012BF7" w:rsidRPr="00DC558D">
                <w:rPr>
                  <w:rStyle w:val="Hyperlink"/>
                  <w:rFonts w:ascii="Arial" w:eastAsia="Calibri" w:hAnsi="Arial" w:cs="Arial"/>
                  <w:bCs/>
                  <w:color w:val="auto"/>
                  <w:sz w:val="20"/>
                  <w:szCs w:val="20"/>
                  <w:u w:val="none"/>
                  <w:bdr w:val="none" w:sz="0" w:space="0" w:color="auto" w:frame="1"/>
                </w:rPr>
                <w:t>Coherence</w:t>
              </w:r>
            </w:hyperlink>
            <w:r w:rsidR="00012BF7" w:rsidRPr="00DC558D">
              <w:rPr>
                <w:rStyle w:val="apple-converted-space"/>
                <w:rFonts w:ascii="Arial" w:hAnsi="Arial" w:cs="Arial"/>
                <w:sz w:val="20"/>
                <w:szCs w:val="20"/>
              </w:rPr>
              <w:t> </w:t>
            </w:r>
            <w:bookmarkStart w:id="2" w:name="coherence"/>
            <w:bookmarkEnd w:id="2"/>
            <w:r w:rsidR="00012BF7" w:rsidRPr="00DC558D">
              <w:rPr>
                <w:rFonts w:ascii="Arial" w:hAnsi="Arial" w:cs="Arial"/>
                <w:sz w:val="20"/>
                <w:szCs w:val="20"/>
              </w:rPr>
              <w:br/>
            </w:r>
            <w:hyperlink r:id="rId13" w:history="1">
              <w:r w:rsidR="00012BF7" w:rsidRPr="00DC558D">
                <w:rPr>
                  <w:rStyle w:val="Strong"/>
                  <w:rFonts w:ascii="Arial" w:eastAsia="Calibri" w:hAnsi="Arial" w:cs="Arial"/>
                  <w:b w:val="0"/>
                  <w:sz w:val="20"/>
                  <w:szCs w:val="20"/>
                  <w:bdr w:val="none" w:sz="0" w:space="0" w:color="auto" w:frame="1"/>
                </w:rPr>
                <w:t>Future focus</w:t>
              </w:r>
            </w:hyperlink>
          </w:p>
          <w:p w:rsidR="00BE0422" w:rsidRPr="00464460" w:rsidRDefault="00BE0422" w:rsidP="00031920">
            <w:pPr>
              <w:pStyle w:val="NormalWeb"/>
              <w:spacing w:before="0" w:beforeAutospacing="0" w:after="0" w:afterAutospacing="0"/>
              <w:contextualSpacing/>
              <w:textAlignment w:val="baseline"/>
              <w:rPr>
                <w:rFonts w:ascii="Arial" w:hAnsi="Arial" w:cs="Arial"/>
                <w:sz w:val="20"/>
                <w:szCs w:val="20"/>
              </w:rPr>
            </w:pPr>
          </w:p>
        </w:tc>
      </w:tr>
      <w:tr w:rsidR="00261DD2" w:rsidRPr="00464460" w:rsidTr="00031920">
        <w:trPr>
          <w:trHeight w:val="70"/>
        </w:trPr>
        <w:tc>
          <w:tcPr>
            <w:tcW w:w="5387" w:type="dxa"/>
            <w:gridSpan w:val="2"/>
            <w:tcBorders>
              <w:top w:val="single" w:sz="4" w:space="0" w:color="auto"/>
              <w:left w:val="single" w:sz="4" w:space="0" w:color="auto"/>
              <w:bottom w:val="single" w:sz="4" w:space="0" w:color="auto"/>
              <w:right w:val="single" w:sz="4" w:space="0" w:color="auto"/>
            </w:tcBorders>
          </w:tcPr>
          <w:p w:rsidR="00261DD2" w:rsidRPr="00464460" w:rsidRDefault="00261DD2" w:rsidP="001F3BB9">
            <w:pPr>
              <w:spacing w:before="120" w:after="0" w:line="240" w:lineRule="auto"/>
              <w:rPr>
                <w:rFonts w:ascii="Arial" w:hAnsi="Arial" w:cs="Arial"/>
                <w:b/>
                <w:sz w:val="24"/>
                <w:szCs w:val="24"/>
              </w:rPr>
            </w:pPr>
            <w:r w:rsidRPr="00464460">
              <w:rPr>
                <w:rFonts w:ascii="Arial" w:hAnsi="Arial" w:cs="Arial"/>
                <w:b/>
                <w:sz w:val="24"/>
                <w:szCs w:val="24"/>
              </w:rPr>
              <w:t xml:space="preserve">Unit Focus: </w:t>
            </w:r>
          </w:p>
          <w:p w:rsidR="00EC6950" w:rsidRDefault="00EC6950" w:rsidP="00EC6950">
            <w:pPr>
              <w:spacing w:after="0" w:line="240" w:lineRule="auto"/>
              <w:rPr>
                <w:rFonts w:ascii="Arial" w:hAnsi="Arial" w:cs="Arial"/>
                <w:sz w:val="24"/>
                <w:szCs w:val="24"/>
              </w:rPr>
            </w:pPr>
          </w:p>
          <w:p w:rsidR="00EC6950" w:rsidRPr="00EC6950" w:rsidRDefault="00EC6950" w:rsidP="00EC6950">
            <w:pPr>
              <w:spacing w:after="0" w:line="240" w:lineRule="auto"/>
              <w:rPr>
                <w:rFonts w:ascii="Arial" w:hAnsi="Arial" w:cs="Arial"/>
                <w:sz w:val="24"/>
                <w:szCs w:val="24"/>
              </w:rPr>
            </w:pPr>
            <w:r w:rsidRPr="00EC6950">
              <w:rPr>
                <w:rFonts w:ascii="Arial" w:hAnsi="Arial" w:cs="Arial"/>
                <w:sz w:val="24"/>
                <w:szCs w:val="24"/>
              </w:rPr>
              <w:t>How has migration occurred and what impact does it have on our lives?</w:t>
            </w:r>
          </w:p>
          <w:p w:rsidR="00EC6950" w:rsidRDefault="00EC6950" w:rsidP="00EC6950">
            <w:pPr>
              <w:spacing w:after="0" w:line="240" w:lineRule="auto"/>
              <w:rPr>
                <w:rFonts w:ascii="Arial" w:hAnsi="Arial" w:cs="Arial"/>
                <w:sz w:val="24"/>
                <w:szCs w:val="24"/>
              </w:rPr>
            </w:pPr>
          </w:p>
          <w:p w:rsidR="0068000B" w:rsidRPr="00464460" w:rsidRDefault="00EC6950">
            <w:pPr>
              <w:spacing w:after="0" w:line="240" w:lineRule="auto"/>
              <w:rPr>
                <w:rFonts w:ascii="Arial" w:hAnsi="Arial" w:cs="Arial"/>
                <w:b/>
                <w:sz w:val="24"/>
                <w:szCs w:val="24"/>
              </w:rPr>
            </w:pPr>
            <w:r w:rsidRPr="00EC6950">
              <w:rPr>
                <w:rFonts w:ascii="Arial" w:hAnsi="Arial" w:cs="Arial"/>
                <w:sz w:val="24"/>
                <w:szCs w:val="24"/>
              </w:rPr>
              <w:t>What actions could we and others take to ensure migrants have equal access to resources?</w:t>
            </w:r>
          </w:p>
          <w:p w:rsidR="002A3D21" w:rsidRPr="00464460" w:rsidRDefault="002A3D21" w:rsidP="00BE0422">
            <w:pPr>
              <w:shd w:val="clear" w:color="auto" w:fill="FFFFFF"/>
              <w:spacing w:after="0"/>
              <w:rPr>
                <w:rFonts w:ascii="Arial" w:hAnsi="Arial" w:cs="Arial"/>
                <w:sz w:val="20"/>
                <w:szCs w:val="20"/>
              </w:rPr>
            </w:pPr>
          </w:p>
        </w:tc>
        <w:tc>
          <w:tcPr>
            <w:tcW w:w="5387" w:type="dxa"/>
            <w:gridSpan w:val="2"/>
            <w:tcBorders>
              <w:top w:val="single" w:sz="4" w:space="0" w:color="auto"/>
              <w:left w:val="single" w:sz="4" w:space="0" w:color="auto"/>
              <w:bottom w:val="single" w:sz="4" w:space="0" w:color="auto"/>
              <w:right w:val="single" w:sz="4" w:space="0" w:color="auto"/>
            </w:tcBorders>
          </w:tcPr>
          <w:p w:rsidR="00EE7915" w:rsidRPr="00EE7915" w:rsidRDefault="00261DD2" w:rsidP="00EE7915">
            <w:pPr>
              <w:spacing w:before="120" w:after="0" w:line="240" w:lineRule="auto"/>
              <w:rPr>
                <w:rFonts w:ascii="Arial" w:hAnsi="Arial" w:cs="Arial"/>
                <w:sz w:val="24"/>
                <w:szCs w:val="24"/>
              </w:rPr>
            </w:pPr>
            <w:r w:rsidRPr="00464460">
              <w:rPr>
                <w:rFonts w:ascii="Arial" w:hAnsi="Arial" w:cs="Arial"/>
                <w:b/>
                <w:sz w:val="24"/>
                <w:szCs w:val="24"/>
              </w:rPr>
              <w:t>Context:</w:t>
            </w:r>
            <w:r w:rsidR="00EE7915" w:rsidRPr="00EE7915">
              <w:rPr>
                <w:sz w:val="24"/>
                <w:szCs w:val="24"/>
              </w:rPr>
              <w:t xml:space="preserve"> </w:t>
            </w:r>
            <w:r w:rsidR="00EE7915" w:rsidRPr="00EE7915">
              <w:rPr>
                <w:rFonts w:ascii="Arial" w:hAnsi="Arial" w:cs="Arial"/>
                <w:sz w:val="24"/>
                <w:szCs w:val="24"/>
              </w:rPr>
              <w:t>China and New Zealand</w:t>
            </w:r>
            <w:r w:rsidR="00165203">
              <w:rPr>
                <w:rFonts w:ascii="Arial" w:hAnsi="Arial" w:cs="Arial"/>
                <w:sz w:val="24"/>
                <w:szCs w:val="24"/>
              </w:rPr>
              <w:t>.</w:t>
            </w:r>
          </w:p>
          <w:p w:rsidR="002A3D21" w:rsidRPr="00464460" w:rsidRDefault="002A3D21" w:rsidP="001F3BB9">
            <w:pPr>
              <w:spacing w:before="120" w:after="0" w:line="240" w:lineRule="auto"/>
              <w:rPr>
                <w:rFonts w:ascii="Arial" w:hAnsi="Arial" w:cs="Arial"/>
                <w:b/>
                <w:sz w:val="24"/>
                <w:szCs w:val="24"/>
              </w:rPr>
            </w:pPr>
          </w:p>
          <w:p w:rsidR="00BE0422" w:rsidRPr="00464460" w:rsidRDefault="00BE0422" w:rsidP="00BE0422">
            <w:pPr>
              <w:spacing w:after="0" w:line="240" w:lineRule="auto"/>
              <w:rPr>
                <w:rFonts w:ascii="Arial" w:hAnsi="Arial" w:cs="Arial"/>
                <w:sz w:val="24"/>
                <w:szCs w:val="24"/>
              </w:rPr>
            </w:pPr>
          </w:p>
          <w:p w:rsidR="00261DD2" w:rsidRPr="00464460" w:rsidRDefault="002A3D21">
            <w:pPr>
              <w:spacing w:after="0" w:line="240" w:lineRule="auto"/>
              <w:rPr>
                <w:rFonts w:ascii="Arial" w:hAnsi="Arial" w:cs="Arial"/>
                <w:sz w:val="24"/>
                <w:szCs w:val="24"/>
              </w:rPr>
            </w:pPr>
            <w:r w:rsidRPr="00464460">
              <w:rPr>
                <w:rFonts w:ascii="Arial" w:hAnsi="Arial" w:cs="Arial"/>
                <w:sz w:val="24"/>
                <w:szCs w:val="24"/>
              </w:rPr>
              <w:t xml:space="preserve"> </w:t>
            </w:r>
          </w:p>
        </w:tc>
      </w:tr>
      <w:tr w:rsidR="008C0634" w:rsidRPr="00464460" w:rsidTr="00031920">
        <w:trPr>
          <w:trHeight w:val="70"/>
        </w:trPr>
        <w:tc>
          <w:tcPr>
            <w:tcW w:w="5387" w:type="dxa"/>
            <w:gridSpan w:val="2"/>
            <w:tcBorders>
              <w:top w:val="single" w:sz="4" w:space="0" w:color="auto"/>
              <w:left w:val="single" w:sz="4" w:space="0" w:color="auto"/>
              <w:bottom w:val="single" w:sz="4" w:space="0" w:color="auto"/>
              <w:right w:val="single" w:sz="4" w:space="0" w:color="auto"/>
            </w:tcBorders>
          </w:tcPr>
          <w:p w:rsidR="00EE7915" w:rsidRDefault="008C0634" w:rsidP="00EE7915">
            <w:pPr>
              <w:spacing w:before="120" w:after="0" w:line="240" w:lineRule="auto"/>
              <w:rPr>
                <w:sz w:val="24"/>
                <w:szCs w:val="24"/>
              </w:rPr>
            </w:pPr>
            <w:r>
              <w:rPr>
                <w:rFonts w:ascii="Arial" w:hAnsi="Arial" w:cs="Arial"/>
                <w:b/>
                <w:sz w:val="24"/>
                <w:szCs w:val="24"/>
              </w:rPr>
              <w:t>Conceptual Understandings:</w:t>
            </w:r>
            <w:r w:rsidR="00EE7915" w:rsidRPr="00EE7915">
              <w:rPr>
                <w:sz w:val="24"/>
                <w:szCs w:val="24"/>
              </w:rPr>
              <w:t xml:space="preserve"> </w:t>
            </w:r>
          </w:p>
          <w:p w:rsidR="00EE7915" w:rsidRPr="00EE7915" w:rsidRDefault="00EE7915" w:rsidP="00EE7915">
            <w:pPr>
              <w:spacing w:before="120" w:after="0" w:line="240" w:lineRule="auto"/>
              <w:rPr>
                <w:rFonts w:ascii="Arial" w:hAnsi="Arial" w:cs="Arial"/>
                <w:sz w:val="24"/>
                <w:szCs w:val="24"/>
              </w:rPr>
            </w:pPr>
            <w:r w:rsidRPr="00EE7915">
              <w:rPr>
                <w:rFonts w:ascii="Arial" w:hAnsi="Arial" w:cs="Arial"/>
                <w:sz w:val="24"/>
                <w:szCs w:val="24"/>
              </w:rPr>
              <w:t>The movement of people impacts on people and places.</w:t>
            </w:r>
          </w:p>
          <w:p w:rsidR="00EE7915" w:rsidRPr="00EE7915" w:rsidRDefault="00EE7915" w:rsidP="00EE7915">
            <w:pPr>
              <w:spacing w:before="120" w:after="0" w:line="240" w:lineRule="auto"/>
              <w:rPr>
                <w:rFonts w:ascii="Arial" w:hAnsi="Arial" w:cs="Arial"/>
                <w:sz w:val="24"/>
                <w:szCs w:val="24"/>
              </w:rPr>
            </w:pPr>
            <w:r w:rsidRPr="00EE7915">
              <w:rPr>
                <w:rFonts w:ascii="Arial" w:hAnsi="Arial" w:cs="Arial"/>
                <w:sz w:val="24"/>
                <w:szCs w:val="24"/>
              </w:rPr>
              <w:t>There are different forms of movement</w:t>
            </w:r>
            <w:r w:rsidR="00165203">
              <w:rPr>
                <w:rFonts w:ascii="Arial" w:hAnsi="Arial" w:cs="Arial"/>
                <w:sz w:val="24"/>
                <w:szCs w:val="24"/>
              </w:rPr>
              <w:t>.</w:t>
            </w:r>
          </w:p>
          <w:p w:rsidR="00EE7915" w:rsidRPr="00EE7915" w:rsidRDefault="00EE7915" w:rsidP="00EE7915">
            <w:pPr>
              <w:spacing w:before="120" w:after="0" w:line="240" w:lineRule="auto"/>
              <w:rPr>
                <w:rFonts w:ascii="Arial" w:hAnsi="Arial" w:cs="Arial"/>
                <w:sz w:val="24"/>
                <w:szCs w:val="24"/>
              </w:rPr>
            </w:pPr>
            <w:r w:rsidRPr="00EE7915">
              <w:rPr>
                <w:rFonts w:ascii="Arial" w:hAnsi="Arial" w:cs="Arial"/>
                <w:sz w:val="24"/>
                <w:szCs w:val="24"/>
              </w:rPr>
              <w:t>Migrants experience barriers and challenges</w:t>
            </w:r>
            <w:r w:rsidR="00165203">
              <w:rPr>
                <w:rFonts w:ascii="Arial" w:hAnsi="Arial" w:cs="Arial"/>
                <w:sz w:val="24"/>
                <w:szCs w:val="24"/>
              </w:rPr>
              <w:t>.</w:t>
            </w:r>
          </w:p>
          <w:p w:rsidR="00EE7915" w:rsidRPr="00EE7915" w:rsidRDefault="00EE7915" w:rsidP="00EE7915">
            <w:pPr>
              <w:spacing w:before="120" w:after="0" w:line="240" w:lineRule="auto"/>
              <w:rPr>
                <w:rFonts w:ascii="Arial" w:hAnsi="Arial" w:cs="Arial"/>
                <w:sz w:val="24"/>
                <w:szCs w:val="24"/>
              </w:rPr>
            </w:pPr>
            <w:r w:rsidRPr="00EE7915">
              <w:rPr>
                <w:rFonts w:ascii="Arial" w:hAnsi="Arial" w:cs="Arial"/>
                <w:sz w:val="24"/>
                <w:szCs w:val="24"/>
              </w:rPr>
              <w:t>Governments respond to migration challenges</w:t>
            </w:r>
            <w:r w:rsidR="00165203">
              <w:rPr>
                <w:rFonts w:ascii="Arial" w:hAnsi="Arial" w:cs="Arial"/>
                <w:sz w:val="24"/>
                <w:szCs w:val="24"/>
              </w:rPr>
              <w:t>.</w:t>
            </w:r>
          </w:p>
          <w:p w:rsidR="008C0634" w:rsidRDefault="00EE7915" w:rsidP="00EC6950">
            <w:pPr>
              <w:spacing w:before="120" w:after="0" w:line="240" w:lineRule="auto"/>
              <w:rPr>
                <w:rFonts w:ascii="Arial" w:hAnsi="Arial" w:cs="Arial"/>
                <w:b/>
                <w:sz w:val="24"/>
                <w:szCs w:val="24"/>
              </w:rPr>
            </w:pPr>
            <w:r w:rsidRPr="00EE7915">
              <w:rPr>
                <w:rFonts w:ascii="Arial" w:hAnsi="Arial" w:cs="Arial"/>
                <w:sz w:val="24"/>
                <w:szCs w:val="24"/>
              </w:rPr>
              <w:t>People are able to support migrants to settle</w:t>
            </w:r>
            <w:r w:rsidR="00165203">
              <w:rPr>
                <w:rFonts w:ascii="Arial" w:hAnsi="Arial" w:cs="Arial"/>
                <w:sz w:val="24"/>
                <w:szCs w:val="24"/>
              </w:rPr>
              <w:t>.</w:t>
            </w:r>
          </w:p>
          <w:p w:rsidR="008C0634" w:rsidRPr="00464460" w:rsidRDefault="008C0634" w:rsidP="008C0634">
            <w:pPr>
              <w:spacing w:after="0" w:line="240" w:lineRule="auto"/>
              <w:rPr>
                <w:rFonts w:ascii="Arial" w:hAnsi="Arial" w:cs="Arial"/>
                <w:b/>
                <w:sz w:val="24"/>
                <w:szCs w:val="24"/>
              </w:rPr>
            </w:pPr>
          </w:p>
        </w:tc>
        <w:tc>
          <w:tcPr>
            <w:tcW w:w="5387" w:type="dxa"/>
            <w:gridSpan w:val="2"/>
            <w:tcBorders>
              <w:top w:val="single" w:sz="4" w:space="0" w:color="auto"/>
              <w:left w:val="single" w:sz="4" w:space="0" w:color="auto"/>
              <w:bottom w:val="single" w:sz="4" w:space="0" w:color="auto"/>
              <w:right w:val="single" w:sz="4" w:space="0" w:color="auto"/>
            </w:tcBorders>
          </w:tcPr>
          <w:p w:rsidR="00EE7915" w:rsidRDefault="008C0634" w:rsidP="00EE7915">
            <w:pPr>
              <w:spacing w:before="120" w:after="0" w:line="240" w:lineRule="auto"/>
              <w:rPr>
                <w:b/>
                <w:sz w:val="24"/>
                <w:szCs w:val="24"/>
              </w:rPr>
            </w:pPr>
            <w:r>
              <w:rPr>
                <w:rFonts w:ascii="Arial" w:hAnsi="Arial" w:cs="Arial"/>
                <w:b/>
                <w:sz w:val="24"/>
                <w:szCs w:val="24"/>
              </w:rPr>
              <w:t>Concepts:</w:t>
            </w:r>
            <w:r w:rsidR="00EE7915" w:rsidRPr="00EE7915">
              <w:rPr>
                <w:b/>
                <w:sz w:val="24"/>
                <w:szCs w:val="24"/>
              </w:rPr>
              <w:t xml:space="preserve"> </w:t>
            </w:r>
          </w:p>
          <w:p w:rsidR="008C0634" w:rsidRPr="00EE7915" w:rsidRDefault="00EE7915" w:rsidP="00EE7915">
            <w:pPr>
              <w:spacing w:before="120" w:after="0" w:line="240" w:lineRule="auto"/>
              <w:rPr>
                <w:rFonts w:ascii="Arial" w:hAnsi="Arial" w:cs="Arial"/>
                <w:sz w:val="24"/>
                <w:szCs w:val="24"/>
              </w:rPr>
            </w:pPr>
            <w:r w:rsidRPr="00EE7915">
              <w:rPr>
                <w:rFonts w:ascii="Arial" w:hAnsi="Arial" w:cs="Arial"/>
                <w:sz w:val="24"/>
                <w:szCs w:val="24"/>
              </w:rPr>
              <w:t>Process, Change, Accessibility</w:t>
            </w:r>
            <w:r>
              <w:rPr>
                <w:rFonts w:ascii="Arial" w:hAnsi="Arial" w:cs="Arial"/>
                <w:sz w:val="24"/>
                <w:szCs w:val="24"/>
              </w:rPr>
              <w:t xml:space="preserve">, </w:t>
            </w:r>
            <w:r w:rsidRPr="00EE7915">
              <w:rPr>
                <w:rFonts w:ascii="Arial" w:hAnsi="Arial" w:cs="Arial"/>
                <w:sz w:val="24"/>
                <w:szCs w:val="24"/>
              </w:rPr>
              <w:t>Rural-urban migration, Urbanisation, Impacts, Challenge, Respon</w:t>
            </w:r>
            <w:r>
              <w:rPr>
                <w:rFonts w:ascii="Arial" w:hAnsi="Arial" w:cs="Arial"/>
                <w:sz w:val="24"/>
                <w:szCs w:val="24"/>
              </w:rPr>
              <w:t>se, Decision-making, Government</w:t>
            </w:r>
            <w:r w:rsidR="00165203">
              <w:rPr>
                <w:rFonts w:ascii="Arial" w:hAnsi="Arial" w:cs="Arial"/>
                <w:sz w:val="24"/>
                <w:szCs w:val="24"/>
              </w:rPr>
              <w:t>.</w:t>
            </w:r>
          </w:p>
          <w:p w:rsidR="008C0634" w:rsidRDefault="008C0634" w:rsidP="008C0634">
            <w:pPr>
              <w:spacing w:after="0" w:line="240" w:lineRule="auto"/>
              <w:rPr>
                <w:rFonts w:ascii="Arial" w:hAnsi="Arial" w:cs="Arial"/>
                <w:b/>
                <w:sz w:val="24"/>
                <w:szCs w:val="24"/>
              </w:rPr>
            </w:pPr>
          </w:p>
          <w:p w:rsidR="008C0634" w:rsidRPr="00464460" w:rsidRDefault="008C0634" w:rsidP="008C0634">
            <w:pPr>
              <w:spacing w:after="0" w:line="240" w:lineRule="auto"/>
              <w:rPr>
                <w:rFonts w:ascii="Arial" w:hAnsi="Arial" w:cs="Arial"/>
                <w:b/>
                <w:sz w:val="24"/>
                <w:szCs w:val="24"/>
              </w:rPr>
            </w:pPr>
          </w:p>
        </w:tc>
      </w:tr>
    </w:tbl>
    <w:p w:rsidR="00EC6950" w:rsidRDefault="00EC6950" w:rsidP="00464460">
      <w:pPr>
        <w:spacing w:after="0"/>
        <w:rPr>
          <w:rFonts w:ascii="Arial" w:hAnsi="Arial" w:cs="Arial"/>
          <w:sz w:val="24"/>
          <w:szCs w:val="24"/>
        </w:rPr>
      </w:pPr>
    </w:p>
    <w:p w:rsidR="0078298A" w:rsidRDefault="0078298A" w:rsidP="00464460">
      <w:pPr>
        <w:spacing w:after="0"/>
        <w:rPr>
          <w:rFonts w:ascii="Arial" w:hAnsi="Arial" w:cs="Arial"/>
          <w:sz w:val="24"/>
          <w:szCs w:val="24"/>
        </w:rPr>
      </w:pPr>
    </w:p>
    <w:p w:rsidR="0078298A" w:rsidRDefault="0078298A" w:rsidP="00464460">
      <w:pPr>
        <w:spacing w:after="0"/>
        <w:rPr>
          <w:rFonts w:ascii="Arial" w:hAnsi="Arial" w:cs="Arial"/>
          <w:sz w:val="24"/>
          <w:szCs w:val="24"/>
        </w:rPr>
      </w:pPr>
    </w:p>
    <w:p w:rsidR="0078298A" w:rsidRDefault="0078298A" w:rsidP="00464460">
      <w:pPr>
        <w:spacing w:after="0"/>
        <w:rPr>
          <w:rFonts w:ascii="Arial" w:hAnsi="Arial" w:cs="Arial"/>
          <w:sz w:val="24"/>
          <w:szCs w:val="24"/>
        </w:rPr>
      </w:pPr>
    </w:p>
    <w:p w:rsidR="0078298A" w:rsidRDefault="0078298A" w:rsidP="00464460">
      <w:pPr>
        <w:spacing w:after="0"/>
        <w:rPr>
          <w:rFonts w:ascii="Arial" w:hAnsi="Arial" w:cs="Arial"/>
          <w:sz w:val="24"/>
          <w:szCs w:val="24"/>
        </w:rPr>
      </w:pPr>
    </w:p>
    <w:p w:rsidR="0078298A" w:rsidRDefault="0078298A" w:rsidP="00464460">
      <w:pPr>
        <w:spacing w:after="0"/>
        <w:rPr>
          <w:rFonts w:ascii="Arial" w:hAnsi="Arial" w:cs="Arial"/>
          <w:sz w:val="24"/>
          <w:szCs w:val="24"/>
        </w:rPr>
      </w:pPr>
    </w:p>
    <w:p w:rsidR="0078298A" w:rsidRDefault="0078298A" w:rsidP="00464460">
      <w:pPr>
        <w:spacing w:after="0"/>
        <w:rPr>
          <w:rFonts w:ascii="Arial" w:hAnsi="Arial" w:cs="Arial"/>
          <w:sz w:val="24"/>
          <w:szCs w:val="24"/>
        </w:rPr>
      </w:pPr>
    </w:p>
    <w:p w:rsidR="0078298A" w:rsidRPr="00464460" w:rsidRDefault="0078298A" w:rsidP="00464460">
      <w:pPr>
        <w:spacing w:after="0"/>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387"/>
      </w:tblGrid>
      <w:tr w:rsidR="008C0634" w:rsidRPr="00464460" w:rsidTr="00DE264D">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rsidR="008C0634" w:rsidRPr="001019A0" w:rsidRDefault="008C0634" w:rsidP="00464460">
            <w:pPr>
              <w:spacing w:before="120" w:after="120" w:line="240" w:lineRule="auto"/>
              <w:rPr>
                <w:rFonts w:ascii="Arial" w:hAnsi="Arial" w:cs="Arial"/>
                <w:sz w:val="24"/>
                <w:szCs w:val="24"/>
              </w:rPr>
            </w:pPr>
            <w:r w:rsidRPr="001019A0">
              <w:rPr>
                <w:rFonts w:ascii="Arial" w:hAnsi="Arial" w:cs="Arial"/>
                <w:b/>
                <w:sz w:val="24"/>
                <w:szCs w:val="24"/>
              </w:rPr>
              <w:lastRenderedPageBreak/>
              <w:t>LESSON 1</w:t>
            </w:r>
            <w:r>
              <w:rPr>
                <w:rFonts w:ascii="Arial" w:hAnsi="Arial" w:cs="Arial"/>
                <w:b/>
                <w:sz w:val="24"/>
                <w:szCs w:val="24"/>
              </w:rPr>
              <w:t xml:space="preserve">: </w:t>
            </w:r>
          </w:p>
        </w:tc>
      </w:tr>
      <w:tr w:rsidR="008C0634" w:rsidRPr="00464460" w:rsidTr="002319B4">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rsidR="008C0634" w:rsidRPr="00464460" w:rsidRDefault="008C0634" w:rsidP="00C13B1A">
            <w:pPr>
              <w:spacing w:before="120" w:after="120" w:line="240" w:lineRule="auto"/>
              <w:textAlignment w:val="baseline"/>
              <w:rPr>
                <w:rFonts w:ascii="Arial" w:eastAsia="Times New Roman" w:hAnsi="Arial" w:cs="Arial"/>
                <w:color w:val="000000"/>
                <w:sz w:val="24"/>
                <w:szCs w:val="24"/>
                <w:lang w:eastAsia="en-NZ"/>
              </w:rPr>
            </w:pPr>
            <w:r>
              <w:rPr>
                <w:rFonts w:ascii="Arial" w:hAnsi="Arial" w:cs="Arial"/>
                <w:b/>
                <w:sz w:val="24"/>
                <w:szCs w:val="24"/>
              </w:rPr>
              <w:t>Lesson focus:</w:t>
            </w:r>
            <w:r w:rsidR="00EC6950" w:rsidRPr="00EC6950">
              <w:rPr>
                <w:sz w:val="24"/>
                <w:szCs w:val="24"/>
              </w:rPr>
              <w:t xml:space="preserve"> </w:t>
            </w:r>
            <w:r w:rsidR="00EC6950">
              <w:rPr>
                <w:sz w:val="24"/>
                <w:szCs w:val="24"/>
              </w:rPr>
              <w:t xml:space="preserve"> </w:t>
            </w:r>
            <w:r w:rsidR="00EC6950" w:rsidRPr="00EC6950">
              <w:rPr>
                <w:rFonts w:ascii="Arial" w:hAnsi="Arial" w:cs="Arial"/>
                <w:sz w:val="24"/>
                <w:szCs w:val="24"/>
              </w:rPr>
              <w:t>Understand how the population is distributed</w:t>
            </w:r>
            <w:r w:rsidR="003140E0">
              <w:rPr>
                <w:rFonts w:ascii="Arial" w:hAnsi="Arial" w:cs="Arial"/>
                <w:sz w:val="24"/>
                <w:szCs w:val="24"/>
              </w:rPr>
              <w:t>.</w:t>
            </w:r>
          </w:p>
        </w:tc>
      </w:tr>
      <w:tr w:rsidR="008C0634" w:rsidRPr="00464460" w:rsidTr="005D5573">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rsidR="008C0634" w:rsidRPr="001019A0" w:rsidRDefault="008C0634" w:rsidP="00031920">
            <w:pPr>
              <w:autoSpaceDE w:val="0"/>
              <w:autoSpaceDN w:val="0"/>
              <w:adjustRightInd w:val="0"/>
              <w:spacing w:before="120" w:after="120" w:line="240" w:lineRule="auto"/>
              <w:rPr>
                <w:rFonts w:ascii="Arial" w:hAnsi="Arial" w:cs="Arial"/>
                <w:sz w:val="24"/>
                <w:szCs w:val="24"/>
              </w:rPr>
            </w:pPr>
            <w:r>
              <w:rPr>
                <w:rFonts w:ascii="Arial" w:hAnsi="Arial" w:cs="Arial"/>
                <w:b/>
                <w:sz w:val="24"/>
                <w:szCs w:val="24"/>
              </w:rPr>
              <w:t xml:space="preserve">Concepts: </w:t>
            </w:r>
            <w:r w:rsidR="0078298A" w:rsidRPr="0078298A">
              <w:rPr>
                <w:rFonts w:ascii="Arial" w:hAnsi="Arial" w:cs="Arial"/>
                <w:sz w:val="24"/>
                <w:szCs w:val="24"/>
              </w:rPr>
              <w:t>Rural-urban migration,</w:t>
            </w:r>
            <w:r w:rsidR="0078298A">
              <w:rPr>
                <w:rFonts w:ascii="Arial" w:hAnsi="Arial" w:cs="Arial"/>
                <w:b/>
                <w:sz w:val="24"/>
                <w:szCs w:val="24"/>
              </w:rPr>
              <w:t xml:space="preserve"> </w:t>
            </w:r>
            <w:r w:rsidR="00EC6950" w:rsidRPr="00EC6950">
              <w:rPr>
                <w:rFonts w:ascii="Arial" w:hAnsi="Arial" w:cs="Arial"/>
                <w:sz w:val="24"/>
                <w:szCs w:val="24"/>
              </w:rPr>
              <w:t>Urbanisation</w:t>
            </w:r>
            <w:r w:rsidR="003140E0">
              <w:rPr>
                <w:rFonts w:ascii="Arial" w:hAnsi="Arial" w:cs="Arial"/>
                <w:sz w:val="24"/>
                <w:szCs w:val="24"/>
              </w:rPr>
              <w:t>.</w:t>
            </w:r>
          </w:p>
        </w:tc>
      </w:tr>
      <w:tr w:rsidR="009501B1" w:rsidRPr="00464460" w:rsidTr="00A74EA5">
        <w:tc>
          <w:tcPr>
            <w:tcW w:w="5387" w:type="dxa"/>
            <w:tcBorders>
              <w:top w:val="single" w:sz="4" w:space="0" w:color="auto"/>
              <w:left w:val="single" w:sz="4" w:space="0" w:color="auto"/>
              <w:bottom w:val="single" w:sz="4" w:space="0" w:color="auto"/>
              <w:right w:val="single" w:sz="4" w:space="0" w:color="auto"/>
            </w:tcBorders>
            <w:shd w:val="clear" w:color="auto" w:fill="DBE5F1"/>
          </w:tcPr>
          <w:p w:rsidR="009501B1" w:rsidRDefault="009501B1" w:rsidP="0015622C">
            <w:pPr>
              <w:autoSpaceDE w:val="0"/>
              <w:autoSpaceDN w:val="0"/>
              <w:adjustRightInd w:val="0"/>
              <w:spacing w:before="120" w:after="120" w:line="240" w:lineRule="auto"/>
              <w:jc w:val="center"/>
              <w:rPr>
                <w:rFonts w:ascii="Arial" w:hAnsi="Arial" w:cs="Arial"/>
                <w:b/>
                <w:sz w:val="24"/>
                <w:szCs w:val="24"/>
              </w:rPr>
            </w:pPr>
            <w:r>
              <w:rPr>
                <w:rFonts w:ascii="Arial" w:hAnsi="Arial" w:cs="Arial"/>
                <w:b/>
                <w:sz w:val="24"/>
                <w:szCs w:val="24"/>
              </w:rPr>
              <w:t>Suggested activities</w:t>
            </w:r>
          </w:p>
        </w:tc>
        <w:tc>
          <w:tcPr>
            <w:tcW w:w="5387" w:type="dxa"/>
            <w:tcBorders>
              <w:top w:val="single" w:sz="4" w:space="0" w:color="auto"/>
              <w:left w:val="single" w:sz="4" w:space="0" w:color="auto"/>
              <w:bottom w:val="single" w:sz="4" w:space="0" w:color="auto"/>
              <w:right w:val="single" w:sz="4" w:space="0" w:color="auto"/>
            </w:tcBorders>
            <w:shd w:val="clear" w:color="auto" w:fill="DBE5F1"/>
          </w:tcPr>
          <w:p w:rsidR="009501B1" w:rsidRDefault="009501B1" w:rsidP="0015622C">
            <w:pPr>
              <w:autoSpaceDE w:val="0"/>
              <w:autoSpaceDN w:val="0"/>
              <w:adjustRightInd w:val="0"/>
              <w:spacing w:before="120" w:after="120" w:line="240" w:lineRule="auto"/>
              <w:jc w:val="center"/>
              <w:rPr>
                <w:rFonts w:ascii="Arial" w:hAnsi="Arial" w:cs="Arial"/>
                <w:b/>
                <w:sz w:val="24"/>
                <w:szCs w:val="24"/>
              </w:rPr>
            </w:pPr>
            <w:r>
              <w:rPr>
                <w:rFonts w:ascii="Arial" w:hAnsi="Arial" w:cs="Arial"/>
                <w:b/>
                <w:sz w:val="24"/>
                <w:szCs w:val="24"/>
              </w:rPr>
              <w:t>Resources</w:t>
            </w:r>
          </w:p>
        </w:tc>
      </w:tr>
      <w:tr w:rsidR="008C0634" w:rsidRPr="00464460" w:rsidTr="00CE3736">
        <w:tc>
          <w:tcPr>
            <w:tcW w:w="5387" w:type="dxa"/>
            <w:tcBorders>
              <w:top w:val="single" w:sz="4" w:space="0" w:color="auto"/>
              <w:left w:val="single" w:sz="4" w:space="0" w:color="auto"/>
              <w:bottom w:val="single" w:sz="4" w:space="0" w:color="auto"/>
              <w:right w:val="single" w:sz="4" w:space="0" w:color="auto"/>
            </w:tcBorders>
            <w:shd w:val="clear" w:color="auto" w:fill="auto"/>
          </w:tcPr>
          <w:p w:rsidR="00EC6950" w:rsidRPr="00EC6950" w:rsidRDefault="00EC6950" w:rsidP="00EC6950">
            <w:pPr>
              <w:spacing w:before="120" w:after="0" w:line="240" w:lineRule="auto"/>
              <w:rPr>
                <w:rFonts w:ascii="Arial" w:hAnsi="Arial" w:cs="Arial"/>
                <w:sz w:val="24"/>
                <w:szCs w:val="24"/>
              </w:rPr>
            </w:pPr>
            <w:r w:rsidRPr="00EC6950">
              <w:rPr>
                <w:rFonts w:ascii="Arial" w:hAnsi="Arial" w:cs="Arial"/>
                <w:sz w:val="24"/>
                <w:szCs w:val="24"/>
              </w:rPr>
              <w:t>On an outline map of China have students identify cities by size of population.  Label the cities to show those that are:</w:t>
            </w:r>
          </w:p>
          <w:p w:rsidR="00EC6950" w:rsidRPr="00EC6950" w:rsidRDefault="00EC6950" w:rsidP="00EC6950">
            <w:pPr>
              <w:numPr>
                <w:ilvl w:val="0"/>
                <w:numId w:val="23"/>
              </w:numPr>
              <w:spacing w:before="120" w:after="0" w:line="240" w:lineRule="auto"/>
              <w:rPr>
                <w:rFonts w:ascii="Arial" w:hAnsi="Arial" w:cs="Arial"/>
                <w:sz w:val="24"/>
                <w:szCs w:val="24"/>
              </w:rPr>
            </w:pPr>
            <w:r w:rsidRPr="00EC6950">
              <w:rPr>
                <w:rFonts w:ascii="Arial" w:hAnsi="Arial" w:cs="Arial"/>
                <w:sz w:val="24"/>
                <w:szCs w:val="24"/>
              </w:rPr>
              <w:t>Under 2m</w:t>
            </w:r>
          </w:p>
          <w:p w:rsidR="00EC6950" w:rsidRPr="00EC6950" w:rsidRDefault="00EC6950" w:rsidP="00EC6950">
            <w:pPr>
              <w:numPr>
                <w:ilvl w:val="0"/>
                <w:numId w:val="23"/>
              </w:numPr>
              <w:spacing w:before="120" w:after="0" w:line="240" w:lineRule="auto"/>
              <w:rPr>
                <w:rFonts w:ascii="Arial" w:hAnsi="Arial" w:cs="Arial"/>
                <w:sz w:val="24"/>
                <w:szCs w:val="24"/>
              </w:rPr>
            </w:pPr>
            <w:r w:rsidRPr="00EC6950">
              <w:rPr>
                <w:rFonts w:ascii="Arial" w:hAnsi="Arial" w:cs="Arial"/>
                <w:sz w:val="24"/>
                <w:szCs w:val="24"/>
              </w:rPr>
              <w:t>2-5m</w:t>
            </w:r>
          </w:p>
          <w:p w:rsidR="008C0634" w:rsidRDefault="00EC6950" w:rsidP="003C06F7">
            <w:pPr>
              <w:numPr>
                <w:ilvl w:val="0"/>
                <w:numId w:val="23"/>
              </w:numPr>
              <w:spacing w:before="120" w:after="0" w:line="240" w:lineRule="auto"/>
              <w:rPr>
                <w:rFonts w:ascii="Arial" w:hAnsi="Arial" w:cs="Arial"/>
                <w:sz w:val="24"/>
                <w:szCs w:val="24"/>
              </w:rPr>
            </w:pPr>
            <w:r w:rsidRPr="00EC6950">
              <w:rPr>
                <w:rFonts w:ascii="Arial" w:hAnsi="Arial" w:cs="Arial"/>
                <w:sz w:val="24"/>
                <w:szCs w:val="24"/>
              </w:rPr>
              <w:t>5m+</w:t>
            </w:r>
          </w:p>
          <w:p w:rsidR="00851590" w:rsidRPr="00464460" w:rsidRDefault="00851590" w:rsidP="00851590">
            <w:pPr>
              <w:spacing w:before="120" w:after="0" w:line="240" w:lineRule="auto"/>
              <w:ind w:left="720"/>
              <w:rPr>
                <w:rFonts w:ascii="Arial" w:hAnsi="Arial" w:cs="Arial"/>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8C0634" w:rsidRDefault="00EC6950" w:rsidP="009501B1">
            <w:pPr>
              <w:spacing w:before="120" w:after="0" w:line="240" w:lineRule="auto"/>
              <w:rPr>
                <w:rFonts w:ascii="Arial" w:hAnsi="Arial" w:cs="Arial"/>
                <w:sz w:val="24"/>
                <w:szCs w:val="24"/>
              </w:rPr>
            </w:pPr>
            <w:r>
              <w:rPr>
                <w:rFonts w:ascii="Arial" w:hAnsi="Arial" w:cs="Arial"/>
                <w:sz w:val="24"/>
                <w:szCs w:val="24"/>
              </w:rPr>
              <w:t>Outline map of China</w:t>
            </w:r>
            <w:r w:rsidR="00165203">
              <w:rPr>
                <w:rFonts w:ascii="Arial" w:hAnsi="Arial" w:cs="Arial"/>
                <w:sz w:val="24"/>
                <w:szCs w:val="24"/>
              </w:rPr>
              <w:t>.</w:t>
            </w:r>
          </w:p>
          <w:p w:rsidR="00EC6950" w:rsidRDefault="00EC6950" w:rsidP="00EC6950">
            <w:pPr>
              <w:spacing w:before="120" w:after="0" w:line="240" w:lineRule="auto"/>
              <w:rPr>
                <w:rFonts w:ascii="Arial" w:hAnsi="Arial" w:cs="Arial"/>
                <w:sz w:val="24"/>
                <w:szCs w:val="24"/>
              </w:rPr>
            </w:pPr>
            <w:r w:rsidRPr="00EC6950">
              <w:rPr>
                <w:rFonts w:ascii="Arial" w:hAnsi="Arial" w:cs="Arial"/>
                <w:sz w:val="24"/>
                <w:szCs w:val="24"/>
              </w:rPr>
              <w:t>Students w</w:t>
            </w:r>
            <w:r w:rsidR="0078298A">
              <w:rPr>
                <w:rFonts w:ascii="Arial" w:hAnsi="Arial" w:cs="Arial"/>
                <w:sz w:val="24"/>
                <w:szCs w:val="24"/>
              </w:rPr>
              <w:t>ill need access to the internet</w:t>
            </w:r>
            <w:r w:rsidR="00165203">
              <w:rPr>
                <w:rFonts w:ascii="Arial" w:hAnsi="Arial" w:cs="Arial"/>
                <w:sz w:val="24"/>
                <w:szCs w:val="24"/>
              </w:rPr>
              <w:t>.</w:t>
            </w:r>
          </w:p>
          <w:p w:rsidR="008C0634" w:rsidRPr="00464460" w:rsidRDefault="008C0634" w:rsidP="009501B1">
            <w:pPr>
              <w:spacing w:after="0" w:line="240" w:lineRule="auto"/>
              <w:contextualSpacing/>
              <w:rPr>
                <w:rFonts w:ascii="Arial" w:hAnsi="Arial" w:cs="Arial"/>
                <w:sz w:val="24"/>
                <w:szCs w:val="24"/>
              </w:rPr>
            </w:pPr>
          </w:p>
        </w:tc>
      </w:tr>
    </w:tbl>
    <w:p w:rsidR="00A0397A" w:rsidRPr="00A0397A" w:rsidRDefault="00A0397A" w:rsidP="001019A0">
      <w:pPr>
        <w:spacing w:after="0"/>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387"/>
      </w:tblGrid>
      <w:tr w:rsidR="009501B1" w:rsidRPr="00464460" w:rsidTr="002C68EF">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rsidR="009501B1" w:rsidRPr="001019A0" w:rsidRDefault="009501B1" w:rsidP="002C68EF">
            <w:pPr>
              <w:spacing w:before="120" w:after="120" w:line="240" w:lineRule="auto"/>
              <w:rPr>
                <w:rFonts w:ascii="Arial" w:hAnsi="Arial" w:cs="Arial"/>
                <w:sz w:val="24"/>
                <w:szCs w:val="24"/>
              </w:rPr>
            </w:pPr>
            <w:r>
              <w:rPr>
                <w:rFonts w:ascii="Arial" w:hAnsi="Arial" w:cs="Arial"/>
                <w:b/>
                <w:sz w:val="24"/>
                <w:szCs w:val="24"/>
              </w:rPr>
              <w:t xml:space="preserve">LESSON 2: </w:t>
            </w:r>
          </w:p>
        </w:tc>
      </w:tr>
      <w:tr w:rsidR="009501B1" w:rsidRPr="00464460" w:rsidTr="002C68EF">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rsidR="009501B1" w:rsidRPr="00464460" w:rsidRDefault="009501B1" w:rsidP="00C30004">
            <w:pPr>
              <w:spacing w:before="120" w:after="120" w:line="240" w:lineRule="auto"/>
              <w:textAlignment w:val="baseline"/>
              <w:rPr>
                <w:rFonts w:ascii="Arial" w:eastAsia="Times New Roman" w:hAnsi="Arial" w:cs="Arial"/>
                <w:color w:val="000000"/>
                <w:sz w:val="24"/>
                <w:szCs w:val="24"/>
                <w:lang w:eastAsia="en-NZ"/>
              </w:rPr>
            </w:pPr>
            <w:r>
              <w:rPr>
                <w:rFonts w:ascii="Arial" w:hAnsi="Arial" w:cs="Arial"/>
                <w:b/>
                <w:sz w:val="24"/>
                <w:szCs w:val="24"/>
              </w:rPr>
              <w:t>Lesson focus:</w:t>
            </w:r>
            <w:r w:rsidR="0078298A" w:rsidRPr="0078298A">
              <w:rPr>
                <w:sz w:val="24"/>
                <w:szCs w:val="24"/>
              </w:rPr>
              <w:t xml:space="preserve"> </w:t>
            </w:r>
            <w:r w:rsidR="0078298A" w:rsidRPr="0078298A">
              <w:rPr>
                <w:rFonts w:ascii="Arial" w:hAnsi="Arial" w:cs="Arial"/>
                <w:sz w:val="24"/>
                <w:szCs w:val="24"/>
              </w:rPr>
              <w:t>Understand a population can be described by using different characteristics</w:t>
            </w:r>
            <w:r w:rsidR="003140E0">
              <w:rPr>
                <w:rFonts w:ascii="Arial" w:hAnsi="Arial" w:cs="Arial"/>
                <w:sz w:val="24"/>
                <w:szCs w:val="24"/>
              </w:rPr>
              <w:t>.</w:t>
            </w:r>
          </w:p>
        </w:tc>
      </w:tr>
      <w:tr w:rsidR="009501B1" w:rsidRPr="00464460" w:rsidTr="002C68EF">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rsidR="009501B1" w:rsidRPr="001019A0" w:rsidRDefault="009501B1" w:rsidP="00042E74">
            <w:pPr>
              <w:autoSpaceDE w:val="0"/>
              <w:autoSpaceDN w:val="0"/>
              <w:adjustRightInd w:val="0"/>
              <w:spacing w:before="120" w:after="120" w:line="240" w:lineRule="auto"/>
              <w:rPr>
                <w:rFonts w:ascii="Arial" w:hAnsi="Arial" w:cs="Arial"/>
                <w:sz w:val="24"/>
                <w:szCs w:val="24"/>
              </w:rPr>
            </w:pPr>
            <w:r>
              <w:rPr>
                <w:rFonts w:ascii="Arial" w:hAnsi="Arial" w:cs="Arial"/>
                <w:b/>
                <w:sz w:val="24"/>
                <w:szCs w:val="24"/>
              </w:rPr>
              <w:t xml:space="preserve">Concepts: </w:t>
            </w:r>
            <w:r w:rsidR="0078298A" w:rsidRPr="0078298A">
              <w:rPr>
                <w:rFonts w:ascii="Arial" w:hAnsi="Arial" w:cs="Arial"/>
                <w:sz w:val="24"/>
                <w:szCs w:val="24"/>
              </w:rPr>
              <w:t>Change,</w:t>
            </w:r>
            <w:r w:rsidR="0078298A" w:rsidRPr="0078298A">
              <w:rPr>
                <w:rFonts w:ascii="Arial" w:hAnsi="Arial" w:cs="Arial"/>
                <w:b/>
                <w:sz w:val="24"/>
                <w:szCs w:val="24"/>
              </w:rPr>
              <w:t xml:space="preserve"> </w:t>
            </w:r>
            <w:r w:rsidR="0078298A" w:rsidRPr="0078298A">
              <w:rPr>
                <w:rFonts w:ascii="Arial" w:hAnsi="Arial" w:cs="Arial"/>
                <w:sz w:val="24"/>
                <w:szCs w:val="24"/>
              </w:rPr>
              <w:t>Accessibility,</w:t>
            </w:r>
            <w:r w:rsidR="0078298A" w:rsidRPr="0078298A">
              <w:rPr>
                <w:rFonts w:ascii="Arial" w:hAnsi="Arial" w:cs="Arial"/>
                <w:b/>
                <w:sz w:val="24"/>
                <w:szCs w:val="24"/>
              </w:rPr>
              <w:t xml:space="preserve"> </w:t>
            </w:r>
            <w:r w:rsidR="0078298A" w:rsidRPr="0078298A">
              <w:rPr>
                <w:rFonts w:ascii="Arial" w:hAnsi="Arial" w:cs="Arial"/>
                <w:sz w:val="24"/>
                <w:szCs w:val="24"/>
              </w:rPr>
              <w:t>Impacts</w:t>
            </w:r>
            <w:r w:rsidR="003140E0">
              <w:rPr>
                <w:rFonts w:ascii="Arial" w:hAnsi="Arial" w:cs="Arial"/>
                <w:sz w:val="24"/>
                <w:szCs w:val="24"/>
              </w:rPr>
              <w:t>.</w:t>
            </w:r>
          </w:p>
        </w:tc>
      </w:tr>
      <w:tr w:rsidR="009501B1" w:rsidRPr="00464460" w:rsidTr="002C68EF">
        <w:tc>
          <w:tcPr>
            <w:tcW w:w="5387" w:type="dxa"/>
            <w:tcBorders>
              <w:top w:val="single" w:sz="4" w:space="0" w:color="auto"/>
              <w:left w:val="single" w:sz="4" w:space="0" w:color="auto"/>
              <w:bottom w:val="single" w:sz="4" w:space="0" w:color="auto"/>
              <w:right w:val="single" w:sz="4" w:space="0" w:color="auto"/>
            </w:tcBorders>
            <w:shd w:val="clear" w:color="auto" w:fill="DBE5F1"/>
          </w:tcPr>
          <w:p w:rsidR="009501B1" w:rsidRDefault="009501B1" w:rsidP="0015622C">
            <w:pPr>
              <w:autoSpaceDE w:val="0"/>
              <w:autoSpaceDN w:val="0"/>
              <w:adjustRightInd w:val="0"/>
              <w:spacing w:before="120" w:after="120" w:line="240" w:lineRule="auto"/>
              <w:jc w:val="center"/>
              <w:rPr>
                <w:rFonts w:ascii="Arial" w:hAnsi="Arial" w:cs="Arial"/>
                <w:b/>
                <w:sz w:val="24"/>
                <w:szCs w:val="24"/>
              </w:rPr>
            </w:pPr>
            <w:r>
              <w:rPr>
                <w:rFonts w:ascii="Arial" w:hAnsi="Arial" w:cs="Arial"/>
                <w:b/>
                <w:sz w:val="24"/>
                <w:szCs w:val="24"/>
              </w:rPr>
              <w:t>Suggested activities</w:t>
            </w:r>
          </w:p>
        </w:tc>
        <w:tc>
          <w:tcPr>
            <w:tcW w:w="5387" w:type="dxa"/>
            <w:tcBorders>
              <w:top w:val="single" w:sz="4" w:space="0" w:color="auto"/>
              <w:left w:val="single" w:sz="4" w:space="0" w:color="auto"/>
              <w:bottom w:val="single" w:sz="4" w:space="0" w:color="auto"/>
              <w:right w:val="single" w:sz="4" w:space="0" w:color="auto"/>
            </w:tcBorders>
            <w:shd w:val="clear" w:color="auto" w:fill="DBE5F1"/>
          </w:tcPr>
          <w:p w:rsidR="009501B1" w:rsidRDefault="009501B1" w:rsidP="0015622C">
            <w:pPr>
              <w:autoSpaceDE w:val="0"/>
              <w:autoSpaceDN w:val="0"/>
              <w:adjustRightInd w:val="0"/>
              <w:spacing w:before="120" w:after="120" w:line="240" w:lineRule="auto"/>
              <w:jc w:val="center"/>
              <w:rPr>
                <w:rFonts w:ascii="Arial" w:hAnsi="Arial" w:cs="Arial"/>
                <w:b/>
                <w:sz w:val="24"/>
                <w:szCs w:val="24"/>
              </w:rPr>
            </w:pPr>
            <w:r>
              <w:rPr>
                <w:rFonts w:ascii="Arial" w:hAnsi="Arial" w:cs="Arial"/>
                <w:b/>
                <w:sz w:val="24"/>
                <w:szCs w:val="24"/>
              </w:rPr>
              <w:t>Resources</w:t>
            </w:r>
          </w:p>
        </w:tc>
      </w:tr>
      <w:tr w:rsidR="009501B1" w:rsidRPr="00464460" w:rsidTr="002C68EF">
        <w:tc>
          <w:tcPr>
            <w:tcW w:w="5387" w:type="dxa"/>
            <w:tcBorders>
              <w:top w:val="single" w:sz="4" w:space="0" w:color="auto"/>
              <w:left w:val="single" w:sz="4" w:space="0" w:color="auto"/>
              <w:bottom w:val="single" w:sz="4" w:space="0" w:color="auto"/>
              <w:right w:val="single" w:sz="4" w:space="0" w:color="auto"/>
            </w:tcBorders>
            <w:shd w:val="clear" w:color="auto" w:fill="auto"/>
          </w:tcPr>
          <w:p w:rsidR="0078298A" w:rsidRPr="0078298A" w:rsidRDefault="0078298A" w:rsidP="0078298A">
            <w:pPr>
              <w:spacing w:before="120" w:after="0" w:line="240" w:lineRule="auto"/>
              <w:rPr>
                <w:rFonts w:ascii="Arial" w:hAnsi="Arial" w:cs="Arial"/>
                <w:sz w:val="24"/>
                <w:szCs w:val="24"/>
              </w:rPr>
            </w:pPr>
            <w:r w:rsidRPr="0078298A">
              <w:rPr>
                <w:rFonts w:ascii="Arial" w:hAnsi="Arial" w:cs="Arial"/>
                <w:sz w:val="24"/>
                <w:szCs w:val="24"/>
              </w:rPr>
              <w:t>Students put together a fact file using a range of social, economic, environmental and political indicators such as GDP per capita, Literacy rates, and employment</w:t>
            </w:r>
            <w:r w:rsidRPr="0078298A">
              <w:rPr>
                <w:sz w:val="24"/>
                <w:szCs w:val="24"/>
              </w:rPr>
              <w:t xml:space="preserve"> </w:t>
            </w:r>
            <w:r w:rsidRPr="0078298A">
              <w:rPr>
                <w:rFonts w:ascii="Arial" w:hAnsi="Arial" w:cs="Arial"/>
                <w:sz w:val="24"/>
                <w:szCs w:val="24"/>
              </w:rPr>
              <w:t xml:space="preserve">rates. </w:t>
            </w:r>
          </w:p>
          <w:p w:rsidR="0078298A" w:rsidRDefault="0078298A" w:rsidP="003C06F7">
            <w:pPr>
              <w:spacing w:before="120" w:after="0" w:line="240" w:lineRule="auto"/>
              <w:rPr>
                <w:rFonts w:ascii="Arial" w:hAnsi="Arial" w:cs="Arial"/>
                <w:sz w:val="24"/>
                <w:szCs w:val="24"/>
              </w:rPr>
            </w:pPr>
            <w:r w:rsidRPr="0078298A">
              <w:rPr>
                <w:rFonts w:ascii="Arial" w:hAnsi="Arial" w:cs="Arial"/>
                <w:sz w:val="24"/>
                <w:szCs w:val="24"/>
              </w:rPr>
              <w:t>Students could do the same for NZ and draw comparisons between the two countries.</w:t>
            </w:r>
          </w:p>
          <w:p w:rsidR="00851590" w:rsidRPr="00464460" w:rsidRDefault="00851590" w:rsidP="003C06F7">
            <w:pPr>
              <w:spacing w:before="120" w:after="0" w:line="240" w:lineRule="auto"/>
              <w:rPr>
                <w:rFonts w:ascii="Arial" w:hAnsi="Arial" w:cs="Arial"/>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9501B1" w:rsidRDefault="0078298A" w:rsidP="002C68EF">
            <w:pPr>
              <w:spacing w:before="120" w:after="0" w:line="240" w:lineRule="auto"/>
              <w:rPr>
                <w:rFonts w:ascii="Arial" w:hAnsi="Arial" w:cs="Arial"/>
                <w:sz w:val="24"/>
                <w:szCs w:val="24"/>
              </w:rPr>
            </w:pPr>
            <w:r w:rsidRPr="0078298A">
              <w:rPr>
                <w:rFonts w:ascii="Arial" w:hAnsi="Arial" w:cs="Arial"/>
                <w:sz w:val="24"/>
                <w:szCs w:val="24"/>
              </w:rPr>
              <w:t>Access to the internet is required</w:t>
            </w:r>
            <w:r w:rsidR="00165203">
              <w:rPr>
                <w:rFonts w:ascii="Arial" w:hAnsi="Arial" w:cs="Arial"/>
                <w:sz w:val="24"/>
                <w:szCs w:val="24"/>
              </w:rPr>
              <w:t>.</w:t>
            </w:r>
          </w:p>
          <w:p w:rsidR="009501B1" w:rsidRDefault="009501B1" w:rsidP="002C68EF">
            <w:pPr>
              <w:spacing w:after="0" w:line="240" w:lineRule="auto"/>
              <w:rPr>
                <w:rFonts w:ascii="Arial" w:hAnsi="Arial" w:cs="Arial"/>
                <w:sz w:val="24"/>
                <w:szCs w:val="24"/>
              </w:rPr>
            </w:pPr>
          </w:p>
          <w:p w:rsidR="0078298A" w:rsidRPr="0078298A" w:rsidRDefault="0078298A" w:rsidP="0078298A">
            <w:pPr>
              <w:spacing w:before="120" w:after="0" w:line="240" w:lineRule="auto"/>
              <w:rPr>
                <w:rFonts w:ascii="Arial" w:hAnsi="Arial" w:cs="Arial"/>
                <w:sz w:val="24"/>
                <w:szCs w:val="24"/>
              </w:rPr>
            </w:pPr>
            <w:r w:rsidRPr="0078298A">
              <w:rPr>
                <w:rFonts w:ascii="Arial" w:hAnsi="Arial" w:cs="Arial"/>
                <w:sz w:val="24"/>
                <w:szCs w:val="24"/>
              </w:rPr>
              <w:t>Some teaching around what these indicator</w:t>
            </w:r>
            <w:r w:rsidR="00DC5C89">
              <w:rPr>
                <w:rFonts w:ascii="Arial" w:hAnsi="Arial" w:cs="Arial"/>
                <w:sz w:val="24"/>
                <w:szCs w:val="24"/>
              </w:rPr>
              <w:t>s</w:t>
            </w:r>
            <w:r w:rsidR="00165203">
              <w:rPr>
                <w:rFonts w:ascii="Arial" w:hAnsi="Arial" w:cs="Arial"/>
                <w:sz w:val="24"/>
                <w:szCs w:val="24"/>
              </w:rPr>
              <w:t xml:space="preserve"> mean may be required.</w:t>
            </w:r>
          </w:p>
          <w:p w:rsidR="009501B1" w:rsidRPr="00464460" w:rsidRDefault="009501B1" w:rsidP="002C68EF">
            <w:pPr>
              <w:spacing w:after="0" w:line="240" w:lineRule="auto"/>
              <w:contextualSpacing/>
              <w:rPr>
                <w:rFonts w:ascii="Arial" w:hAnsi="Arial" w:cs="Arial"/>
                <w:sz w:val="24"/>
                <w:szCs w:val="24"/>
              </w:rPr>
            </w:pPr>
          </w:p>
        </w:tc>
      </w:tr>
    </w:tbl>
    <w:p w:rsidR="001019A0" w:rsidRDefault="001019A0" w:rsidP="001019A0">
      <w:pPr>
        <w:spacing w:after="0" w:line="240" w:lineRule="auto"/>
        <w:rPr>
          <w:rFonts w:ascii="Arial" w:hAnsi="Arial" w:cs="Arial"/>
          <w:sz w:val="24"/>
          <w:szCs w:val="24"/>
        </w:rPr>
      </w:pPr>
    </w:p>
    <w:p w:rsidR="00380783" w:rsidRDefault="00380783" w:rsidP="001019A0">
      <w:pPr>
        <w:spacing w:after="0" w:line="240" w:lineRule="auto"/>
        <w:rPr>
          <w:rFonts w:ascii="Arial" w:hAnsi="Arial" w:cs="Arial"/>
          <w:sz w:val="24"/>
          <w:szCs w:val="24"/>
        </w:rPr>
      </w:pPr>
    </w:p>
    <w:p w:rsidR="00380783" w:rsidRDefault="00380783" w:rsidP="001019A0">
      <w:pPr>
        <w:spacing w:after="0" w:line="240" w:lineRule="auto"/>
        <w:rPr>
          <w:rFonts w:ascii="Arial" w:hAnsi="Arial" w:cs="Arial"/>
          <w:sz w:val="24"/>
          <w:szCs w:val="24"/>
        </w:rPr>
      </w:pPr>
    </w:p>
    <w:p w:rsidR="00380783" w:rsidRDefault="00380783" w:rsidP="001019A0">
      <w:pPr>
        <w:spacing w:after="0" w:line="240" w:lineRule="auto"/>
        <w:rPr>
          <w:rFonts w:ascii="Arial" w:hAnsi="Arial" w:cs="Arial"/>
          <w:sz w:val="24"/>
          <w:szCs w:val="24"/>
        </w:rPr>
      </w:pPr>
    </w:p>
    <w:p w:rsidR="00380783" w:rsidRDefault="00380783" w:rsidP="001019A0">
      <w:pPr>
        <w:spacing w:after="0" w:line="240" w:lineRule="auto"/>
        <w:rPr>
          <w:rFonts w:ascii="Arial" w:hAnsi="Arial" w:cs="Arial"/>
          <w:sz w:val="24"/>
          <w:szCs w:val="24"/>
        </w:rPr>
      </w:pPr>
    </w:p>
    <w:p w:rsidR="00380783" w:rsidRDefault="00380783" w:rsidP="001019A0">
      <w:pPr>
        <w:spacing w:after="0" w:line="240" w:lineRule="auto"/>
        <w:rPr>
          <w:rFonts w:ascii="Arial" w:hAnsi="Arial" w:cs="Arial"/>
          <w:sz w:val="24"/>
          <w:szCs w:val="24"/>
        </w:rPr>
      </w:pPr>
    </w:p>
    <w:p w:rsidR="00380783" w:rsidRDefault="00380783" w:rsidP="001019A0">
      <w:pPr>
        <w:spacing w:after="0" w:line="240" w:lineRule="auto"/>
        <w:rPr>
          <w:rFonts w:ascii="Arial" w:hAnsi="Arial" w:cs="Arial"/>
          <w:sz w:val="24"/>
          <w:szCs w:val="24"/>
        </w:rPr>
      </w:pPr>
    </w:p>
    <w:p w:rsidR="00380783" w:rsidRDefault="00380783" w:rsidP="001019A0">
      <w:pPr>
        <w:spacing w:after="0" w:line="240" w:lineRule="auto"/>
        <w:rPr>
          <w:rFonts w:ascii="Arial" w:hAnsi="Arial" w:cs="Arial"/>
          <w:sz w:val="24"/>
          <w:szCs w:val="24"/>
        </w:rPr>
      </w:pPr>
    </w:p>
    <w:p w:rsidR="00380783" w:rsidRDefault="00380783" w:rsidP="001019A0">
      <w:pPr>
        <w:spacing w:after="0" w:line="240" w:lineRule="auto"/>
        <w:rPr>
          <w:rFonts w:ascii="Arial" w:hAnsi="Arial" w:cs="Arial"/>
          <w:sz w:val="24"/>
          <w:szCs w:val="24"/>
        </w:rPr>
      </w:pPr>
    </w:p>
    <w:p w:rsidR="00380783" w:rsidRDefault="00380783" w:rsidP="001019A0">
      <w:pPr>
        <w:spacing w:after="0" w:line="240" w:lineRule="auto"/>
        <w:rPr>
          <w:rFonts w:ascii="Arial" w:hAnsi="Arial" w:cs="Arial"/>
          <w:sz w:val="24"/>
          <w:szCs w:val="24"/>
        </w:rPr>
      </w:pPr>
    </w:p>
    <w:p w:rsidR="00380783" w:rsidRDefault="00380783" w:rsidP="001019A0">
      <w:pPr>
        <w:spacing w:after="0" w:line="240" w:lineRule="auto"/>
        <w:rPr>
          <w:rFonts w:ascii="Arial" w:hAnsi="Arial" w:cs="Arial"/>
          <w:sz w:val="24"/>
          <w:szCs w:val="24"/>
        </w:rPr>
      </w:pPr>
    </w:p>
    <w:p w:rsidR="00380783" w:rsidRDefault="00380783" w:rsidP="001019A0">
      <w:pPr>
        <w:spacing w:after="0" w:line="240" w:lineRule="auto"/>
        <w:rPr>
          <w:rFonts w:ascii="Arial" w:hAnsi="Arial" w:cs="Arial"/>
          <w:sz w:val="24"/>
          <w:szCs w:val="24"/>
        </w:rPr>
      </w:pPr>
    </w:p>
    <w:p w:rsidR="00380783" w:rsidRDefault="00380783" w:rsidP="001019A0">
      <w:pPr>
        <w:spacing w:after="0" w:line="240" w:lineRule="auto"/>
        <w:rPr>
          <w:rFonts w:ascii="Arial" w:hAnsi="Arial" w:cs="Arial"/>
          <w:sz w:val="24"/>
          <w:szCs w:val="24"/>
        </w:rPr>
      </w:pPr>
    </w:p>
    <w:p w:rsidR="00380783" w:rsidRDefault="00380783" w:rsidP="001019A0">
      <w:pPr>
        <w:spacing w:after="0" w:line="240" w:lineRule="auto"/>
        <w:rPr>
          <w:rFonts w:ascii="Arial" w:hAnsi="Arial" w:cs="Arial"/>
          <w:sz w:val="24"/>
          <w:szCs w:val="24"/>
        </w:rPr>
      </w:pPr>
    </w:p>
    <w:p w:rsidR="00380783" w:rsidRDefault="00380783" w:rsidP="001019A0">
      <w:pPr>
        <w:spacing w:after="0" w:line="240" w:lineRule="auto"/>
        <w:rPr>
          <w:rFonts w:ascii="Arial" w:hAnsi="Arial" w:cs="Arial"/>
          <w:sz w:val="24"/>
          <w:szCs w:val="24"/>
        </w:rPr>
      </w:pPr>
    </w:p>
    <w:p w:rsidR="00380783" w:rsidRDefault="00380783" w:rsidP="001019A0">
      <w:pPr>
        <w:spacing w:after="0" w:line="240" w:lineRule="auto"/>
        <w:rPr>
          <w:rFonts w:ascii="Arial" w:hAnsi="Arial" w:cs="Arial"/>
          <w:sz w:val="24"/>
          <w:szCs w:val="24"/>
        </w:rPr>
      </w:pPr>
    </w:p>
    <w:tbl>
      <w:tblPr>
        <w:tblW w:w="1076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4"/>
        <w:gridCol w:w="7001"/>
      </w:tblGrid>
      <w:tr w:rsidR="005054AD" w:rsidRPr="001019A0" w:rsidTr="006E18DF">
        <w:trPr>
          <w:trHeight w:val="507"/>
        </w:trPr>
        <w:tc>
          <w:tcPr>
            <w:tcW w:w="10764" w:type="dxa"/>
            <w:gridSpan w:val="2"/>
            <w:tcBorders>
              <w:top w:val="single" w:sz="4" w:space="0" w:color="auto"/>
              <w:left w:val="single" w:sz="4" w:space="0" w:color="auto"/>
              <w:bottom w:val="single" w:sz="4" w:space="0" w:color="auto"/>
              <w:right w:val="single" w:sz="4" w:space="0" w:color="auto"/>
            </w:tcBorders>
            <w:shd w:val="clear" w:color="auto" w:fill="DBE5F1"/>
          </w:tcPr>
          <w:p w:rsidR="005054AD" w:rsidRPr="001019A0" w:rsidRDefault="00380783" w:rsidP="002F582F">
            <w:pPr>
              <w:spacing w:before="120" w:after="120" w:line="240" w:lineRule="auto"/>
              <w:rPr>
                <w:rFonts w:ascii="Arial" w:hAnsi="Arial" w:cs="Arial"/>
                <w:sz w:val="24"/>
                <w:szCs w:val="24"/>
              </w:rPr>
            </w:pPr>
            <w:r>
              <w:rPr>
                <w:rFonts w:ascii="Arial" w:hAnsi="Arial" w:cs="Arial"/>
                <w:b/>
                <w:sz w:val="24"/>
                <w:szCs w:val="24"/>
              </w:rPr>
              <w:lastRenderedPageBreak/>
              <w:t>LESSON 3</w:t>
            </w:r>
            <w:r w:rsidR="005054AD">
              <w:rPr>
                <w:rFonts w:ascii="Arial" w:hAnsi="Arial" w:cs="Arial"/>
                <w:b/>
                <w:sz w:val="24"/>
                <w:szCs w:val="24"/>
              </w:rPr>
              <w:t xml:space="preserve">: </w:t>
            </w:r>
          </w:p>
        </w:tc>
      </w:tr>
      <w:tr w:rsidR="005054AD" w:rsidRPr="00464460" w:rsidTr="006E18DF">
        <w:trPr>
          <w:trHeight w:val="911"/>
        </w:trPr>
        <w:tc>
          <w:tcPr>
            <w:tcW w:w="10764" w:type="dxa"/>
            <w:gridSpan w:val="2"/>
            <w:tcBorders>
              <w:top w:val="single" w:sz="4" w:space="0" w:color="auto"/>
              <w:left w:val="single" w:sz="4" w:space="0" w:color="auto"/>
              <w:bottom w:val="single" w:sz="4" w:space="0" w:color="auto"/>
              <w:right w:val="single" w:sz="4" w:space="0" w:color="auto"/>
            </w:tcBorders>
            <w:shd w:val="clear" w:color="auto" w:fill="DBE5F1"/>
          </w:tcPr>
          <w:p w:rsidR="005054AD" w:rsidRPr="005054AD" w:rsidRDefault="005054AD" w:rsidP="005054AD">
            <w:pPr>
              <w:spacing w:before="120" w:after="120" w:line="240" w:lineRule="auto"/>
              <w:textAlignment w:val="baseline"/>
              <w:rPr>
                <w:rFonts w:ascii="Arial" w:hAnsi="Arial" w:cs="Arial"/>
                <w:sz w:val="24"/>
                <w:szCs w:val="24"/>
              </w:rPr>
            </w:pPr>
            <w:r>
              <w:rPr>
                <w:rFonts w:ascii="Arial" w:hAnsi="Arial" w:cs="Arial"/>
                <w:b/>
                <w:sz w:val="24"/>
                <w:szCs w:val="24"/>
              </w:rPr>
              <w:t>Lesson focus:</w:t>
            </w:r>
            <w:r w:rsidRPr="0078298A">
              <w:rPr>
                <w:sz w:val="24"/>
                <w:szCs w:val="24"/>
              </w:rPr>
              <w:t xml:space="preserve"> </w:t>
            </w:r>
            <w:r w:rsidRPr="005054AD">
              <w:rPr>
                <w:rFonts w:ascii="Arial" w:hAnsi="Arial" w:cs="Arial"/>
                <w:sz w:val="24"/>
                <w:szCs w:val="24"/>
              </w:rPr>
              <w:t>Understand that migrants face challenges in their new location</w:t>
            </w:r>
            <w:r w:rsidR="007951AF">
              <w:rPr>
                <w:rFonts w:ascii="Arial" w:hAnsi="Arial" w:cs="Arial"/>
                <w:sz w:val="24"/>
                <w:szCs w:val="24"/>
              </w:rPr>
              <w:t>.</w:t>
            </w:r>
          </w:p>
          <w:p w:rsidR="005054AD" w:rsidRPr="00464460" w:rsidRDefault="005054AD" w:rsidP="005054AD">
            <w:pPr>
              <w:spacing w:before="120" w:after="120" w:line="240" w:lineRule="auto"/>
              <w:textAlignment w:val="baseline"/>
              <w:rPr>
                <w:rFonts w:ascii="Arial" w:eastAsia="Times New Roman" w:hAnsi="Arial" w:cs="Arial"/>
                <w:color w:val="000000"/>
                <w:sz w:val="24"/>
                <w:szCs w:val="24"/>
                <w:lang w:eastAsia="en-NZ"/>
              </w:rPr>
            </w:pPr>
            <w:r w:rsidRPr="005054AD">
              <w:rPr>
                <w:rFonts w:ascii="Arial" w:hAnsi="Arial" w:cs="Arial"/>
                <w:sz w:val="24"/>
                <w:szCs w:val="24"/>
              </w:rPr>
              <w:t>Understand that migrants make decisions to minimise these challenges</w:t>
            </w:r>
            <w:r w:rsidR="007951AF">
              <w:rPr>
                <w:rFonts w:ascii="Arial" w:hAnsi="Arial" w:cs="Arial"/>
                <w:sz w:val="24"/>
                <w:szCs w:val="24"/>
              </w:rPr>
              <w:t>.</w:t>
            </w:r>
            <w:r w:rsidRPr="00591EE4">
              <w:rPr>
                <w:rFonts w:ascii="Arial" w:hAnsi="Arial" w:cs="Arial"/>
                <w:sz w:val="24"/>
                <w:szCs w:val="24"/>
              </w:rPr>
              <w:t xml:space="preserve"> </w:t>
            </w:r>
          </w:p>
        </w:tc>
      </w:tr>
      <w:tr w:rsidR="005054AD" w:rsidRPr="001019A0" w:rsidTr="006E18DF">
        <w:trPr>
          <w:trHeight w:val="776"/>
        </w:trPr>
        <w:tc>
          <w:tcPr>
            <w:tcW w:w="10764" w:type="dxa"/>
            <w:gridSpan w:val="2"/>
            <w:tcBorders>
              <w:top w:val="single" w:sz="4" w:space="0" w:color="auto"/>
              <w:left w:val="single" w:sz="4" w:space="0" w:color="auto"/>
              <w:bottom w:val="single" w:sz="4" w:space="0" w:color="auto"/>
              <w:right w:val="single" w:sz="4" w:space="0" w:color="auto"/>
            </w:tcBorders>
            <w:shd w:val="clear" w:color="auto" w:fill="DBE5F1"/>
          </w:tcPr>
          <w:p w:rsidR="005054AD" w:rsidRPr="001019A0" w:rsidRDefault="005054AD" w:rsidP="004411BE">
            <w:pPr>
              <w:autoSpaceDE w:val="0"/>
              <w:autoSpaceDN w:val="0"/>
              <w:adjustRightInd w:val="0"/>
              <w:spacing w:before="120" w:after="120" w:line="240" w:lineRule="auto"/>
              <w:rPr>
                <w:rFonts w:ascii="Arial" w:hAnsi="Arial" w:cs="Arial"/>
                <w:sz w:val="24"/>
                <w:szCs w:val="24"/>
              </w:rPr>
            </w:pPr>
            <w:r>
              <w:rPr>
                <w:rFonts w:ascii="Arial" w:hAnsi="Arial" w:cs="Arial"/>
                <w:b/>
                <w:sz w:val="24"/>
                <w:szCs w:val="24"/>
              </w:rPr>
              <w:t xml:space="preserve">Concepts: </w:t>
            </w:r>
            <w:r w:rsidR="004411BE" w:rsidRPr="004411BE">
              <w:rPr>
                <w:rFonts w:ascii="Arial" w:hAnsi="Arial" w:cs="Arial"/>
                <w:sz w:val="24"/>
                <w:szCs w:val="24"/>
              </w:rPr>
              <w:t>Change</w:t>
            </w:r>
            <w:r w:rsidR="004411BE">
              <w:rPr>
                <w:rFonts w:ascii="Arial" w:hAnsi="Arial" w:cs="Arial"/>
                <w:b/>
                <w:sz w:val="24"/>
                <w:szCs w:val="24"/>
              </w:rPr>
              <w:t>,</w:t>
            </w:r>
            <w:r w:rsidR="004411BE" w:rsidRPr="004411BE">
              <w:rPr>
                <w:rFonts w:ascii="Arial" w:hAnsi="Arial" w:cs="Arial"/>
                <w:b/>
                <w:sz w:val="24"/>
                <w:szCs w:val="24"/>
              </w:rPr>
              <w:t xml:space="preserve"> </w:t>
            </w:r>
            <w:r w:rsidR="004411BE" w:rsidRPr="004411BE">
              <w:rPr>
                <w:rFonts w:ascii="Arial" w:hAnsi="Arial" w:cs="Arial"/>
                <w:sz w:val="24"/>
                <w:szCs w:val="24"/>
              </w:rPr>
              <w:t>Rural-urban migration, Urbanisation, Impacts, Challenge, Respon</w:t>
            </w:r>
            <w:r w:rsidR="004411BE">
              <w:rPr>
                <w:rFonts w:ascii="Arial" w:hAnsi="Arial" w:cs="Arial"/>
                <w:sz w:val="24"/>
                <w:szCs w:val="24"/>
              </w:rPr>
              <w:t>se, Decision-making</w:t>
            </w:r>
            <w:r w:rsidR="007951AF">
              <w:rPr>
                <w:rFonts w:ascii="Arial" w:hAnsi="Arial" w:cs="Arial"/>
                <w:sz w:val="24"/>
                <w:szCs w:val="24"/>
              </w:rPr>
              <w:t>.</w:t>
            </w:r>
          </w:p>
        </w:tc>
      </w:tr>
      <w:tr w:rsidR="005054AD" w:rsidTr="006E18DF">
        <w:trPr>
          <w:trHeight w:val="507"/>
        </w:trPr>
        <w:tc>
          <w:tcPr>
            <w:tcW w:w="3830" w:type="dxa"/>
            <w:tcBorders>
              <w:top w:val="single" w:sz="4" w:space="0" w:color="auto"/>
              <w:left w:val="single" w:sz="4" w:space="0" w:color="auto"/>
              <w:bottom w:val="single" w:sz="4" w:space="0" w:color="auto"/>
              <w:right w:val="single" w:sz="4" w:space="0" w:color="auto"/>
            </w:tcBorders>
            <w:shd w:val="clear" w:color="auto" w:fill="DBE5F1"/>
          </w:tcPr>
          <w:p w:rsidR="005054AD" w:rsidRDefault="005054AD" w:rsidP="002F582F">
            <w:pPr>
              <w:autoSpaceDE w:val="0"/>
              <w:autoSpaceDN w:val="0"/>
              <w:adjustRightInd w:val="0"/>
              <w:spacing w:before="120" w:after="120" w:line="240" w:lineRule="auto"/>
              <w:jc w:val="center"/>
              <w:rPr>
                <w:rFonts w:ascii="Arial" w:hAnsi="Arial" w:cs="Arial"/>
                <w:b/>
                <w:sz w:val="24"/>
                <w:szCs w:val="24"/>
              </w:rPr>
            </w:pPr>
            <w:r>
              <w:rPr>
                <w:rFonts w:ascii="Arial" w:hAnsi="Arial" w:cs="Arial"/>
                <w:b/>
                <w:sz w:val="24"/>
                <w:szCs w:val="24"/>
              </w:rPr>
              <w:t>Suggested activities</w:t>
            </w:r>
          </w:p>
        </w:tc>
        <w:tc>
          <w:tcPr>
            <w:tcW w:w="6933" w:type="dxa"/>
            <w:tcBorders>
              <w:top w:val="single" w:sz="4" w:space="0" w:color="auto"/>
              <w:left w:val="single" w:sz="4" w:space="0" w:color="auto"/>
              <w:bottom w:val="single" w:sz="4" w:space="0" w:color="auto"/>
              <w:right w:val="single" w:sz="4" w:space="0" w:color="auto"/>
            </w:tcBorders>
            <w:shd w:val="clear" w:color="auto" w:fill="DBE5F1"/>
          </w:tcPr>
          <w:p w:rsidR="005054AD" w:rsidRDefault="005054AD" w:rsidP="002F582F">
            <w:pPr>
              <w:autoSpaceDE w:val="0"/>
              <w:autoSpaceDN w:val="0"/>
              <w:adjustRightInd w:val="0"/>
              <w:spacing w:before="120" w:after="120" w:line="240" w:lineRule="auto"/>
              <w:jc w:val="center"/>
              <w:rPr>
                <w:rFonts w:ascii="Arial" w:hAnsi="Arial" w:cs="Arial"/>
                <w:b/>
                <w:sz w:val="24"/>
                <w:szCs w:val="24"/>
              </w:rPr>
            </w:pPr>
            <w:r>
              <w:rPr>
                <w:rFonts w:ascii="Arial" w:hAnsi="Arial" w:cs="Arial"/>
                <w:b/>
                <w:sz w:val="24"/>
                <w:szCs w:val="24"/>
              </w:rPr>
              <w:t>Resources</w:t>
            </w:r>
          </w:p>
        </w:tc>
      </w:tr>
      <w:tr w:rsidR="005054AD" w:rsidRPr="00464460" w:rsidTr="006E18DF">
        <w:trPr>
          <w:trHeight w:val="5591"/>
        </w:trPr>
        <w:tc>
          <w:tcPr>
            <w:tcW w:w="3830" w:type="dxa"/>
            <w:tcBorders>
              <w:top w:val="single" w:sz="4" w:space="0" w:color="auto"/>
              <w:left w:val="single" w:sz="4" w:space="0" w:color="auto"/>
              <w:bottom w:val="single" w:sz="4" w:space="0" w:color="auto"/>
              <w:right w:val="single" w:sz="4" w:space="0" w:color="auto"/>
            </w:tcBorders>
            <w:shd w:val="clear" w:color="auto" w:fill="auto"/>
          </w:tcPr>
          <w:p w:rsidR="005054AD" w:rsidRPr="005054AD" w:rsidRDefault="005054AD" w:rsidP="005054AD">
            <w:pPr>
              <w:spacing w:before="120" w:after="0" w:line="240" w:lineRule="auto"/>
              <w:rPr>
                <w:rFonts w:ascii="Arial" w:hAnsi="Arial" w:cs="Arial"/>
                <w:sz w:val="24"/>
                <w:szCs w:val="24"/>
              </w:rPr>
            </w:pPr>
            <w:r>
              <w:rPr>
                <w:rFonts w:ascii="Arial" w:hAnsi="Arial" w:cs="Arial"/>
                <w:sz w:val="24"/>
                <w:szCs w:val="24"/>
              </w:rPr>
              <w:t xml:space="preserve">Watch the videos. </w:t>
            </w:r>
            <w:r w:rsidRPr="005054AD">
              <w:rPr>
                <w:rFonts w:ascii="Arial" w:hAnsi="Arial" w:cs="Arial"/>
                <w:sz w:val="24"/>
                <w:szCs w:val="24"/>
              </w:rPr>
              <w:t>Have students use the information from the videos to construct a migration model using template 1.</w:t>
            </w:r>
          </w:p>
          <w:p w:rsidR="005054AD" w:rsidRPr="005054AD" w:rsidRDefault="005054AD" w:rsidP="005054AD">
            <w:pPr>
              <w:spacing w:before="120" w:after="0" w:line="240" w:lineRule="auto"/>
              <w:rPr>
                <w:rFonts w:ascii="Arial" w:hAnsi="Arial" w:cs="Arial"/>
                <w:sz w:val="24"/>
                <w:szCs w:val="24"/>
              </w:rPr>
            </w:pPr>
            <w:r w:rsidRPr="005054AD">
              <w:rPr>
                <w:rFonts w:ascii="Arial" w:hAnsi="Arial" w:cs="Arial"/>
                <w:sz w:val="24"/>
                <w:szCs w:val="24"/>
              </w:rPr>
              <w:t>Once students have completed their model have a class discussion using questions like the ones below as stimulus:</w:t>
            </w:r>
          </w:p>
          <w:p w:rsidR="005054AD" w:rsidRPr="005054AD" w:rsidRDefault="005054AD" w:rsidP="005054AD">
            <w:pPr>
              <w:numPr>
                <w:ilvl w:val="0"/>
                <w:numId w:val="26"/>
              </w:numPr>
              <w:spacing w:before="120" w:after="0" w:line="240" w:lineRule="auto"/>
              <w:rPr>
                <w:rFonts w:ascii="Arial" w:hAnsi="Arial" w:cs="Arial"/>
                <w:sz w:val="24"/>
                <w:szCs w:val="24"/>
              </w:rPr>
            </w:pPr>
            <w:r w:rsidRPr="005054AD">
              <w:rPr>
                <w:rFonts w:ascii="Arial" w:hAnsi="Arial" w:cs="Arial"/>
                <w:sz w:val="24"/>
                <w:szCs w:val="24"/>
              </w:rPr>
              <w:t>What seems to be important to migrants?</w:t>
            </w:r>
          </w:p>
          <w:p w:rsidR="005054AD" w:rsidRPr="005054AD" w:rsidRDefault="005054AD" w:rsidP="005054AD">
            <w:pPr>
              <w:numPr>
                <w:ilvl w:val="0"/>
                <w:numId w:val="26"/>
              </w:numPr>
              <w:spacing w:before="120" w:after="0" w:line="240" w:lineRule="auto"/>
              <w:rPr>
                <w:rFonts w:ascii="Arial" w:hAnsi="Arial" w:cs="Arial"/>
                <w:sz w:val="24"/>
                <w:szCs w:val="24"/>
              </w:rPr>
            </w:pPr>
            <w:r w:rsidRPr="005054AD">
              <w:rPr>
                <w:rFonts w:ascii="Arial" w:hAnsi="Arial" w:cs="Arial"/>
                <w:sz w:val="24"/>
                <w:szCs w:val="24"/>
              </w:rPr>
              <w:t>What challenges do they face and how do they respond to the challenges?</w:t>
            </w:r>
          </w:p>
          <w:p w:rsidR="005054AD" w:rsidRPr="00464460" w:rsidRDefault="005054AD" w:rsidP="003C06F7">
            <w:pPr>
              <w:numPr>
                <w:ilvl w:val="0"/>
                <w:numId w:val="26"/>
              </w:numPr>
              <w:spacing w:before="120" w:after="0" w:line="240" w:lineRule="auto"/>
              <w:rPr>
                <w:rFonts w:ascii="Arial" w:hAnsi="Arial" w:cs="Arial"/>
                <w:sz w:val="24"/>
                <w:szCs w:val="24"/>
              </w:rPr>
            </w:pPr>
            <w:r w:rsidRPr="005054AD">
              <w:rPr>
                <w:rFonts w:ascii="Arial" w:hAnsi="Arial" w:cs="Arial"/>
                <w:sz w:val="24"/>
                <w:szCs w:val="24"/>
              </w:rPr>
              <w:t>How important are their contributions to society?</w:t>
            </w:r>
          </w:p>
        </w:tc>
        <w:tc>
          <w:tcPr>
            <w:tcW w:w="6933" w:type="dxa"/>
            <w:tcBorders>
              <w:top w:val="single" w:sz="4" w:space="0" w:color="auto"/>
              <w:left w:val="single" w:sz="4" w:space="0" w:color="auto"/>
              <w:bottom w:val="single" w:sz="4" w:space="0" w:color="auto"/>
              <w:right w:val="single" w:sz="4" w:space="0" w:color="auto"/>
            </w:tcBorders>
            <w:shd w:val="clear" w:color="auto" w:fill="auto"/>
          </w:tcPr>
          <w:p w:rsidR="005054AD" w:rsidRPr="005054AD" w:rsidRDefault="006E18DF" w:rsidP="005054AD">
            <w:pPr>
              <w:spacing w:before="120" w:after="0" w:line="240" w:lineRule="auto"/>
              <w:rPr>
                <w:rFonts w:ascii="Arial" w:hAnsi="Arial" w:cs="Arial"/>
                <w:sz w:val="24"/>
                <w:szCs w:val="24"/>
              </w:rPr>
            </w:pPr>
            <w:hyperlink r:id="rId14" w:history="1">
              <w:r w:rsidR="005054AD" w:rsidRPr="005054AD">
                <w:rPr>
                  <w:rStyle w:val="Hyperlink"/>
                  <w:rFonts w:ascii="Arial" w:hAnsi="Arial" w:cs="Arial"/>
                  <w:sz w:val="24"/>
                  <w:szCs w:val="24"/>
                </w:rPr>
                <w:t>https://www.youtube.com/watch?v=PgRgjw-kJvU</w:t>
              </w:r>
            </w:hyperlink>
          </w:p>
          <w:p w:rsidR="005054AD" w:rsidRPr="005054AD" w:rsidRDefault="006E18DF" w:rsidP="005054AD">
            <w:pPr>
              <w:spacing w:before="120" w:after="0" w:line="240" w:lineRule="auto"/>
              <w:rPr>
                <w:rFonts w:ascii="Arial" w:hAnsi="Arial" w:cs="Arial"/>
                <w:sz w:val="24"/>
                <w:szCs w:val="24"/>
              </w:rPr>
            </w:pPr>
            <w:hyperlink r:id="rId15" w:history="1">
              <w:r w:rsidR="005054AD" w:rsidRPr="005054AD">
                <w:rPr>
                  <w:rStyle w:val="Hyperlink"/>
                  <w:rFonts w:ascii="Arial" w:hAnsi="Arial" w:cs="Arial"/>
                  <w:sz w:val="24"/>
                  <w:szCs w:val="24"/>
                </w:rPr>
                <w:t>https://www.youtube.com/watch?v=HuwESLuR5LU</w:t>
              </w:r>
            </w:hyperlink>
          </w:p>
          <w:p w:rsidR="005054AD" w:rsidRDefault="005054AD" w:rsidP="002F582F">
            <w:pPr>
              <w:spacing w:before="120" w:after="0" w:line="240" w:lineRule="auto"/>
              <w:rPr>
                <w:rFonts w:ascii="Arial" w:hAnsi="Arial" w:cs="Arial"/>
                <w:sz w:val="24"/>
                <w:szCs w:val="24"/>
              </w:rPr>
            </w:pPr>
            <w:r>
              <w:rPr>
                <w:rFonts w:ascii="Arial" w:hAnsi="Arial" w:cs="Arial"/>
                <w:sz w:val="24"/>
                <w:szCs w:val="24"/>
              </w:rPr>
              <w:t>Template 1</w:t>
            </w:r>
          </w:p>
          <w:p w:rsidR="005054AD" w:rsidRPr="00464460" w:rsidRDefault="005054AD" w:rsidP="002F582F">
            <w:pPr>
              <w:spacing w:before="120" w:after="0" w:line="240" w:lineRule="auto"/>
              <w:rPr>
                <w:rFonts w:ascii="Arial" w:hAnsi="Arial" w:cs="Arial"/>
                <w:sz w:val="24"/>
                <w:szCs w:val="24"/>
              </w:rPr>
            </w:pPr>
          </w:p>
        </w:tc>
      </w:tr>
      <w:tr w:rsidR="004F5BF6" w:rsidRPr="001019A0" w:rsidTr="006E18DF">
        <w:trPr>
          <w:trHeight w:val="507"/>
        </w:trPr>
        <w:tc>
          <w:tcPr>
            <w:tcW w:w="10764" w:type="dxa"/>
            <w:gridSpan w:val="2"/>
            <w:tcBorders>
              <w:top w:val="single" w:sz="4" w:space="0" w:color="auto"/>
              <w:left w:val="single" w:sz="4" w:space="0" w:color="auto"/>
              <w:bottom w:val="single" w:sz="4" w:space="0" w:color="auto"/>
              <w:right w:val="single" w:sz="4" w:space="0" w:color="auto"/>
            </w:tcBorders>
            <w:shd w:val="clear" w:color="auto" w:fill="DBE5F1"/>
          </w:tcPr>
          <w:p w:rsidR="004F5BF6" w:rsidRPr="001019A0" w:rsidRDefault="00BA3B7F" w:rsidP="002F582F">
            <w:pPr>
              <w:spacing w:before="120" w:after="120" w:line="240" w:lineRule="auto"/>
              <w:rPr>
                <w:rFonts w:ascii="Arial" w:hAnsi="Arial" w:cs="Arial"/>
                <w:sz w:val="24"/>
                <w:szCs w:val="24"/>
              </w:rPr>
            </w:pPr>
            <w:r>
              <w:rPr>
                <w:rFonts w:ascii="Arial" w:hAnsi="Arial" w:cs="Arial"/>
                <w:b/>
                <w:sz w:val="24"/>
                <w:szCs w:val="24"/>
              </w:rPr>
              <w:t>LESSON 4</w:t>
            </w:r>
            <w:r w:rsidR="004F5BF6">
              <w:rPr>
                <w:rFonts w:ascii="Arial" w:hAnsi="Arial" w:cs="Arial"/>
                <w:b/>
                <w:sz w:val="24"/>
                <w:szCs w:val="24"/>
              </w:rPr>
              <w:t xml:space="preserve">: </w:t>
            </w:r>
          </w:p>
        </w:tc>
      </w:tr>
      <w:tr w:rsidR="004F5BF6" w:rsidRPr="00464460" w:rsidTr="006E18DF">
        <w:trPr>
          <w:trHeight w:val="507"/>
        </w:trPr>
        <w:tc>
          <w:tcPr>
            <w:tcW w:w="10764" w:type="dxa"/>
            <w:gridSpan w:val="2"/>
            <w:tcBorders>
              <w:top w:val="single" w:sz="4" w:space="0" w:color="auto"/>
              <w:left w:val="single" w:sz="4" w:space="0" w:color="auto"/>
              <w:bottom w:val="single" w:sz="4" w:space="0" w:color="auto"/>
              <w:right w:val="single" w:sz="4" w:space="0" w:color="auto"/>
            </w:tcBorders>
            <w:shd w:val="clear" w:color="auto" w:fill="DBE5F1"/>
          </w:tcPr>
          <w:p w:rsidR="004F5BF6" w:rsidRPr="00464460" w:rsidRDefault="004F5BF6" w:rsidP="004F5BF6">
            <w:pPr>
              <w:spacing w:before="120" w:after="120" w:line="240" w:lineRule="auto"/>
              <w:textAlignment w:val="baseline"/>
              <w:rPr>
                <w:rFonts w:ascii="Arial" w:eastAsia="Times New Roman" w:hAnsi="Arial" w:cs="Arial"/>
                <w:color w:val="000000"/>
                <w:sz w:val="24"/>
                <w:szCs w:val="24"/>
                <w:lang w:eastAsia="en-NZ"/>
              </w:rPr>
            </w:pPr>
            <w:r>
              <w:rPr>
                <w:rFonts w:ascii="Arial" w:hAnsi="Arial" w:cs="Arial"/>
                <w:b/>
                <w:sz w:val="24"/>
                <w:szCs w:val="24"/>
              </w:rPr>
              <w:t>Lesson focus:</w:t>
            </w:r>
            <w:r w:rsidRPr="0078298A">
              <w:rPr>
                <w:sz w:val="24"/>
                <w:szCs w:val="24"/>
              </w:rPr>
              <w:t xml:space="preserve"> </w:t>
            </w:r>
            <w:r w:rsidRPr="004F5BF6">
              <w:rPr>
                <w:rFonts w:ascii="Arial" w:hAnsi="Arial" w:cs="Arial"/>
                <w:sz w:val="24"/>
                <w:szCs w:val="24"/>
              </w:rPr>
              <w:t>Understand that the movement of people has impacts on people and places</w:t>
            </w:r>
            <w:r w:rsidR="007951AF">
              <w:rPr>
                <w:rFonts w:ascii="Arial" w:hAnsi="Arial" w:cs="Arial"/>
                <w:sz w:val="24"/>
                <w:szCs w:val="24"/>
              </w:rPr>
              <w:t>.</w:t>
            </w:r>
          </w:p>
        </w:tc>
      </w:tr>
      <w:tr w:rsidR="004F5BF6" w:rsidRPr="001019A0" w:rsidTr="006E18DF">
        <w:trPr>
          <w:trHeight w:val="791"/>
        </w:trPr>
        <w:tc>
          <w:tcPr>
            <w:tcW w:w="10764" w:type="dxa"/>
            <w:gridSpan w:val="2"/>
            <w:tcBorders>
              <w:top w:val="single" w:sz="4" w:space="0" w:color="auto"/>
              <w:left w:val="single" w:sz="4" w:space="0" w:color="auto"/>
              <w:bottom w:val="single" w:sz="4" w:space="0" w:color="auto"/>
              <w:right w:val="single" w:sz="4" w:space="0" w:color="auto"/>
            </w:tcBorders>
            <w:shd w:val="clear" w:color="auto" w:fill="DBE5F1"/>
          </w:tcPr>
          <w:p w:rsidR="004F5BF6" w:rsidRPr="001019A0" w:rsidRDefault="004F5BF6" w:rsidP="004F5BF6">
            <w:pPr>
              <w:autoSpaceDE w:val="0"/>
              <w:autoSpaceDN w:val="0"/>
              <w:adjustRightInd w:val="0"/>
              <w:spacing w:before="120" w:after="120" w:line="240" w:lineRule="auto"/>
              <w:rPr>
                <w:rFonts w:ascii="Arial" w:hAnsi="Arial" w:cs="Arial"/>
                <w:sz w:val="24"/>
                <w:szCs w:val="24"/>
              </w:rPr>
            </w:pPr>
            <w:r>
              <w:rPr>
                <w:rFonts w:ascii="Arial" w:hAnsi="Arial" w:cs="Arial"/>
                <w:b/>
                <w:sz w:val="24"/>
                <w:szCs w:val="24"/>
              </w:rPr>
              <w:t xml:space="preserve">Concepts: </w:t>
            </w:r>
            <w:r w:rsidR="00405007" w:rsidRPr="00405007">
              <w:rPr>
                <w:rFonts w:ascii="Arial" w:hAnsi="Arial" w:cs="Arial"/>
                <w:sz w:val="24"/>
                <w:szCs w:val="24"/>
              </w:rPr>
              <w:t>Change, Rural-urban migration, Urbanisation, Impacts, Challenge, Response, Decision-making</w:t>
            </w:r>
          </w:p>
        </w:tc>
      </w:tr>
      <w:tr w:rsidR="004F5BF6" w:rsidTr="006E18DF">
        <w:trPr>
          <w:trHeight w:val="507"/>
        </w:trPr>
        <w:tc>
          <w:tcPr>
            <w:tcW w:w="3830" w:type="dxa"/>
            <w:tcBorders>
              <w:top w:val="single" w:sz="4" w:space="0" w:color="auto"/>
              <w:left w:val="single" w:sz="4" w:space="0" w:color="auto"/>
              <w:bottom w:val="single" w:sz="4" w:space="0" w:color="auto"/>
              <w:right w:val="single" w:sz="4" w:space="0" w:color="auto"/>
            </w:tcBorders>
            <w:shd w:val="clear" w:color="auto" w:fill="DBE5F1"/>
          </w:tcPr>
          <w:p w:rsidR="004F5BF6" w:rsidRDefault="004F5BF6" w:rsidP="002F582F">
            <w:pPr>
              <w:autoSpaceDE w:val="0"/>
              <w:autoSpaceDN w:val="0"/>
              <w:adjustRightInd w:val="0"/>
              <w:spacing w:before="120" w:after="120" w:line="240" w:lineRule="auto"/>
              <w:jc w:val="center"/>
              <w:rPr>
                <w:rFonts w:ascii="Arial" w:hAnsi="Arial" w:cs="Arial"/>
                <w:b/>
                <w:sz w:val="24"/>
                <w:szCs w:val="24"/>
              </w:rPr>
            </w:pPr>
            <w:r>
              <w:rPr>
                <w:rFonts w:ascii="Arial" w:hAnsi="Arial" w:cs="Arial"/>
                <w:b/>
                <w:sz w:val="24"/>
                <w:szCs w:val="24"/>
              </w:rPr>
              <w:t>Suggested activities</w:t>
            </w:r>
          </w:p>
        </w:tc>
        <w:tc>
          <w:tcPr>
            <w:tcW w:w="6933" w:type="dxa"/>
            <w:tcBorders>
              <w:top w:val="single" w:sz="4" w:space="0" w:color="auto"/>
              <w:left w:val="single" w:sz="4" w:space="0" w:color="auto"/>
              <w:bottom w:val="single" w:sz="4" w:space="0" w:color="auto"/>
              <w:right w:val="single" w:sz="4" w:space="0" w:color="auto"/>
            </w:tcBorders>
            <w:shd w:val="clear" w:color="auto" w:fill="DBE5F1"/>
          </w:tcPr>
          <w:p w:rsidR="004F5BF6" w:rsidRDefault="004F5BF6" w:rsidP="002F582F">
            <w:pPr>
              <w:autoSpaceDE w:val="0"/>
              <w:autoSpaceDN w:val="0"/>
              <w:adjustRightInd w:val="0"/>
              <w:spacing w:before="120" w:after="120" w:line="240" w:lineRule="auto"/>
              <w:jc w:val="center"/>
              <w:rPr>
                <w:rFonts w:ascii="Arial" w:hAnsi="Arial" w:cs="Arial"/>
                <w:b/>
                <w:sz w:val="24"/>
                <w:szCs w:val="24"/>
              </w:rPr>
            </w:pPr>
            <w:r>
              <w:rPr>
                <w:rFonts w:ascii="Arial" w:hAnsi="Arial" w:cs="Arial"/>
                <w:b/>
                <w:sz w:val="24"/>
                <w:szCs w:val="24"/>
              </w:rPr>
              <w:t>Resources</w:t>
            </w:r>
          </w:p>
        </w:tc>
      </w:tr>
      <w:tr w:rsidR="004F5BF6" w:rsidRPr="00464460" w:rsidTr="006E18DF">
        <w:trPr>
          <w:trHeight w:val="2960"/>
        </w:trPr>
        <w:tc>
          <w:tcPr>
            <w:tcW w:w="3830" w:type="dxa"/>
            <w:tcBorders>
              <w:top w:val="single" w:sz="4" w:space="0" w:color="auto"/>
              <w:left w:val="single" w:sz="4" w:space="0" w:color="auto"/>
              <w:bottom w:val="single" w:sz="4" w:space="0" w:color="auto"/>
              <w:right w:val="single" w:sz="4" w:space="0" w:color="auto"/>
            </w:tcBorders>
            <w:shd w:val="clear" w:color="auto" w:fill="auto"/>
          </w:tcPr>
          <w:p w:rsidR="004F5BF6" w:rsidRDefault="004F5BF6" w:rsidP="004F5BF6">
            <w:pPr>
              <w:spacing w:before="120" w:after="0" w:line="240" w:lineRule="auto"/>
              <w:rPr>
                <w:rFonts w:ascii="Arial" w:hAnsi="Arial" w:cs="Arial"/>
                <w:sz w:val="24"/>
                <w:szCs w:val="24"/>
              </w:rPr>
            </w:pPr>
            <w:r w:rsidRPr="004F5BF6">
              <w:rPr>
                <w:rFonts w:ascii="Arial" w:hAnsi="Arial" w:cs="Arial"/>
                <w:sz w:val="24"/>
                <w:szCs w:val="24"/>
              </w:rPr>
              <w:t>Using the resources already available and</w:t>
            </w:r>
            <w:r>
              <w:rPr>
                <w:rFonts w:ascii="Arial" w:hAnsi="Arial" w:cs="Arial"/>
                <w:sz w:val="24"/>
                <w:szCs w:val="24"/>
              </w:rPr>
              <w:t xml:space="preserve"> the links to the website</w:t>
            </w:r>
            <w:r w:rsidRPr="004F5BF6">
              <w:rPr>
                <w:rFonts w:ascii="Arial" w:hAnsi="Arial" w:cs="Arial"/>
                <w:sz w:val="24"/>
                <w:szCs w:val="24"/>
              </w:rPr>
              <w:t xml:space="preserve"> have students complete a table to identify the impacts of internal migration in china.  Use template 2.</w:t>
            </w:r>
          </w:p>
          <w:p w:rsidR="006E18DF" w:rsidRDefault="006E18DF" w:rsidP="004F5BF6">
            <w:pPr>
              <w:spacing w:before="120" w:after="0" w:line="240" w:lineRule="auto"/>
              <w:rPr>
                <w:rFonts w:ascii="Arial" w:hAnsi="Arial" w:cs="Arial"/>
                <w:sz w:val="24"/>
                <w:szCs w:val="24"/>
              </w:rPr>
            </w:pPr>
          </w:p>
          <w:p w:rsidR="006E18DF" w:rsidRPr="004F5BF6" w:rsidRDefault="006E18DF" w:rsidP="004F5BF6">
            <w:pPr>
              <w:spacing w:before="120" w:after="0" w:line="240" w:lineRule="auto"/>
              <w:rPr>
                <w:rFonts w:ascii="Arial" w:hAnsi="Arial" w:cs="Arial"/>
                <w:sz w:val="24"/>
                <w:szCs w:val="24"/>
              </w:rPr>
            </w:pPr>
          </w:p>
          <w:p w:rsidR="004F5BF6" w:rsidRPr="00464460" w:rsidRDefault="004F5BF6" w:rsidP="002F582F">
            <w:pPr>
              <w:spacing w:before="120" w:after="0" w:line="240" w:lineRule="auto"/>
              <w:rPr>
                <w:rFonts w:ascii="Arial" w:hAnsi="Arial" w:cs="Arial"/>
                <w:sz w:val="24"/>
                <w:szCs w:val="24"/>
              </w:rPr>
            </w:pPr>
          </w:p>
        </w:tc>
        <w:tc>
          <w:tcPr>
            <w:tcW w:w="6933" w:type="dxa"/>
            <w:tcBorders>
              <w:top w:val="single" w:sz="4" w:space="0" w:color="auto"/>
              <w:left w:val="single" w:sz="4" w:space="0" w:color="auto"/>
              <w:bottom w:val="single" w:sz="4" w:space="0" w:color="auto"/>
              <w:right w:val="single" w:sz="4" w:space="0" w:color="auto"/>
            </w:tcBorders>
            <w:shd w:val="clear" w:color="auto" w:fill="auto"/>
          </w:tcPr>
          <w:p w:rsidR="003C06F7" w:rsidRPr="003C06F7" w:rsidRDefault="006E18DF" w:rsidP="003C06F7">
            <w:pPr>
              <w:spacing w:after="0" w:line="240" w:lineRule="auto"/>
              <w:contextualSpacing/>
              <w:rPr>
                <w:rFonts w:ascii="Arial" w:hAnsi="Arial" w:cs="Arial"/>
                <w:sz w:val="24"/>
                <w:szCs w:val="24"/>
              </w:rPr>
            </w:pPr>
            <w:hyperlink r:id="rId16" w:history="1">
              <w:r w:rsidR="003C06F7" w:rsidRPr="003C06F7">
                <w:rPr>
                  <w:rStyle w:val="Hyperlink"/>
                  <w:rFonts w:ascii="Arial" w:hAnsi="Arial" w:cs="Arial"/>
                  <w:sz w:val="24"/>
                  <w:szCs w:val="24"/>
                </w:rPr>
                <w:t>http://www.migrationpolicy.org/article/chinas-young-rural-urban-migrants-search-fortune-happiness-and-independence/</w:t>
              </w:r>
            </w:hyperlink>
          </w:p>
          <w:p w:rsidR="003C06F7" w:rsidRPr="003C06F7" w:rsidRDefault="006E18DF" w:rsidP="003C06F7">
            <w:pPr>
              <w:spacing w:after="0" w:line="240" w:lineRule="auto"/>
              <w:contextualSpacing/>
              <w:rPr>
                <w:rFonts w:ascii="Arial" w:hAnsi="Arial" w:cs="Arial"/>
                <w:sz w:val="24"/>
                <w:szCs w:val="24"/>
              </w:rPr>
            </w:pPr>
            <w:hyperlink r:id="rId17" w:anchor="axzz3ivpUE6ci" w:history="1">
              <w:r w:rsidR="003C06F7" w:rsidRPr="003C06F7">
                <w:rPr>
                  <w:rStyle w:val="Hyperlink"/>
                  <w:rFonts w:ascii="Arial" w:hAnsi="Arial" w:cs="Arial"/>
                  <w:sz w:val="24"/>
                  <w:szCs w:val="24"/>
                </w:rPr>
                <w:t>http://www.ft.com/intl/cms/s/2/767495a0-e99b-11e4-b863-00144feab7de.html#axzz3ivpUE6ci</w:t>
              </w:r>
            </w:hyperlink>
          </w:p>
          <w:p w:rsidR="003C06F7" w:rsidRDefault="006E18DF" w:rsidP="003C06F7">
            <w:pPr>
              <w:spacing w:after="0" w:line="240" w:lineRule="auto"/>
              <w:contextualSpacing/>
              <w:rPr>
                <w:rFonts w:ascii="Arial" w:hAnsi="Arial" w:cs="Arial"/>
                <w:sz w:val="24"/>
                <w:szCs w:val="24"/>
              </w:rPr>
            </w:pPr>
            <w:hyperlink r:id="rId18" w:history="1">
              <w:r w:rsidR="00A807A5" w:rsidRPr="00870F59">
                <w:rPr>
                  <w:rStyle w:val="Hyperlink"/>
                  <w:rFonts w:ascii="Arial" w:hAnsi="Arial" w:cs="Arial"/>
                  <w:sz w:val="24"/>
                  <w:szCs w:val="24"/>
                </w:rPr>
                <w:t>http://www.cfr.org/china/chinas-internal-migrants/p12943</w:t>
              </w:r>
            </w:hyperlink>
          </w:p>
          <w:p w:rsidR="003C06F7" w:rsidRDefault="003C06F7" w:rsidP="003C06F7">
            <w:pPr>
              <w:spacing w:after="0" w:line="240" w:lineRule="auto"/>
              <w:contextualSpacing/>
              <w:rPr>
                <w:rFonts w:ascii="Arial" w:hAnsi="Arial" w:cs="Arial"/>
                <w:sz w:val="24"/>
                <w:szCs w:val="24"/>
              </w:rPr>
            </w:pPr>
          </w:p>
          <w:p w:rsidR="003C06F7" w:rsidRPr="00464460" w:rsidRDefault="003C06F7" w:rsidP="003C06F7">
            <w:pPr>
              <w:spacing w:after="0" w:line="240" w:lineRule="auto"/>
              <w:contextualSpacing/>
              <w:rPr>
                <w:rFonts w:ascii="Arial" w:hAnsi="Arial" w:cs="Arial"/>
                <w:sz w:val="24"/>
                <w:szCs w:val="24"/>
              </w:rPr>
            </w:pPr>
            <w:r w:rsidRPr="003C06F7">
              <w:rPr>
                <w:rFonts w:ascii="Arial" w:hAnsi="Arial" w:cs="Arial"/>
                <w:sz w:val="24"/>
                <w:szCs w:val="24"/>
              </w:rPr>
              <w:t>Template 2</w:t>
            </w:r>
          </w:p>
        </w:tc>
      </w:tr>
      <w:tr w:rsidR="003C06F7" w:rsidRPr="001019A0" w:rsidTr="006E18DF">
        <w:trPr>
          <w:trHeight w:val="507"/>
        </w:trPr>
        <w:tc>
          <w:tcPr>
            <w:tcW w:w="10764" w:type="dxa"/>
            <w:gridSpan w:val="2"/>
            <w:tcBorders>
              <w:top w:val="single" w:sz="4" w:space="0" w:color="auto"/>
              <w:left w:val="single" w:sz="4" w:space="0" w:color="auto"/>
              <w:bottom w:val="single" w:sz="4" w:space="0" w:color="auto"/>
              <w:right w:val="single" w:sz="4" w:space="0" w:color="auto"/>
            </w:tcBorders>
            <w:shd w:val="clear" w:color="auto" w:fill="DBE5F1"/>
          </w:tcPr>
          <w:p w:rsidR="003C06F7" w:rsidRPr="001019A0" w:rsidRDefault="006E18DF" w:rsidP="002F582F">
            <w:pPr>
              <w:spacing w:before="120" w:after="120" w:line="240" w:lineRule="auto"/>
              <w:rPr>
                <w:rFonts w:ascii="Arial" w:hAnsi="Arial" w:cs="Arial"/>
                <w:sz w:val="24"/>
                <w:szCs w:val="24"/>
              </w:rPr>
            </w:pPr>
            <w:r>
              <w:rPr>
                <w:rFonts w:ascii="Arial" w:hAnsi="Arial" w:cs="Arial"/>
                <w:b/>
                <w:sz w:val="24"/>
                <w:szCs w:val="24"/>
              </w:rPr>
              <w:lastRenderedPageBreak/>
              <w:t>LESSON 5</w:t>
            </w:r>
            <w:r w:rsidR="003C06F7">
              <w:rPr>
                <w:rFonts w:ascii="Arial" w:hAnsi="Arial" w:cs="Arial"/>
                <w:b/>
                <w:sz w:val="24"/>
                <w:szCs w:val="24"/>
              </w:rPr>
              <w:t xml:space="preserve">: </w:t>
            </w:r>
          </w:p>
        </w:tc>
      </w:tr>
      <w:tr w:rsidR="003C06F7" w:rsidRPr="00464460" w:rsidTr="006E18DF">
        <w:trPr>
          <w:trHeight w:val="791"/>
        </w:trPr>
        <w:tc>
          <w:tcPr>
            <w:tcW w:w="10764" w:type="dxa"/>
            <w:gridSpan w:val="2"/>
            <w:tcBorders>
              <w:top w:val="single" w:sz="4" w:space="0" w:color="auto"/>
              <w:left w:val="single" w:sz="4" w:space="0" w:color="auto"/>
              <w:bottom w:val="single" w:sz="4" w:space="0" w:color="auto"/>
              <w:right w:val="single" w:sz="4" w:space="0" w:color="auto"/>
            </w:tcBorders>
            <w:shd w:val="clear" w:color="auto" w:fill="DBE5F1"/>
          </w:tcPr>
          <w:p w:rsidR="003C06F7" w:rsidRPr="00464460" w:rsidRDefault="003C06F7" w:rsidP="003C06F7">
            <w:pPr>
              <w:spacing w:before="120" w:after="120" w:line="240" w:lineRule="auto"/>
              <w:textAlignment w:val="baseline"/>
              <w:rPr>
                <w:rFonts w:ascii="Arial" w:eastAsia="Times New Roman" w:hAnsi="Arial" w:cs="Arial"/>
                <w:color w:val="000000"/>
                <w:sz w:val="24"/>
                <w:szCs w:val="24"/>
                <w:lang w:eastAsia="en-NZ"/>
              </w:rPr>
            </w:pPr>
            <w:r>
              <w:rPr>
                <w:rFonts w:ascii="Arial" w:hAnsi="Arial" w:cs="Arial"/>
                <w:b/>
                <w:sz w:val="24"/>
                <w:szCs w:val="24"/>
              </w:rPr>
              <w:t>Lesson focus:</w:t>
            </w:r>
            <w:r w:rsidRPr="0078298A">
              <w:rPr>
                <w:sz w:val="24"/>
                <w:szCs w:val="24"/>
              </w:rPr>
              <w:t xml:space="preserve"> </w:t>
            </w:r>
            <w:r w:rsidRPr="003C06F7">
              <w:rPr>
                <w:rFonts w:ascii="Arial" w:hAnsi="Arial" w:cs="Arial"/>
                <w:sz w:val="24"/>
                <w:szCs w:val="24"/>
              </w:rPr>
              <w:t>Understand that the Government is able to respond to the impacts of the movement of people</w:t>
            </w:r>
          </w:p>
        </w:tc>
      </w:tr>
      <w:tr w:rsidR="003C06F7" w:rsidRPr="001019A0" w:rsidTr="006E18DF">
        <w:trPr>
          <w:trHeight w:val="776"/>
        </w:trPr>
        <w:tc>
          <w:tcPr>
            <w:tcW w:w="10764" w:type="dxa"/>
            <w:gridSpan w:val="2"/>
            <w:tcBorders>
              <w:top w:val="single" w:sz="4" w:space="0" w:color="auto"/>
              <w:left w:val="single" w:sz="4" w:space="0" w:color="auto"/>
              <w:bottom w:val="single" w:sz="4" w:space="0" w:color="auto"/>
              <w:right w:val="single" w:sz="4" w:space="0" w:color="auto"/>
            </w:tcBorders>
            <w:shd w:val="clear" w:color="auto" w:fill="DBE5F1"/>
          </w:tcPr>
          <w:p w:rsidR="003C06F7" w:rsidRPr="001019A0" w:rsidRDefault="003C06F7" w:rsidP="002F582F">
            <w:pPr>
              <w:autoSpaceDE w:val="0"/>
              <w:autoSpaceDN w:val="0"/>
              <w:adjustRightInd w:val="0"/>
              <w:spacing w:before="120" w:after="120" w:line="240" w:lineRule="auto"/>
              <w:rPr>
                <w:rFonts w:ascii="Arial" w:hAnsi="Arial" w:cs="Arial"/>
                <w:sz w:val="24"/>
                <w:szCs w:val="24"/>
              </w:rPr>
            </w:pPr>
            <w:r>
              <w:rPr>
                <w:rFonts w:ascii="Arial" w:hAnsi="Arial" w:cs="Arial"/>
                <w:b/>
                <w:sz w:val="24"/>
                <w:szCs w:val="24"/>
              </w:rPr>
              <w:t xml:space="preserve">Concepts: </w:t>
            </w:r>
            <w:r w:rsidR="00405007" w:rsidRPr="00405007">
              <w:rPr>
                <w:rFonts w:ascii="Arial" w:hAnsi="Arial" w:cs="Arial"/>
                <w:sz w:val="24"/>
                <w:szCs w:val="24"/>
              </w:rPr>
              <w:t>Process,</w:t>
            </w:r>
            <w:r w:rsidR="00405007">
              <w:rPr>
                <w:rFonts w:ascii="Arial" w:hAnsi="Arial" w:cs="Arial"/>
                <w:b/>
                <w:sz w:val="24"/>
                <w:szCs w:val="24"/>
              </w:rPr>
              <w:t xml:space="preserve"> </w:t>
            </w:r>
            <w:r w:rsidR="00405007" w:rsidRPr="00405007">
              <w:rPr>
                <w:rFonts w:ascii="Arial" w:hAnsi="Arial" w:cs="Arial"/>
                <w:sz w:val="24"/>
                <w:szCs w:val="24"/>
              </w:rPr>
              <w:t>Change, Rural-urban migration, Urbanisation, Impacts, Challenge, Response, Decision-making</w:t>
            </w:r>
            <w:r w:rsidR="00405007">
              <w:rPr>
                <w:rFonts w:ascii="Arial" w:hAnsi="Arial" w:cs="Arial"/>
                <w:sz w:val="24"/>
                <w:szCs w:val="24"/>
              </w:rPr>
              <w:t>, Government</w:t>
            </w:r>
          </w:p>
        </w:tc>
      </w:tr>
      <w:tr w:rsidR="003C06F7" w:rsidTr="006E18DF">
        <w:trPr>
          <w:trHeight w:val="507"/>
        </w:trPr>
        <w:tc>
          <w:tcPr>
            <w:tcW w:w="3830" w:type="dxa"/>
            <w:tcBorders>
              <w:top w:val="single" w:sz="4" w:space="0" w:color="auto"/>
              <w:left w:val="single" w:sz="4" w:space="0" w:color="auto"/>
              <w:bottom w:val="single" w:sz="4" w:space="0" w:color="auto"/>
              <w:right w:val="single" w:sz="4" w:space="0" w:color="auto"/>
            </w:tcBorders>
            <w:shd w:val="clear" w:color="auto" w:fill="DBE5F1"/>
          </w:tcPr>
          <w:p w:rsidR="003C06F7" w:rsidRDefault="003C06F7" w:rsidP="002F582F">
            <w:pPr>
              <w:autoSpaceDE w:val="0"/>
              <w:autoSpaceDN w:val="0"/>
              <w:adjustRightInd w:val="0"/>
              <w:spacing w:before="120" w:after="120" w:line="240" w:lineRule="auto"/>
              <w:jc w:val="center"/>
              <w:rPr>
                <w:rFonts w:ascii="Arial" w:hAnsi="Arial" w:cs="Arial"/>
                <w:b/>
                <w:sz w:val="24"/>
                <w:szCs w:val="24"/>
              </w:rPr>
            </w:pPr>
            <w:r>
              <w:rPr>
                <w:rFonts w:ascii="Arial" w:hAnsi="Arial" w:cs="Arial"/>
                <w:b/>
                <w:sz w:val="24"/>
                <w:szCs w:val="24"/>
              </w:rPr>
              <w:t>Suggested activities</w:t>
            </w:r>
          </w:p>
        </w:tc>
        <w:tc>
          <w:tcPr>
            <w:tcW w:w="6933" w:type="dxa"/>
            <w:tcBorders>
              <w:top w:val="single" w:sz="4" w:space="0" w:color="auto"/>
              <w:left w:val="single" w:sz="4" w:space="0" w:color="auto"/>
              <w:bottom w:val="single" w:sz="4" w:space="0" w:color="auto"/>
              <w:right w:val="single" w:sz="4" w:space="0" w:color="auto"/>
            </w:tcBorders>
            <w:shd w:val="clear" w:color="auto" w:fill="DBE5F1"/>
          </w:tcPr>
          <w:p w:rsidR="003C06F7" w:rsidRDefault="003C06F7" w:rsidP="002F582F">
            <w:pPr>
              <w:autoSpaceDE w:val="0"/>
              <w:autoSpaceDN w:val="0"/>
              <w:adjustRightInd w:val="0"/>
              <w:spacing w:before="120" w:after="120" w:line="240" w:lineRule="auto"/>
              <w:jc w:val="center"/>
              <w:rPr>
                <w:rFonts w:ascii="Arial" w:hAnsi="Arial" w:cs="Arial"/>
                <w:b/>
                <w:sz w:val="24"/>
                <w:szCs w:val="24"/>
              </w:rPr>
            </w:pPr>
            <w:r>
              <w:rPr>
                <w:rFonts w:ascii="Arial" w:hAnsi="Arial" w:cs="Arial"/>
                <w:b/>
                <w:sz w:val="24"/>
                <w:szCs w:val="24"/>
              </w:rPr>
              <w:t>Resources</w:t>
            </w:r>
          </w:p>
        </w:tc>
      </w:tr>
      <w:tr w:rsidR="003C06F7" w:rsidRPr="00464460" w:rsidTr="006E18DF">
        <w:trPr>
          <w:trHeight w:val="9314"/>
        </w:trPr>
        <w:tc>
          <w:tcPr>
            <w:tcW w:w="3830" w:type="dxa"/>
            <w:tcBorders>
              <w:top w:val="single" w:sz="4" w:space="0" w:color="auto"/>
              <w:left w:val="single" w:sz="4" w:space="0" w:color="auto"/>
              <w:bottom w:val="single" w:sz="4" w:space="0" w:color="auto"/>
              <w:right w:val="single" w:sz="4" w:space="0" w:color="auto"/>
            </w:tcBorders>
            <w:shd w:val="clear" w:color="auto" w:fill="auto"/>
          </w:tcPr>
          <w:p w:rsidR="003C06F7" w:rsidRPr="003C06F7" w:rsidRDefault="003C06F7" w:rsidP="003C06F7">
            <w:pPr>
              <w:spacing w:before="120" w:after="0" w:line="240" w:lineRule="auto"/>
              <w:rPr>
                <w:rFonts w:ascii="Arial" w:hAnsi="Arial" w:cs="Arial"/>
                <w:sz w:val="24"/>
                <w:szCs w:val="24"/>
              </w:rPr>
            </w:pPr>
            <w:r w:rsidRPr="003C06F7">
              <w:rPr>
                <w:rFonts w:ascii="Arial" w:hAnsi="Arial" w:cs="Arial"/>
                <w:sz w:val="24"/>
                <w:szCs w:val="24"/>
              </w:rPr>
              <w:t>Put students into 6 groups.  Give each group one of the idea</w:t>
            </w:r>
            <w:r w:rsidR="00A81796">
              <w:rPr>
                <w:rFonts w:ascii="Arial" w:hAnsi="Arial" w:cs="Arial"/>
                <w:sz w:val="24"/>
                <w:szCs w:val="24"/>
              </w:rPr>
              <w:t>s</w:t>
            </w:r>
            <w:r w:rsidRPr="003C06F7">
              <w:rPr>
                <w:rFonts w:ascii="Arial" w:hAnsi="Arial" w:cs="Arial"/>
                <w:sz w:val="24"/>
                <w:szCs w:val="24"/>
              </w:rPr>
              <w:t xml:space="preserve"> from resource 2. Give each group a large sheet of paper and ask them to  identify:</w:t>
            </w:r>
          </w:p>
          <w:p w:rsidR="003C06F7" w:rsidRPr="003C06F7" w:rsidRDefault="003C06F7" w:rsidP="003C06F7">
            <w:pPr>
              <w:numPr>
                <w:ilvl w:val="0"/>
                <w:numId w:val="27"/>
              </w:numPr>
              <w:spacing w:before="120" w:after="0" w:line="240" w:lineRule="auto"/>
              <w:rPr>
                <w:rFonts w:ascii="Arial" w:hAnsi="Arial" w:cs="Arial"/>
                <w:sz w:val="24"/>
                <w:szCs w:val="24"/>
              </w:rPr>
            </w:pPr>
            <w:r w:rsidRPr="003C06F7">
              <w:rPr>
                <w:rFonts w:ascii="Arial" w:hAnsi="Arial" w:cs="Arial"/>
                <w:sz w:val="24"/>
                <w:szCs w:val="24"/>
              </w:rPr>
              <w:t>The key ideas of the solution</w:t>
            </w:r>
          </w:p>
          <w:p w:rsidR="003C06F7" w:rsidRPr="003C06F7" w:rsidRDefault="003C06F7" w:rsidP="003C06F7">
            <w:pPr>
              <w:numPr>
                <w:ilvl w:val="0"/>
                <w:numId w:val="27"/>
              </w:numPr>
              <w:spacing w:before="120" w:after="0" w:line="240" w:lineRule="auto"/>
              <w:rPr>
                <w:rFonts w:ascii="Arial" w:hAnsi="Arial" w:cs="Arial"/>
                <w:sz w:val="24"/>
                <w:szCs w:val="24"/>
              </w:rPr>
            </w:pPr>
            <w:r w:rsidRPr="003C06F7">
              <w:rPr>
                <w:rFonts w:ascii="Arial" w:hAnsi="Arial" w:cs="Arial"/>
                <w:sz w:val="24"/>
                <w:szCs w:val="24"/>
              </w:rPr>
              <w:t>The problems it will minimise</w:t>
            </w:r>
          </w:p>
          <w:p w:rsidR="003C06F7" w:rsidRPr="003C06F7" w:rsidRDefault="003C06F7" w:rsidP="003C06F7">
            <w:pPr>
              <w:numPr>
                <w:ilvl w:val="0"/>
                <w:numId w:val="27"/>
              </w:numPr>
              <w:spacing w:before="120" w:after="0" w:line="240" w:lineRule="auto"/>
              <w:rPr>
                <w:rFonts w:ascii="Arial" w:hAnsi="Arial" w:cs="Arial"/>
                <w:sz w:val="24"/>
                <w:szCs w:val="24"/>
              </w:rPr>
            </w:pPr>
            <w:r w:rsidRPr="003C06F7">
              <w:rPr>
                <w:rFonts w:ascii="Arial" w:hAnsi="Arial" w:cs="Arial"/>
                <w:sz w:val="24"/>
                <w:szCs w:val="24"/>
              </w:rPr>
              <w:t>How it will minimise the problems</w:t>
            </w:r>
          </w:p>
          <w:p w:rsidR="003C06F7" w:rsidRPr="003C06F7" w:rsidRDefault="003C06F7" w:rsidP="003C06F7">
            <w:pPr>
              <w:numPr>
                <w:ilvl w:val="0"/>
                <w:numId w:val="27"/>
              </w:numPr>
              <w:spacing w:before="120" w:after="0" w:line="240" w:lineRule="auto"/>
              <w:rPr>
                <w:rFonts w:ascii="Arial" w:hAnsi="Arial" w:cs="Arial"/>
                <w:sz w:val="24"/>
                <w:szCs w:val="24"/>
              </w:rPr>
            </w:pPr>
            <w:r w:rsidRPr="003C06F7">
              <w:rPr>
                <w:rFonts w:ascii="Arial" w:hAnsi="Arial" w:cs="Arial"/>
                <w:sz w:val="24"/>
                <w:szCs w:val="24"/>
              </w:rPr>
              <w:t>Who will need to be involved</w:t>
            </w:r>
          </w:p>
          <w:p w:rsidR="003C06F7" w:rsidRDefault="003C06F7" w:rsidP="003C06F7">
            <w:pPr>
              <w:numPr>
                <w:ilvl w:val="0"/>
                <w:numId w:val="27"/>
              </w:numPr>
              <w:spacing w:before="120" w:after="0" w:line="240" w:lineRule="auto"/>
              <w:rPr>
                <w:rFonts w:ascii="Arial" w:hAnsi="Arial" w:cs="Arial"/>
                <w:sz w:val="24"/>
                <w:szCs w:val="24"/>
              </w:rPr>
            </w:pPr>
            <w:r w:rsidRPr="003C06F7">
              <w:rPr>
                <w:rFonts w:ascii="Arial" w:hAnsi="Arial" w:cs="Arial"/>
                <w:sz w:val="24"/>
                <w:szCs w:val="24"/>
              </w:rPr>
              <w:t>Draw a sketch to illustrate the idea</w:t>
            </w:r>
          </w:p>
          <w:p w:rsidR="006E18DF" w:rsidRDefault="003C06F7" w:rsidP="003C06F7">
            <w:pPr>
              <w:spacing w:before="120" w:after="0" w:line="240" w:lineRule="auto"/>
              <w:rPr>
                <w:rFonts w:ascii="Arial" w:hAnsi="Arial" w:cs="Arial"/>
                <w:sz w:val="24"/>
                <w:szCs w:val="24"/>
              </w:rPr>
            </w:pPr>
            <w:r w:rsidRPr="003C06F7">
              <w:rPr>
                <w:rFonts w:ascii="Arial" w:hAnsi="Arial" w:cs="Arial"/>
                <w:sz w:val="24"/>
                <w:szCs w:val="24"/>
              </w:rPr>
              <w:t>Have each group present their response to the class.  Once finished have the class discuss the merits of each response and ask them to prioritise the responses, what one do they think should be started first</w:t>
            </w:r>
            <w:r>
              <w:rPr>
                <w:rFonts w:ascii="Arial" w:hAnsi="Arial" w:cs="Arial"/>
                <w:sz w:val="24"/>
                <w:szCs w:val="24"/>
              </w:rPr>
              <w:t>.</w:t>
            </w:r>
            <w:r w:rsidR="006E18DF">
              <w:rPr>
                <w:rFonts w:ascii="Arial" w:hAnsi="Arial" w:cs="Arial"/>
                <w:sz w:val="24"/>
                <w:szCs w:val="24"/>
              </w:rPr>
              <w:t xml:space="preserve"> </w:t>
            </w:r>
          </w:p>
          <w:p w:rsidR="003C06F7" w:rsidRPr="003C06F7" w:rsidRDefault="007951AF" w:rsidP="003C06F7">
            <w:pPr>
              <w:spacing w:before="120" w:after="0" w:line="240" w:lineRule="auto"/>
              <w:rPr>
                <w:rFonts w:ascii="Arial" w:hAnsi="Arial" w:cs="Arial"/>
                <w:sz w:val="24"/>
                <w:szCs w:val="24"/>
              </w:rPr>
            </w:pPr>
            <w:r>
              <w:rPr>
                <w:rFonts w:ascii="Arial" w:hAnsi="Arial" w:cs="Arial"/>
                <w:sz w:val="24"/>
                <w:szCs w:val="24"/>
              </w:rPr>
              <w:t>To draw together their</w:t>
            </w:r>
            <w:r w:rsidR="003C06F7" w:rsidRPr="003C06F7">
              <w:rPr>
                <w:rFonts w:ascii="Arial" w:hAnsi="Arial" w:cs="Arial"/>
                <w:sz w:val="24"/>
                <w:szCs w:val="24"/>
              </w:rPr>
              <w:t xml:space="preserve"> learning and check for understanding have students individually complete:</w:t>
            </w:r>
          </w:p>
          <w:p w:rsidR="003C06F7" w:rsidRPr="006E18DF" w:rsidRDefault="003C06F7" w:rsidP="00F22E91">
            <w:pPr>
              <w:numPr>
                <w:ilvl w:val="0"/>
                <w:numId w:val="28"/>
              </w:numPr>
              <w:spacing w:before="120" w:after="0" w:line="240" w:lineRule="auto"/>
              <w:rPr>
                <w:rFonts w:ascii="Arial" w:hAnsi="Arial" w:cs="Arial"/>
                <w:sz w:val="24"/>
                <w:szCs w:val="24"/>
              </w:rPr>
            </w:pPr>
            <w:r w:rsidRPr="006E18DF">
              <w:rPr>
                <w:rFonts w:ascii="Arial" w:hAnsi="Arial" w:cs="Arial"/>
                <w:sz w:val="24"/>
                <w:szCs w:val="24"/>
              </w:rPr>
              <w:t>An annotated concept web</w:t>
            </w:r>
            <w:r w:rsidR="006E18DF">
              <w:rPr>
                <w:rFonts w:ascii="Arial" w:hAnsi="Arial" w:cs="Arial"/>
                <w:sz w:val="24"/>
                <w:szCs w:val="24"/>
              </w:rPr>
              <w:t>, o</w:t>
            </w:r>
            <w:r w:rsidRPr="006E18DF">
              <w:rPr>
                <w:rFonts w:ascii="Arial" w:hAnsi="Arial" w:cs="Arial"/>
                <w:sz w:val="24"/>
                <w:szCs w:val="24"/>
              </w:rPr>
              <w:t>r</w:t>
            </w:r>
          </w:p>
          <w:p w:rsidR="003C06F7" w:rsidRPr="00464460" w:rsidRDefault="003C06F7" w:rsidP="003C06F7">
            <w:pPr>
              <w:numPr>
                <w:ilvl w:val="0"/>
                <w:numId w:val="28"/>
              </w:numPr>
              <w:spacing w:before="120" w:after="0" w:line="240" w:lineRule="auto"/>
              <w:rPr>
                <w:rFonts w:ascii="Arial" w:hAnsi="Arial" w:cs="Arial"/>
                <w:sz w:val="24"/>
                <w:szCs w:val="24"/>
              </w:rPr>
            </w:pPr>
            <w:r w:rsidRPr="003C06F7">
              <w:rPr>
                <w:rFonts w:ascii="Arial" w:hAnsi="Arial" w:cs="Arial"/>
                <w:sz w:val="24"/>
                <w:szCs w:val="24"/>
              </w:rPr>
              <w:t>An annotated structured overview.</w:t>
            </w:r>
          </w:p>
        </w:tc>
        <w:tc>
          <w:tcPr>
            <w:tcW w:w="6933" w:type="dxa"/>
            <w:tcBorders>
              <w:top w:val="single" w:sz="4" w:space="0" w:color="auto"/>
              <w:left w:val="single" w:sz="4" w:space="0" w:color="auto"/>
              <w:bottom w:val="single" w:sz="4" w:space="0" w:color="auto"/>
              <w:right w:val="single" w:sz="4" w:space="0" w:color="auto"/>
            </w:tcBorders>
            <w:shd w:val="clear" w:color="auto" w:fill="auto"/>
          </w:tcPr>
          <w:p w:rsidR="003C06F7" w:rsidRPr="00464460" w:rsidRDefault="00BA3B7F" w:rsidP="002F582F">
            <w:pPr>
              <w:spacing w:after="0" w:line="240" w:lineRule="auto"/>
              <w:contextualSpacing/>
              <w:rPr>
                <w:rFonts w:ascii="Arial" w:hAnsi="Arial" w:cs="Arial"/>
                <w:sz w:val="24"/>
                <w:szCs w:val="24"/>
              </w:rPr>
            </w:pPr>
            <w:r>
              <w:rPr>
                <w:rFonts w:ascii="Arial" w:hAnsi="Arial" w:cs="Arial"/>
                <w:sz w:val="24"/>
                <w:szCs w:val="24"/>
              </w:rPr>
              <w:t>Resource 1</w:t>
            </w:r>
            <w:bookmarkStart w:id="3" w:name="_GoBack"/>
            <w:bookmarkEnd w:id="3"/>
          </w:p>
        </w:tc>
      </w:tr>
      <w:tr w:rsidR="00261DD2" w:rsidRPr="00464460" w:rsidTr="006E18DF">
        <w:trPr>
          <w:trHeight w:val="522"/>
        </w:trPr>
        <w:tc>
          <w:tcPr>
            <w:tcW w:w="10764" w:type="dxa"/>
            <w:gridSpan w:val="2"/>
            <w:tcBorders>
              <w:top w:val="single" w:sz="4" w:space="0" w:color="auto"/>
              <w:left w:val="single" w:sz="4" w:space="0" w:color="auto"/>
              <w:bottom w:val="single" w:sz="4" w:space="0" w:color="auto"/>
              <w:right w:val="single" w:sz="4" w:space="0" w:color="auto"/>
            </w:tcBorders>
            <w:shd w:val="clear" w:color="auto" w:fill="DBE5F1"/>
            <w:hideMark/>
          </w:tcPr>
          <w:p w:rsidR="00261DD2" w:rsidRPr="00464460" w:rsidRDefault="00464460" w:rsidP="00464460">
            <w:pPr>
              <w:spacing w:before="120" w:after="120" w:line="240" w:lineRule="auto"/>
              <w:jc w:val="center"/>
              <w:rPr>
                <w:rFonts w:ascii="Arial" w:hAnsi="Arial" w:cs="Arial"/>
                <w:b/>
                <w:sz w:val="24"/>
                <w:szCs w:val="24"/>
              </w:rPr>
            </w:pPr>
            <w:r>
              <w:rPr>
                <w:rFonts w:ascii="Arial" w:hAnsi="Arial" w:cs="Arial"/>
                <w:b/>
                <w:sz w:val="24"/>
                <w:szCs w:val="24"/>
              </w:rPr>
              <w:t>ADDITIONAL RESOURCES</w:t>
            </w:r>
          </w:p>
        </w:tc>
      </w:tr>
      <w:tr w:rsidR="00261DD2" w:rsidRPr="00464460" w:rsidTr="006E18DF">
        <w:trPr>
          <w:trHeight w:val="1255"/>
        </w:trPr>
        <w:tc>
          <w:tcPr>
            <w:tcW w:w="10764" w:type="dxa"/>
            <w:gridSpan w:val="2"/>
            <w:tcBorders>
              <w:top w:val="single" w:sz="4" w:space="0" w:color="auto"/>
              <w:left w:val="single" w:sz="4" w:space="0" w:color="auto"/>
              <w:bottom w:val="single" w:sz="4" w:space="0" w:color="auto"/>
              <w:right w:val="single" w:sz="4" w:space="0" w:color="auto"/>
            </w:tcBorders>
          </w:tcPr>
          <w:p w:rsidR="001019A0" w:rsidRDefault="005054AD" w:rsidP="00A0397A">
            <w:pPr>
              <w:spacing w:before="120" w:after="0" w:line="240" w:lineRule="auto"/>
              <w:jc w:val="both"/>
              <w:rPr>
                <w:rFonts w:ascii="Arial" w:hAnsi="Arial" w:cs="Arial"/>
                <w:color w:val="0000FF"/>
                <w:sz w:val="20"/>
                <w:szCs w:val="20"/>
                <w:u w:val="single"/>
              </w:rPr>
            </w:pPr>
            <w:r w:rsidRPr="005054AD">
              <w:rPr>
                <w:rFonts w:ascii="Arial" w:hAnsi="Arial" w:cs="Arial"/>
                <w:sz w:val="20"/>
                <w:szCs w:val="20"/>
              </w:rPr>
              <w:t>(</w:t>
            </w:r>
            <w:hyperlink r:id="rId19" w:history="1">
              <w:r w:rsidRPr="005054AD">
                <w:rPr>
                  <w:rFonts w:ascii="Arial" w:hAnsi="Arial" w:cs="Arial"/>
                  <w:color w:val="0000FF"/>
                  <w:sz w:val="20"/>
                  <w:szCs w:val="20"/>
                  <w:u w:val="single"/>
                </w:rPr>
                <w:t>http://ssol.tki.org.nz/Social-studies-Years-1-10/Teaching-and-learning/effective_teaching_in_social_studies/building_conceptual_understandings/building_conceptual_understandings</w:t>
              </w:r>
            </w:hyperlink>
          </w:p>
          <w:p w:rsidR="003C06F7" w:rsidRPr="003C06F7" w:rsidRDefault="003C06F7" w:rsidP="003C06F7">
            <w:pPr>
              <w:spacing w:before="120" w:after="0" w:line="240" w:lineRule="auto"/>
              <w:jc w:val="both"/>
              <w:rPr>
                <w:rFonts w:ascii="Arial" w:hAnsi="Arial" w:cs="Arial"/>
                <w:sz w:val="20"/>
                <w:szCs w:val="20"/>
              </w:rPr>
            </w:pPr>
            <w:r w:rsidRPr="003C06F7">
              <w:rPr>
                <w:rFonts w:ascii="Arial" w:hAnsi="Arial" w:cs="Arial"/>
                <w:sz w:val="20"/>
                <w:szCs w:val="20"/>
              </w:rPr>
              <w:t>Urbanization and its environmental effects in Shanghai, China</w:t>
            </w:r>
            <w:r w:rsidR="007879CF">
              <w:rPr>
                <w:rFonts w:ascii="Arial" w:hAnsi="Arial" w:cs="Arial"/>
                <w:sz w:val="20"/>
                <w:szCs w:val="20"/>
              </w:rPr>
              <w:t>.</w:t>
            </w:r>
          </w:p>
          <w:p w:rsidR="00A0397A" w:rsidRPr="00464460" w:rsidRDefault="006E18DF" w:rsidP="006E18DF">
            <w:pPr>
              <w:spacing w:before="120" w:after="0" w:line="240" w:lineRule="auto"/>
              <w:jc w:val="both"/>
              <w:rPr>
                <w:rFonts w:ascii="Arial" w:hAnsi="Arial" w:cs="Arial"/>
                <w:sz w:val="24"/>
                <w:szCs w:val="24"/>
              </w:rPr>
            </w:pPr>
            <w:hyperlink r:id="rId20" w:history="1">
              <w:r w:rsidR="003C06F7" w:rsidRPr="003C06F7">
                <w:rPr>
                  <w:rStyle w:val="Hyperlink"/>
                  <w:rFonts w:ascii="Arial" w:hAnsi="Arial" w:cs="Arial"/>
                  <w:sz w:val="20"/>
                  <w:szCs w:val="20"/>
                </w:rPr>
                <w:t>http://www.sciencedirect.com/science/article/pii/S2212095512000156</w:t>
              </w:r>
            </w:hyperlink>
          </w:p>
        </w:tc>
      </w:tr>
    </w:tbl>
    <w:p w:rsidR="00264D62" w:rsidRPr="00A0397A" w:rsidRDefault="00A0397A" w:rsidP="00A0397A">
      <w:pPr>
        <w:rPr>
          <w:rFonts w:ascii="Arial" w:hAnsi="Arial" w:cs="Arial"/>
          <w:color w:val="000000"/>
          <w:sz w:val="24"/>
          <w:szCs w:val="24"/>
          <w:shd w:val="clear" w:color="auto" w:fill="FFFFFF"/>
        </w:rPr>
      </w:pPr>
      <w:r w:rsidRPr="00A0397A">
        <w:rPr>
          <w:rFonts w:ascii="Arial" w:hAnsi="Arial" w:cs="Arial"/>
          <w:color w:val="000000"/>
          <w:sz w:val="24"/>
          <w:szCs w:val="24"/>
          <w:shd w:val="clear" w:color="auto" w:fill="FFFFFF"/>
        </w:rPr>
        <w:lastRenderedPageBreak/>
        <w:t xml:space="preserve"> </w:t>
      </w:r>
    </w:p>
    <w:sectPr w:rsidR="00264D62" w:rsidRPr="00A0397A" w:rsidSect="00A0397A">
      <w:headerReference w:type="default" r:id="rId21"/>
      <w:pgSz w:w="11906" w:h="16838"/>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E9C" w:rsidRDefault="00206E9C" w:rsidP="00261DD2">
      <w:pPr>
        <w:spacing w:after="0" w:line="240" w:lineRule="auto"/>
      </w:pPr>
      <w:r>
        <w:separator/>
      </w:r>
    </w:p>
  </w:endnote>
  <w:endnote w:type="continuationSeparator" w:id="0">
    <w:p w:rsidR="00206E9C" w:rsidRDefault="00206E9C" w:rsidP="00261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E9C" w:rsidRDefault="00206E9C" w:rsidP="00261DD2">
      <w:pPr>
        <w:spacing w:after="0" w:line="240" w:lineRule="auto"/>
      </w:pPr>
      <w:r>
        <w:separator/>
      </w:r>
    </w:p>
  </w:footnote>
  <w:footnote w:type="continuationSeparator" w:id="0">
    <w:p w:rsidR="00206E9C" w:rsidRDefault="00206E9C" w:rsidP="00261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E06" w:rsidRDefault="00481E06" w:rsidP="00261DD2">
    <w:pPr>
      <w:pStyle w:val="Header"/>
      <w:jc w:val="center"/>
    </w:pPr>
    <w:r>
      <w:rPr>
        <w:noProof/>
        <w:lang w:eastAsia="en-NZ"/>
      </w:rPr>
      <w:drawing>
        <wp:inline distT="0" distB="0" distL="0" distR="0" wp14:anchorId="15804A98" wp14:editId="0943AD2F">
          <wp:extent cx="1457325" cy="452755"/>
          <wp:effectExtent l="0" t="0" r="9525"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1" r="1291"/>
                  <a:stretch/>
                </pic:blipFill>
                <pic:spPr bwMode="auto">
                  <a:xfrm>
                    <a:off x="0" y="0"/>
                    <a:ext cx="1457325" cy="45275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D62"/>
    <w:multiLevelType w:val="hybridMultilevel"/>
    <w:tmpl w:val="C11CF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C45B5C"/>
    <w:multiLevelType w:val="hybridMultilevel"/>
    <w:tmpl w:val="81B800C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4A582A"/>
    <w:multiLevelType w:val="hybridMultilevel"/>
    <w:tmpl w:val="01C2AAB0"/>
    <w:lvl w:ilvl="0" w:tplc="E4B8F7B8">
      <w:start w:val="1"/>
      <w:numFmt w:val="bullet"/>
      <w:pStyle w:val="AOsBulletsendash"/>
      <w:lvlText w:val="–"/>
      <w:lvlJc w:val="left"/>
      <w:pPr>
        <w:tabs>
          <w:tab w:val="num" w:pos="568"/>
        </w:tabs>
        <w:ind w:left="568" w:hanging="284"/>
      </w:pPr>
      <w:rPr>
        <w:rFonts w:ascii="Arial Narrow" w:hAnsi="Arial Narrow" w:cs="Arial Narrow" w:hint="default"/>
        <w:color w:val="auto"/>
      </w:rPr>
    </w:lvl>
    <w:lvl w:ilvl="1" w:tplc="00030409">
      <w:start w:val="1"/>
      <w:numFmt w:val="bullet"/>
      <w:lvlText w:val="o"/>
      <w:lvlJc w:val="left"/>
      <w:pPr>
        <w:tabs>
          <w:tab w:val="num" w:pos="1724"/>
        </w:tabs>
        <w:ind w:left="1724" w:hanging="360"/>
      </w:pPr>
      <w:rPr>
        <w:rFonts w:ascii="Courier New" w:hAnsi="Courier New" w:cs="Courier New" w:hint="default"/>
      </w:rPr>
    </w:lvl>
    <w:lvl w:ilvl="2" w:tplc="00050409" w:tentative="1">
      <w:start w:val="1"/>
      <w:numFmt w:val="bullet"/>
      <w:lvlText w:val=""/>
      <w:lvlJc w:val="left"/>
      <w:pPr>
        <w:tabs>
          <w:tab w:val="num" w:pos="2444"/>
        </w:tabs>
        <w:ind w:left="2444" w:hanging="360"/>
      </w:pPr>
      <w:rPr>
        <w:rFonts w:ascii="Wingdings" w:hAnsi="Wingdings" w:cs="Wingdings" w:hint="default"/>
      </w:rPr>
    </w:lvl>
    <w:lvl w:ilvl="3" w:tplc="00010409" w:tentative="1">
      <w:start w:val="1"/>
      <w:numFmt w:val="bullet"/>
      <w:lvlText w:val=""/>
      <w:lvlJc w:val="left"/>
      <w:pPr>
        <w:tabs>
          <w:tab w:val="num" w:pos="3164"/>
        </w:tabs>
        <w:ind w:left="3164" w:hanging="360"/>
      </w:pPr>
      <w:rPr>
        <w:rFonts w:ascii="Symbol" w:hAnsi="Symbol" w:cs="Symbol" w:hint="default"/>
      </w:rPr>
    </w:lvl>
    <w:lvl w:ilvl="4" w:tplc="00030409" w:tentative="1">
      <w:start w:val="1"/>
      <w:numFmt w:val="bullet"/>
      <w:lvlText w:val="o"/>
      <w:lvlJc w:val="left"/>
      <w:pPr>
        <w:tabs>
          <w:tab w:val="num" w:pos="3884"/>
        </w:tabs>
        <w:ind w:left="3884" w:hanging="360"/>
      </w:pPr>
      <w:rPr>
        <w:rFonts w:ascii="Courier New" w:hAnsi="Courier New" w:cs="Courier New" w:hint="default"/>
      </w:rPr>
    </w:lvl>
    <w:lvl w:ilvl="5" w:tplc="00050409" w:tentative="1">
      <w:start w:val="1"/>
      <w:numFmt w:val="bullet"/>
      <w:lvlText w:val=""/>
      <w:lvlJc w:val="left"/>
      <w:pPr>
        <w:tabs>
          <w:tab w:val="num" w:pos="4604"/>
        </w:tabs>
        <w:ind w:left="4604" w:hanging="360"/>
      </w:pPr>
      <w:rPr>
        <w:rFonts w:ascii="Wingdings" w:hAnsi="Wingdings" w:cs="Wingdings" w:hint="default"/>
      </w:rPr>
    </w:lvl>
    <w:lvl w:ilvl="6" w:tplc="00010409" w:tentative="1">
      <w:start w:val="1"/>
      <w:numFmt w:val="bullet"/>
      <w:lvlText w:val=""/>
      <w:lvlJc w:val="left"/>
      <w:pPr>
        <w:tabs>
          <w:tab w:val="num" w:pos="5324"/>
        </w:tabs>
        <w:ind w:left="5324" w:hanging="360"/>
      </w:pPr>
      <w:rPr>
        <w:rFonts w:ascii="Symbol" w:hAnsi="Symbol" w:cs="Symbol" w:hint="default"/>
      </w:rPr>
    </w:lvl>
    <w:lvl w:ilvl="7" w:tplc="00030409" w:tentative="1">
      <w:start w:val="1"/>
      <w:numFmt w:val="bullet"/>
      <w:lvlText w:val="o"/>
      <w:lvlJc w:val="left"/>
      <w:pPr>
        <w:tabs>
          <w:tab w:val="num" w:pos="6044"/>
        </w:tabs>
        <w:ind w:left="6044" w:hanging="360"/>
      </w:pPr>
      <w:rPr>
        <w:rFonts w:ascii="Courier New" w:hAnsi="Courier New" w:cs="Courier New" w:hint="default"/>
      </w:rPr>
    </w:lvl>
    <w:lvl w:ilvl="8" w:tplc="00050409" w:tentative="1">
      <w:start w:val="1"/>
      <w:numFmt w:val="bullet"/>
      <w:lvlText w:val=""/>
      <w:lvlJc w:val="left"/>
      <w:pPr>
        <w:tabs>
          <w:tab w:val="num" w:pos="6764"/>
        </w:tabs>
        <w:ind w:left="6764" w:hanging="360"/>
      </w:pPr>
      <w:rPr>
        <w:rFonts w:ascii="Wingdings" w:hAnsi="Wingdings" w:cs="Wingdings" w:hint="default"/>
      </w:rPr>
    </w:lvl>
  </w:abstractNum>
  <w:abstractNum w:abstractNumId="3" w15:restartNumberingAfterBreak="0">
    <w:nsid w:val="0E3E20A8"/>
    <w:multiLevelType w:val="hybridMultilevel"/>
    <w:tmpl w:val="04406C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E78496F"/>
    <w:multiLevelType w:val="hybridMultilevel"/>
    <w:tmpl w:val="CBA4D9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3775D80"/>
    <w:multiLevelType w:val="hybridMultilevel"/>
    <w:tmpl w:val="899CA4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3D92C00"/>
    <w:multiLevelType w:val="hybridMultilevel"/>
    <w:tmpl w:val="84E4BE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51E514C"/>
    <w:multiLevelType w:val="hybridMultilevel"/>
    <w:tmpl w:val="225803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7BD60F4"/>
    <w:multiLevelType w:val="hybridMultilevel"/>
    <w:tmpl w:val="9C284C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BA130EF"/>
    <w:multiLevelType w:val="hybridMultilevel"/>
    <w:tmpl w:val="87928AE2"/>
    <w:lvl w:ilvl="0" w:tplc="A36CD128">
      <w:start w:val="54"/>
      <w:numFmt w:val="bullet"/>
      <w:lvlText w:val="-"/>
      <w:lvlJc w:val="left"/>
      <w:pPr>
        <w:ind w:left="720" w:hanging="360"/>
      </w:pPr>
      <w:rPr>
        <w:rFonts w:ascii="Century Gothic" w:eastAsia="Calibri" w:hAnsi="Century Gothic"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E206F18"/>
    <w:multiLevelType w:val="hybridMultilevel"/>
    <w:tmpl w:val="348EB07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616" w:hanging="360"/>
      </w:pPr>
      <w:rPr>
        <w:rFonts w:ascii="Courier New" w:hAnsi="Courier New" w:cs="Courier New" w:hint="default"/>
      </w:rPr>
    </w:lvl>
    <w:lvl w:ilvl="2" w:tplc="14090005">
      <w:start w:val="1"/>
      <w:numFmt w:val="bullet"/>
      <w:lvlText w:val=""/>
      <w:lvlJc w:val="left"/>
      <w:pPr>
        <w:ind w:left="2336" w:hanging="360"/>
      </w:pPr>
      <w:rPr>
        <w:rFonts w:ascii="Wingdings" w:hAnsi="Wingdings" w:hint="default"/>
      </w:rPr>
    </w:lvl>
    <w:lvl w:ilvl="3" w:tplc="14090001">
      <w:start w:val="1"/>
      <w:numFmt w:val="bullet"/>
      <w:lvlText w:val=""/>
      <w:lvlJc w:val="left"/>
      <w:pPr>
        <w:ind w:left="3056" w:hanging="360"/>
      </w:pPr>
      <w:rPr>
        <w:rFonts w:ascii="Symbol" w:hAnsi="Symbol" w:hint="default"/>
      </w:rPr>
    </w:lvl>
    <w:lvl w:ilvl="4" w:tplc="14090003">
      <w:start w:val="1"/>
      <w:numFmt w:val="bullet"/>
      <w:lvlText w:val="o"/>
      <w:lvlJc w:val="left"/>
      <w:pPr>
        <w:ind w:left="3776" w:hanging="360"/>
      </w:pPr>
      <w:rPr>
        <w:rFonts w:ascii="Courier New" w:hAnsi="Courier New" w:cs="Courier New" w:hint="default"/>
      </w:rPr>
    </w:lvl>
    <w:lvl w:ilvl="5" w:tplc="14090005">
      <w:start w:val="1"/>
      <w:numFmt w:val="bullet"/>
      <w:lvlText w:val=""/>
      <w:lvlJc w:val="left"/>
      <w:pPr>
        <w:ind w:left="4496" w:hanging="360"/>
      </w:pPr>
      <w:rPr>
        <w:rFonts w:ascii="Wingdings" w:hAnsi="Wingdings" w:hint="default"/>
      </w:rPr>
    </w:lvl>
    <w:lvl w:ilvl="6" w:tplc="14090001">
      <w:start w:val="1"/>
      <w:numFmt w:val="bullet"/>
      <w:lvlText w:val=""/>
      <w:lvlJc w:val="left"/>
      <w:pPr>
        <w:ind w:left="5216" w:hanging="360"/>
      </w:pPr>
      <w:rPr>
        <w:rFonts w:ascii="Symbol" w:hAnsi="Symbol" w:hint="default"/>
      </w:rPr>
    </w:lvl>
    <w:lvl w:ilvl="7" w:tplc="14090003">
      <w:start w:val="1"/>
      <w:numFmt w:val="bullet"/>
      <w:lvlText w:val="o"/>
      <w:lvlJc w:val="left"/>
      <w:pPr>
        <w:ind w:left="5936" w:hanging="360"/>
      </w:pPr>
      <w:rPr>
        <w:rFonts w:ascii="Courier New" w:hAnsi="Courier New" w:cs="Courier New" w:hint="default"/>
      </w:rPr>
    </w:lvl>
    <w:lvl w:ilvl="8" w:tplc="14090005">
      <w:start w:val="1"/>
      <w:numFmt w:val="bullet"/>
      <w:lvlText w:val=""/>
      <w:lvlJc w:val="left"/>
      <w:pPr>
        <w:ind w:left="6656" w:hanging="360"/>
      </w:pPr>
      <w:rPr>
        <w:rFonts w:ascii="Wingdings" w:hAnsi="Wingdings" w:hint="default"/>
      </w:rPr>
    </w:lvl>
  </w:abstractNum>
  <w:abstractNum w:abstractNumId="11" w15:restartNumberingAfterBreak="0">
    <w:nsid w:val="29C93E4C"/>
    <w:multiLevelType w:val="hybridMultilevel"/>
    <w:tmpl w:val="1E7CDA3C"/>
    <w:lvl w:ilvl="0" w:tplc="0CC6F8F2">
      <w:start w:val="1"/>
      <w:numFmt w:val="bullet"/>
      <w:pStyle w:val="AOsBullets"/>
      <w:lvlText w:val=""/>
      <w:lvlJc w:val="left"/>
      <w:pPr>
        <w:tabs>
          <w:tab w:val="num" w:pos="284"/>
        </w:tabs>
        <w:ind w:left="284" w:hanging="284"/>
      </w:pPr>
      <w:rPr>
        <w:rFonts w:ascii="Symbol" w:hAnsi="Symbol" w:cs="Symbol" w:hint="default"/>
        <w:color w:val="auto"/>
      </w:rPr>
    </w:lvl>
    <w:lvl w:ilvl="1" w:tplc="04090001">
      <w:start w:val="1"/>
      <w:numFmt w:val="bullet"/>
      <w:lvlText w:val=""/>
      <w:lvlJc w:val="left"/>
      <w:pPr>
        <w:tabs>
          <w:tab w:val="num" w:pos="1440"/>
        </w:tabs>
        <w:ind w:left="1440" w:hanging="360"/>
      </w:pPr>
      <w:rPr>
        <w:rFonts w:ascii="Symbol" w:hAnsi="Symbol" w:cs="Symbol" w:hint="default"/>
        <w:color w:val="auto"/>
      </w:rPr>
    </w:lvl>
    <w:lvl w:ilvl="2" w:tplc="00050409" w:tentative="1">
      <w:start w:val="1"/>
      <w:numFmt w:val="bullet"/>
      <w:lvlText w:val=""/>
      <w:lvlJc w:val="left"/>
      <w:pPr>
        <w:tabs>
          <w:tab w:val="num" w:pos="2160"/>
        </w:tabs>
        <w:ind w:left="2160" w:hanging="360"/>
      </w:pPr>
      <w:rPr>
        <w:rFonts w:ascii="Symbol" w:hAnsi="Symbol" w:cs="Symbol" w:hint="default"/>
      </w:rPr>
    </w:lvl>
    <w:lvl w:ilvl="3" w:tplc="00010409" w:tentative="1">
      <w:start w:val="1"/>
      <w:numFmt w:val="bullet"/>
      <w:lvlText w:val=""/>
      <w:lvlJc w:val="left"/>
      <w:pPr>
        <w:tabs>
          <w:tab w:val="num" w:pos="2880"/>
        </w:tabs>
        <w:ind w:left="2880" w:hanging="360"/>
      </w:pPr>
      <w:rPr>
        <w:rFonts w:ascii="Symbol" w:hAnsi="Symbol" w:cs="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Symbol" w:hAnsi="Symbol" w:cs="Symbol" w:hint="default"/>
      </w:rPr>
    </w:lvl>
    <w:lvl w:ilvl="6" w:tplc="00010409" w:tentative="1">
      <w:start w:val="1"/>
      <w:numFmt w:val="bullet"/>
      <w:lvlText w:val=""/>
      <w:lvlJc w:val="left"/>
      <w:pPr>
        <w:tabs>
          <w:tab w:val="num" w:pos="5040"/>
        </w:tabs>
        <w:ind w:left="5040" w:hanging="360"/>
      </w:pPr>
      <w:rPr>
        <w:rFonts w:ascii="Symbol" w:hAnsi="Symbol" w:cs="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Symbol" w:hAnsi="Symbol" w:cs="Symbol" w:hint="default"/>
      </w:rPr>
    </w:lvl>
  </w:abstractNum>
  <w:abstractNum w:abstractNumId="12" w15:restartNumberingAfterBreak="0">
    <w:nsid w:val="2B0B7703"/>
    <w:multiLevelType w:val="hybridMultilevel"/>
    <w:tmpl w:val="207A646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CED303F"/>
    <w:multiLevelType w:val="hybridMultilevel"/>
    <w:tmpl w:val="5EA8DB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1037D52"/>
    <w:multiLevelType w:val="hybridMultilevel"/>
    <w:tmpl w:val="250EE9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64D7761"/>
    <w:multiLevelType w:val="hybridMultilevel"/>
    <w:tmpl w:val="182259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824005C"/>
    <w:multiLevelType w:val="multilevel"/>
    <w:tmpl w:val="EDD8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9E5151"/>
    <w:multiLevelType w:val="multilevel"/>
    <w:tmpl w:val="9AEC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36300B"/>
    <w:multiLevelType w:val="hybridMultilevel"/>
    <w:tmpl w:val="C1D251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2130F04"/>
    <w:multiLevelType w:val="hybridMultilevel"/>
    <w:tmpl w:val="8112F3CE"/>
    <w:lvl w:ilvl="0" w:tplc="14090001">
      <w:start w:val="1"/>
      <w:numFmt w:val="bullet"/>
      <w:lvlText w:val=""/>
      <w:lvlJc w:val="left"/>
      <w:pPr>
        <w:ind w:left="1494" w:hanging="360"/>
      </w:pPr>
      <w:rPr>
        <w:rFonts w:ascii="Symbol" w:hAnsi="Symbol"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20" w15:restartNumberingAfterBreak="0">
    <w:nsid w:val="4FB2283D"/>
    <w:multiLevelType w:val="hybridMultilevel"/>
    <w:tmpl w:val="B1A8E582"/>
    <w:lvl w:ilvl="0" w:tplc="04090001">
      <w:start w:val="1"/>
      <w:numFmt w:val="bullet"/>
      <w:pStyle w:val="AOsBulletssub"/>
      <w:lvlText w:val="–"/>
      <w:lvlJc w:val="left"/>
      <w:pPr>
        <w:tabs>
          <w:tab w:val="num" w:pos="568"/>
        </w:tabs>
        <w:ind w:left="851" w:hanging="283"/>
      </w:pPr>
      <w:rPr>
        <w:rFonts w:ascii="Arial Narrow" w:hAnsi="Arial Narrow" w:cs="Arial Narrow" w:hint="default"/>
      </w:rPr>
    </w:lvl>
    <w:lvl w:ilvl="1" w:tplc="14090003" w:tentative="1">
      <w:start w:val="1"/>
      <w:numFmt w:val="bullet"/>
      <w:lvlText w:val="o"/>
      <w:lvlJc w:val="left"/>
      <w:pPr>
        <w:tabs>
          <w:tab w:val="num" w:pos="1724"/>
        </w:tabs>
        <w:ind w:left="1724" w:hanging="360"/>
      </w:pPr>
      <w:rPr>
        <w:rFonts w:ascii="Courier New" w:hAnsi="Courier New" w:cs="Courier New" w:hint="default"/>
      </w:rPr>
    </w:lvl>
    <w:lvl w:ilvl="2" w:tplc="14090005" w:tentative="1">
      <w:start w:val="1"/>
      <w:numFmt w:val="bullet"/>
      <w:lvlText w:val=""/>
      <w:lvlJc w:val="left"/>
      <w:pPr>
        <w:tabs>
          <w:tab w:val="num" w:pos="2444"/>
        </w:tabs>
        <w:ind w:left="2444" w:hanging="360"/>
      </w:pPr>
      <w:rPr>
        <w:rFonts w:ascii="Wingdings" w:hAnsi="Wingdings" w:cs="Wingdings" w:hint="default"/>
      </w:rPr>
    </w:lvl>
    <w:lvl w:ilvl="3" w:tplc="14090001" w:tentative="1">
      <w:start w:val="1"/>
      <w:numFmt w:val="bullet"/>
      <w:lvlText w:val=""/>
      <w:lvlJc w:val="left"/>
      <w:pPr>
        <w:tabs>
          <w:tab w:val="num" w:pos="3164"/>
        </w:tabs>
        <w:ind w:left="3164" w:hanging="360"/>
      </w:pPr>
      <w:rPr>
        <w:rFonts w:ascii="Symbol" w:hAnsi="Symbol" w:cs="Symbol" w:hint="default"/>
      </w:rPr>
    </w:lvl>
    <w:lvl w:ilvl="4" w:tplc="14090003" w:tentative="1">
      <w:start w:val="1"/>
      <w:numFmt w:val="bullet"/>
      <w:lvlText w:val="o"/>
      <w:lvlJc w:val="left"/>
      <w:pPr>
        <w:tabs>
          <w:tab w:val="num" w:pos="3884"/>
        </w:tabs>
        <w:ind w:left="3884" w:hanging="360"/>
      </w:pPr>
      <w:rPr>
        <w:rFonts w:ascii="Courier New" w:hAnsi="Courier New" w:cs="Courier New" w:hint="default"/>
      </w:rPr>
    </w:lvl>
    <w:lvl w:ilvl="5" w:tplc="14090005" w:tentative="1">
      <w:start w:val="1"/>
      <w:numFmt w:val="bullet"/>
      <w:lvlText w:val=""/>
      <w:lvlJc w:val="left"/>
      <w:pPr>
        <w:tabs>
          <w:tab w:val="num" w:pos="4604"/>
        </w:tabs>
        <w:ind w:left="4604" w:hanging="360"/>
      </w:pPr>
      <w:rPr>
        <w:rFonts w:ascii="Wingdings" w:hAnsi="Wingdings" w:cs="Wingdings" w:hint="default"/>
      </w:rPr>
    </w:lvl>
    <w:lvl w:ilvl="6" w:tplc="14090001" w:tentative="1">
      <w:start w:val="1"/>
      <w:numFmt w:val="bullet"/>
      <w:lvlText w:val=""/>
      <w:lvlJc w:val="left"/>
      <w:pPr>
        <w:tabs>
          <w:tab w:val="num" w:pos="5324"/>
        </w:tabs>
        <w:ind w:left="5324" w:hanging="360"/>
      </w:pPr>
      <w:rPr>
        <w:rFonts w:ascii="Symbol" w:hAnsi="Symbol" w:cs="Symbol" w:hint="default"/>
      </w:rPr>
    </w:lvl>
    <w:lvl w:ilvl="7" w:tplc="14090003" w:tentative="1">
      <w:start w:val="1"/>
      <w:numFmt w:val="bullet"/>
      <w:lvlText w:val="o"/>
      <w:lvlJc w:val="left"/>
      <w:pPr>
        <w:tabs>
          <w:tab w:val="num" w:pos="6044"/>
        </w:tabs>
        <w:ind w:left="6044" w:hanging="360"/>
      </w:pPr>
      <w:rPr>
        <w:rFonts w:ascii="Courier New" w:hAnsi="Courier New" w:cs="Courier New" w:hint="default"/>
      </w:rPr>
    </w:lvl>
    <w:lvl w:ilvl="8" w:tplc="14090005" w:tentative="1">
      <w:start w:val="1"/>
      <w:numFmt w:val="bullet"/>
      <w:lvlText w:val=""/>
      <w:lvlJc w:val="left"/>
      <w:pPr>
        <w:tabs>
          <w:tab w:val="num" w:pos="6764"/>
        </w:tabs>
        <w:ind w:left="6764" w:hanging="360"/>
      </w:pPr>
      <w:rPr>
        <w:rFonts w:ascii="Wingdings" w:hAnsi="Wingdings" w:cs="Wingdings" w:hint="default"/>
      </w:rPr>
    </w:lvl>
  </w:abstractNum>
  <w:abstractNum w:abstractNumId="21" w15:restartNumberingAfterBreak="0">
    <w:nsid w:val="6B8224B2"/>
    <w:multiLevelType w:val="hybridMultilevel"/>
    <w:tmpl w:val="09F450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E9D4588"/>
    <w:multiLevelType w:val="hybridMultilevel"/>
    <w:tmpl w:val="46C09B8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56325C5"/>
    <w:multiLevelType w:val="hybridMultilevel"/>
    <w:tmpl w:val="45C2A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58A6F11"/>
    <w:multiLevelType w:val="hybridMultilevel"/>
    <w:tmpl w:val="4EE2BF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9910CB2"/>
    <w:multiLevelType w:val="multilevel"/>
    <w:tmpl w:val="7AA6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B8276A"/>
    <w:multiLevelType w:val="hybridMultilevel"/>
    <w:tmpl w:val="838634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E833D71"/>
    <w:multiLevelType w:val="hybridMultilevel"/>
    <w:tmpl w:val="A230BC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0"/>
  </w:num>
  <w:num w:numId="4">
    <w:abstractNumId w:val="17"/>
  </w:num>
  <w:num w:numId="5">
    <w:abstractNumId w:val="25"/>
  </w:num>
  <w:num w:numId="6">
    <w:abstractNumId w:val="27"/>
  </w:num>
  <w:num w:numId="7">
    <w:abstractNumId w:val="23"/>
  </w:num>
  <w:num w:numId="8">
    <w:abstractNumId w:val="21"/>
  </w:num>
  <w:num w:numId="9">
    <w:abstractNumId w:val="15"/>
  </w:num>
  <w:num w:numId="10">
    <w:abstractNumId w:val="3"/>
  </w:num>
  <w:num w:numId="11">
    <w:abstractNumId w:val="18"/>
  </w:num>
  <w:num w:numId="12">
    <w:abstractNumId w:val="9"/>
  </w:num>
  <w:num w:numId="13">
    <w:abstractNumId w:val="5"/>
  </w:num>
  <w:num w:numId="14">
    <w:abstractNumId w:val="26"/>
  </w:num>
  <w:num w:numId="15">
    <w:abstractNumId w:val="13"/>
  </w:num>
  <w:num w:numId="16">
    <w:abstractNumId w:val="7"/>
  </w:num>
  <w:num w:numId="17">
    <w:abstractNumId w:val="14"/>
  </w:num>
  <w:num w:numId="18">
    <w:abstractNumId w:val="0"/>
  </w:num>
  <w:num w:numId="19">
    <w:abstractNumId w:val="11"/>
  </w:num>
  <w:num w:numId="20">
    <w:abstractNumId w:val="20"/>
  </w:num>
  <w:num w:numId="21">
    <w:abstractNumId w:val="2"/>
  </w:num>
  <w:num w:numId="22">
    <w:abstractNumId w:val="24"/>
  </w:num>
  <w:num w:numId="23">
    <w:abstractNumId w:val="1"/>
  </w:num>
  <w:num w:numId="24">
    <w:abstractNumId w:val="6"/>
  </w:num>
  <w:num w:numId="25">
    <w:abstractNumId w:val="12"/>
  </w:num>
  <w:num w:numId="26">
    <w:abstractNumId w:val="19"/>
  </w:num>
  <w:num w:numId="27">
    <w:abstractNumId w:val="2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DD2"/>
    <w:rsid w:val="00012BF7"/>
    <w:rsid w:val="00031920"/>
    <w:rsid w:val="00042E74"/>
    <w:rsid w:val="00046EEA"/>
    <w:rsid w:val="000A760F"/>
    <w:rsid w:val="001019A0"/>
    <w:rsid w:val="00122A79"/>
    <w:rsid w:val="0015622C"/>
    <w:rsid w:val="00165203"/>
    <w:rsid w:val="001F3BB9"/>
    <w:rsid w:val="002014FA"/>
    <w:rsid w:val="00206E9C"/>
    <w:rsid w:val="00226420"/>
    <w:rsid w:val="00237298"/>
    <w:rsid w:val="00261DD2"/>
    <w:rsid w:val="00264D62"/>
    <w:rsid w:val="00270067"/>
    <w:rsid w:val="00290A84"/>
    <w:rsid w:val="002A3D21"/>
    <w:rsid w:val="002E1B77"/>
    <w:rsid w:val="00300D0F"/>
    <w:rsid w:val="00300DE8"/>
    <w:rsid w:val="003140E0"/>
    <w:rsid w:val="00373D36"/>
    <w:rsid w:val="00380783"/>
    <w:rsid w:val="003B69C3"/>
    <w:rsid w:val="003C06F7"/>
    <w:rsid w:val="00405007"/>
    <w:rsid w:val="0042458D"/>
    <w:rsid w:val="004411BE"/>
    <w:rsid w:val="0046214C"/>
    <w:rsid w:val="00464460"/>
    <w:rsid w:val="00476EC2"/>
    <w:rsid w:val="00481E06"/>
    <w:rsid w:val="00483CB2"/>
    <w:rsid w:val="004A08EC"/>
    <w:rsid w:val="004B49A0"/>
    <w:rsid w:val="004C2487"/>
    <w:rsid w:val="004F5BF6"/>
    <w:rsid w:val="005054AD"/>
    <w:rsid w:val="0053004D"/>
    <w:rsid w:val="00591EE4"/>
    <w:rsid w:val="005A76DB"/>
    <w:rsid w:val="005E412C"/>
    <w:rsid w:val="005E5CBE"/>
    <w:rsid w:val="00613996"/>
    <w:rsid w:val="00624D17"/>
    <w:rsid w:val="0068000B"/>
    <w:rsid w:val="006D40C5"/>
    <w:rsid w:val="006E18DF"/>
    <w:rsid w:val="007617D2"/>
    <w:rsid w:val="0078298A"/>
    <w:rsid w:val="007879CF"/>
    <w:rsid w:val="007951AF"/>
    <w:rsid w:val="00826D56"/>
    <w:rsid w:val="00851590"/>
    <w:rsid w:val="00876EAD"/>
    <w:rsid w:val="00893DA7"/>
    <w:rsid w:val="008943EE"/>
    <w:rsid w:val="008C0634"/>
    <w:rsid w:val="008C2B79"/>
    <w:rsid w:val="009501B1"/>
    <w:rsid w:val="009863D2"/>
    <w:rsid w:val="00993C9B"/>
    <w:rsid w:val="009C5163"/>
    <w:rsid w:val="00A0397A"/>
    <w:rsid w:val="00A11624"/>
    <w:rsid w:val="00A45CFA"/>
    <w:rsid w:val="00A807A5"/>
    <w:rsid w:val="00A81796"/>
    <w:rsid w:val="00A839E6"/>
    <w:rsid w:val="00B22972"/>
    <w:rsid w:val="00B43C7D"/>
    <w:rsid w:val="00B57CC8"/>
    <w:rsid w:val="00BA03B5"/>
    <w:rsid w:val="00BA3B7F"/>
    <w:rsid w:val="00BE0422"/>
    <w:rsid w:val="00BF2F1E"/>
    <w:rsid w:val="00BF585E"/>
    <w:rsid w:val="00C13B1A"/>
    <w:rsid w:val="00C30004"/>
    <w:rsid w:val="00D2657A"/>
    <w:rsid w:val="00D7668D"/>
    <w:rsid w:val="00DC558D"/>
    <w:rsid w:val="00DC5C89"/>
    <w:rsid w:val="00DD7D43"/>
    <w:rsid w:val="00DE4E0C"/>
    <w:rsid w:val="00E10818"/>
    <w:rsid w:val="00E35837"/>
    <w:rsid w:val="00E814D7"/>
    <w:rsid w:val="00EB52BE"/>
    <w:rsid w:val="00EC6950"/>
    <w:rsid w:val="00EE79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101E70B-4188-46C4-A8B3-CE24CF6E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1BE"/>
    <w:rPr>
      <w:rFonts w:ascii="Calibri" w:eastAsia="Calibri" w:hAnsi="Calibri" w:cs="Times New Roman"/>
    </w:rPr>
  </w:style>
  <w:style w:type="paragraph" w:styleId="Heading1">
    <w:name w:val="heading 1"/>
    <w:basedOn w:val="Normal"/>
    <w:link w:val="Heading1Char"/>
    <w:uiPriority w:val="9"/>
    <w:qFormat/>
    <w:rsid w:val="005A76DB"/>
    <w:pPr>
      <w:spacing w:before="100" w:beforeAutospacing="1" w:after="100" w:afterAutospacing="1" w:line="240" w:lineRule="auto"/>
      <w:outlineLvl w:val="0"/>
    </w:pPr>
    <w:rPr>
      <w:rFonts w:ascii="Times New Roman" w:eastAsia="Times New Roman" w:hAnsi="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DD2"/>
    <w:rPr>
      <w:rFonts w:ascii="Calibri" w:eastAsia="Calibri" w:hAnsi="Calibri" w:cs="Times New Roman"/>
    </w:rPr>
  </w:style>
  <w:style w:type="paragraph" w:styleId="Footer">
    <w:name w:val="footer"/>
    <w:basedOn w:val="Normal"/>
    <w:link w:val="FooterChar"/>
    <w:uiPriority w:val="99"/>
    <w:unhideWhenUsed/>
    <w:rsid w:val="0026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DD2"/>
    <w:rPr>
      <w:rFonts w:ascii="Calibri" w:eastAsia="Calibri" w:hAnsi="Calibri" w:cs="Times New Roman"/>
    </w:rPr>
  </w:style>
  <w:style w:type="paragraph" w:styleId="BalloonText">
    <w:name w:val="Balloon Text"/>
    <w:basedOn w:val="Normal"/>
    <w:link w:val="BalloonTextChar"/>
    <w:uiPriority w:val="99"/>
    <w:semiHidden/>
    <w:unhideWhenUsed/>
    <w:rsid w:val="00261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D2"/>
    <w:rPr>
      <w:rFonts w:ascii="Tahoma" w:eastAsia="Calibri" w:hAnsi="Tahoma" w:cs="Tahoma"/>
      <w:sz w:val="16"/>
      <w:szCs w:val="16"/>
    </w:rPr>
  </w:style>
  <w:style w:type="paragraph" w:styleId="ListParagraph">
    <w:name w:val="List Paragraph"/>
    <w:basedOn w:val="Normal"/>
    <w:uiPriority w:val="34"/>
    <w:qFormat/>
    <w:rsid w:val="005E5CBE"/>
    <w:pPr>
      <w:ind w:left="720"/>
      <w:contextualSpacing/>
    </w:pPr>
  </w:style>
  <w:style w:type="character" w:styleId="Hyperlink">
    <w:name w:val="Hyperlink"/>
    <w:basedOn w:val="DefaultParagraphFont"/>
    <w:uiPriority w:val="99"/>
    <w:unhideWhenUsed/>
    <w:rsid w:val="00012BF7"/>
    <w:rPr>
      <w:color w:val="0000FF"/>
      <w:u w:val="single"/>
    </w:rPr>
  </w:style>
  <w:style w:type="character" w:styleId="Strong">
    <w:name w:val="Strong"/>
    <w:basedOn w:val="DefaultParagraphFont"/>
    <w:uiPriority w:val="22"/>
    <w:qFormat/>
    <w:rsid w:val="00012BF7"/>
    <w:rPr>
      <w:b/>
      <w:bCs/>
    </w:rPr>
  </w:style>
  <w:style w:type="paragraph" w:styleId="NormalWeb">
    <w:name w:val="Normal (Web)"/>
    <w:basedOn w:val="Normal"/>
    <w:uiPriority w:val="99"/>
    <w:unhideWhenUsed/>
    <w:rsid w:val="00012BF7"/>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apple-converted-space">
    <w:name w:val="apple-converted-space"/>
    <w:basedOn w:val="DefaultParagraphFont"/>
    <w:rsid w:val="00012BF7"/>
  </w:style>
  <w:style w:type="character" w:customStyle="1" w:styleId="Heading1Char">
    <w:name w:val="Heading 1 Char"/>
    <w:basedOn w:val="DefaultParagraphFont"/>
    <w:link w:val="Heading1"/>
    <w:uiPriority w:val="9"/>
    <w:rsid w:val="005A76DB"/>
    <w:rPr>
      <w:rFonts w:ascii="Times New Roman" w:eastAsia="Times New Roman" w:hAnsi="Times New Roman" w:cs="Times New Roman"/>
      <w:b/>
      <w:bCs/>
      <w:kern w:val="36"/>
      <w:sz w:val="48"/>
      <w:szCs w:val="48"/>
      <w:lang w:eastAsia="en-NZ"/>
    </w:rPr>
  </w:style>
  <w:style w:type="character" w:customStyle="1" w:styleId="watch-title">
    <w:name w:val="watch-title"/>
    <w:basedOn w:val="DefaultParagraphFont"/>
    <w:rsid w:val="005A76DB"/>
  </w:style>
  <w:style w:type="table" w:styleId="TableGrid">
    <w:name w:val="Table Grid"/>
    <w:basedOn w:val="TableNormal"/>
    <w:uiPriority w:val="59"/>
    <w:rsid w:val="00046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000B"/>
    <w:rPr>
      <w:color w:val="800080" w:themeColor="followedHyperlink"/>
      <w:u w:val="single"/>
    </w:rPr>
  </w:style>
  <w:style w:type="paragraph" w:customStyle="1" w:styleId="AOsH3">
    <w:name w:val="AOs H3"/>
    <w:link w:val="AOsH3Char"/>
    <w:uiPriority w:val="99"/>
    <w:rsid w:val="00BF2F1E"/>
    <w:pPr>
      <w:keepNext/>
      <w:spacing w:before="80" w:after="20" w:line="240" w:lineRule="auto"/>
    </w:pPr>
    <w:rPr>
      <w:rFonts w:ascii="Arial Narrow" w:eastAsia="Times New Roman" w:hAnsi="Arial Narrow" w:cs="Arial Narrow"/>
      <w:b/>
      <w:bCs/>
      <w:kern w:val="32"/>
      <w:sz w:val="24"/>
      <w:szCs w:val="24"/>
      <w:lang w:eastAsia="en-NZ"/>
    </w:rPr>
  </w:style>
  <w:style w:type="paragraph" w:customStyle="1" w:styleId="AOsBullets">
    <w:name w:val="AOs Bullets"/>
    <w:basedOn w:val="Normal"/>
    <w:link w:val="AOsBulletsChar"/>
    <w:uiPriority w:val="99"/>
    <w:rsid w:val="00BF2F1E"/>
    <w:pPr>
      <w:numPr>
        <w:numId w:val="19"/>
      </w:numPr>
      <w:spacing w:after="20" w:line="240" w:lineRule="auto"/>
      <w:outlineLvl w:val="0"/>
    </w:pPr>
    <w:rPr>
      <w:rFonts w:ascii="Arial Narrow" w:eastAsia="Times New Roman" w:hAnsi="Arial Narrow" w:cs="Arial Narrow"/>
      <w:kern w:val="32"/>
      <w:lang w:val="en-US" w:eastAsia="en-NZ"/>
    </w:rPr>
  </w:style>
  <w:style w:type="paragraph" w:customStyle="1" w:styleId="AOsH2a">
    <w:name w:val="AOs H2a"/>
    <w:basedOn w:val="Normal"/>
    <w:uiPriority w:val="99"/>
    <w:rsid w:val="00BF2F1E"/>
    <w:pPr>
      <w:keepNext/>
      <w:spacing w:before="80" w:after="80" w:line="240" w:lineRule="auto"/>
      <w:outlineLvl w:val="0"/>
    </w:pPr>
    <w:rPr>
      <w:rFonts w:ascii="Arial Narrow" w:eastAsia="Times New Roman" w:hAnsi="Arial Narrow" w:cs="Arial Narrow"/>
      <w:i/>
      <w:iCs/>
      <w:kern w:val="32"/>
      <w:lang w:eastAsia="en-NZ"/>
    </w:rPr>
  </w:style>
  <w:style w:type="character" w:customStyle="1" w:styleId="AOsH3Char">
    <w:name w:val="AOs H3 Char"/>
    <w:basedOn w:val="DefaultParagraphFont"/>
    <w:link w:val="AOsH3"/>
    <w:uiPriority w:val="99"/>
    <w:rsid w:val="00BF2F1E"/>
    <w:rPr>
      <w:rFonts w:ascii="Arial Narrow" w:eastAsia="Times New Roman" w:hAnsi="Arial Narrow" w:cs="Arial Narrow"/>
      <w:b/>
      <w:bCs/>
      <w:kern w:val="32"/>
      <w:sz w:val="24"/>
      <w:szCs w:val="24"/>
      <w:lang w:eastAsia="en-NZ"/>
    </w:rPr>
  </w:style>
  <w:style w:type="character" w:customStyle="1" w:styleId="AOsBulletsChar">
    <w:name w:val="AOs Bullets Char"/>
    <w:basedOn w:val="DefaultParagraphFont"/>
    <w:link w:val="AOsBullets"/>
    <w:uiPriority w:val="99"/>
    <w:rsid w:val="00BF2F1E"/>
    <w:rPr>
      <w:rFonts w:ascii="Arial Narrow" w:eastAsia="Times New Roman" w:hAnsi="Arial Narrow" w:cs="Arial Narrow"/>
      <w:kern w:val="32"/>
      <w:lang w:val="en-US" w:eastAsia="en-NZ"/>
    </w:rPr>
  </w:style>
  <w:style w:type="paragraph" w:customStyle="1" w:styleId="AOsBulletssub">
    <w:name w:val="AOs Bullets sub"/>
    <w:basedOn w:val="AOsBullets"/>
    <w:next w:val="AOsBullets"/>
    <w:uiPriority w:val="99"/>
    <w:rsid w:val="00893DA7"/>
    <w:pPr>
      <w:numPr>
        <w:numId w:val="20"/>
      </w:numPr>
    </w:pPr>
    <w:rPr>
      <w:sz w:val="20"/>
      <w:szCs w:val="20"/>
    </w:rPr>
  </w:style>
  <w:style w:type="paragraph" w:customStyle="1" w:styleId="AOsBulletsendash">
    <w:name w:val="AOs Bullets (en dash)"/>
    <w:basedOn w:val="AOsBullets"/>
    <w:uiPriority w:val="99"/>
    <w:rsid w:val="003B69C3"/>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213213">
      <w:bodyDiv w:val="1"/>
      <w:marLeft w:val="0"/>
      <w:marRight w:val="0"/>
      <w:marTop w:val="0"/>
      <w:marBottom w:val="0"/>
      <w:divBdr>
        <w:top w:val="none" w:sz="0" w:space="0" w:color="auto"/>
        <w:left w:val="none" w:sz="0" w:space="0" w:color="auto"/>
        <w:bottom w:val="none" w:sz="0" w:space="0" w:color="auto"/>
        <w:right w:val="none" w:sz="0" w:space="0" w:color="auto"/>
      </w:divBdr>
    </w:div>
    <w:div w:id="320042268">
      <w:bodyDiv w:val="1"/>
      <w:marLeft w:val="0"/>
      <w:marRight w:val="0"/>
      <w:marTop w:val="0"/>
      <w:marBottom w:val="0"/>
      <w:divBdr>
        <w:top w:val="none" w:sz="0" w:space="0" w:color="auto"/>
        <w:left w:val="none" w:sz="0" w:space="0" w:color="auto"/>
        <w:bottom w:val="none" w:sz="0" w:space="0" w:color="auto"/>
        <w:right w:val="none" w:sz="0" w:space="0" w:color="auto"/>
      </w:divBdr>
    </w:div>
    <w:div w:id="396393674">
      <w:bodyDiv w:val="1"/>
      <w:marLeft w:val="0"/>
      <w:marRight w:val="0"/>
      <w:marTop w:val="0"/>
      <w:marBottom w:val="0"/>
      <w:divBdr>
        <w:top w:val="none" w:sz="0" w:space="0" w:color="auto"/>
        <w:left w:val="none" w:sz="0" w:space="0" w:color="auto"/>
        <w:bottom w:val="none" w:sz="0" w:space="0" w:color="auto"/>
        <w:right w:val="none" w:sz="0" w:space="0" w:color="auto"/>
      </w:divBdr>
    </w:div>
    <w:div w:id="464859653">
      <w:bodyDiv w:val="1"/>
      <w:marLeft w:val="0"/>
      <w:marRight w:val="0"/>
      <w:marTop w:val="0"/>
      <w:marBottom w:val="0"/>
      <w:divBdr>
        <w:top w:val="none" w:sz="0" w:space="0" w:color="auto"/>
        <w:left w:val="none" w:sz="0" w:space="0" w:color="auto"/>
        <w:bottom w:val="none" w:sz="0" w:space="0" w:color="auto"/>
        <w:right w:val="none" w:sz="0" w:space="0" w:color="auto"/>
      </w:divBdr>
    </w:div>
    <w:div w:id="568419212">
      <w:bodyDiv w:val="1"/>
      <w:marLeft w:val="0"/>
      <w:marRight w:val="0"/>
      <w:marTop w:val="0"/>
      <w:marBottom w:val="0"/>
      <w:divBdr>
        <w:top w:val="none" w:sz="0" w:space="0" w:color="auto"/>
        <w:left w:val="none" w:sz="0" w:space="0" w:color="auto"/>
        <w:bottom w:val="none" w:sz="0" w:space="0" w:color="auto"/>
        <w:right w:val="none" w:sz="0" w:space="0" w:color="auto"/>
      </w:divBdr>
    </w:div>
    <w:div w:id="733969110">
      <w:bodyDiv w:val="1"/>
      <w:marLeft w:val="0"/>
      <w:marRight w:val="0"/>
      <w:marTop w:val="0"/>
      <w:marBottom w:val="0"/>
      <w:divBdr>
        <w:top w:val="none" w:sz="0" w:space="0" w:color="auto"/>
        <w:left w:val="none" w:sz="0" w:space="0" w:color="auto"/>
        <w:bottom w:val="none" w:sz="0" w:space="0" w:color="auto"/>
        <w:right w:val="none" w:sz="0" w:space="0" w:color="auto"/>
      </w:divBdr>
    </w:div>
    <w:div w:id="806821044">
      <w:bodyDiv w:val="1"/>
      <w:marLeft w:val="0"/>
      <w:marRight w:val="0"/>
      <w:marTop w:val="0"/>
      <w:marBottom w:val="0"/>
      <w:divBdr>
        <w:top w:val="none" w:sz="0" w:space="0" w:color="auto"/>
        <w:left w:val="none" w:sz="0" w:space="0" w:color="auto"/>
        <w:bottom w:val="none" w:sz="0" w:space="0" w:color="auto"/>
        <w:right w:val="none" w:sz="0" w:space="0" w:color="auto"/>
      </w:divBdr>
    </w:div>
    <w:div w:id="817377907">
      <w:bodyDiv w:val="1"/>
      <w:marLeft w:val="0"/>
      <w:marRight w:val="0"/>
      <w:marTop w:val="0"/>
      <w:marBottom w:val="0"/>
      <w:divBdr>
        <w:top w:val="none" w:sz="0" w:space="0" w:color="auto"/>
        <w:left w:val="none" w:sz="0" w:space="0" w:color="auto"/>
        <w:bottom w:val="none" w:sz="0" w:space="0" w:color="auto"/>
        <w:right w:val="none" w:sz="0" w:space="0" w:color="auto"/>
      </w:divBdr>
    </w:div>
    <w:div w:id="862281920">
      <w:bodyDiv w:val="1"/>
      <w:marLeft w:val="0"/>
      <w:marRight w:val="0"/>
      <w:marTop w:val="0"/>
      <w:marBottom w:val="0"/>
      <w:divBdr>
        <w:top w:val="none" w:sz="0" w:space="0" w:color="auto"/>
        <w:left w:val="none" w:sz="0" w:space="0" w:color="auto"/>
        <w:bottom w:val="none" w:sz="0" w:space="0" w:color="auto"/>
        <w:right w:val="none" w:sz="0" w:space="0" w:color="auto"/>
      </w:divBdr>
    </w:div>
    <w:div w:id="1083800853">
      <w:bodyDiv w:val="1"/>
      <w:marLeft w:val="0"/>
      <w:marRight w:val="0"/>
      <w:marTop w:val="0"/>
      <w:marBottom w:val="0"/>
      <w:divBdr>
        <w:top w:val="none" w:sz="0" w:space="0" w:color="auto"/>
        <w:left w:val="none" w:sz="0" w:space="0" w:color="auto"/>
        <w:bottom w:val="none" w:sz="0" w:space="0" w:color="auto"/>
        <w:right w:val="none" w:sz="0" w:space="0" w:color="auto"/>
      </w:divBdr>
    </w:div>
    <w:div w:id="1181896491">
      <w:bodyDiv w:val="1"/>
      <w:marLeft w:val="0"/>
      <w:marRight w:val="0"/>
      <w:marTop w:val="0"/>
      <w:marBottom w:val="0"/>
      <w:divBdr>
        <w:top w:val="none" w:sz="0" w:space="0" w:color="auto"/>
        <w:left w:val="none" w:sz="0" w:space="0" w:color="auto"/>
        <w:bottom w:val="none" w:sz="0" w:space="0" w:color="auto"/>
        <w:right w:val="none" w:sz="0" w:space="0" w:color="auto"/>
      </w:divBdr>
    </w:div>
    <w:div w:id="1374237070">
      <w:bodyDiv w:val="1"/>
      <w:marLeft w:val="0"/>
      <w:marRight w:val="0"/>
      <w:marTop w:val="0"/>
      <w:marBottom w:val="0"/>
      <w:divBdr>
        <w:top w:val="none" w:sz="0" w:space="0" w:color="auto"/>
        <w:left w:val="none" w:sz="0" w:space="0" w:color="auto"/>
        <w:bottom w:val="none" w:sz="0" w:space="0" w:color="auto"/>
        <w:right w:val="none" w:sz="0" w:space="0" w:color="auto"/>
      </w:divBdr>
    </w:div>
    <w:div w:id="1752123896">
      <w:bodyDiv w:val="1"/>
      <w:marLeft w:val="0"/>
      <w:marRight w:val="0"/>
      <w:marTop w:val="0"/>
      <w:marBottom w:val="0"/>
      <w:divBdr>
        <w:top w:val="none" w:sz="0" w:space="0" w:color="auto"/>
        <w:left w:val="none" w:sz="0" w:space="0" w:color="auto"/>
        <w:bottom w:val="none" w:sz="0" w:space="0" w:color="auto"/>
        <w:right w:val="none" w:sz="0" w:space="0" w:color="auto"/>
      </w:divBdr>
    </w:div>
    <w:div w:id="1875343968">
      <w:bodyDiv w:val="1"/>
      <w:marLeft w:val="0"/>
      <w:marRight w:val="0"/>
      <w:marTop w:val="0"/>
      <w:marBottom w:val="0"/>
      <w:divBdr>
        <w:top w:val="none" w:sz="0" w:space="0" w:color="auto"/>
        <w:left w:val="none" w:sz="0" w:space="0" w:color="auto"/>
        <w:bottom w:val="none" w:sz="0" w:space="0" w:color="auto"/>
        <w:right w:val="none" w:sz="0" w:space="0" w:color="auto"/>
      </w:divBdr>
    </w:div>
    <w:div w:id="199938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zcurriculum.tki.org.nz/The-New-Zealand-Curriculum/Key-competencies" TargetMode="External"/><Relationship Id="rId13" Type="http://schemas.openxmlformats.org/officeDocument/2006/relationships/hyperlink" Target="http://nzcurriculum.tki.org.nz/Principles/Future-focus" TargetMode="External"/><Relationship Id="rId18" Type="http://schemas.openxmlformats.org/officeDocument/2006/relationships/hyperlink" Target="http://www.cfr.org/china/chinas-internal-migrants/p12943"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nzcurriculum.tki.org.nz/The-New-Zealand-Curriculum/Key-competencies" TargetMode="External"/><Relationship Id="rId12" Type="http://schemas.openxmlformats.org/officeDocument/2006/relationships/hyperlink" Target="http://nzcurriculum.tki.org.nz/Principles/Coherence" TargetMode="External"/><Relationship Id="rId17" Type="http://schemas.openxmlformats.org/officeDocument/2006/relationships/hyperlink" Target="http://www.ft.com/intl/cms/s/2/767495a0-e99b-11e4-b863-00144feab7de.html" TargetMode="External"/><Relationship Id="rId2" Type="http://schemas.openxmlformats.org/officeDocument/2006/relationships/styles" Target="styles.xml"/><Relationship Id="rId16" Type="http://schemas.openxmlformats.org/officeDocument/2006/relationships/hyperlink" Target="http://www.migrationpolicy.org/article/chinas-young-rural-urban-migrants-search-fortune-happiness-and-independence/" TargetMode="External"/><Relationship Id="rId20" Type="http://schemas.openxmlformats.org/officeDocument/2006/relationships/hyperlink" Target="http://www.sciencedirect.com/science/article/pii/S22120955120001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zcurriculum.tki.org.nz/Principles/Inclusion" TargetMode="External"/><Relationship Id="rId5" Type="http://schemas.openxmlformats.org/officeDocument/2006/relationships/footnotes" Target="footnotes.xml"/><Relationship Id="rId15" Type="http://schemas.openxmlformats.org/officeDocument/2006/relationships/hyperlink" Target="https://www.youtube.com/watch?v=HuwESLuR5LU" TargetMode="External"/><Relationship Id="rId23" Type="http://schemas.openxmlformats.org/officeDocument/2006/relationships/theme" Target="theme/theme1.xml"/><Relationship Id="rId10" Type="http://schemas.openxmlformats.org/officeDocument/2006/relationships/hyperlink" Target="http://nzcurriculum.tki.org.nz/The-New-Zealand-Curriculum/Key-competencies" TargetMode="External"/><Relationship Id="rId19" Type="http://schemas.openxmlformats.org/officeDocument/2006/relationships/hyperlink" Target="http://ssol.tki.org.nz/Social-studies-Years-1-10/Teaching-and-learning/effective_teaching_in_social_studies/building_conceptual_understandings/building_conceptual_understandings" TargetMode="External"/><Relationship Id="rId4" Type="http://schemas.openxmlformats.org/officeDocument/2006/relationships/webSettings" Target="webSettings.xml"/><Relationship Id="rId9" Type="http://schemas.openxmlformats.org/officeDocument/2006/relationships/hyperlink" Target="http://nzcurriculum.tki.org.nz/The-New-Zealand-Curriculum/Key-competencies" TargetMode="External"/><Relationship Id="rId14" Type="http://schemas.openxmlformats.org/officeDocument/2006/relationships/hyperlink" Target="https://www.youtube.com/watch?v=PgRgjw-kJv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4ECEC015</Template>
  <TotalTime>140</TotalTime>
  <Pages>5</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Johnstone</dc:creator>
  <cp:lastModifiedBy>Sean OConnor</cp:lastModifiedBy>
  <cp:revision>29</cp:revision>
  <cp:lastPrinted>2016-02-05T02:54:00Z</cp:lastPrinted>
  <dcterms:created xsi:type="dcterms:W3CDTF">2016-02-05T01:13:00Z</dcterms:created>
  <dcterms:modified xsi:type="dcterms:W3CDTF">2016-02-29T03:31:00Z</dcterms:modified>
</cp:coreProperties>
</file>