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453" w:rsidRDefault="00B35453" w:rsidP="00B35453">
      <w:pPr>
        <w:pStyle w:val="NCEAHeadInfoL2"/>
        <w:rPr>
          <w:b w:val="0"/>
          <w:sz w:val="24"/>
          <w:szCs w:val="24"/>
          <w:lang w:val="en-GB"/>
        </w:rPr>
      </w:pPr>
      <w:r w:rsidRPr="00B35453">
        <w:rPr>
          <w:sz w:val="24"/>
          <w:szCs w:val="24"/>
          <w:lang w:val="en-GB"/>
        </w:rPr>
        <w:t>Achievement Standard Geography 91241</w:t>
      </w:r>
      <w:r>
        <w:rPr>
          <w:sz w:val="24"/>
          <w:szCs w:val="24"/>
          <w:lang w:val="en-GB"/>
        </w:rPr>
        <w:t xml:space="preserve"> (2.2 v2)</w:t>
      </w:r>
      <w:r w:rsidRPr="00B35453">
        <w:rPr>
          <w:sz w:val="24"/>
          <w:szCs w:val="24"/>
          <w:lang w:val="en-GB"/>
        </w:rPr>
        <w:t xml:space="preserve">: </w:t>
      </w:r>
      <w:r w:rsidRPr="00B35453">
        <w:rPr>
          <w:b w:val="0"/>
          <w:sz w:val="24"/>
          <w:szCs w:val="24"/>
          <w:lang w:val="en-GB"/>
        </w:rPr>
        <w:t xml:space="preserve">Demonstrate geographic understanding of an urban pattern </w:t>
      </w:r>
    </w:p>
    <w:p w:rsidR="00B35453" w:rsidRPr="00B35453" w:rsidRDefault="00B35453" w:rsidP="00B35453">
      <w:pPr>
        <w:pStyle w:val="NCEAHeadInfoL2"/>
        <w:rPr>
          <w:b w:val="0"/>
          <w:sz w:val="24"/>
          <w:szCs w:val="24"/>
          <w:lang w:val="en-GB"/>
        </w:rPr>
      </w:pPr>
      <w:r w:rsidRPr="00B35453">
        <w:rPr>
          <w:sz w:val="24"/>
          <w:szCs w:val="24"/>
          <w:lang w:val="en-GB"/>
        </w:rPr>
        <w:t xml:space="preserve">Credits: </w:t>
      </w:r>
      <w:r w:rsidRPr="00B35453">
        <w:rPr>
          <w:b w:val="0"/>
          <w:sz w:val="24"/>
          <w:szCs w:val="24"/>
          <w:lang w:val="en-GB"/>
        </w:rPr>
        <w:t xml:space="preserve">3  </w:t>
      </w:r>
    </w:p>
    <w:p w:rsidR="00B35453" w:rsidRDefault="00B35453" w:rsidP="00B35453">
      <w:pPr>
        <w:pStyle w:val="NCEAHeadInfoL2"/>
        <w:rPr>
          <w:b w:val="0"/>
          <w:lang w:val="en-GB"/>
        </w:rPr>
      </w:pPr>
    </w:p>
    <w:p w:rsidR="00B35453" w:rsidRPr="00B35453" w:rsidRDefault="00B35453" w:rsidP="00B35453">
      <w:pPr>
        <w:pStyle w:val="NCEAHeadInfoL2"/>
        <w:jc w:val="center"/>
        <w:rPr>
          <w:b w:val="0"/>
          <w:sz w:val="36"/>
          <w:lang w:val="en-GB"/>
        </w:rPr>
      </w:pPr>
      <w:r w:rsidRPr="00B35453">
        <w:rPr>
          <w:sz w:val="36"/>
          <w:lang w:val="en-GB"/>
        </w:rPr>
        <w:t xml:space="preserve">Seoul - </w:t>
      </w:r>
      <w:r w:rsidR="00860628">
        <w:rPr>
          <w:b w:val="0"/>
          <w:sz w:val="36"/>
          <w:lang w:val="en-GB"/>
        </w:rPr>
        <w:t>International Tourism</w:t>
      </w:r>
    </w:p>
    <w:p w:rsidR="00B35453" w:rsidRDefault="00B35453" w:rsidP="00B35453">
      <w:pPr>
        <w:pStyle w:val="NCEAL2heading"/>
        <w:jc w:val="center"/>
        <w:rPr>
          <w:b w:val="0"/>
          <w:sz w:val="24"/>
          <w:lang w:val="en-GB"/>
        </w:rPr>
      </w:pPr>
      <w:r>
        <w:rPr>
          <w:noProof/>
        </w:rPr>
        <w:drawing>
          <wp:inline distT="0" distB="0" distL="0" distR="0">
            <wp:extent cx="3400002" cy="2549470"/>
            <wp:effectExtent l="0" t="0" r="0" b="3810"/>
            <wp:docPr id="1" name="Picture 1" descr="http://pompei-hotels.com/travel-and-architecture-design/Seoul-Namdaemun-Over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mpei-hotels.com/travel-and-architecture-design/Seoul-Namdaemun-Overvi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412" cy="255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6"/>
        <w:gridCol w:w="3006"/>
        <w:gridCol w:w="3004"/>
      </w:tblGrid>
      <w:tr w:rsidR="00B35453" w:rsidTr="00C265E8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53" w:rsidRDefault="00B35453" w:rsidP="00C265E8">
            <w:pPr>
              <w:pStyle w:val="NCEAtablehead"/>
            </w:pPr>
            <w:r>
              <w:t>Achievement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53" w:rsidRDefault="00B35453" w:rsidP="00C265E8">
            <w:pPr>
              <w:pStyle w:val="NCEAtablehead"/>
            </w:pPr>
            <w:r>
              <w:t>Achievement with Merit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53" w:rsidRDefault="00B35453" w:rsidP="00C265E8">
            <w:pPr>
              <w:pStyle w:val="NCEAtablehead"/>
            </w:pPr>
            <w:r>
              <w:t>Achievement with Excellence</w:t>
            </w:r>
          </w:p>
        </w:tc>
      </w:tr>
      <w:tr w:rsidR="00B35453" w:rsidTr="00C265E8">
        <w:trPr>
          <w:trHeight w:val="91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53" w:rsidRDefault="00B35453" w:rsidP="00C265E8">
            <w:pPr>
              <w:pStyle w:val="NCEAtablebody"/>
              <w:rPr>
                <w:lang w:val="en-GB"/>
              </w:rPr>
            </w:pPr>
            <w:r>
              <w:rPr>
                <w:lang w:val="en-GB"/>
              </w:rPr>
              <w:t>Demonstrate geographic understanding of an urban pattern.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53" w:rsidRDefault="00B35453" w:rsidP="00C265E8">
            <w:pPr>
              <w:pStyle w:val="NCEAtablebody"/>
              <w:rPr>
                <w:lang w:val="en-GB"/>
              </w:rPr>
            </w:pPr>
            <w:r>
              <w:rPr>
                <w:lang w:val="en-GB"/>
              </w:rPr>
              <w:t>Demonstrate in-depth geographic understanding of an urban pattern.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53" w:rsidRDefault="00B35453" w:rsidP="00C265E8">
            <w:pPr>
              <w:pStyle w:val="NCEAtablebody"/>
              <w:rPr>
                <w:lang w:val="en-GB"/>
              </w:rPr>
            </w:pPr>
            <w:r>
              <w:rPr>
                <w:lang w:val="en-GB"/>
              </w:rPr>
              <w:t>Demonstrate comprehensive geographic understanding of an urban pattern.</w:t>
            </w:r>
          </w:p>
        </w:tc>
      </w:tr>
    </w:tbl>
    <w:p w:rsidR="00B35453" w:rsidRDefault="00B35453" w:rsidP="00B35453">
      <w:pPr>
        <w:pStyle w:val="NCEAbodytext"/>
        <w:rPr>
          <w:lang w:val="en-GB"/>
        </w:rPr>
      </w:pPr>
      <w:r>
        <w:rPr>
          <w:lang w:val="en-GB"/>
        </w:rPr>
        <w:t>This assessment activity requires you to demonstrate geographic understanding of temporal and spatial patterns r</w:t>
      </w:r>
      <w:r w:rsidR="00C360A6">
        <w:rPr>
          <w:lang w:val="en-GB"/>
        </w:rPr>
        <w:t xml:space="preserve">elated to international tourism </w:t>
      </w:r>
      <w:r>
        <w:rPr>
          <w:lang w:val="en-GB"/>
        </w:rPr>
        <w:t>in Seoul, South Korea. You are able to use all the class notes, resources and learning done in class. You can also bring into the assessment additional resources you may have collected.</w:t>
      </w:r>
    </w:p>
    <w:p w:rsidR="005B560E" w:rsidRDefault="00780B19" w:rsidP="00B35453">
      <w:pPr>
        <w:pStyle w:val="NCEAbodytext"/>
        <w:rPr>
          <w:lang w:val="en-GB"/>
        </w:rPr>
      </w:pPr>
      <w:r>
        <w:rPr>
          <w:lang w:val="en-GB"/>
        </w:rPr>
        <w:t>You have three</w:t>
      </w:r>
      <w:r w:rsidR="005B560E">
        <w:rPr>
          <w:lang w:val="en-GB"/>
        </w:rPr>
        <w:t xml:space="preserve"> hours to complete this task.</w:t>
      </w:r>
    </w:p>
    <w:p w:rsidR="00B35453" w:rsidRDefault="00B35453" w:rsidP="00B35453">
      <w:pPr>
        <w:pStyle w:val="NCEAbodytext"/>
        <w:rPr>
          <w:lang w:val="en-GB"/>
        </w:rPr>
      </w:pPr>
      <w:r>
        <w:rPr>
          <w:lang w:val="en-GB"/>
        </w:rPr>
        <w:t>There are two tasks to this assessment. In each task you must include:</w:t>
      </w:r>
    </w:p>
    <w:p w:rsidR="00B35453" w:rsidRDefault="00B35453" w:rsidP="00B35453">
      <w:pPr>
        <w:pStyle w:val="NCEAbodytext"/>
        <w:numPr>
          <w:ilvl w:val="0"/>
          <w:numId w:val="1"/>
        </w:numPr>
        <w:tabs>
          <w:tab w:val="left" w:pos="357"/>
        </w:tabs>
        <w:ind w:left="357" w:hanging="357"/>
        <w:rPr>
          <w:lang w:val="en-GB"/>
        </w:rPr>
      </w:pPr>
      <w:r>
        <w:rPr>
          <w:lang w:val="en-GB"/>
        </w:rPr>
        <w:t xml:space="preserve">specific detailed case study information about </w:t>
      </w:r>
      <w:r w:rsidR="00B85C73">
        <w:rPr>
          <w:lang w:val="en-GB"/>
        </w:rPr>
        <w:t xml:space="preserve">Seoul tourism patterns </w:t>
      </w:r>
      <w:r>
        <w:rPr>
          <w:lang w:val="en-GB"/>
        </w:rPr>
        <w:t>using geographic terminology, and</w:t>
      </w:r>
    </w:p>
    <w:p w:rsidR="00B35453" w:rsidRDefault="00B35453" w:rsidP="00B35453">
      <w:pPr>
        <w:pStyle w:val="NCEAbodytext"/>
        <w:numPr>
          <w:ilvl w:val="0"/>
          <w:numId w:val="1"/>
        </w:numPr>
        <w:tabs>
          <w:tab w:val="left" w:pos="357"/>
        </w:tabs>
        <w:ind w:left="357" w:hanging="357"/>
        <w:rPr>
          <w:lang w:val="en-GB"/>
        </w:rPr>
      </w:pPr>
      <w:proofErr w:type="gramStart"/>
      <w:r>
        <w:rPr>
          <w:lang w:val="en-GB"/>
        </w:rPr>
        <w:t>integrate</w:t>
      </w:r>
      <w:proofErr w:type="gramEnd"/>
      <w:r>
        <w:rPr>
          <w:lang w:val="en-GB"/>
        </w:rPr>
        <w:t xml:space="preserve"> a relevant geographic concept (e.g. accessibility, location, i</w:t>
      </w:r>
      <w:r w:rsidR="00B85C73">
        <w:rPr>
          <w:lang w:val="en-GB"/>
        </w:rPr>
        <w:t>nteraction etc.) to Seoul tourism patterns</w:t>
      </w:r>
      <w:r w:rsidR="00706C02">
        <w:rPr>
          <w:lang w:val="en-GB"/>
        </w:rPr>
        <w:t>.</w:t>
      </w:r>
    </w:p>
    <w:p w:rsidR="00B35453" w:rsidRDefault="00780B19" w:rsidP="00B35453">
      <w:pPr>
        <w:pStyle w:val="NCEAbodytext"/>
        <w:rPr>
          <w:lang w:val="en-GB"/>
        </w:rPr>
      </w:pPr>
      <w:r>
        <w:rPr>
          <w:lang w:val="en-GB"/>
        </w:rPr>
        <w:t>It is</w:t>
      </w:r>
      <w:r w:rsidR="00B35453">
        <w:rPr>
          <w:lang w:val="en-GB"/>
        </w:rPr>
        <w:t xml:space="preserve"> recommended that you use visual information such as maps, graphs, diagrams to develop your answers.</w:t>
      </w:r>
    </w:p>
    <w:p w:rsidR="00B35453" w:rsidRDefault="00B35453" w:rsidP="00B35453">
      <w:pPr>
        <w:pStyle w:val="NCEAbodytext"/>
        <w:rPr>
          <w:lang w:val="en-GB"/>
        </w:rPr>
      </w:pPr>
    </w:p>
    <w:p w:rsidR="00B35453" w:rsidRDefault="00B35453" w:rsidP="00B35453">
      <w:pPr>
        <w:pStyle w:val="NCEAL3heading"/>
        <w:rPr>
          <w:rFonts w:cs="Calibri"/>
          <w:szCs w:val="28"/>
          <w:lang w:val="en-GB"/>
        </w:rPr>
      </w:pPr>
    </w:p>
    <w:p w:rsidR="00B35453" w:rsidRPr="00B35453" w:rsidRDefault="00D63E86" w:rsidP="00B35453">
      <w:pPr>
        <w:pStyle w:val="NCEAL3heading"/>
        <w:rPr>
          <w:rFonts w:cs="Calibri"/>
          <w:i w:val="0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1238885"/>
            <wp:positionH relativeFrom="margin">
              <wp:align>right</wp:align>
            </wp:positionH>
            <wp:positionV relativeFrom="margin">
              <wp:align>top</wp:align>
            </wp:positionV>
            <wp:extent cx="1527810" cy="1529715"/>
            <wp:effectExtent l="0" t="0" r="0" b="0"/>
            <wp:wrapSquare wrapText="bothSides"/>
            <wp:docPr id="2" name="Picture 2" descr="http://tong.visitkorea.or.kr/enu/cms/content/71/1039071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ong.visitkorea.or.kr/enu/cms/content/71/1039071_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5453" w:rsidRPr="00B35453">
        <w:rPr>
          <w:rFonts w:cs="Calibri"/>
          <w:i w:val="0"/>
          <w:szCs w:val="28"/>
          <w:lang w:val="en-GB"/>
        </w:rPr>
        <w:t>Task One</w:t>
      </w:r>
    </w:p>
    <w:p w:rsidR="00B35453" w:rsidRDefault="00C360A6" w:rsidP="00B35453">
      <w:pPr>
        <w:pStyle w:val="NCEAL3heading"/>
        <w:rPr>
          <w:rFonts w:cs="Calibri"/>
          <w:b w:val="0"/>
          <w:i w:val="0"/>
          <w:szCs w:val="28"/>
          <w:lang w:val="en-GB"/>
        </w:rPr>
      </w:pPr>
      <w:r>
        <w:rPr>
          <w:rFonts w:cs="Calibri"/>
          <w:b w:val="0"/>
          <w:i w:val="0"/>
          <w:szCs w:val="28"/>
          <w:lang w:val="en-GB"/>
        </w:rPr>
        <w:t>Full</w:t>
      </w:r>
      <w:r w:rsidR="00706C02">
        <w:rPr>
          <w:rFonts w:cs="Calibri"/>
          <w:b w:val="0"/>
          <w:i w:val="0"/>
          <w:szCs w:val="28"/>
          <w:lang w:val="en-GB"/>
        </w:rPr>
        <w:t>y</w:t>
      </w:r>
      <w:r>
        <w:rPr>
          <w:rFonts w:cs="Calibri"/>
          <w:b w:val="0"/>
          <w:i w:val="0"/>
          <w:szCs w:val="28"/>
          <w:lang w:val="en-GB"/>
        </w:rPr>
        <w:t xml:space="preserve"> explain</w:t>
      </w:r>
      <w:r w:rsidR="00B35453">
        <w:rPr>
          <w:rFonts w:cs="Calibri"/>
          <w:b w:val="0"/>
          <w:i w:val="0"/>
          <w:szCs w:val="28"/>
          <w:lang w:val="en-GB"/>
        </w:rPr>
        <w:t xml:space="preserve"> the temporal and/or spatial variation</w:t>
      </w:r>
      <w:r w:rsidR="006748A1">
        <w:rPr>
          <w:rFonts w:cs="Calibri"/>
          <w:b w:val="0"/>
          <w:i w:val="0"/>
          <w:szCs w:val="28"/>
          <w:lang w:val="en-GB"/>
        </w:rPr>
        <w:t xml:space="preserve"> </w:t>
      </w:r>
      <w:r>
        <w:rPr>
          <w:rFonts w:cs="Calibri"/>
          <w:b w:val="0"/>
          <w:i w:val="0"/>
          <w:szCs w:val="28"/>
          <w:lang w:val="en-GB"/>
        </w:rPr>
        <w:t xml:space="preserve">of </w:t>
      </w:r>
      <w:r w:rsidR="006748A1">
        <w:rPr>
          <w:rFonts w:cs="Calibri"/>
          <w:b w:val="0"/>
          <w:i w:val="0"/>
          <w:szCs w:val="28"/>
          <w:lang w:val="en-GB"/>
        </w:rPr>
        <w:t>a tourism pattern in Seoul, South Korea</w:t>
      </w:r>
      <w:r w:rsidR="00706C02">
        <w:rPr>
          <w:rFonts w:cs="Calibri"/>
          <w:b w:val="0"/>
          <w:i w:val="0"/>
          <w:szCs w:val="28"/>
          <w:lang w:val="en-GB"/>
        </w:rPr>
        <w:t>.</w:t>
      </w:r>
    </w:p>
    <w:p w:rsidR="00B35453" w:rsidRPr="00B35453" w:rsidRDefault="00B35453" w:rsidP="00B35453">
      <w:pPr>
        <w:pStyle w:val="NCEAL3heading"/>
        <w:rPr>
          <w:rFonts w:cs="Calibri"/>
          <w:b w:val="0"/>
          <w:i w:val="0"/>
          <w:sz w:val="28"/>
          <w:szCs w:val="28"/>
          <w:lang w:val="en-GB"/>
        </w:rPr>
      </w:pPr>
      <w:r w:rsidRPr="00B35453">
        <w:rPr>
          <w:rFonts w:cs="Calibri"/>
          <w:b w:val="0"/>
          <w:i w:val="0"/>
          <w:sz w:val="28"/>
          <w:szCs w:val="28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  <w:b w:val="0"/>
          <w:i w:val="0"/>
          <w:sz w:val="28"/>
          <w:szCs w:val="28"/>
          <w:lang w:val="en-GB"/>
        </w:rPr>
        <w:t>____</w:t>
      </w:r>
      <w:r w:rsidRPr="00B35453">
        <w:rPr>
          <w:rFonts w:cs="Calibri"/>
          <w:b w:val="0"/>
          <w:i w:val="0"/>
          <w:sz w:val="28"/>
          <w:szCs w:val="28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  <w:b w:val="0"/>
          <w:i w:val="0"/>
          <w:sz w:val="28"/>
          <w:szCs w:val="28"/>
          <w:lang w:val="en-GB"/>
        </w:rPr>
        <w:t>____</w:t>
      </w:r>
      <w:r w:rsidRPr="00B35453">
        <w:rPr>
          <w:rFonts w:cs="Calibri"/>
          <w:b w:val="0"/>
          <w:i w:val="0"/>
          <w:sz w:val="28"/>
          <w:szCs w:val="28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  <w:b w:val="0"/>
          <w:i w:val="0"/>
          <w:sz w:val="28"/>
          <w:szCs w:val="28"/>
          <w:lang w:val="en-GB"/>
        </w:rPr>
        <w:t>____</w:t>
      </w:r>
      <w:r w:rsidRPr="00B35453">
        <w:rPr>
          <w:rFonts w:cs="Calibri"/>
          <w:b w:val="0"/>
          <w:i w:val="0"/>
          <w:sz w:val="28"/>
          <w:szCs w:val="28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  <w:b w:val="0"/>
          <w:i w:val="0"/>
          <w:sz w:val="28"/>
          <w:szCs w:val="28"/>
          <w:lang w:val="en-GB"/>
        </w:rPr>
        <w:t>____</w:t>
      </w:r>
      <w:r w:rsidRPr="00B35453">
        <w:rPr>
          <w:rFonts w:cs="Calibri"/>
          <w:b w:val="0"/>
          <w:i w:val="0"/>
          <w:sz w:val="28"/>
          <w:szCs w:val="28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  <w:b w:val="0"/>
          <w:i w:val="0"/>
          <w:sz w:val="28"/>
          <w:szCs w:val="28"/>
          <w:lang w:val="en-GB"/>
        </w:rPr>
        <w:t>____</w:t>
      </w:r>
      <w:r w:rsidRPr="00B35453">
        <w:rPr>
          <w:rFonts w:cs="Calibri"/>
          <w:b w:val="0"/>
          <w:i w:val="0"/>
          <w:sz w:val="28"/>
          <w:szCs w:val="28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35453">
        <w:rPr>
          <w:rFonts w:cs="Calibri"/>
          <w:b w:val="0"/>
          <w:i w:val="0"/>
          <w:sz w:val="28"/>
          <w:szCs w:val="28"/>
          <w:lang w:val="en-GB"/>
        </w:rPr>
        <w:lastRenderedPageBreak/>
        <w:t>_____________________________________________________</w:t>
      </w:r>
      <w:r>
        <w:rPr>
          <w:rFonts w:cs="Calibri"/>
          <w:b w:val="0"/>
          <w:i w:val="0"/>
          <w:sz w:val="28"/>
          <w:szCs w:val="28"/>
          <w:lang w:val="en-GB"/>
        </w:rPr>
        <w:t>____</w:t>
      </w:r>
      <w:r w:rsidRPr="00B35453">
        <w:rPr>
          <w:rFonts w:cs="Calibri"/>
          <w:b w:val="0"/>
          <w:i w:val="0"/>
          <w:sz w:val="28"/>
          <w:szCs w:val="28"/>
          <w:lang w:val="en-GB"/>
        </w:rPr>
        <w:t>___________________________________________________________________________________________________________</w:t>
      </w:r>
    </w:p>
    <w:p w:rsidR="00B35453" w:rsidRPr="00B35453" w:rsidRDefault="00B35453" w:rsidP="00B35453">
      <w:pPr>
        <w:pStyle w:val="NCEAL3heading"/>
        <w:rPr>
          <w:rFonts w:cs="Calibri"/>
          <w:i w:val="0"/>
          <w:szCs w:val="28"/>
          <w:lang w:val="en-GB"/>
        </w:rPr>
      </w:pPr>
      <w:r w:rsidRPr="00B35453">
        <w:rPr>
          <w:rFonts w:cs="Calibri"/>
          <w:i w:val="0"/>
          <w:szCs w:val="28"/>
          <w:lang w:val="en-GB"/>
        </w:rPr>
        <w:t>Task Two</w:t>
      </w:r>
    </w:p>
    <w:p w:rsidR="00B35453" w:rsidRDefault="00C360A6" w:rsidP="00B35453">
      <w:pPr>
        <w:pStyle w:val="NCEAbodytext"/>
        <w:rPr>
          <w:rFonts w:cs="Calibri"/>
          <w:sz w:val="24"/>
          <w:szCs w:val="24"/>
          <w:lang w:val="en-GB"/>
        </w:rPr>
      </w:pPr>
      <w:r>
        <w:rPr>
          <w:rFonts w:cs="Calibri"/>
          <w:sz w:val="24"/>
          <w:szCs w:val="24"/>
          <w:lang w:val="en-GB"/>
        </w:rPr>
        <w:t>Fully explain</w:t>
      </w:r>
      <w:r w:rsidR="00B35453" w:rsidRPr="00B35453">
        <w:rPr>
          <w:rFonts w:cs="Calibri"/>
          <w:sz w:val="24"/>
          <w:szCs w:val="24"/>
          <w:lang w:val="en-GB"/>
        </w:rPr>
        <w:t xml:space="preserve"> the factors and/or circumstances that have contributed to the temporal and</w:t>
      </w:r>
      <w:r w:rsidR="00B85C73">
        <w:rPr>
          <w:rFonts w:cs="Calibri"/>
          <w:sz w:val="24"/>
          <w:szCs w:val="24"/>
          <w:lang w:val="en-GB"/>
        </w:rPr>
        <w:t>/or</w:t>
      </w:r>
      <w:r w:rsidR="00B35453" w:rsidRPr="00B35453">
        <w:rPr>
          <w:rFonts w:cs="Calibri"/>
          <w:sz w:val="24"/>
          <w:szCs w:val="24"/>
          <w:lang w:val="en-GB"/>
        </w:rPr>
        <w:t xml:space="preserve"> spatial patterns you identified in task one. </w:t>
      </w:r>
    </w:p>
    <w:p w:rsidR="00B35453" w:rsidRDefault="00B35453" w:rsidP="00B35453">
      <w:pPr>
        <w:pStyle w:val="NCEAbodytext"/>
        <w:rPr>
          <w:rFonts w:cs="Calibri"/>
          <w:sz w:val="24"/>
          <w:szCs w:val="24"/>
          <w:lang w:val="en-GB"/>
        </w:rPr>
      </w:pPr>
      <w:r>
        <w:rPr>
          <w:rFonts w:cs="Calibri"/>
          <w:sz w:val="24"/>
          <w:szCs w:val="24"/>
          <w:lang w:val="en-GB"/>
        </w:rPr>
        <w:t>Factors and/or circumstances could include: elements, processes, events, and perceptions that have contributed to the pattern.</w:t>
      </w:r>
    </w:p>
    <w:p w:rsidR="00B35453" w:rsidRPr="00B35453" w:rsidRDefault="00B35453" w:rsidP="00B35453">
      <w:pPr>
        <w:pStyle w:val="NCEAbodytext"/>
        <w:rPr>
          <w:rFonts w:cs="Calibri"/>
          <w:sz w:val="24"/>
          <w:szCs w:val="24"/>
          <w:lang w:val="en-GB"/>
        </w:rPr>
      </w:pPr>
      <w:r>
        <w:rPr>
          <w:rFonts w:cs="Calibri"/>
          <w:sz w:val="24"/>
          <w:szCs w:val="24"/>
          <w:lang w:val="en-GB"/>
        </w:rPr>
        <w:t>Make sure you include:</w:t>
      </w:r>
    </w:p>
    <w:p w:rsidR="00B35453" w:rsidRPr="00B35453" w:rsidRDefault="00B35453" w:rsidP="00B35453">
      <w:pPr>
        <w:pStyle w:val="NCEAbodytext"/>
        <w:numPr>
          <w:ilvl w:val="0"/>
          <w:numId w:val="1"/>
        </w:numPr>
        <w:tabs>
          <w:tab w:val="left" w:pos="357"/>
        </w:tabs>
        <w:ind w:left="357" w:hanging="357"/>
        <w:rPr>
          <w:rFonts w:cs="Calibri"/>
          <w:sz w:val="24"/>
          <w:szCs w:val="24"/>
          <w:lang w:val="en-GB"/>
        </w:rPr>
      </w:pPr>
      <w:proofErr w:type="gramStart"/>
      <w:r w:rsidRPr="00B35453">
        <w:rPr>
          <w:rFonts w:cs="Calibri"/>
          <w:sz w:val="24"/>
          <w:szCs w:val="24"/>
          <w:lang w:val="en-GB"/>
        </w:rPr>
        <w:t>a</w:t>
      </w:r>
      <w:proofErr w:type="gramEnd"/>
      <w:r w:rsidRPr="00B35453">
        <w:rPr>
          <w:rFonts w:cs="Calibri"/>
          <w:sz w:val="24"/>
          <w:szCs w:val="24"/>
          <w:lang w:val="en-GB"/>
        </w:rPr>
        <w:t xml:space="preserve"> relevant geographic concept e.g. accessibility, location, interaction, </w:t>
      </w:r>
      <w:r>
        <w:rPr>
          <w:rFonts w:cs="Calibri"/>
          <w:sz w:val="24"/>
          <w:szCs w:val="24"/>
          <w:lang w:val="en-GB"/>
        </w:rPr>
        <w:t xml:space="preserve">change, </w:t>
      </w:r>
      <w:r w:rsidRPr="00B35453">
        <w:rPr>
          <w:rFonts w:cs="Calibri"/>
          <w:sz w:val="24"/>
          <w:szCs w:val="24"/>
          <w:lang w:val="en-GB"/>
        </w:rPr>
        <w:t>that helps to clarify your understanding of the pattern</w:t>
      </w:r>
      <w:r w:rsidR="00B14CC0">
        <w:rPr>
          <w:rFonts w:cs="Calibri"/>
          <w:sz w:val="24"/>
          <w:szCs w:val="24"/>
          <w:lang w:val="en-GB"/>
        </w:rPr>
        <w:t>.</w:t>
      </w:r>
      <w:bookmarkStart w:id="0" w:name="_GoBack"/>
      <w:bookmarkEnd w:id="0"/>
      <w:r w:rsidRPr="00B35453">
        <w:rPr>
          <w:rFonts w:cs="Calibri"/>
          <w:sz w:val="24"/>
          <w:szCs w:val="24"/>
          <w:lang w:val="en-GB"/>
        </w:rPr>
        <w:t xml:space="preserve"> </w:t>
      </w:r>
    </w:p>
    <w:p w:rsidR="00B35453" w:rsidRPr="00B35453" w:rsidRDefault="00B35453" w:rsidP="00B35453">
      <w:pPr>
        <w:pStyle w:val="NCEAbodytext"/>
        <w:numPr>
          <w:ilvl w:val="0"/>
          <w:numId w:val="1"/>
        </w:numPr>
        <w:tabs>
          <w:tab w:val="left" w:pos="357"/>
        </w:tabs>
        <w:ind w:left="357" w:hanging="357"/>
        <w:rPr>
          <w:rFonts w:cs="Calibri"/>
          <w:sz w:val="24"/>
          <w:szCs w:val="24"/>
          <w:lang w:val="en-GB"/>
        </w:rPr>
      </w:pPr>
      <w:proofErr w:type="gramStart"/>
      <w:r w:rsidRPr="00B35453">
        <w:rPr>
          <w:rFonts w:cs="Calibri"/>
          <w:sz w:val="24"/>
          <w:szCs w:val="24"/>
          <w:lang w:val="en-GB"/>
        </w:rPr>
        <w:t>detailed</w:t>
      </w:r>
      <w:proofErr w:type="gramEnd"/>
      <w:r w:rsidRPr="00B35453">
        <w:rPr>
          <w:rFonts w:cs="Calibri"/>
          <w:sz w:val="24"/>
          <w:szCs w:val="24"/>
          <w:lang w:val="en-GB"/>
        </w:rPr>
        <w:t>, spec</w:t>
      </w:r>
      <w:r>
        <w:rPr>
          <w:rFonts w:cs="Calibri"/>
          <w:sz w:val="24"/>
          <w:szCs w:val="24"/>
          <w:lang w:val="en-GB"/>
        </w:rPr>
        <w:t xml:space="preserve">ific case study evidence of Seoul </w:t>
      </w:r>
      <w:r w:rsidRPr="00B35453">
        <w:rPr>
          <w:rFonts w:cs="Calibri"/>
          <w:sz w:val="24"/>
          <w:szCs w:val="24"/>
          <w:lang w:val="en-GB"/>
        </w:rPr>
        <w:t xml:space="preserve">and specific </w:t>
      </w:r>
      <w:r>
        <w:rPr>
          <w:rFonts w:cs="Calibri"/>
          <w:sz w:val="24"/>
          <w:szCs w:val="24"/>
          <w:lang w:val="en-GB"/>
        </w:rPr>
        <w:t>tourism features and elements.</w:t>
      </w:r>
    </w:p>
    <w:p w:rsidR="00D63E86" w:rsidRPr="00D63E86" w:rsidRDefault="00B35453" w:rsidP="00D63E86">
      <w:pPr>
        <w:pStyle w:val="NCEAL3heading"/>
        <w:rPr>
          <w:rFonts w:cs="Calibri"/>
          <w:b w:val="0"/>
          <w:i w:val="0"/>
          <w:sz w:val="28"/>
          <w:szCs w:val="28"/>
          <w:lang w:val="en-GB"/>
        </w:rPr>
      </w:pPr>
      <w:r w:rsidRPr="00B35453">
        <w:rPr>
          <w:rFonts w:cs="Calibri"/>
          <w:b w:val="0"/>
          <w:i w:val="0"/>
          <w:sz w:val="28"/>
          <w:szCs w:val="28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  <w:b w:val="0"/>
          <w:i w:val="0"/>
          <w:sz w:val="28"/>
          <w:szCs w:val="28"/>
          <w:lang w:val="en-GB"/>
        </w:rPr>
        <w:t>____</w:t>
      </w:r>
      <w:r w:rsidRPr="00B35453">
        <w:rPr>
          <w:rFonts w:cs="Calibri"/>
          <w:b w:val="0"/>
          <w:i w:val="0"/>
          <w:sz w:val="28"/>
          <w:szCs w:val="28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  <w:b w:val="0"/>
          <w:i w:val="0"/>
          <w:sz w:val="28"/>
          <w:szCs w:val="28"/>
          <w:lang w:val="en-GB"/>
        </w:rPr>
        <w:t>____</w:t>
      </w:r>
      <w:r w:rsidRPr="00B35453">
        <w:rPr>
          <w:rFonts w:cs="Calibri"/>
          <w:b w:val="0"/>
          <w:i w:val="0"/>
          <w:sz w:val="28"/>
          <w:szCs w:val="28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  <w:b w:val="0"/>
          <w:i w:val="0"/>
          <w:sz w:val="28"/>
          <w:szCs w:val="28"/>
          <w:lang w:val="en-GB"/>
        </w:rPr>
        <w:t>____</w:t>
      </w:r>
      <w:r w:rsidRPr="00B35453">
        <w:rPr>
          <w:rFonts w:cs="Calibri"/>
          <w:b w:val="0"/>
          <w:i w:val="0"/>
          <w:sz w:val="28"/>
          <w:szCs w:val="28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  <w:b w:val="0"/>
          <w:i w:val="0"/>
          <w:sz w:val="28"/>
          <w:szCs w:val="28"/>
          <w:lang w:val="en-GB"/>
        </w:rPr>
        <w:t>____</w:t>
      </w:r>
      <w:r w:rsidRPr="00B35453">
        <w:rPr>
          <w:rFonts w:cs="Calibri"/>
          <w:b w:val="0"/>
          <w:i w:val="0"/>
          <w:sz w:val="28"/>
          <w:szCs w:val="28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Pr="00B35453">
        <w:rPr>
          <w:rFonts w:cs="Calibri"/>
          <w:b w:val="0"/>
          <w:i w:val="0"/>
          <w:sz w:val="28"/>
          <w:szCs w:val="28"/>
          <w:lang w:val="en-GB"/>
        </w:rPr>
        <w:lastRenderedPageBreak/>
        <w:t>______________________________________________________________________________________________________________</w:t>
      </w:r>
      <w:r>
        <w:rPr>
          <w:rFonts w:cs="Calibri"/>
          <w:b w:val="0"/>
          <w:i w:val="0"/>
          <w:sz w:val="28"/>
          <w:szCs w:val="28"/>
          <w:lang w:val="en-GB"/>
        </w:rPr>
        <w:t>____</w:t>
      </w:r>
      <w:r w:rsidRPr="00B35453">
        <w:rPr>
          <w:rFonts w:cs="Calibri"/>
          <w:b w:val="0"/>
          <w:i w:val="0"/>
          <w:sz w:val="28"/>
          <w:szCs w:val="28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  <w:b w:val="0"/>
          <w:i w:val="0"/>
          <w:sz w:val="28"/>
          <w:szCs w:val="28"/>
          <w:lang w:val="en-GB"/>
        </w:rPr>
        <w:t>____</w:t>
      </w:r>
      <w:r w:rsidR="00D63E86">
        <w:rPr>
          <w:rFonts w:cs="Calibri"/>
          <w:b w:val="0"/>
          <w:i w:val="0"/>
          <w:sz w:val="28"/>
          <w:szCs w:val="28"/>
          <w:lang w:val="en-GB"/>
        </w:rPr>
        <w:t>_______________</w:t>
      </w:r>
      <w:r w:rsidR="00D63E86" w:rsidRPr="00D63E86">
        <w:rPr>
          <w:rFonts w:cs="Calibri"/>
          <w:b w:val="0"/>
          <w:i w:val="0"/>
          <w:sz w:val="28"/>
          <w:szCs w:val="28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3E86" w:rsidRPr="00B35453" w:rsidRDefault="00D63E86" w:rsidP="00D63E86">
      <w:pPr>
        <w:pStyle w:val="NCEAL3heading"/>
        <w:ind w:left="720"/>
        <w:rPr>
          <w:rFonts w:cs="Calibri"/>
          <w:b w:val="0"/>
          <w:i w:val="0"/>
          <w:sz w:val="28"/>
          <w:szCs w:val="28"/>
          <w:lang w:val="en-GB"/>
        </w:rPr>
      </w:pPr>
    </w:p>
    <w:p w:rsidR="00B35453" w:rsidRPr="00B35453" w:rsidRDefault="00B35453" w:rsidP="00B35453">
      <w:pPr>
        <w:pStyle w:val="NCEAbodytext"/>
        <w:rPr>
          <w:rFonts w:cs="Calibri"/>
          <w:sz w:val="24"/>
          <w:szCs w:val="24"/>
          <w:lang w:val="en-GB"/>
        </w:rPr>
      </w:pPr>
    </w:p>
    <w:p w:rsidR="00B35453" w:rsidRDefault="00B35453" w:rsidP="00B35453"/>
    <w:p w:rsidR="00E56D3F" w:rsidRDefault="00E56D3F"/>
    <w:sectPr w:rsidR="00E56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B452A"/>
    <w:multiLevelType w:val="hybridMultilevel"/>
    <w:tmpl w:val="965CCF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53"/>
    <w:rsid w:val="00343846"/>
    <w:rsid w:val="005B560E"/>
    <w:rsid w:val="0067335C"/>
    <w:rsid w:val="006748A1"/>
    <w:rsid w:val="00706C02"/>
    <w:rsid w:val="00780B19"/>
    <w:rsid w:val="00860628"/>
    <w:rsid w:val="00B14CC0"/>
    <w:rsid w:val="00B35453"/>
    <w:rsid w:val="00B85C73"/>
    <w:rsid w:val="00C360A6"/>
    <w:rsid w:val="00D63E86"/>
    <w:rsid w:val="00E5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290A79-B4CD-45F1-8893-8E2F7E76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EAHeadInfoL2">
    <w:name w:val="NCEA Head Info  L2"/>
    <w:basedOn w:val="Normal"/>
    <w:rsid w:val="00B35453"/>
    <w:pPr>
      <w:spacing w:before="120" w:after="12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bodytext">
    <w:name w:val="NCEA bodytext"/>
    <w:uiPriority w:val="99"/>
    <w:rsid w:val="00B35453"/>
    <w:pPr>
      <w:tabs>
        <w:tab w:val="left" w:pos="397"/>
        <w:tab w:val="left" w:pos="794"/>
        <w:tab w:val="left" w:pos="1191"/>
      </w:tabs>
      <w:spacing w:before="120" w:after="120" w:line="240" w:lineRule="auto"/>
    </w:pPr>
    <w:rPr>
      <w:rFonts w:ascii="Arial" w:eastAsia="Times New Roman" w:hAnsi="Arial" w:cs="Arial"/>
      <w:szCs w:val="20"/>
      <w:lang w:eastAsia="en-NZ"/>
    </w:rPr>
  </w:style>
  <w:style w:type="paragraph" w:customStyle="1" w:styleId="NCEAInstructionsbanner">
    <w:name w:val="NCEA Instructions banner"/>
    <w:basedOn w:val="Normal"/>
    <w:rsid w:val="00B35453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ascii="Arial" w:hAnsi="Arial" w:cs="Arial"/>
      <w:b/>
      <w:sz w:val="28"/>
      <w:szCs w:val="28"/>
      <w:lang w:val="en-NZ" w:eastAsia="en-NZ"/>
    </w:rPr>
  </w:style>
  <w:style w:type="paragraph" w:customStyle="1" w:styleId="NCEAL2heading">
    <w:name w:val="NCEA L2 heading"/>
    <w:basedOn w:val="Normal"/>
    <w:rsid w:val="00B35453"/>
    <w:pPr>
      <w:keepNext/>
      <w:spacing w:before="240" w:after="180"/>
    </w:pPr>
    <w:rPr>
      <w:rFonts w:ascii="Arial" w:hAnsi="Arial" w:cs="Arial"/>
      <w:b/>
      <w:sz w:val="28"/>
      <w:szCs w:val="20"/>
      <w:lang w:val="en-NZ" w:eastAsia="en-NZ"/>
    </w:rPr>
  </w:style>
  <w:style w:type="paragraph" w:customStyle="1" w:styleId="NCEAtablehead">
    <w:name w:val="NCEA table head"/>
    <w:basedOn w:val="Normal"/>
    <w:rsid w:val="00B35453"/>
    <w:pPr>
      <w:spacing w:before="60" w:after="60"/>
      <w:jc w:val="center"/>
    </w:pPr>
    <w:rPr>
      <w:rFonts w:ascii="Arial" w:hAnsi="Arial" w:cs="Arial"/>
      <w:b/>
      <w:sz w:val="20"/>
      <w:szCs w:val="22"/>
      <w:lang w:eastAsia="en-NZ"/>
    </w:rPr>
  </w:style>
  <w:style w:type="paragraph" w:customStyle="1" w:styleId="NCEAtablebody">
    <w:name w:val="NCEA table body"/>
    <w:basedOn w:val="Normal"/>
    <w:rsid w:val="00B35453"/>
    <w:pPr>
      <w:spacing w:before="40" w:after="40"/>
    </w:pPr>
    <w:rPr>
      <w:rFonts w:ascii="Arial" w:hAnsi="Arial"/>
      <w:sz w:val="20"/>
      <w:szCs w:val="20"/>
      <w:lang w:val="en-NZ" w:eastAsia="en-NZ"/>
    </w:rPr>
  </w:style>
  <w:style w:type="paragraph" w:customStyle="1" w:styleId="NCEAL3heading">
    <w:name w:val="NCEA L3 heading"/>
    <w:basedOn w:val="NCEAL2heading"/>
    <w:rsid w:val="00B35453"/>
    <w:rPr>
      <w:i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45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C2B00A16</Template>
  <TotalTime>1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Onslow College</Company>
  <LinksUpToDate>false</LinksUpToDate>
  <CharactersWithSpaces>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Bennett</dc:creator>
  <cp:lastModifiedBy>Sean OConnor</cp:lastModifiedBy>
  <cp:revision>3</cp:revision>
  <dcterms:created xsi:type="dcterms:W3CDTF">2015-12-08T23:24:00Z</dcterms:created>
  <dcterms:modified xsi:type="dcterms:W3CDTF">2015-12-09T00:05:00Z</dcterms:modified>
</cp:coreProperties>
</file>