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B3E909" w14:textId="77777777" w:rsidR="004A79E1" w:rsidRPr="004A79E1" w:rsidRDefault="004A79E1" w:rsidP="004A79E1">
      <w:pPr>
        <w:rPr>
          <w:b/>
          <w:bCs/>
          <w:lang w:val="nl-NL"/>
        </w:rPr>
      </w:pPr>
      <w:r w:rsidRPr="004A79E1">
        <w:rPr>
          <w:b/>
          <w:bCs/>
          <w:lang w:val="nl-NL"/>
        </w:rPr>
        <w:t>ZEEKR ASSIST ALGEMENE VOORWAARDEN</w:t>
      </w:r>
    </w:p>
    <w:p w14:paraId="49FFA48F" w14:textId="77777777" w:rsidR="004A79E1" w:rsidRPr="004A79E1" w:rsidRDefault="004A79E1" w:rsidP="004A79E1">
      <w:pPr>
        <w:rPr>
          <w:lang w:val="nl-NL"/>
        </w:rPr>
      </w:pPr>
      <w:r w:rsidRPr="004A79E1">
        <w:rPr>
          <w:lang w:val="nl-NL"/>
        </w:rPr>
        <w:t>(Version 1.0)</w:t>
      </w:r>
    </w:p>
    <w:p w14:paraId="6F58D4D1" w14:textId="77777777" w:rsidR="004A79E1" w:rsidRPr="004A79E1" w:rsidRDefault="004A79E1" w:rsidP="004A79E1">
      <w:pPr>
        <w:rPr>
          <w:lang w:val="nl-NL"/>
        </w:rPr>
      </w:pPr>
      <w:r w:rsidRPr="004A79E1">
        <w:rPr>
          <w:lang w:val="nl-NL"/>
        </w:rPr>
        <w:t>Deze Algemene Voorwaarden zijn van toepassing tussen een klant van een Zeekr voertuig ("</w:t>
      </w:r>
      <w:r w:rsidRPr="004A79E1">
        <w:rPr>
          <w:b/>
          <w:bCs/>
          <w:lang w:val="nl-NL"/>
        </w:rPr>
        <w:t>Klant</w:t>
      </w:r>
      <w:r w:rsidRPr="004A79E1">
        <w:rPr>
          <w:lang w:val="nl-NL"/>
        </w:rPr>
        <w:t>") en Zeekr Netherlands B.V., met ondernemingsnummer KvK-nummer 88541983 ("</w:t>
      </w:r>
      <w:r w:rsidRPr="004A79E1">
        <w:rPr>
          <w:b/>
          <w:bCs/>
          <w:lang w:val="nl-NL"/>
        </w:rPr>
        <w:t>Zeekr</w:t>
      </w:r>
      <w:r w:rsidRPr="004A79E1">
        <w:rPr>
          <w:lang w:val="nl-NL"/>
        </w:rPr>
        <w:t>"), ("</w:t>
      </w:r>
      <w:r w:rsidRPr="004A79E1">
        <w:rPr>
          <w:b/>
          <w:bCs/>
          <w:lang w:val="nl-NL"/>
        </w:rPr>
        <w:t>Zeekr Assist Algemene Voorwaarden</w:t>
      </w:r>
      <w:r w:rsidRPr="004A79E1">
        <w:rPr>
          <w:lang w:val="nl-NL"/>
        </w:rPr>
        <w:t>").</w:t>
      </w:r>
    </w:p>
    <w:p w14:paraId="3DE95215" w14:textId="77777777" w:rsidR="004A79E1" w:rsidRPr="004A79E1" w:rsidRDefault="004A79E1" w:rsidP="004A79E1">
      <w:pPr>
        <w:rPr>
          <w:b/>
          <w:bCs/>
          <w:lang w:val="nl-NL"/>
        </w:rPr>
      </w:pPr>
      <w:r w:rsidRPr="004A79E1">
        <w:rPr>
          <w:b/>
          <w:bCs/>
          <w:lang w:val="nl-NL"/>
        </w:rPr>
        <w:t>1. DEFINITIES</w:t>
      </w:r>
    </w:p>
    <w:p w14:paraId="3AFEC8B8" w14:textId="77777777" w:rsidR="004A79E1" w:rsidRPr="004A79E1" w:rsidRDefault="004A79E1" w:rsidP="004A79E1">
      <w:pPr>
        <w:rPr>
          <w:lang w:val="nl-NL"/>
        </w:rPr>
      </w:pPr>
      <w:r w:rsidRPr="004A79E1">
        <w:rPr>
          <w:lang w:val="nl-NL"/>
        </w:rPr>
        <w:t>"Pech" betekent pech met het Voertuig of als het Voertuig anderszins geïmmobiliseerd is of om veiligheidsredenen niet bestuurd kan worden.</w:t>
      </w:r>
    </w:p>
    <w:p w14:paraId="5B67138F" w14:textId="77777777" w:rsidR="004A79E1" w:rsidRPr="004A79E1" w:rsidRDefault="004A79E1" w:rsidP="004A79E1">
      <w:pPr>
        <w:rPr>
          <w:lang w:val="nl-NL"/>
        </w:rPr>
      </w:pPr>
      <w:r w:rsidRPr="004A79E1">
        <w:rPr>
          <w:lang w:val="nl-NL"/>
        </w:rPr>
        <w:t>"Voertuig" betekent het Zeekr voertuig van de Klant.</w:t>
      </w:r>
    </w:p>
    <w:p w14:paraId="1C663130" w14:textId="77777777" w:rsidR="004A79E1" w:rsidRPr="004A79E1" w:rsidRDefault="004A79E1" w:rsidP="004A79E1">
      <w:pPr>
        <w:rPr>
          <w:lang w:val="nl-NL"/>
        </w:rPr>
      </w:pPr>
      <w:r w:rsidRPr="004A79E1">
        <w:rPr>
          <w:lang w:val="nl-NL"/>
        </w:rPr>
        <w:t>"Zeekr Assist" of "Dienst(en)" betekent assistentie geleverd door de Zeekr Assist Partner zoals gespecificeerd in deze Zeekr Assist Algemene Voorwaarden.</w:t>
      </w:r>
    </w:p>
    <w:p w14:paraId="1779C8EB" w14:textId="77777777" w:rsidR="004A79E1" w:rsidRPr="004A79E1" w:rsidRDefault="004A79E1" w:rsidP="004A79E1">
      <w:pPr>
        <w:rPr>
          <w:lang w:val="nl-NL"/>
        </w:rPr>
      </w:pPr>
      <w:r w:rsidRPr="004A79E1">
        <w:rPr>
          <w:lang w:val="nl-NL"/>
        </w:rPr>
        <w:t>"Zeekr Assist Partner" betekent een door Zeekr geautoriseerde derde partij die de Service uitvoert.</w:t>
      </w:r>
    </w:p>
    <w:p w14:paraId="361DA7FA" w14:textId="77777777" w:rsidR="004A79E1" w:rsidRPr="004A79E1" w:rsidRDefault="004A79E1" w:rsidP="004A79E1">
      <w:pPr>
        <w:rPr>
          <w:b/>
          <w:bCs/>
          <w:lang w:val="nl-NL"/>
        </w:rPr>
      </w:pPr>
      <w:r w:rsidRPr="004A79E1">
        <w:rPr>
          <w:b/>
          <w:bCs/>
          <w:lang w:val="nl-NL"/>
        </w:rPr>
        <w:t>2. LEVERING VAN DE SERVICE</w:t>
      </w:r>
    </w:p>
    <w:p w14:paraId="2AC1FC09" w14:textId="77777777" w:rsidR="004A79E1" w:rsidRPr="004A79E1" w:rsidRDefault="004A79E1" w:rsidP="004A79E1">
      <w:pPr>
        <w:rPr>
          <w:lang w:val="nl-NL"/>
        </w:rPr>
      </w:pPr>
      <w:r w:rsidRPr="004A79E1">
        <w:rPr>
          <w:lang w:val="nl-NL"/>
        </w:rPr>
        <w:t>2.1 Zeekr Assist diensten wordt geleverd in overeenstemming met deze Zeekr Assist Algemene Voorwaarden en en naar eigen goedunken van Zeekr.</w:t>
      </w:r>
    </w:p>
    <w:p w14:paraId="6EEEB36B" w14:textId="77777777" w:rsidR="004A79E1" w:rsidRPr="004A79E1" w:rsidRDefault="004A79E1" w:rsidP="004A79E1">
      <w:pPr>
        <w:rPr>
          <w:lang w:val="nl-NL"/>
        </w:rPr>
      </w:pPr>
      <w:r w:rsidRPr="004A79E1">
        <w:rPr>
          <w:lang w:val="nl-NL"/>
        </w:rPr>
        <w:t>2.2 De Zeekr Assist wordt aan de Klant verleend in geval van Pech, met inbegrip van maar niet beperkt tot de volgende situaties:</w:t>
      </w:r>
    </w:p>
    <w:p w14:paraId="5665FB04" w14:textId="77777777" w:rsidR="004A79E1" w:rsidRPr="004A79E1" w:rsidRDefault="004A79E1" w:rsidP="004A79E1">
      <w:pPr>
        <w:numPr>
          <w:ilvl w:val="0"/>
          <w:numId w:val="10"/>
        </w:numPr>
      </w:pPr>
      <w:proofErr w:type="spellStart"/>
      <w:r w:rsidRPr="004A79E1">
        <w:t>Onverwachte</w:t>
      </w:r>
      <w:proofErr w:type="spellEnd"/>
      <w:r w:rsidRPr="004A79E1">
        <w:t xml:space="preserve"> </w:t>
      </w:r>
      <w:proofErr w:type="spellStart"/>
      <w:r w:rsidRPr="004A79E1">
        <w:t>mechanische</w:t>
      </w:r>
      <w:proofErr w:type="spellEnd"/>
      <w:r w:rsidRPr="004A79E1">
        <w:t xml:space="preserve"> of </w:t>
      </w:r>
      <w:proofErr w:type="spellStart"/>
      <w:r w:rsidRPr="004A79E1">
        <w:t>elektrische</w:t>
      </w:r>
      <w:proofErr w:type="spellEnd"/>
      <w:r w:rsidRPr="004A79E1">
        <w:t xml:space="preserve"> storing</w:t>
      </w:r>
    </w:p>
    <w:p w14:paraId="215BBF11" w14:textId="77777777" w:rsidR="004A79E1" w:rsidRPr="004A79E1" w:rsidRDefault="004A79E1" w:rsidP="004A79E1">
      <w:pPr>
        <w:numPr>
          <w:ilvl w:val="0"/>
          <w:numId w:val="10"/>
        </w:numPr>
      </w:pPr>
      <w:r w:rsidRPr="004A79E1">
        <w:t xml:space="preserve">Lege </w:t>
      </w:r>
      <w:proofErr w:type="spellStart"/>
      <w:r w:rsidRPr="004A79E1">
        <w:t>batterij</w:t>
      </w:r>
      <w:proofErr w:type="spellEnd"/>
    </w:p>
    <w:p w14:paraId="57BDB741" w14:textId="77777777" w:rsidR="004A79E1" w:rsidRPr="004A79E1" w:rsidRDefault="004A79E1" w:rsidP="004A79E1">
      <w:pPr>
        <w:numPr>
          <w:ilvl w:val="0"/>
          <w:numId w:val="10"/>
        </w:numPr>
      </w:pPr>
      <w:proofErr w:type="spellStart"/>
      <w:r w:rsidRPr="004A79E1">
        <w:t>Buitensluiting</w:t>
      </w:r>
      <w:proofErr w:type="spellEnd"/>
      <w:r w:rsidRPr="004A79E1">
        <w:t xml:space="preserve"> </w:t>
      </w:r>
      <w:proofErr w:type="spellStart"/>
      <w:r w:rsidRPr="004A79E1">
        <w:t>uit</w:t>
      </w:r>
      <w:proofErr w:type="spellEnd"/>
      <w:r w:rsidRPr="004A79E1">
        <w:t xml:space="preserve"> het </w:t>
      </w:r>
      <w:proofErr w:type="spellStart"/>
      <w:r w:rsidRPr="004A79E1">
        <w:t>Voertuig</w:t>
      </w:r>
      <w:proofErr w:type="spellEnd"/>
    </w:p>
    <w:p w14:paraId="242C2EC7" w14:textId="77777777" w:rsidR="004A79E1" w:rsidRPr="004A79E1" w:rsidRDefault="004A79E1" w:rsidP="004A79E1">
      <w:pPr>
        <w:numPr>
          <w:ilvl w:val="0"/>
          <w:numId w:val="10"/>
        </w:numPr>
      </w:pPr>
      <w:proofErr w:type="spellStart"/>
      <w:r w:rsidRPr="004A79E1">
        <w:t>Verloren</w:t>
      </w:r>
      <w:proofErr w:type="spellEnd"/>
      <w:r w:rsidRPr="004A79E1">
        <w:t xml:space="preserve"> of </w:t>
      </w:r>
      <w:proofErr w:type="spellStart"/>
      <w:r w:rsidRPr="004A79E1">
        <w:t>gebroken</w:t>
      </w:r>
      <w:proofErr w:type="spellEnd"/>
      <w:r w:rsidRPr="004A79E1">
        <w:t xml:space="preserve"> </w:t>
      </w:r>
      <w:proofErr w:type="spellStart"/>
      <w:r w:rsidRPr="004A79E1">
        <w:t>autosleutels</w:t>
      </w:r>
      <w:proofErr w:type="spellEnd"/>
    </w:p>
    <w:p w14:paraId="4E0B4CED" w14:textId="77777777" w:rsidR="004A79E1" w:rsidRPr="004A79E1" w:rsidRDefault="004A79E1" w:rsidP="004A79E1">
      <w:pPr>
        <w:numPr>
          <w:ilvl w:val="0"/>
          <w:numId w:val="10"/>
        </w:numPr>
      </w:pPr>
      <w:proofErr w:type="spellStart"/>
      <w:r w:rsidRPr="004A79E1">
        <w:t>Lekke</w:t>
      </w:r>
      <w:proofErr w:type="spellEnd"/>
      <w:r w:rsidRPr="004A79E1">
        <w:t xml:space="preserve"> band(</w:t>
      </w:r>
      <w:proofErr w:type="spellStart"/>
      <w:r w:rsidRPr="004A79E1">
        <w:t>en</w:t>
      </w:r>
      <w:proofErr w:type="spellEnd"/>
      <w:r w:rsidRPr="004A79E1">
        <w:t xml:space="preserve">) </w:t>
      </w:r>
    </w:p>
    <w:p w14:paraId="229308A0" w14:textId="77777777" w:rsidR="004A79E1" w:rsidRPr="004A79E1" w:rsidRDefault="004A79E1" w:rsidP="004A79E1">
      <w:pPr>
        <w:numPr>
          <w:ilvl w:val="0"/>
          <w:numId w:val="10"/>
        </w:numPr>
        <w:rPr>
          <w:lang w:val="nl-NL"/>
        </w:rPr>
      </w:pPr>
      <w:r w:rsidRPr="004A79E1">
        <w:rPr>
          <w:lang w:val="nl-NL"/>
        </w:rPr>
        <w:t>Verkeersongeval waarbij het Voertuig geïmmobiliseerd is of dusdanig beschadigd dat veilig rijden niet langer mogelijk is</w:t>
      </w:r>
    </w:p>
    <w:p w14:paraId="7DBEA482" w14:textId="77777777" w:rsidR="004A79E1" w:rsidRPr="004A79E1" w:rsidRDefault="004A79E1" w:rsidP="004A79E1">
      <w:pPr>
        <w:numPr>
          <w:ilvl w:val="0"/>
          <w:numId w:val="10"/>
        </w:numPr>
        <w:rPr>
          <w:lang w:val="nl-NL"/>
        </w:rPr>
      </w:pPr>
      <w:r w:rsidRPr="004A79E1">
        <w:rPr>
          <w:lang w:val="nl-NL"/>
        </w:rPr>
        <w:t>Diefstal, poging tot diefstal of vandalisme waarbij het Voertuig is geïmmobiliseerd</w:t>
      </w:r>
    </w:p>
    <w:p w14:paraId="15BA0CE2" w14:textId="77777777" w:rsidR="004A79E1" w:rsidRPr="004A79E1" w:rsidRDefault="004A79E1" w:rsidP="004A79E1">
      <w:pPr>
        <w:numPr>
          <w:ilvl w:val="0"/>
          <w:numId w:val="10"/>
        </w:numPr>
      </w:pPr>
      <w:r w:rsidRPr="004A79E1">
        <w:t>Brand</w:t>
      </w:r>
    </w:p>
    <w:p w14:paraId="1D8D051B" w14:textId="77777777" w:rsidR="004A79E1" w:rsidRPr="004A79E1" w:rsidRDefault="004A79E1" w:rsidP="004A79E1">
      <w:pPr>
        <w:numPr>
          <w:ilvl w:val="0"/>
          <w:numId w:val="10"/>
        </w:numPr>
        <w:rPr>
          <w:lang w:val="nl-NL"/>
        </w:rPr>
      </w:pPr>
      <w:r w:rsidRPr="004A79E1">
        <w:rPr>
          <w:lang w:val="nl-NL"/>
        </w:rPr>
        <w:t>Defecten aan veiligheidsgerelateerde onderdelen, zoals airbags, veiligheidsgordels, remsystemen, ruitenwissers, buitenlichten en richtingaanwijzers</w:t>
      </w:r>
    </w:p>
    <w:p w14:paraId="4609AFD4" w14:textId="77777777" w:rsidR="004A79E1" w:rsidRPr="004A79E1" w:rsidRDefault="004A79E1" w:rsidP="004A79E1">
      <w:pPr>
        <w:numPr>
          <w:ilvl w:val="0"/>
          <w:numId w:val="10"/>
        </w:numPr>
        <w:rPr>
          <w:lang w:val="nl-NL"/>
        </w:rPr>
      </w:pPr>
      <w:r w:rsidRPr="004A79E1">
        <w:rPr>
          <w:lang w:val="nl-NL"/>
        </w:rPr>
        <w:t>Verlies van veiligheidsfunctie als gevolg van over-the-air software-updates of connectiviteitsproblemen</w:t>
      </w:r>
    </w:p>
    <w:p w14:paraId="7CAB3BBE" w14:textId="77777777" w:rsidR="004A79E1" w:rsidRPr="004A79E1" w:rsidRDefault="004A79E1" w:rsidP="004A79E1">
      <w:pPr>
        <w:rPr>
          <w:lang w:val="nl-NL"/>
        </w:rPr>
      </w:pPr>
      <w:r w:rsidRPr="004A79E1">
        <w:rPr>
          <w:lang w:val="nl-NL"/>
        </w:rPr>
        <w:t>2.3 Zeekr Assist wordt 24 uur per dag, elke dag van het jaar verleend en de Zeekr Assist Partner streeft ernaar de Diensten zo snel mogelijk te verlenen nadat de Klant contact met hem heeft opgenomen.</w:t>
      </w:r>
    </w:p>
    <w:p w14:paraId="501FDF29" w14:textId="77777777" w:rsidR="004A79E1" w:rsidRPr="004A79E1" w:rsidRDefault="004A79E1" w:rsidP="004A79E1">
      <w:pPr>
        <w:rPr>
          <w:lang w:val="nl-NL"/>
        </w:rPr>
      </w:pPr>
      <w:r w:rsidRPr="004A79E1">
        <w:rPr>
          <w:lang w:val="nl-NL"/>
        </w:rPr>
        <w:lastRenderedPageBreak/>
        <w:t>2.4 Zeekr Assist wordt gratis aan de Klant geleverd, met inachtneming van de hieronder uiteengezette beperkingen.</w:t>
      </w:r>
    </w:p>
    <w:p w14:paraId="71C0FA8A" w14:textId="77777777" w:rsidR="004A79E1" w:rsidRPr="004A79E1" w:rsidRDefault="004A79E1" w:rsidP="004A79E1">
      <w:pPr>
        <w:rPr>
          <w:b/>
          <w:bCs/>
          <w:lang w:val="nl-NL"/>
        </w:rPr>
      </w:pPr>
      <w:r w:rsidRPr="004A79E1">
        <w:rPr>
          <w:b/>
          <w:bCs/>
          <w:lang w:val="nl-NL"/>
        </w:rPr>
        <w:t>3. OMVANG VAN DE DIENSTEN</w:t>
      </w:r>
    </w:p>
    <w:p w14:paraId="13586763" w14:textId="77777777" w:rsidR="004A79E1" w:rsidRPr="004A79E1" w:rsidRDefault="004A79E1" w:rsidP="004A79E1">
      <w:pPr>
        <w:rPr>
          <w:lang w:val="nl-NL"/>
        </w:rPr>
      </w:pPr>
      <w:r w:rsidRPr="004A79E1">
        <w:rPr>
          <w:lang w:val="nl-NL"/>
        </w:rPr>
        <w:t>3.1</w:t>
      </w:r>
    </w:p>
    <w:p w14:paraId="41830021" w14:textId="77777777" w:rsidR="004A79E1" w:rsidRPr="004A79E1" w:rsidRDefault="004A79E1" w:rsidP="004A79E1">
      <w:pPr>
        <w:rPr>
          <w:lang w:val="nl-NL"/>
        </w:rPr>
      </w:pPr>
      <w:r w:rsidRPr="004A79E1">
        <w:rPr>
          <w:lang w:val="nl-NL"/>
        </w:rPr>
        <w:t>De Zeekr Assist Partner zal de reparatie en ondersteuning bieden die de Zeekr Assist Partner noodzakelijk en geschikt acht, met als doel dat de Klant zo snel mogelijk weer met het Voertuig kan rijden. Als de noodzakelijke reparatie en/of ondersteuning meer dan 4 (vier) uur in beslag neemt, of als de Zeekr Assist Partner van mening is dat het Voertuig niet dezelfde dag kan worden gerepareerd, wordt de Klant een of meer van de volgende opties geboden:</w:t>
      </w:r>
    </w:p>
    <w:p w14:paraId="59A8D08C" w14:textId="77777777" w:rsidR="004A79E1" w:rsidRPr="004A79E1" w:rsidRDefault="004A79E1" w:rsidP="004A79E1">
      <w:pPr>
        <w:numPr>
          <w:ilvl w:val="0"/>
          <w:numId w:val="11"/>
        </w:numPr>
      </w:pPr>
      <w:r w:rsidRPr="004A79E1">
        <w:t xml:space="preserve">Vervoer </w:t>
      </w:r>
      <w:proofErr w:type="spellStart"/>
      <w:r w:rsidRPr="004A79E1">
        <w:t>naar</w:t>
      </w:r>
      <w:proofErr w:type="spellEnd"/>
      <w:r w:rsidRPr="004A79E1">
        <w:t xml:space="preserve"> huis</w:t>
      </w:r>
    </w:p>
    <w:p w14:paraId="3C556D8A" w14:textId="77777777" w:rsidR="004A79E1" w:rsidRPr="004A79E1" w:rsidRDefault="004A79E1" w:rsidP="004A79E1">
      <w:pPr>
        <w:numPr>
          <w:ilvl w:val="0"/>
          <w:numId w:val="11"/>
        </w:numPr>
        <w:rPr>
          <w:lang w:val="nl-NL"/>
        </w:rPr>
      </w:pPr>
      <w:r w:rsidRPr="004A79E1">
        <w:rPr>
          <w:lang w:val="nl-NL"/>
        </w:rPr>
        <w:t>Vervoer naar de bestemming van de Klant</w:t>
      </w:r>
    </w:p>
    <w:p w14:paraId="34582971" w14:textId="77777777" w:rsidR="004A79E1" w:rsidRPr="004A79E1" w:rsidRDefault="004A79E1" w:rsidP="004A79E1">
      <w:pPr>
        <w:numPr>
          <w:ilvl w:val="0"/>
          <w:numId w:val="11"/>
        </w:numPr>
        <w:rPr>
          <w:lang w:val="nl-NL"/>
        </w:rPr>
      </w:pPr>
      <w:r w:rsidRPr="004A79E1">
        <w:rPr>
          <w:lang w:val="nl-NL"/>
        </w:rPr>
        <w:t>Een kamer in een plaatselijk hotel</w:t>
      </w:r>
    </w:p>
    <w:p w14:paraId="353A9384" w14:textId="77777777" w:rsidR="004A79E1" w:rsidRPr="004A79E1" w:rsidRDefault="004A79E1" w:rsidP="004A79E1">
      <w:pPr>
        <w:numPr>
          <w:ilvl w:val="0"/>
          <w:numId w:val="11"/>
        </w:numPr>
      </w:pPr>
      <w:r w:rsidRPr="004A79E1">
        <w:t xml:space="preserve">Een </w:t>
      </w:r>
      <w:proofErr w:type="spellStart"/>
      <w:r w:rsidRPr="004A79E1">
        <w:t>vervangend</w:t>
      </w:r>
      <w:proofErr w:type="spellEnd"/>
      <w:r w:rsidRPr="004A79E1">
        <w:t xml:space="preserve"> </w:t>
      </w:r>
      <w:proofErr w:type="spellStart"/>
      <w:r w:rsidRPr="004A79E1">
        <w:t>Voertuig</w:t>
      </w:r>
      <w:proofErr w:type="spellEnd"/>
    </w:p>
    <w:p w14:paraId="233A0306" w14:textId="77777777" w:rsidR="004A79E1" w:rsidRPr="004A79E1" w:rsidRDefault="004A79E1" w:rsidP="004A79E1">
      <w:pPr>
        <w:rPr>
          <w:lang w:val="nl-NL"/>
        </w:rPr>
      </w:pPr>
      <w:r w:rsidRPr="004A79E1">
        <w:rPr>
          <w:lang w:val="nl-NL"/>
        </w:rPr>
        <w:t>3.2 De Services kunnen de volgende reparatie en ondersteuning omvatten onder de hieronder uiteengezette voorwaarden:</w:t>
      </w:r>
    </w:p>
    <w:p w14:paraId="0392CF61" w14:textId="77777777" w:rsidR="004A79E1" w:rsidRPr="004A79E1" w:rsidRDefault="004A79E1" w:rsidP="004A79E1">
      <w:pPr>
        <w:rPr>
          <w:lang w:val="nl-NL"/>
        </w:rPr>
      </w:pPr>
      <w:r w:rsidRPr="004A79E1">
        <w:rPr>
          <w:lang w:val="nl-NL"/>
        </w:rPr>
        <w:t>3.2.1 Reparatie langs de weg</w:t>
      </w:r>
    </w:p>
    <w:p w14:paraId="322A79AE" w14:textId="77777777" w:rsidR="004A79E1" w:rsidRPr="004A79E1" w:rsidRDefault="004A79E1" w:rsidP="004A79E1">
      <w:pPr>
        <w:rPr>
          <w:lang w:val="nl-NL"/>
        </w:rPr>
      </w:pPr>
      <w:r w:rsidRPr="004A79E1">
        <w:rPr>
          <w:lang w:val="nl-NL"/>
        </w:rPr>
        <w:t>Indien nodig biedt de Zeekr Assist Partner ondersteuning langs de weg om uw Voertuig weer in beweging te krijgen. Als reparatie ter plaatse niet mogelijk is, wordt het Voertuig naar het dichtstbijzijnde Zeekr High Tech Service Centre of een door Zeekr erkende werkplaats gesleept.</w:t>
      </w:r>
    </w:p>
    <w:p w14:paraId="228ADFF4" w14:textId="77777777" w:rsidR="004A79E1" w:rsidRPr="004A79E1" w:rsidRDefault="004A79E1" w:rsidP="004A79E1">
      <w:pPr>
        <w:rPr>
          <w:lang w:val="nl-NL"/>
        </w:rPr>
      </w:pPr>
      <w:r w:rsidRPr="004A79E1">
        <w:rPr>
          <w:lang w:val="nl-NL"/>
        </w:rPr>
        <w:t>3.2.2 Lege batterij</w:t>
      </w:r>
    </w:p>
    <w:p w14:paraId="44BE6204" w14:textId="77777777" w:rsidR="004A79E1" w:rsidRPr="004A79E1" w:rsidRDefault="004A79E1" w:rsidP="004A79E1">
      <w:pPr>
        <w:rPr>
          <w:lang w:val="nl-NL"/>
        </w:rPr>
      </w:pPr>
      <w:r w:rsidRPr="004A79E1">
        <w:rPr>
          <w:lang w:val="nl-NL"/>
        </w:rPr>
        <w:t>In geval van een ontladen accu wordt, indien beschikbaar, mobiel opladen aangeboden of wordt het Voertuig naar het dichtstbijzijnde oplaadstation of naar het dichtstbijzijnde Zeekr High Tech Service Centre of de dichtstbijzijnde door Zeekr erkende werkplaats gesleept. In geval van opladen van een hoogspanningsaccu dekt Zeekr Assist geen kosten voor het opladen, noch ter plaatse, noch bij het laadstation, noch in de werkplaats.</w:t>
      </w:r>
    </w:p>
    <w:p w14:paraId="56C30D24" w14:textId="77777777" w:rsidR="004A79E1" w:rsidRPr="004A79E1" w:rsidRDefault="004A79E1" w:rsidP="004A79E1">
      <w:pPr>
        <w:rPr>
          <w:lang w:val="nl-NL"/>
        </w:rPr>
      </w:pPr>
      <w:r w:rsidRPr="004A79E1">
        <w:rPr>
          <w:lang w:val="nl-NL"/>
        </w:rPr>
        <w:t>Bij startproblemen als gevolg van een ontladen 12V-accu biedt de Zeekr Assist Partner startkabels aan om te starten.</w:t>
      </w:r>
    </w:p>
    <w:p w14:paraId="13DC082E" w14:textId="77777777" w:rsidR="004A79E1" w:rsidRPr="004A79E1" w:rsidRDefault="004A79E1" w:rsidP="004A79E1">
      <w:pPr>
        <w:rPr>
          <w:lang w:val="nl-NL"/>
        </w:rPr>
      </w:pPr>
      <w:r w:rsidRPr="004A79E1">
        <w:rPr>
          <w:lang w:val="nl-NL"/>
        </w:rPr>
        <w:t>3.2.3 Slepen</w:t>
      </w:r>
    </w:p>
    <w:p w14:paraId="7B3287FA" w14:textId="77777777" w:rsidR="004A79E1" w:rsidRPr="004A79E1" w:rsidRDefault="004A79E1" w:rsidP="004A79E1">
      <w:pPr>
        <w:rPr>
          <w:lang w:val="nl-NL"/>
        </w:rPr>
      </w:pPr>
      <w:r w:rsidRPr="004A79E1">
        <w:rPr>
          <w:lang w:val="nl-NL"/>
        </w:rPr>
        <w:t>Indien het niet mogelijk is om het Voertuig binnen een redelijke termijn langs de weg te repareren, zal het Voertuig naar het dichtstbijzijnde Zeekr High Tech Service Centre of een door Zeekr erkende werkplaats worden gesleept.</w:t>
      </w:r>
    </w:p>
    <w:p w14:paraId="5C9775A8" w14:textId="77777777" w:rsidR="004A79E1" w:rsidRPr="004A79E1" w:rsidRDefault="004A79E1" w:rsidP="004A79E1">
      <w:pPr>
        <w:rPr>
          <w:lang w:val="nl-NL"/>
        </w:rPr>
      </w:pPr>
      <w:r w:rsidRPr="004A79E1">
        <w:rPr>
          <w:lang w:val="nl-NL"/>
        </w:rPr>
        <w:t>3.2.4 Taxi</w:t>
      </w:r>
    </w:p>
    <w:p w14:paraId="3989A757" w14:textId="77777777" w:rsidR="004A79E1" w:rsidRPr="004A79E1" w:rsidRDefault="004A79E1" w:rsidP="004A79E1">
      <w:pPr>
        <w:rPr>
          <w:lang w:val="nl-NL"/>
        </w:rPr>
      </w:pPr>
      <w:r w:rsidRPr="004A79E1">
        <w:rPr>
          <w:lang w:val="nl-NL"/>
        </w:rPr>
        <w:t>Als het Voertuig niet binnen vier (4) uur of op dezelfde dag kan worden gerepareerd, dekt Zeekr Assist de taxikosten voor u en uw mede passagiers tot een bedrag gelijk aan 150 euro (incl. btw), in het geval van pech waardoor u niet meer verder kunt rijden op minder dan 80 kilometer van huis.</w:t>
      </w:r>
    </w:p>
    <w:p w14:paraId="70E5915D" w14:textId="77777777" w:rsidR="004A79E1" w:rsidRPr="004A79E1" w:rsidRDefault="004A79E1" w:rsidP="004A79E1">
      <w:pPr>
        <w:rPr>
          <w:lang w:val="nl-NL"/>
        </w:rPr>
      </w:pPr>
      <w:r w:rsidRPr="004A79E1">
        <w:rPr>
          <w:lang w:val="nl-NL"/>
        </w:rPr>
        <w:lastRenderedPageBreak/>
        <w:t>Dit alternatief kan niet worden gecombineerd met andere voordelen die worden genoemd in 3.2.5, 3.2.6 of 3.2.7met uitzondering van, indien nodig, taxikosten voor het ophalen en terugbrengen van een vervangend voertuig en taxi kosten voor één rit naar het dichtstbijzijnde trein-boot-veerstation/luchthaven/hotel.</w:t>
      </w:r>
    </w:p>
    <w:p w14:paraId="3206980B" w14:textId="77777777" w:rsidR="004A79E1" w:rsidRPr="004A79E1" w:rsidRDefault="004A79E1" w:rsidP="004A79E1">
      <w:pPr>
        <w:rPr>
          <w:lang w:val="nl-NL"/>
        </w:rPr>
      </w:pPr>
      <w:r w:rsidRPr="004A79E1">
        <w:rPr>
          <w:lang w:val="nl-NL"/>
        </w:rPr>
        <w:t>3.2.5 Hotel</w:t>
      </w:r>
    </w:p>
    <w:p w14:paraId="4203B031" w14:textId="77777777" w:rsidR="004A79E1" w:rsidRPr="004A79E1" w:rsidRDefault="004A79E1" w:rsidP="004A79E1">
      <w:pPr>
        <w:rPr>
          <w:lang w:val="nl-NL"/>
        </w:rPr>
      </w:pPr>
      <w:r w:rsidRPr="004A79E1">
        <w:rPr>
          <w:lang w:val="nl-NL"/>
        </w:rPr>
        <w:t>Als het Voertuig niet binnen vier (4) uur of op dezelfde dag kan worden gerepareerd, dekt Zeekr Assist voor u de hotelaccommodatie en uw mede passagiers voor de duur van de reparatie van maximaal vier nachten met een maximum van 150 euro (incl. btw) per nacht per persoon, in geval van pech waardoor u niet meer verder kunt rijden op meer dan 80 kilometer van huis. Als ddit het het gevolg is van een ongeval, diefstal, poging tot diefstal, vandalisme of brand van het Voertuig , dekt Zeekr Assist hotelaccommodatie voor één (1) nacht.</w:t>
      </w:r>
    </w:p>
    <w:p w14:paraId="228B2B9B" w14:textId="77777777" w:rsidR="004A79E1" w:rsidRPr="004A79E1" w:rsidRDefault="004A79E1" w:rsidP="004A79E1">
      <w:pPr>
        <w:rPr>
          <w:lang w:val="nl-NL"/>
        </w:rPr>
      </w:pPr>
      <w:r w:rsidRPr="004A79E1">
        <w:rPr>
          <w:lang w:val="nl-NL"/>
        </w:rPr>
        <w:t>Dit alternatief kan niet worden gecombineerd met andere voordelen die worden genoemd in 3.2.4, 3.2.6 of 3.2.7.</w:t>
      </w:r>
    </w:p>
    <w:p w14:paraId="5014B10D" w14:textId="77777777" w:rsidR="004A79E1" w:rsidRPr="004A79E1" w:rsidRDefault="004A79E1" w:rsidP="004A79E1">
      <w:pPr>
        <w:rPr>
          <w:lang w:val="nl-NL"/>
        </w:rPr>
      </w:pPr>
      <w:r w:rsidRPr="004A79E1">
        <w:rPr>
          <w:lang w:val="nl-NL"/>
        </w:rPr>
        <w:t>3.2.6 Huurauto</w:t>
      </w:r>
    </w:p>
    <w:p w14:paraId="44D90E19" w14:textId="77777777" w:rsidR="004A79E1" w:rsidRPr="004A79E1" w:rsidRDefault="004A79E1" w:rsidP="004A79E1">
      <w:pPr>
        <w:rPr>
          <w:lang w:val="nl-NL"/>
        </w:rPr>
      </w:pPr>
      <w:r w:rsidRPr="004A79E1">
        <w:rPr>
          <w:lang w:val="nl-NL"/>
        </w:rPr>
        <w:t>Als het Voertuig niet binnen vier (4) uur of op dezelfde dag kan worden gerepareerd, dekt Zeekr Assist een huurauto met standaarduitrusting dat qua afmetingen gelijkwaardig is aan uw eigen Voertuig. De huurauto is beschikbaar gedurende maximaal vier (4) werkdagen. Als de reden waardoor u niet verder kunt rijden het gevolg is van een ongeval, diefstal, poging tot diefstal, vandalisme of brand van het Voertuig, wordt de huurauto maximaal één (1) werkdag ter beschikking gesteld. Andere kosten zoals brandstof etc. worden niet gedekt door Zeekr Assist. De Zeekr Assist Partner kan niet aansprakelijk worden gesteld in het geval dat de Zeekr Assist Partner niet in staat is om een voertuig van gelijkwaardig formaat ter beschikking te stellen, of als plaatselijke omstandigheden ertoe leiden dat er geen huurauto beschikbaar is.</w:t>
      </w:r>
    </w:p>
    <w:p w14:paraId="55FEAEC5" w14:textId="77777777" w:rsidR="004A79E1" w:rsidRPr="004A79E1" w:rsidRDefault="004A79E1" w:rsidP="004A79E1">
      <w:pPr>
        <w:rPr>
          <w:lang w:val="nl-NL"/>
        </w:rPr>
      </w:pPr>
      <w:r w:rsidRPr="004A79E1">
        <w:rPr>
          <w:lang w:val="nl-NL"/>
        </w:rPr>
        <w:t>Dit alternatief kan niet worden gecombineerd met andere voordelen die worden genoemd in 3.2.4, 3.2.5 en 3.2.7.</w:t>
      </w:r>
    </w:p>
    <w:p w14:paraId="2683A5AB" w14:textId="77777777" w:rsidR="004A79E1" w:rsidRPr="004A79E1" w:rsidRDefault="004A79E1" w:rsidP="004A79E1">
      <w:pPr>
        <w:rPr>
          <w:lang w:val="nl-NL"/>
        </w:rPr>
      </w:pPr>
      <w:r w:rsidRPr="004A79E1">
        <w:rPr>
          <w:lang w:val="nl-NL"/>
        </w:rPr>
        <w:t>3.2.7 Vervoer naar huis of naar de bestemming van de Klant</w:t>
      </w:r>
    </w:p>
    <w:p w14:paraId="23774C64" w14:textId="77777777" w:rsidR="004A79E1" w:rsidRPr="004A79E1" w:rsidRDefault="004A79E1" w:rsidP="004A79E1">
      <w:pPr>
        <w:rPr>
          <w:lang w:val="nl-NL"/>
        </w:rPr>
      </w:pPr>
      <w:r w:rsidRPr="004A79E1">
        <w:rPr>
          <w:lang w:val="nl-NL"/>
        </w:rPr>
        <w:t>Als het Voertuig niet binnen vier (4) uur of op dezelfde dag kan worden hersteld, dekt Zeekr Assist het treinkaartje (economy class) of vliegticket (economy class) als de reis langer duurt dan zes (6) uur om naar huis terug te keren of de reis voort te zetten, voor u en uw mede passagiers tot een bedrag gelijk aan 550 euro (incl. btw) per persoon, in geval van pech waardoor u niet meer verder kunt rijden op meer dan 80 kilometer van huis. Als de reden waardoor u niet verder kunt rijden het gevolg is van een ongeval, diefstal, poging tot diefstal, vandalisme of brand van het Voertuig, dekt Zeekr Assist alleen treintickets.</w:t>
      </w:r>
    </w:p>
    <w:p w14:paraId="32BA65CE" w14:textId="77777777" w:rsidR="004A79E1" w:rsidRPr="004A79E1" w:rsidRDefault="004A79E1" w:rsidP="004A79E1">
      <w:pPr>
        <w:rPr>
          <w:lang w:val="nl-NL"/>
        </w:rPr>
      </w:pPr>
      <w:r w:rsidRPr="004A79E1">
        <w:rPr>
          <w:lang w:val="nl-NL"/>
        </w:rPr>
        <w:t>Dit alternatief kan niet worden gecombineerd met andere voordelen die worden genoemd in 3.2.4, 3.2.5 en 3.2.6.</w:t>
      </w:r>
    </w:p>
    <w:p w14:paraId="33E062A2" w14:textId="77777777" w:rsidR="004A79E1" w:rsidRPr="004A79E1" w:rsidRDefault="004A79E1" w:rsidP="004A79E1">
      <w:pPr>
        <w:rPr>
          <w:lang w:val="nl-NL"/>
        </w:rPr>
      </w:pPr>
      <w:r w:rsidRPr="004A79E1">
        <w:rPr>
          <w:lang w:val="nl-NL"/>
        </w:rPr>
        <w:t>3.2.8 Transport voor ophalen gerepareerd voertuig</w:t>
      </w:r>
    </w:p>
    <w:p w14:paraId="4234AFAD" w14:textId="77777777" w:rsidR="004A79E1" w:rsidRPr="004A79E1" w:rsidRDefault="004A79E1" w:rsidP="004A79E1">
      <w:pPr>
        <w:rPr>
          <w:lang w:val="nl-NL"/>
        </w:rPr>
      </w:pPr>
      <w:r w:rsidRPr="004A79E1">
        <w:rPr>
          <w:lang w:val="nl-NL"/>
        </w:rPr>
        <w:t xml:space="preserve">Zeekr Assist dekt de taxikosten voor één persoon om het gerepareerde Voertuig op te halen als het Zeekr High Tech Service Centre of de door Zeekr erkende werkplaats waar het Voertuig wordt </w:t>
      </w:r>
      <w:r w:rsidRPr="004A79E1">
        <w:rPr>
          <w:lang w:val="nl-NL"/>
        </w:rPr>
        <w:lastRenderedPageBreak/>
        <w:t>gerepareerd minder dan 80 kilometer van uw woonplaats verwijderd is, en een treinticket (economy class) of boot/ferry ticket (economy class) als de afstand meer dan 80 kilometer bedraagt. Als de trein-, boot- of veerbootreis langer dan zes uur duurt, wordt een vliegreis (economy class) als alternatief aangeboden. Als de reden waardoor u niet verder kunt rijden het gevolg is van een ongeval, diefstal, poging tot diefstal, vandalisme of brand van het Voertuig, dekt Zeekr Assist alleen treintickets als de afstand meer dan 80 kilometer bedraagt.</w:t>
      </w:r>
    </w:p>
    <w:p w14:paraId="7A445CFB" w14:textId="77777777" w:rsidR="004A79E1" w:rsidRPr="004A79E1" w:rsidRDefault="004A79E1" w:rsidP="004A79E1">
      <w:pPr>
        <w:rPr>
          <w:lang w:val="nl-NL"/>
        </w:rPr>
      </w:pPr>
      <w:r w:rsidRPr="004A79E1">
        <w:rPr>
          <w:lang w:val="nl-NL"/>
        </w:rPr>
        <w:t>3.2.9 Repatriëring uit het buitenland</w:t>
      </w:r>
    </w:p>
    <w:p w14:paraId="2BB000EC" w14:textId="77777777" w:rsidR="004A79E1" w:rsidRPr="004A79E1" w:rsidRDefault="004A79E1" w:rsidP="004A79E1">
      <w:pPr>
        <w:rPr>
          <w:lang w:val="nl-NL"/>
        </w:rPr>
      </w:pPr>
      <w:r w:rsidRPr="004A79E1">
        <w:rPr>
          <w:lang w:val="nl-NL"/>
        </w:rPr>
        <w:t>Als het Voertuig niet binnen een overeengekomen tijd door de werkplaats in het buitenland kan worden gerepareerd, worden de kosten van het vervoer van het Voertuig en de inhoud per wegtransport of per trein van de werkplaats in het buitenland naar een Zeekr High Tech Service Centre of een door Zeekr erkende werkplaats in uw eigen land gedekt.</w:t>
      </w:r>
    </w:p>
    <w:p w14:paraId="1A201B67" w14:textId="77777777" w:rsidR="004A79E1" w:rsidRPr="004A79E1" w:rsidRDefault="004A79E1" w:rsidP="004A79E1">
      <w:pPr>
        <w:rPr>
          <w:lang w:val="nl-NL"/>
        </w:rPr>
      </w:pPr>
      <w:r w:rsidRPr="004A79E1">
        <w:rPr>
          <w:lang w:val="nl-NL"/>
        </w:rPr>
        <w:t>3.2.10 Commerciële voertuigen</w:t>
      </w:r>
    </w:p>
    <w:p w14:paraId="5CC804B3" w14:textId="6207627E" w:rsidR="004A79E1" w:rsidRPr="004A79E1" w:rsidRDefault="004A79E1" w:rsidP="004A79E1">
      <w:pPr>
        <w:rPr>
          <w:lang w:val="nl-NL"/>
        </w:rPr>
      </w:pPr>
      <w:r w:rsidRPr="004A79E1">
        <w:rPr>
          <w:lang w:val="nl-NL"/>
        </w:rPr>
        <w:t>Taxi</w:t>
      </w:r>
      <w:r w:rsidR="00124CD9">
        <w:rPr>
          <w:lang w:val="nl-NL"/>
        </w:rPr>
        <w:t>’</w:t>
      </w:r>
      <w:r w:rsidRPr="004A79E1">
        <w:rPr>
          <w:lang w:val="nl-NL"/>
        </w:rPr>
        <w:t>s, huurauto</w:t>
      </w:r>
      <w:r w:rsidR="00124CD9">
        <w:rPr>
          <w:lang w:val="nl-NL"/>
        </w:rPr>
        <w:t>’</w:t>
      </w:r>
      <w:r w:rsidRPr="004A79E1">
        <w:rPr>
          <w:lang w:val="nl-NL"/>
        </w:rPr>
        <w:t>s, politievoertuigen, ambulances en voertuigen die door rijscholen worden gebruikt, hebben alleen recht op reparatie langs de weg, wegslepen en en herstel op onverharde wegen.</w:t>
      </w:r>
    </w:p>
    <w:p w14:paraId="00692F68" w14:textId="77777777" w:rsidR="004A79E1" w:rsidRPr="004A79E1" w:rsidRDefault="004A79E1" w:rsidP="004A79E1">
      <w:pPr>
        <w:rPr>
          <w:lang w:val="nl-NL"/>
        </w:rPr>
      </w:pPr>
      <w:r w:rsidRPr="004A79E1">
        <w:rPr>
          <w:lang w:val="nl-NL"/>
        </w:rPr>
        <w:t>3.3</w:t>
      </w:r>
    </w:p>
    <w:p w14:paraId="5E4C5D3B" w14:textId="77777777" w:rsidR="004A79E1" w:rsidRPr="004A79E1" w:rsidRDefault="004A79E1" w:rsidP="004A79E1">
      <w:pPr>
        <w:rPr>
          <w:lang w:val="nl-NL"/>
        </w:rPr>
      </w:pPr>
      <w:r w:rsidRPr="004A79E1">
        <w:rPr>
          <w:lang w:val="nl-NL"/>
        </w:rPr>
        <w:t>Zeekr Assist is niet van toepassing op:</w:t>
      </w:r>
    </w:p>
    <w:p w14:paraId="32A17FF8" w14:textId="3681A377" w:rsidR="004A79E1" w:rsidRPr="004A79E1" w:rsidRDefault="004A79E1" w:rsidP="004A79E1">
      <w:pPr>
        <w:numPr>
          <w:ilvl w:val="0"/>
          <w:numId w:val="12"/>
        </w:numPr>
        <w:rPr>
          <w:lang w:val="nl-NL"/>
        </w:rPr>
      </w:pPr>
      <w:r w:rsidRPr="004A79E1">
        <w:rPr>
          <w:lang w:val="nl-NL"/>
        </w:rPr>
        <w:t>Voertuigen die betrokken zijn bij autoraces, rally</w:t>
      </w:r>
      <w:r w:rsidR="00124CD9">
        <w:rPr>
          <w:lang w:val="nl-NL"/>
        </w:rPr>
        <w:t>’</w:t>
      </w:r>
      <w:r w:rsidRPr="004A79E1">
        <w:rPr>
          <w:lang w:val="nl-NL"/>
        </w:rPr>
        <w:t>s, snelheids- of duurtesten, oefenritten of die buiten de officiële wegen worden gebruikt.</w:t>
      </w:r>
    </w:p>
    <w:p w14:paraId="78B725A8" w14:textId="77777777" w:rsidR="004A79E1" w:rsidRPr="004A79E1" w:rsidRDefault="004A79E1" w:rsidP="004A79E1">
      <w:pPr>
        <w:numPr>
          <w:ilvl w:val="0"/>
          <w:numId w:val="12"/>
        </w:numPr>
        <w:rPr>
          <w:lang w:val="nl-NL"/>
        </w:rPr>
      </w:pPr>
      <w:r w:rsidRPr="004A79E1">
        <w:rPr>
          <w:lang w:val="nl-NL"/>
        </w:rPr>
        <w:t>Bijstand die nodig is ten gevolge van oorlogen, rellen, opstanden, massale politieke demonstraties, plundering, gebruik voor militaire doeleinden of daden van terrorisme, aardbevingsschade, abnormale weersomstandigheden, atmosferische verschijnselen, nucleaire transformatieverschijnselen of straling veroorzaakt door kunstmatige versnelling van atoomdeeltjes.</w:t>
      </w:r>
    </w:p>
    <w:p w14:paraId="252C92B2" w14:textId="77777777" w:rsidR="004A79E1" w:rsidRPr="004A79E1" w:rsidRDefault="004A79E1" w:rsidP="004A79E1">
      <w:pPr>
        <w:numPr>
          <w:ilvl w:val="0"/>
          <w:numId w:val="12"/>
        </w:numPr>
        <w:rPr>
          <w:lang w:val="nl-NL"/>
        </w:rPr>
      </w:pPr>
      <w:r w:rsidRPr="004A79E1">
        <w:rPr>
          <w:lang w:val="nl-NL"/>
        </w:rPr>
        <w:t>Pech veroorzaakt door opzettelijke schade of vandalisme door de eigenaar of deelname aan een criminele daad of overtreding.</w:t>
      </w:r>
    </w:p>
    <w:p w14:paraId="3A048976" w14:textId="77777777" w:rsidR="004A79E1" w:rsidRPr="004A79E1" w:rsidRDefault="004A79E1" w:rsidP="004A79E1">
      <w:pPr>
        <w:numPr>
          <w:ilvl w:val="0"/>
          <w:numId w:val="12"/>
        </w:numPr>
        <w:rPr>
          <w:lang w:val="nl-NL"/>
        </w:rPr>
      </w:pPr>
      <w:r w:rsidRPr="004A79E1">
        <w:rPr>
          <w:lang w:val="nl-NL"/>
        </w:rPr>
        <w:t>Eventuele schade als gevolg van interventie van de autoriteiten van het land waar de bijstand wordt verleend of schade veroorzaakt door onvoorziene omstandigheden.</w:t>
      </w:r>
    </w:p>
    <w:p w14:paraId="5B1A42B1" w14:textId="77777777" w:rsidR="004A79E1" w:rsidRPr="004A79E1" w:rsidRDefault="004A79E1" w:rsidP="004A79E1">
      <w:pPr>
        <w:numPr>
          <w:ilvl w:val="0"/>
          <w:numId w:val="12"/>
        </w:numPr>
        <w:rPr>
          <w:lang w:val="nl-NL"/>
        </w:rPr>
      </w:pPr>
      <w:r w:rsidRPr="004A79E1">
        <w:rPr>
          <w:lang w:val="nl-NL"/>
        </w:rPr>
        <w:t>Alle schade als gevolg van het gebruik van het Voertuig in strijd met de aanbevelingen in de gebruikershandleiding.</w:t>
      </w:r>
    </w:p>
    <w:p w14:paraId="197D5D70" w14:textId="77777777" w:rsidR="004A79E1" w:rsidRPr="004A79E1" w:rsidRDefault="004A79E1" w:rsidP="004A79E1">
      <w:pPr>
        <w:numPr>
          <w:ilvl w:val="0"/>
          <w:numId w:val="12"/>
        </w:numPr>
        <w:rPr>
          <w:lang w:val="nl-NL"/>
        </w:rPr>
      </w:pPr>
      <w:r w:rsidRPr="004A79E1">
        <w:rPr>
          <w:lang w:val="nl-NL"/>
        </w:rPr>
        <w:t>Eventuele gevolgkosten en/of schade aan eigendommen als gevolg van Pech.</w:t>
      </w:r>
    </w:p>
    <w:p w14:paraId="7976630E" w14:textId="77777777" w:rsidR="004A79E1" w:rsidRPr="004A79E1" w:rsidRDefault="004A79E1" w:rsidP="004A79E1">
      <w:pPr>
        <w:numPr>
          <w:ilvl w:val="0"/>
          <w:numId w:val="12"/>
        </w:numPr>
        <w:rPr>
          <w:lang w:val="nl-NL"/>
        </w:rPr>
      </w:pPr>
      <w:r w:rsidRPr="004A79E1">
        <w:rPr>
          <w:lang w:val="nl-NL"/>
        </w:rPr>
        <w:t>Voertuigen die niet rijklaar zijn gemaakt of die niet volgens de aanbevelingen van de fabrikant zijn onderhouden door een Zeekr High Tech Service Centre of een door Zeekr erkende werkplaats.</w:t>
      </w:r>
    </w:p>
    <w:p w14:paraId="4DC31A54" w14:textId="77777777" w:rsidR="004A79E1" w:rsidRPr="004A79E1" w:rsidRDefault="004A79E1" w:rsidP="004A79E1">
      <w:pPr>
        <w:numPr>
          <w:ilvl w:val="0"/>
          <w:numId w:val="12"/>
        </w:numPr>
      </w:pPr>
      <w:proofErr w:type="spellStart"/>
      <w:r w:rsidRPr="004A79E1">
        <w:t>Voertuigen</w:t>
      </w:r>
      <w:proofErr w:type="spellEnd"/>
      <w:r w:rsidRPr="004A79E1">
        <w:t xml:space="preserve"> </w:t>
      </w:r>
      <w:proofErr w:type="spellStart"/>
      <w:r w:rsidRPr="004A79E1">
        <w:t>voor</w:t>
      </w:r>
      <w:proofErr w:type="spellEnd"/>
      <w:r w:rsidRPr="004A79E1">
        <w:t xml:space="preserve"> </w:t>
      </w:r>
      <w:proofErr w:type="spellStart"/>
      <w:r w:rsidRPr="004A79E1">
        <w:t>noodgevallen</w:t>
      </w:r>
      <w:proofErr w:type="spellEnd"/>
      <w:r w:rsidRPr="004A79E1">
        <w:t>.</w:t>
      </w:r>
    </w:p>
    <w:p w14:paraId="50D5E74D" w14:textId="77777777" w:rsidR="004A79E1" w:rsidRPr="004A79E1" w:rsidRDefault="004A79E1" w:rsidP="004A79E1">
      <w:pPr>
        <w:numPr>
          <w:ilvl w:val="0"/>
          <w:numId w:val="12"/>
        </w:numPr>
        <w:rPr>
          <w:lang w:val="nl-NL"/>
        </w:rPr>
      </w:pPr>
      <w:r w:rsidRPr="004A79E1">
        <w:rPr>
          <w:lang w:val="nl-NL"/>
        </w:rPr>
        <w:lastRenderedPageBreak/>
        <w:t>Alle kosten die betaald hadden moeten worden als de pech niet was opgetreden, zoals voedsel, accommodatie, taxikosten en benzine- of tolheffingen.</w:t>
      </w:r>
    </w:p>
    <w:p w14:paraId="39174632" w14:textId="77777777" w:rsidR="004A79E1" w:rsidRPr="004A79E1" w:rsidRDefault="004A79E1" w:rsidP="004A79E1">
      <w:pPr>
        <w:numPr>
          <w:ilvl w:val="0"/>
          <w:numId w:val="12"/>
        </w:numPr>
        <w:rPr>
          <w:lang w:val="nl-NL"/>
        </w:rPr>
      </w:pPr>
      <w:r w:rsidRPr="004A79E1">
        <w:rPr>
          <w:lang w:val="nl-NL"/>
        </w:rPr>
        <w:t>Elke service die niet eerder is goedgekeurd door Zeekr en/of de Zeekr Assist Partner.</w:t>
      </w:r>
    </w:p>
    <w:p w14:paraId="4CECC21B" w14:textId="77777777" w:rsidR="004A79E1" w:rsidRPr="004A79E1" w:rsidRDefault="004A79E1" w:rsidP="004A79E1">
      <w:pPr>
        <w:numPr>
          <w:ilvl w:val="0"/>
          <w:numId w:val="12"/>
        </w:numPr>
        <w:rPr>
          <w:lang w:val="nl-NL"/>
        </w:rPr>
      </w:pPr>
      <w:r w:rsidRPr="004A79E1">
        <w:rPr>
          <w:lang w:val="nl-NL"/>
        </w:rPr>
        <w:t>Voertuigen die verkocht zijn door niet-erkende dealers en nieuwe voertuigen die verkocht zijn in andere landen dan de gedekte landen zijn uitgesloten van de Services, ongeacht waar ze geregistreerd zijn.</w:t>
      </w:r>
    </w:p>
    <w:p w14:paraId="31DF6CC3" w14:textId="77777777" w:rsidR="004A79E1" w:rsidRPr="004A79E1" w:rsidRDefault="004A79E1" w:rsidP="004A79E1">
      <w:pPr>
        <w:numPr>
          <w:ilvl w:val="0"/>
          <w:numId w:val="12"/>
        </w:numPr>
      </w:pPr>
      <w:r w:rsidRPr="004A79E1">
        <w:rPr>
          <w:lang w:val="nl-NL"/>
        </w:rPr>
        <w:t xml:space="preserve">Voertuigen die naar de door Zeekr goedgekeurde servicepunten worden gereden, hebben geen recht op de Services. </w:t>
      </w:r>
      <w:proofErr w:type="spellStart"/>
      <w:r w:rsidRPr="004A79E1">
        <w:t>Uitzondering</w:t>
      </w:r>
      <w:proofErr w:type="spellEnd"/>
      <w:r w:rsidRPr="004A79E1">
        <w:t xml:space="preserve"> </w:t>
      </w:r>
      <w:proofErr w:type="spellStart"/>
      <w:r w:rsidRPr="004A79E1">
        <w:t>geldt</w:t>
      </w:r>
      <w:proofErr w:type="spellEnd"/>
      <w:r w:rsidRPr="004A79E1">
        <w:t xml:space="preserve"> </w:t>
      </w:r>
      <w:proofErr w:type="spellStart"/>
      <w:r w:rsidRPr="004A79E1">
        <w:t>voor</w:t>
      </w:r>
      <w:proofErr w:type="spellEnd"/>
      <w:r w:rsidRPr="004A79E1">
        <w:t xml:space="preserve"> </w:t>
      </w:r>
      <w:proofErr w:type="spellStart"/>
      <w:r w:rsidRPr="004A79E1">
        <w:t>veiligheidsgerelateerde</w:t>
      </w:r>
      <w:proofErr w:type="spellEnd"/>
      <w:r w:rsidRPr="004A79E1">
        <w:t xml:space="preserve"> </w:t>
      </w:r>
      <w:proofErr w:type="spellStart"/>
      <w:r w:rsidRPr="004A79E1">
        <w:t>onderdelen</w:t>
      </w:r>
      <w:proofErr w:type="spellEnd"/>
      <w:r w:rsidRPr="004A79E1">
        <w:t>.</w:t>
      </w:r>
    </w:p>
    <w:p w14:paraId="635C3E58" w14:textId="77777777" w:rsidR="004A79E1" w:rsidRPr="004A79E1" w:rsidRDefault="004A79E1" w:rsidP="004A79E1">
      <w:pPr>
        <w:numPr>
          <w:ilvl w:val="0"/>
          <w:numId w:val="12"/>
        </w:numPr>
        <w:rPr>
          <w:lang w:val="nl-NL"/>
        </w:rPr>
      </w:pPr>
      <w:r w:rsidRPr="004A79E1">
        <w:rPr>
          <w:lang w:val="nl-NL"/>
        </w:rPr>
        <w:t>Diensten in verband met overlijden of ziekenhuisopname door ziekte of verwonding tijdens het reizen met of zonder het Voertuig.</w:t>
      </w:r>
    </w:p>
    <w:p w14:paraId="64D09713" w14:textId="77777777" w:rsidR="004A79E1" w:rsidRPr="004A79E1" w:rsidRDefault="004A79E1" w:rsidP="004A79E1">
      <w:pPr>
        <w:numPr>
          <w:ilvl w:val="0"/>
          <w:numId w:val="12"/>
        </w:numPr>
        <w:rPr>
          <w:lang w:val="nl-NL"/>
        </w:rPr>
      </w:pPr>
      <w:r w:rsidRPr="004A79E1">
        <w:rPr>
          <w:lang w:val="nl-NL"/>
        </w:rPr>
        <w:t>Kosten voor reparatie, reserveonderdelen en opladen.</w:t>
      </w:r>
    </w:p>
    <w:p w14:paraId="31409D54" w14:textId="77777777" w:rsidR="004A79E1" w:rsidRPr="004A79E1" w:rsidRDefault="004A79E1" w:rsidP="004A79E1">
      <w:pPr>
        <w:numPr>
          <w:ilvl w:val="0"/>
          <w:numId w:val="12"/>
        </w:numPr>
      </w:pPr>
      <w:proofErr w:type="spellStart"/>
      <w:r w:rsidRPr="004A79E1">
        <w:t>Juridische</w:t>
      </w:r>
      <w:proofErr w:type="spellEnd"/>
      <w:r w:rsidRPr="004A79E1">
        <w:t xml:space="preserve"> </w:t>
      </w:r>
      <w:proofErr w:type="spellStart"/>
      <w:r w:rsidRPr="004A79E1">
        <w:t>bijstand</w:t>
      </w:r>
      <w:proofErr w:type="spellEnd"/>
      <w:r w:rsidRPr="004A79E1">
        <w:t xml:space="preserve"> </w:t>
      </w:r>
      <w:proofErr w:type="spellStart"/>
      <w:r w:rsidRPr="004A79E1">
        <w:t>en</w:t>
      </w:r>
      <w:proofErr w:type="spellEnd"/>
      <w:r w:rsidRPr="004A79E1">
        <w:t xml:space="preserve"> </w:t>
      </w:r>
      <w:proofErr w:type="spellStart"/>
      <w:r w:rsidRPr="004A79E1">
        <w:t>kosten</w:t>
      </w:r>
      <w:proofErr w:type="spellEnd"/>
      <w:r w:rsidRPr="004A79E1">
        <w:t>.</w:t>
      </w:r>
    </w:p>
    <w:p w14:paraId="16E068CC" w14:textId="77777777" w:rsidR="004A79E1" w:rsidRPr="004A79E1" w:rsidRDefault="004A79E1" w:rsidP="004A79E1">
      <w:pPr>
        <w:rPr>
          <w:lang w:val="nl-NL"/>
        </w:rPr>
      </w:pPr>
      <w:r w:rsidRPr="004A79E1">
        <w:rPr>
          <w:lang w:val="nl-NL"/>
        </w:rPr>
        <w:t>3.4 Zeekr Assist wordt geleverd ongeacht waar het Pechgeval zich heeft voorgedaan, bijvoorbeeld op de weg, thuis of op het werk.</w:t>
      </w:r>
    </w:p>
    <w:p w14:paraId="3A212650" w14:textId="77777777" w:rsidR="004A79E1" w:rsidRPr="004A79E1" w:rsidRDefault="004A79E1" w:rsidP="004A79E1">
      <w:pPr>
        <w:rPr>
          <w:lang w:val="nl-NL"/>
        </w:rPr>
      </w:pPr>
      <w:r w:rsidRPr="004A79E1">
        <w:rPr>
          <w:lang w:val="nl-NL"/>
        </w:rPr>
        <w:t>3.5 Alle inzittenden die zich tijdens pech in het Voertuig bevinden (bestuurder en het maximaal toegestane aantal passagiers in het betreffende Voertuig) worden gedekt door de Service. Caravans of aanhangers (binnen de toegestane limieten voor het Voertuig en de lokale wettelijke limieten) die door het Voertuig worden getrokken, zijn ook gedekt. Paarden of ander vee worden niet gedekt door de Service, maar indien mogelijk zal het paard of vee naar een veilige plaats worden vervoerd.</w:t>
      </w:r>
    </w:p>
    <w:p w14:paraId="24C79A7D" w14:textId="77777777" w:rsidR="004A79E1" w:rsidRPr="004A79E1" w:rsidRDefault="004A79E1" w:rsidP="004A79E1">
      <w:pPr>
        <w:rPr>
          <w:lang w:val="nl-NL"/>
        </w:rPr>
      </w:pPr>
      <w:r w:rsidRPr="004A79E1">
        <w:rPr>
          <w:lang w:val="nl-NL"/>
        </w:rPr>
        <w:t>3.6 Zeekr Assist wordt geleverd in de volgende landen:</w:t>
      </w:r>
    </w:p>
    <w:p w14:paraId="187E7592" w14:textId="77777777" w:rsidR="004A79E1" w:rsidRPr="004A79E1" w:rsidRDefault="004A79E1" w:rsidP="004A79E1">
      <w:pPr>
        <w:rPr>
          <w:lang w:val="nl-NL"/>
        </w:rPr>
      </w:pPr>
      <w:r w:rsidRPr="004A79E1">
        <w:rPr>
          <w:lang w:val="nl-NL"/>
        </w:rPr>
        <w:t>Albanië, Andorra, Oostenrijk, België, Bosnië-Herzegovina, Bulgarije, Kroatië, Cyprus (beperkt tot het Griekse deel van het eiland), Tsjechië, Denemarken, Estland, Finland, Frankrijk, Duitsland, Gibraltar, Griekenland, Hongarije, IJsland, Ierland, Italië, Kosovo, Letland, Liechtenstein, Litouwen, Luxemburg, Malta, Monaco, Moldavië, Montenegro, Nederland, Noord-Macedonië, Noorwegen, Polen, Portugal, Rep. van San Marino, Roemenië, Servië, Slowakije, Slovenië, Spanje, Zweden, Zwitserland, Vaticaanstad; Turkije (maar alleen Istanbul en ten westen van de Bosporus), Verenigd Koninkrijk. Eilanden in markten zoals Kroatië, Griekenland, Frankrijk en Italië zijn gedekt als ze per veerboot bereikbaar zijn.</w:t>
      </w:r>
    </w:p>
    <w:p w14:paraId="46711271" w14:textId="77777777" w:rsidR="004A79E1" w:rsidRPr="004A79E1" w:rsidRDefault="004A79E1" w:rsidP="004A79E1">
      <w:pPr>
        <w:rPr>
          <w:lang w:val="nl-NL"/>
        </w:rPr>
      </w:pPr>
      <w:r w:rsidRPr="004A79E1">
        <w:rPr>
          <w:lang w:val="nl-NL"/>
        </w:rPr>
        <w:t>De ultraperifere gebieden en landen en gebieden overzee van Europa (zoals Azoren, Balearen, Canarische Eilanden, Frans Guyana, Guadeloupe, Martinique, Madeira, Mayotte, Réunion Eiland, Sint Maarten en het Caribische deel van het Koninkrijk der Nederlanden) zijn uitgesloten van Zeekr Assist, ook al zijn ze bereikbaar per veerboot. Ceuta en Melilla zijn ook uitgesloten.</w:t>
      </w:r>
    </w:p>
    <w:p w14:paraId="7ADD5FED" w14:textId="77777777" w:rsidR="004A79E1" w:rsidRPr="004A79E1" w:rsidRDefault="004A79E1" w:rsidP="004A79E1">
      <w:pPr>
        <w:rPr>
          <w:b/>
          <w:bCs/>
          <w:lang w:val="nl-NL"/>
        </w:rPr>
      </w:pPr>
      <w:r w:rsidRPr="004A79E1">
        <w:rPr>
          <w:b/>
          <w:bCs/>
          <w:lang w:val="nl-NL"/>
        </w:rPr>
        <w:t>4. VERPLICHTINGEN EN AANSPRAKELIJKHEDEN VAN DE KLANT</w:t>
      </w:r>
    </w:p>
    <w:p w14:paraId="19B5F000" w14:textId="77777777" w:rsidR="004A79E1" w:rsidRPr="004A79E1" w:rsidRDefault="004A79E1" w:rsidP="004A79E1">
      <w:pPr>
        <w:rPr>
          <w:lang w:val="nl-NL"/>
        </w:rPr>
      </w:pPr>
      <w:r w:rsidRPr="004A79E1">
        <w:rPr>
          <w:lang w:val="nl-NL"/>
        </w:rPr>
        <w:t xml:space="preserve">4.1 De Klant dient zo snel mogelijk contact op te nemen met de Zeekr Assist Partner door het telefoonnummer te bellen dat beschikbaar is op de Zeekr website, via de Zeekr app, of in </w:t>
      </w:r>
      <w:r w:rsidRPr="004A79E1">
        <w:rPr>
          <w:lang w:val="nl-NL"/>
        </w:rPr>
        <w:lastRenderedPageBreak/>
        <w:t>overeenstemming met eventuele instructies van Zeekr, en niet later dan 24 uur die met de Dienst moet worden geleverd na pech.</w:t>
      </w:r>
    </w:p>
    <w:p w14:paraId="73C4EEDD" w14:textId="77777777" w:rsidR="004A79E1" w:rsidRPr="004A79E1" w:rsidRDefault="004A79E1" w:rsidP="004A79E1">
      <w:pPr>
        <w:rPr>
          <w:lang w:val="nl-NL"/>
        </w:rPr>
      </w:pPr>
      <w:r w:rsidRPr="004A79E1">
        <w:rPr>
          <w:lang w:val="nl-NL"/>
        </w:rPr>
        <w:t>4.2 De Klant neemt geen contact op met een reddingsdienst van een derde partij zonder voorafgaande toestemming van Zeekr en/of de Zeekr Assist Partner. Zeekr Assist dekt niet de kosten voor het gebruik van ongeautoriseerde reddingsdiensten van derden.</w:t>
      </w:r>
    </w:p>
    <w:p w14:paraId="650C7D55" w14:textId="77777777" w:rsidR="004A79E1" w:rsidRPr="004A79E1" w:rsidRDefault="004A79E1" w:rsidP="004A79E1">
      <w:pPr>
        <w:rPr>
          <w:lang w:val="nl-NL"/>
        </w:rPr>
      </w:pPr>
      <w:r w:rsidRPr="004A79E1">
        <w:rPr>
          <w:lang w:val="nl-NL"/>
        </w:rPr>
        <w:t>4.3 De Klant dient in geval van Pech alle veiligheidsmaatregelen te nemen zoals geïnstrueerd en aanbevolen door Zeekr en/of de Zeekr Assist Partner, waaronder:</w:t>
      </w:r>
    </w:p>
    <w:p w14:paraId="2B311932" w14:textId="77777777" w:rsidR="004A79E1" w:rsidRPr="004A79E1" w:rsidRDefault="004A79E1" w:rsidP="004A79E1">
      <w:pPr>
        <w:numPr>
          <w:ilvl w:val="0"/>
          <w:numId w:val="13"/>
        </w:numPr>
      </w:pPr>
      <w:r w:rsidRPr="004A79E1">
        <w:t xml:space="preserve">Het </w:t>
      </w:r>
      <w:proofErr w:type="spellStart"/>
      <w:r w:rsidRPr="004A79E1">
        <w:t>voertuig</w:t>
      </w:r>
      <w:proofErr w:type="spellEnd"/>
      <w:r w:rsidRPr="004A79E1">
        <w:t xml:space="preserve"> </w:t>
      </w:r>
      <w:proofErr w:type="spellStart"/>
      <w:r w:rsidRPr="004A79E1">
        <w:t>veilig</w:t>
      </w:r>
      <w:proofErr w:type="spellEnd"/>
      <w:r w:rsidRPr="004A79E1">
        <w:t xml:space="preserve"> </w:t>
      </w:r>
      <w:proofErr w:type="spellStart"/>
      <w:r w:rsidRPr="004A79E1">
        <w:t>parkeren</w:t>
      </w:r>
      <w:proofErr w:type="spellEnd"/>
      <w:r w:rsidRPr="004A79E1">
        <w:t>.</w:t>
      </w:r>
    </w:p>
    <w:p w14:paraId="15A05B8C" w14:textId="77777777" w:rsidR="004A79E1" w:rsidRPr="004A79E1" w:rsidRDefault="004A79E1" w:rsidP="004A79E1">
      <w:pPr>
        <w:numPr>
          <w:ilvl w:val="0"/>
          <w:numId w:val="13"/>
        </w:numPr>
      </w:pPr>
      <w:r w:rsidRPr="004A79E1">
        <w:t xml:space="preserve">De </w:t>
      </w:r>
      <w:proofErr w:type="spellStart"/>
      <w:r w:rsidRPr="004A79E1">
        <w:t>alarmknipperlichten</w:t>
      </w:r>
      <w:proofErr w:type="spellEnd"/>
      <w:r w:rsidRPr="004A79E1">
        <w:t xml:space="preserve"> </w:t>
      </w:r>
      <w:proofErr w:type="spellStart"/>
      <w:r w:rsidRPr="004A79E1">
        <w:t>aanzetten</w:t>
      </w:r>
      <w:proofErr w:type="spellEnd"/>
      <w:r w:rsidRPr="004A79E1">
        <w:t>.</w:t>
      </w:r>
    </w:p>
    <w:p w14:paraId="43E4CF2B" w14:textId="77777777" w:rsidR="004A79E1" w:rsidRPr="004A79E1" w:rsidRDefault="004A79E1" w:rsidP="004A79E1">
      <w:pPr>
        <w:numPr>
          <w:ilvl w:val="0"/>
          <w:numId w:val="13"/>
        </w:numPr>
        <w:rPr>
          <w:lang w:val="nl-NL"/>
        </w:rPr>
      </w:pPr>
      <w:r w:rsidRPr="004A79E1">
        <w:rPr>
          <w:lang w:val="nl-NL"/>
        </w:rPr>
        <w:t>Een goed zichtbaar vest aantrekken (in sommige landen wettelijk verplicht).</w:t>
      </w:r>
    </w:p>
    <w:p w14:paraId="3BEC7F23" w14:textId="77777777" w:rsidR="004A79E1" w:rsidRPr="004A79E1" w:rsidRDefault="004A79E1" w:rsidP="004A79E1">
      <w:pPr>
        <w:numPr>
          <w:ilvl w:val="0"/>
          <w:numId w:val="13"/>
        </w:numPr>
        <w:rPr>
          <w:lang w:val="nl-NL"/>
        </w:rPr>
      </w:pPr>
      <w:r w:rsidRPr="004A79E1">
        <w:rPr>
          <w:lang w:val="nl-NL"/>
        </w:rPr>
        <w:t>De gevarendriehoek plaatsen op de aanbevolen afstand.</w:t>
      </w:r>
    </w:p>
    <w:p w14:paraId="7AD6255F" w14:textId="77777777" w:rsidR="004A79E1" w:rsidRPr="004A79E1" w:rsidRDefault="004A79E1" w:rsidP="004A79E1">
      <w:pPr>
        <w:numPr>
          <w:ilvl w:val="0"/>
          <w:numId w:val="13"/>
        </w:numPr>
        <w:rPr>
          <w:lang w:val="nl-NL"/>
        </w:rPr>
      </w:pPr>
      <w:r w:rsidRPr="004A79E1">
        <w:rPr>
          <w:lang w:val="nl-NL"/>
        </w:rPr>
        <w:t>Jouw passagiers helpen naar een veilige plek en blijf daar terwijl je op hulp wacht.</w:t>
      </w:r>
    </w:p>
    <w:p w14:paraId="0464AE8B" w14:textId="77777777" w:rsidR="004A79E1" w:rsidRPr="004A79E1" w:rsidRDefault="004A79E1" w:rsidP="004A79E1">
      <w:pPr>
        <w:rPr>
          <w:lang w:val="nl-NL"/>
        </w:rPr>
      </w:pPr>
      <w:r w:rsidRPr="004A79E1">
        <w:rPr>
          <w:lang w:val="nl-NL"/>
        </w:rPr>
        <w:t>4.4 De Klant zal alle redelijke inspanningen verrichten om eventuele schade aan het Voertuig, personen en andere zaken in verband met het pechgeval te beperken.</w:t>
      </w:r>
    </w:p>
    <w:p w14:paraId="2588B5E2" w14:textId="77777777" w:rsidR="004A79E1" w:rsidRPr="004A79E1" w:rsidRDefault="004A79E1" w:rsidP="004A79E1">
      <w:pPr>
        <w:rPr>
          <w:lang w:val="nl-NL"/>
        </w:rPr>
      </w:pPr>
      <w:r w:rsidRPr="004A79E1">
        <w:rPr>
          <w:lang w:val="nl-NL"/>
        </w:rPr>
        <w:t>4.5 De Klant houdt zich aan alle toepasselijke plaatselijke regels en voorschriften met betrekking tot de veiligheidsaccessoires die in een Voertuig mogen worden meegenomen en wat te doen in een noodgeval.</w:t>
      </w:r>
    </w:p>
    <w:p w14:paraId="08B6591A" w14:textId="77777777" w:rsidR="004A79E1" w:rsidRPr="004A79E1" w:rsidRDefault="004A79E1" w:rsidP="004A79E1">
      <w:pPr>
        <w:rPr>
          <w:b/>
          <w:bCs/>
          <w:lang w:val="nl-NL"/>
        </w:rPr>
      </w:pPr>
      <w:r w:rsidRPr="004A79E1">
        <w:rPr>
          <w:b/>
          <w:bCs/>
          <w:lang w:val="nl-NL"/>
        </w:rPr>
        <w:t>5. DEFECTEN EN CLAIMS</w:t>
      </w:r>
    </w:p>
    <w:p w14:paraId="5684DE2F" w14:textId="77777777" w:rsidR="004A79E1" w:rsidRPr="004A79E1" w:rsidRDefault="004A79E1" w:rsidP="004A79E1">
      <w:pPr>
        <w:rPr>
          <w:lang w:val="nl-NL"/>
        </w:rPr>
      </w:pPr>
      <w:r w:rsidRPr="004A79E1">
        <w:rPr>
          <w:lang w:val="nl-NL"/>
        </w:rPr>
        <w:t>5.1 Zeekr is niet verantwoordelijk voor het functioneren van de Dienst en niet aansprakelijk voor fouten met betrekking tot het functioneren van de Dienst.</w:t>
      </w:r>
    </w:p>
    <w:p w14:paraId="424CA391" w14:textId="77777777" w:rsidR="004A79E1" w:rsidRPr="004A79E1" w:rsidRDefault="004A79E1" w:rsidP="004A79E1">
      <w:pPr>
        <w:rPr>
          <w:lang w:val="nl-NL"/>
        </w:rPr>
      </w:pPr>
      <w:r w:rsidRPr="004A79E1">
        <w:rPr>
          <w:lang w:val="nl-NL"/>
        </w:rPr>
        <w:t>5.2 De Klant dient de Zeekr Assist Partner zo spoedig mogelijk op de hoogte te stellen van eventuele gebreken in de Dienst. De Zeekr Assist Partner is niet aansprakelijk voor gebreken die de Klant niet tijdig aan de Zeekr Assist Partner meldt.</w:t>
      </w:r>
    </w:p>
    <w:p w14:paraId="112BBA22" w14:textId="77777777" w:rsidR="004A79E1" w:rsidRPr="004A79E1" w:rsidRDefault="004A79E1" w:rsidP="004A79E1">
      <w:pPr>
        <w:rPr>
          <w:b/>
          <w:bCs/>
          <w:lang w:val="nl-NL"/>
        </w:rPr>
      </w:pPr>
      <w:r w:rsidRPr="004A79E1">
        <w:rPr>
          <w:b/>
          <w:bCs/>
          <w:lang w:val="nl-NL"/>
        </w:rPr>
        <w:t>6. TERMIJN EN BEËINDIGING</w:t>
      </w:r>
    </w:p>
    <w:p w14:paraId="559076A1" w14:textId="77777777" w:rsidR="004A79E1" w:rsidRPr="004A79E1" w:rsidRDefault="004A79E1" w:rsidP="004A79E1">
      <w:pPr>
        <w:rPr>
          <w:lang w:val="nl-NL"/>
        </w:rPr>
      </w:pPr>
      <w:r w:rsidRPr="004A79E1">
        <w:rPr>
          <w:lang w:val="nl-NL"/>
        </w:rPr>
        <w:t>6.1 Deze Zeekr Assist Voorwaarden treden in werking op de datum van eerste registratie van het Voertuig van de Klant en blijven 3 (drie) jaar van kracht.</w:t>
      </w:r>
    </w:p>
    <w:p w14:paraId="2223D4E2" w14:textId="77777777" w:rsidR="004A79E1" w:rsidRPr="004A79E1" w:rsidRDefault="004A79E1" w:rsidP="004A79E1">
      <w:pPr>
        <w:rPr>
          <w:lang w:val="nl-NL"/>
        </w:rPr>
      </w:pPr>
      <w:r w:rsidRPr="004A79E1">
        <w:rPr>
          <w:lang w:val="nl-NL"/>
        </w:rPr>
        <w:t>6.2 Als de Klant zich terugtrekt uit de VerkoopovereenkomstVoertuigen of als de Verkoopovereenkomst Voertuigen anderszins wordt beëindigd, worden deze Algemene Voorwaarden van Zeekr Assist met onmiddellijke ingang beëindigd.</w:t>
      </w:r>
    </w:p>
    <w:p w14:paraId="53AAA623" w14:textId="77777777" w:rsidR="004A79E1" w:rsidRPr="00124CD9" w:rsidRDefault="004A79E1" w:rsidP="004A79E1">
      <w:pPr>
        <w:rPr>
          <w:b/>
          <w:bCs/>
          <w:lang w:val="nl-NL"/>
        </w:rPr>
      </w:pPr>
      <w:r w:rsidRPr="00124CD9">
        <w:rPr>
          <w:b/>
          <w:bCs/>
          <w:lang w:val="nl-NL"/>
        </w:rPr>
        <w:t>7. OVERMACHT</w:t>
      </w:r>
    </w:p>
    <w:p w14:paraId="54B463DB" w14:textId="77777777" w:rsidR="004A79E1" w:rsidRPr="004A79E1" w:rsidRDefault="004A79E1" w:rsidP="004A79E1">
      <w:pPr>
        <w:rPr>
          <w:lang w:val="nl-NL"/>
        </w:rPr>
      </w:pPr>
      <w:r w:rsidRPr="004A79E1">
        <w:rPr>
          <w:lang w:val="nl-NL"/>
        </w:rPr>
        <w:t xml:space="preserve">De partijen zijn ontheven van elke aansprakelijkheid om de andere partij te compenseren voor verlies, schade of kosten die voortvloeien uit deze Zeekr Assist Voorwaarden als gevolg van een gebeurtenis buiten de redelijke controle van de partij en waarbij de gebeurtenis redelijkerwijs als onvermijdelijk kan worden beschouwd. Dergelijke gebeurtenissen zijn bijvoorbeeld, maar niet </w:t>
      </w:r>
      <w:r w:rsidRPr="004A79E1">
        <w:rPr>
          <w:lang w:val="nl-NL"/>
        </w:rPr>
        <w:lastRenderedPageBreak/>
        <w:t>beperkt tot, oorlog of oorlogshandelingen, beperkingen door overheidsinstanties, brand, staking, blokkade, verbod, defecten of andere soortgelijke gebeurtenissen.</w:t>
      </w:r>
    </w:p>
    <w:p w14:paraId="2767ABEA" w14:textId="77777777" w:rsidR="004A79E1" w:rsidRPr="004A79E1" w:rsidRDefault="004A79E1" w:rsidP="004A79E1">
      <w:pPr>
        <w:rPr>
          <w:b/>
          <w:bCs/>
          <w:lang w:val="nl-NL"/>
        </w:rPr>
      </w:pPr>
      <w:r w:rsidRPr="004A79E1">
        <w:rPr>
          <w:b/>
          <w:bCs/>
          <w:lang w:val="nl-NL"/>
        </w:rPr>
        <w:t>8. TOEPASSELIJK RECHT EN GESCHILLEN</w:t>
      </w:r>
    </w:p>
    <w:p w14:paraId="4F3B044D" w14:textId="77777777" w:rsidR="004A79E1" w:rsidRPr="004A79E1" w:rsidRDefault="004A79E1" w:rsidP="004A79E1">
      <w:pPr>
        <w:rPr>
          <w:lang w:val="nl-NL"/>
        </w:rPr>
      </w:pPr>
      <w:r w:rsidRPr="004A79E1">
        <w:rPr>
          <w:lang w:val="nl-NL"/>
        </w:rPr>
        <w:t>Op deze Algemene Voorwaarden van Zeekr Assist is Nederland recht van toepassing, ongeacht de bepalingen inzake wetsconflicten. Ieder geschil, controverse of claim voortvloeiend uit of in verband met de Service en/of deze Zeekr Assist Voorwaarden, of de schending, beëindiging of ongeldigheid daarvan, zal, indien dit niet tussen de partijen kan worden opgelost, in eerste aanleg worden beslecht door de bevoegde rechter in Nederland. U hebt ook het recht om geschillen voor te leggen via het Europese platform voor onlinegeschillenbeslechting, dat u kunt openen door op de volgende link te klikken: </w:t>
      </w:r>
      <w:hyperlink r:id="rId5" w:history="1">
        <w:r w:rsidRPr="004A79E1">
          <w:rPr>
            <w:rStyle w:val="Hyperlink"/>
            <w:lang w:val="nl-NL"/>
          </w:rPr>
          <w:t>Online Geschillenbeslechting | Europese Commissie (europa.eu).</w:t>
        </w:r>
      </w:hyperlink>
    </w:p>
    <w:p w14:paraId="09BD3969" w14:textId="77777777" w:rsidR="00512567" w:rsidRPr="004A79E1" w:rsidRDefault="00512567">
      <w:pPr>
        <w:rPr>
          <w:lang w:val="nl-NL"/>
        </w:rPr>
      </w:pPr>
    </w:p>
    <w:sectPr w:rsidR="00512567" w:rsidRPr="004A79E1" w:rsidSect="0051256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101CCA"/>
    <w:multiLevelType w:val="multilevel"/>
    <w:tmpl w:val="44C21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2B53C6"/>
    <w:multiLevelType w:val="multilevel"/>
    <w:tmpl w:val="3A647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25112F"/>
    <w:multiLevelType w:val="multilevel"/>
    <w:tmpl w:val="F500A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3C0782"/>
    <w:multiLevelType w:val="multilevel"/>
    <w:tmpl w:val="6EC60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800902"/>
    <w:multiLevelType w:val="multilevel"/>
    <w:tmpl w:val="7D4C5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D5A543E"/>
    <w:multiLevelType w:val="multilevel"/>
    <w:tmpl w:val="41CC8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D81500"/>
    <w:multiLevelType w:val="multilevel"/>
    <w:tmpl w:val="A1E43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525269"/>
    <w:multiLevelType w:val="multilevel"/>
    <w:tmpl w:val="7DEAF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E73785"/>
    <w:multiLevelType w:val="multilevel"/>
    <w:tmpl w:val="3E965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DD7866"/>
    <w:multiLevelType w:val="multilevel"/>
    <w:tmpl w:val="70E68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420711"/>
    <w:multiLevelType w:val="multilevel"/>
    <w:tmpl w:val="AEE41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92D10B0"/>
    <w:multiLevelType w:val="multilevel"/>
    <w:tmpl w:val="B1A2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B4675F"/>
    <w:multiLevelType w:val="multilevel"/>
    <w:tmpl w:val="EB48E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1494611">
    <w:abstractNumId w:val="11"/>
  </w:num>
  <w:num w:numId="2" w16cid:durableId="1468623721">
    <w:abstractNumId w:val="10"/>
  </w:num>
  <w:num w:numId="3" w16cid:durableId="1439568670">
    <w:abstractNumId w:val="12"/>
  </w:num>
  <w:num w:numId="4" w16cid:durableId="1902907527">
    <w:abstractNumId w:val="1"/>
  </w:num>
  <w:num w:numId="5" w16cid:durableId="629937221">
    <w:abstractNumId w:val="6"/>
  </w:num>
  <w:num w:numId="6" w16cid:durableId="1809736181">
    <w:abstractNumId w:val="5"/>
  </w:num>
  <w:num w:numId="7" w16cid:durableId="1221668177">
    <w:abstractNumId w:val="4"/>
  </w:num>
  <w:num w:numId="8" w16cid:durableId="1811708647">
    <w:abstractNumId w:val="7"/>
  </w:num>
  <w:num w:numId="9" w16cid:durableId="1547178931">
    <w:abstractNumId w:val="8"/>
  </w:num>
  <w:num w:numId="10" w16cid:durableId="1950426771">
    <w:abstractNumId w:val="0"/>
  </w:num>
  <w:num w:numId="11" w16cid:durableId="1902399229">
    <w:abstractNumId w:val="3"/>
  </w:num>
  <w:num w:numId="12" w16cid:durableId="1809778492">
    <w:abstractNumId w:val="2"/>
  </w:num>
  <w:num w:numId="13" w16cid:durableId="8029639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D9C"/>
    <w:rsid w:val="00124CD9"/>
    <w:rsid w:val="002C673A"/>
    <w:rsid w:val="002E45E0"/>
    <w:rsid w:val="004149A3"/>
    <w:rsid w:val="0044356A"/>
    <w:rsid w:val="004A79E1"/>
    <w:rsid w:val="004F0D9C"/>
    <w:rsid w:val="00512567"/>
    <w:rsid w:val="007D5B87"/>
    <w:rsid w:val="00983689"/>
    <w:rsid w:val="00CC399F"/>
    <w:rsid w:val="00E041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5E380"/>
  <w15:chartTrackingRefBased/>
  <w15:docId w15:val="{F554B568-6571-47A2-AA93-3CD0BFF27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0D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0D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0D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0D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0D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0D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0D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0D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0D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D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0D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0D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0D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0D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0D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0D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0D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0D9C"/>
    <w:rPr>
      <w:rFonts w:eastAsiaTheme="majorEastAsia" w:cstheme="majorBidi"/>
      <w:color w:val="272727" w:themeColor="text1" w:themeTint="D8"/>
    </w:rPr>
  </w:style>
  <w:style w:type="paragraph" w:styleId="Title">
    <w:name w:val="Title"/>
    <w:basedOn w:val="Normal"/>
    <w:next w:val="Normal"/>
    <w:link w:val="TitleChar"/>
    <w:uiPriority w:val="10"/>
    <w:qFormat/>
    <w:rsid w:val="004F0D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0D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0D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0D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0D9C"/>
    <w:pPr>
      <w:spacing w:before="160"/>
      <w:jc w:val="center"/>
    </w:pPr>
    <w:rPr>
      <w:i/>
      <w:iCs/>
      <w:color w:val="404040" w:themeColor="text1" w:themeTint="BF"/>
    </w:rPr>
  </w:style>
  <w:style w:type="character" w:customStyle="1" w:styleId="QuoteChar">
    <w:name w:val="Quote Char"/>
    <w:basedOn w:val="DefaultParagraphFont"/>
    <w:link w:val="Quote"/>
    <w:uiPriority w:val="29"/>
    <w:rsid w:val="004F0D9C"/>
    <w:rPr>
      <w:i/>
      <w:iCs/>
      <w:color w:val="404040" w:themeColor="text1" w:themeTint="BF"/>
    </w:rPr>
  </w:style>
  <w:style w:type="paragraph" w:styleId="ListParagraph">
    <w:name w:val="List Paragraph"/>
    <w:basedOn w:val="Normal"/>
    <w:uiPriority w:val="34"/>
    <w:qFormat/>
    <w:rsid w:val="004F0D9C"/>
    <w:pPr>
      <w:ind w:left="720"/>
      <w:contextualSpacing/>
    </w:pPr>
  </w:style>
  <w:style w:type="character" w:styleId="IntenseEmphasis">
    <w:name w:val="Intense Emphasis"/>
    <w:basedOn w:val="DefaultParagraphFont"/>
    <w:uiPriority w:val="21"/>
    <w:qFormat/>
    <w:rsid w:val="004F0D9C"/>
    <w:rPr>
      <w:i/>
      <w:iCs/>
      <w:color w:val="0F4761" w:themeColor="accent1" w:themeShade="BF"/>
    </w:rPr>
  </w:style>
  <w:style w:type="paragraph" w:styleId="IntenseQuote">
    <w:name w:val="Intense Quote"/>
    <w:basedOn w:val="Normal"/>
    <w:next w:val="Normal"/>
    <w:link w:val="IntenseQuoteChar"/>
    <w:uiPriority w:val="30"/>
    <w:qFormat/>
    <w:rsid w:val="004F0D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0D9C"/>
    <w:rPr>
      <w:i/>
      <w:iCs/>
      <w:color w:val="0F4761" w:themeColor="accent1" w:themeShade="BF"/>
    </w:rPr>
  </w:style>
  <w:style w:type="character" w:styleId="IntenseReference">
    <w:name w:val="Intense Reference"/>
    <w:basedOn w:val="DefaultParagraphFont"/>
    <w:uiPriority w:val="32"/>
    <w:qFormat/>
    <w:rsid w:val="004F0D9C"/>
    <w:rPr>
      <w:b/>
      <w:bCs/>
      <w:smallCaps/>
      <w:color w:val="0F4761" w:themeColor="accent1" w:themeShade="BF"/>
      <w:spacing w:val="5"/>
    </w:rPr>
  </w:style>
  <w:style w:type="character" w:styleId="Hyperlink">
    <w:name w:val="Hyperlink"/>
    <w:basedOn w:val="DefaultParagraphFont"/>
    <w:uiPriority w:val="99"/>
    <w:unhideWhenUsed/>
    <w:rsid w:val="002C673A"/>
    <w:rPr>
      <w:color w:val="467886" w:themeColor="hyperlink"/>
      <w:u w:val="single"/>
    </w:rPr>
  </w:style>
  <w:style w:type="character" w:styleId="UnresolvedMention">
    <w:name w:val="Unresolved Mention"/>
    <w:basedOn w:val="DefaultParagraphFont"/>
    <w:uiPriority w:val="99"/>
    <w:semiHidden/>
    <w:unhideWhenUsed/>
    <w:rsid w:val="002C67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5495801">
      <w:bodyDiv w:val="1"/>
      <w:marLeft w:val="0"/>
      <w:marRight w:val="0"/>
      <w:marTop w:val="0"/>
      <w:marBottom w:val="0"/>
      <w:divBdr>
        <w:top w:val="none" w:sz="0" w:space="0" w:color="auto"/>
        <w:left w:val="none" w:sz="0" w:space="0" w:color="auto"/>
        <w:bottom w:val="none" w:sz="0" w:space="0" w:color="auto"/>
        <w:right w:val="none" w:sz="0" w:space="0" w:color="auto"/>
      </w:divBdr>
      <w:divsChild>
        <w:div w:id="1496190544">
          <w:marLeft w:val="0"/>
          <w:marRight w:val="0"/>
          <w:marTop w:val="0"/>
          <w:marBottom w:val="0"/>
          <w:divBdr>
            <w:top w:val="none" w:sz="0" w:space="0" w:color="auto"/>
            <w:left w:val="none" w:sz="0" w:space="0" w:color="auto"/>
            <w:bottom w:val="none" w:sz="0" w:space="0" w:color="auto"/>
            <w:right w:val="none" w:sz="0" w:space="0" w:color="auto"/>
          </w:divBdr>
        </w:div>
      </w:divsChild>
    </w:div>
    <w:div w:id="395517644">
      <w:bodyDiv w:val="1"/>
      <w:marLeft w:val="0"/>
      <w:marRight w:val="0"/>
      <w:marTop w:val="0"/>
      <w:marBottom w:val="0"/>
      <w:divBdr>
        <w:top w:val="none" w:sz="0" w:space="0" w:color="auto"/>
        <w:left w:val="none" w:sz="0" w:space="0" w:color="auto"/>
        <w:bottom w:val="none" w:sz="0" w:space="0" w:color="auto"/>
        <w:right w:val="none" w:sz="0" w:space="0" w:color="auto"/>
      </w:divBdr>
      <w:divsChild>
        <w:div w:id="704136427">
          <w:marLeft w:val="0"/>
          <w:marRight w:val="0"/>
          <w:marTop w:val="0"/>
          <w:marBottom w:val="0"/>
          <w:divBdr>
            <w:top w:val="none" w:sz="0" w:space="0" w:color="auto"/>
            <w:left w:val="none" w:sz="0" w:space="0" w:color="auto"/>
            <w:bottom w:val="none" w:sz="0" w:space="0" w:color="auto"/>
            <w:right w:val="none" w:sz="0" w:space="0" w:color="auto"/>
          </w:divBdr>
        </w:div>
      </w:divsChild>
    </w:div>
    <w:div w:id="1063915153">
      <w:bodyDiv w:val="1"/>
      <w:marLeft w:val="0"/>
      <w:marRight w:val="0"/>
      <w:marTop w:val="0"/>
      <w:marBottom w:val="0"/>
      <w:divBdr>
        <w:top w:val="none" w:sz="0" w:space="0" w:color="auto"/>
        <w:left w:val="none" w:sz="0" w:space="0" w:color="auto"/>
        <w:bottom w:val="none" w:sz="0" w:space="0" w:color="auto"/>
        <w:right w:val="none" w:sz="0" w:space="0" w:color="auto"/>
      </w:divBdr>
      <w:divsChild>
        <w:div w:id="1787190040">
          <w:marLeft w:val="0"/>
          <w:marRight w:val="0"/>
          <w:marTop w:val="0"/>
          <w:marBottom w:val="0"/>
          <w:divBdr>
            <w:top w:val="none" w:sz="0" w:space="0" w:color="auto"/>
            <w:left w:val="none" w:sz="0" w:space="0" w:color="auto"/>
            <w:bottom w:val="none" w:sz="0" w:space="0" w:color="auto"/>
            <w:right w:val="none" w:sz="0" w:space="0" w:color="auto"/>
          </w:divBdr>
        </w:div>
      </w:divsChild>
    </w:div>
    <w:div w:id="1341078560">
      <w:bodyDiv w:val="1"/>
      <w:marLeft w:val="0"/>
      <w:marRight w:val="0"/>
      <w:marTop w:val="0"/>
      <w:marBottom w:val="0"/>
      <w:divBdr>
        <w:top w:val="none" w:sz="0" w:space="0" w:color="auto"/>
        <w:left w:val="none" w:sz="0" w:space="0" w:color="auto"/>
        <w:bottom w:val="none" w:sz="0" w:space="0" w:color="auto"/>
        <w:right w:val="none" w:sz="0" w:space="0" w:color="auto"/>
      </w:divBdr>
      <w:divsChild>
        <w:div w:id="205220693">
          <w:marLeft w:val="0"/>
          <w:marRight w:val="0"/>
          <w:marTop w:val="0"/>
          <w:marBottom w:val="0"/>
          <w:divBdr>
            <w:top w:val="none" w:sz="0" w:space="0" w:color="auto"/>
            <w:left w:val="none" w:sz="0" w:space="0" w:color="auto"/>
            <w:bottom w:val="none" w:sz="0" w:space="0" w:color="auto"/>
            <w:right w:val="none" w:sz="0" w:space="0" w:color="auto"/>
          </w:divBdr>
        </w:div>
      </w:divsChild>
    </w:div>
    <w:div w:id="1687367815">
      <w:bodyDiv w:val="1"/>
      <w:marLeft w:val="0"/>
      <w:marRight w:val="0"/>
      <w:marTop w:val="0"/>
      <w:marBottom w:val="0"/>
      <w:divBdr>
        <w:top w:val="none" w:sz="0" w:space="0" w:color="auto"/>
        <w:left w:val="none" w:sz="0" w:space="0" w:color="auto"/>
        <w:bottom w:val="none" w:sz="0" w:space="0" w:color="auto"/>
        <w:right w:val="none" w:sz="0" w:space="0" w:color="auto"/>
      </w:divBdr>
      <w:divsChild>
        <w:div w:id="479856603">
          <w:marLeft w:val="0"/>
          <w:marRight w:val="0"/>
          <w:marTop w:val="0"/>
          <w:marBottom w:val="0"/>
          <w:divBdr>
            <w:top w:val="none" w:sz="0" w:space="0" w:color="auto"/>
            <w:left w:val="none" w:sz="0" w:space="0" w:color="auto"/>
            <w:bottom w:val="none" w:sz="0" w:space="0" w:color="auto"/>
            <w:right w:val="none" w:sz="0" w:space="0" w:color="auto"/>
          </w:divBdr>
        </w:div>
      </w:divsChild>
    </w:div>
    <w:div w:id="1715764385">
      <w:bodyDiv w:val="1"/>
      <w:marLeft w:val="0"/>
      <w:marRight w:val="0"/>
      <w:marTop w:val="0"/>
      <w:marBottom w:val="0"/>
      <w:divBdr>
        <w:top w:val="none" w:sz="0" w:space="0" w:color="auto"/>
        <w:left w:val="none" w:sz="0" w:space="0" w:color="auto"/>
        <w:bottom w:val="none" w:sz="0" w:space="0" w:color="auto"/>
        <w:right w:val="none" w:sz="0" w:space="0" w:color="auto"/>
      </w:divBdr>
      <w:divsChild>
        <w:div w:id="1289968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c.europa.eu/consumers/odr/main/index.cfm?event=main.home.chooseLanguag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2330</Words>
  <Characters>13282</Characters>
  <Application>Microsoft Office Word</Application>
  <DocSecurity>0</DocSecurity>
  <Lines>110</Lines>
  <Paragraphs>31</Paragraphs>
  <ScaleCrop>false</ScaleCrop>
  <Company>CEVT</Company>
  <LinksUpToDate>false</LinksUpToDate>
  <CharactersWithSpaces>15581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Bastiaan Sedelaar</dc:creator>
  <cp:keywords/>
  <dc:description/>
  <cp:lastModifiedBy>Bastiaan Sedelaar</cp:lastModifiedBy>
  <cp:revision>5</cp:revision>
  <dcterms:created xsi:type="dcterms:W3CDTF">2024-11-28T10:42:00Z</dcterms:created>
  <dcterms:modified xsi:type="dcterms:W3CDTF">2024-11-28T10:48:00Z</dcterms:modified>
</cp:coreProperties>
</file>