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sz w:val="20"/>
          <w:szCs w:val="20"/>
        </w:rPr>
        <w:t>Za</w:t>
      </w:r>
      <w:r>
        <w:rPr>
          <w:i/>
          <w:iCs/>
          <w:sz w:val="20"/>
          <w:szCs w:val="20"/>
        </w:rPr>
        <w:t xml:space="preserve">łącznik nr </w:t>
      </w:r>
      <w:r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Zapytania ofertowego z dnia 7 listopada 2023 r. </w:t>
      </w:r>
    </w:p>
    <w:p>
      <w:pPr>
        <w:pStyle w:val="Normal"/>
        <w:spacing w:before="0" w:after="0"/>
        <w:jc w:val="right"/>
        <w:rPr>
          <w:rFonts w:cs="Calibri" w:cstheme="minorHAnsi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sprzedaż i dostarczenie licencji oprogramowania Microsoft</w:t>
      </w:r>
      <w:r>
        <w:rPr/>
        <w:br/>
      </w:r>
      <w:r>
        <w:rPr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5922"/>
      </w:tblGrid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7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6 listopada 2023 r.</w:t>
              <w:br/>
              <w:t xml:space="preserve">na sprzedaż i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dostarczenie licencji oprogramowania Microsoft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/>
                <w:sz w:val="12"/>
                <w:szCs w:val="12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character" w:styleId="Normaltextrun">
    <w:name w:val="normaltextrun"/>
    <w:qFormat/>
    <w:rPr/>
  </w:style>
  <w:style w:type="character" w:styleId="StopkaZnak">
    <w:name w:val="Stopka Znak"/>
    <w:qFormat/>
    <w:rPr/>
  </w:style>
  <w:style w:type="character" w:styleId="NagwekZnak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915</Words>
  <Characters>6111</Characters>
  <CharactersWithSpaces>6917</CharactersWithSpaces>
  <Paragraphs>88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2023-11-07T17:56:03Z</dcterms:created>
  <dc:creator/>
  <dc:description/>
  <dc:language>pl-PL</dc:language>
  <cp:lastModifiedBy/>
  <dcterms:modified xsi:type="dcterms:W3CDTF">2023-11-07T17:56:04Z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