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2 do Zapytania ofertowego z dnia 1</w:t>
      </w:r>
      <w:r>
        <w:rPr>
          <w:i/>
          <w:iCs/>
          <w:sz w:val="20"/>
          <w:szCs w:val="20"/>
        </w:rPr>
        <w:t>6</w:t>
      </w:r>
      <w:r>
        <w:rPr>
          <w:i/>
          <w:iCs/>
          <w:sz w:val="20"/>
          <w:szCs w:val="20"/>
        </w:rPr>
        <w:t xml:space="preserve"> października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sprzedaż i dostarczenie wyposażenia pojazdów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5921"/>
      </w:tblGrid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1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października 2023 r. na sprzedaż i dostarczenie wyposażenia pojazdów 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  <w:bookmarkStart w:id="0" w:name="_GoBack"/>
      <w:bookmarkEnd w:id="0"/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3</Pages>
  <Words>913</Words>
  <Characters>6095</Characters>
  <CharactersWithSpaces>6898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2023-10-10T12:39:00Z</dcterms:created>
  <dc:creator/>
  <dc:description/>
  <dc:language>pl-PL</dc:language>
  <cp:lastModifiedBy/>
  <dcterms:modified xsi:type="dcterms:W3CDTF">2023-10-16T11:58:07Z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