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8B" w:rsidRDefault="00D10E89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C716A8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Zapytania ofertowego z dnia </w:t>
      </w:r>
      <w:r w:rsidR="00C716A8" w:rsidRPr="00C716A8">
        <w:rPr>
          <w:i/>
          <w:iCs/>
          <w:sz w:val="20"/>
          <w:szCs w:val="20"/>
        </w:rPr>
        <w:t>1</w:t>
      </w:r>
      <w:r w:rsidR="0071066A">
        <w:rPr>
          <w:i/>
          <w:iCs/>
          <w:sz w:val="20"/>
          <w:szCs w:val="20"/>
        </w:rPr>
        <w:t>6</w:t>
      </w:r>
      <w:r w:rsidR="00C716A8" w:rsidRPr="00C716A8">
        <w:rPr>
          <w:i/>
          <w:iCs/>
          <w:sz w:val="20"/>
          <w:szCs w:val="20"/>
        </w:rPr>
        <w:t xml:space="preserve"> października </w:t>
      </w:r>
      <w:r>
        <w:rPr>
          <w:i/>
          <w:iCs/>
          <w:sz w:val="20"/>
          <w:szCs w:val="20"/>
        </w:rPr>
        <w:t xml:space="preserve">2023 r. </w:t>
      </w:r>
    </w:p>
    <w:p w:rsidR="00C716A8" w:rsidRPr="00C716A8" w:rsidRDefault="00D10E89" w:rsidP="00C716A8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</w:t>
      </w:r>
      <w:r w:rsidR="00C716A8" w:rsidRPr="00C716A8">
        <w:rPr>
          <w:i/>
          <w:iCs/>
          <w:sz w:val="20"/>
          <w:szCs w:val="20"/>
        </w:rPr>
        <w:t xml:space="preserve">usługę sporządzenia technicznych opinii </w:t>
      </w:r>
    </w:p>
    <w:p w:rsidR="006A6C8B" w:rsidRDefault="00C716A8" w:rsidP="00C716A8">
      <w:pPr>
        <w:spacing w:after="0" w:line="240" w:lineRule="auto"/>
        <w:jc w:val="right"/>
        <w:rPr>
          <w:i/>
          <w:iCs/>
          <w:sz w:val="20"/>
          <w:szCs w:val="20"/>
        </w:rPr>
      </w:pPr>
      <w:r w:rsidRPr="00C716A8">
        <w:rPr>
          <w:i/>
          <w:iCs/>
          <w:sz w:val="20"/>
          <w:szCs w:val="20"/>
        </w:rPr>
        <w:t>budowlanych</w:t>
      </w:r>
      <w:r>
        <w:rPr>
          <w:i/>
          <w:iCs/>
          <w:sz w:val="20"/>
          <w:szCs w:val="20"/>
        </w:rPr>
        <w:t xml:space="preserve"> </w:t>
      </w:r>
      <w:r w:rsidR="00D10E89">
        <w:rPr>
          <w:rFonts w:cs="Calibri"/>
          <w:i/>
          <w:iCs/>
          <w:sz w:val="20"/>
          <w:szCs w:val="20"/>
        </w:rPr>
        <w:t>dla Polskiego Czerwonego Krzyża</w:t>
      </w:r>
    </w:p>
    <w:p w:rsidR="006A6C8B" w:rsidRDefault="006A6C8B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6A6C8B" w:rsidRDefault="00D10E89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6A6C8B" w:rsidRDefault="00D10E89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6A6C8B" w:rsidRDefault="006A6C8B">
      <w:pPr>
        <w:pStyle w:val="Bezodstpw"/>
        <w:jc w:val="center"/>
        <w:rPr>
          <w:b/>
          <w:sz w:val="18"/>
          <w:szCs w:val="18"/>
        </w:rPr>
      </w:pPr>
    </w:p>
    <w:p w:rsidR="006A6C8B" w:rsidRDefault="006A6C8B">
      <w:pPr>
        <w:pStyle w:val="Bezodstpw"/>
        <w:jc w:val="center"/>
        <w:rPr>
          <w:b/>
          <w:sz w:val="18"/>
          <w:szCs w:val="18"/>
        </w:rPr>
      </w:pPr>
    </w:p>
    <w:p w:rsidR="006A6C8B" w:rsidRDefault="00D10E89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6A6C8B" w:rsidRDefault="006A6C8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921"/>
      </w:tblGrid>
      <w:tr w:rsidR="006A6C8B">
        <w:trPr>
          <w:jc w:val="center"/>
        </w:trPr>
        <w:tc>
          <w:tcPr>
            <w:tcW w:w="311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6A6C8B">
        <w:trPr>
          <w:jc w:val="center"/>
        </w:trPr>
        <w:tc>
          <w:tcPr>
            <w:tcW w:w="311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6A6C8B">
        <w:trPr>
          <w:jc w:val="center"/>
        </w:trPr>
        <w:tc>
          <w:tcPr>
            <w:tcW w:w="311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6A6C8B">
        <w:trPr>
          <w:trHeight w:val="160"/>
          <w:jc w:val="center"/>
        </w:trPr>
        <w:tc>
          <w:tcPr>
            <w:tcW w:w="3119" w:type="dxa"/>
            <w:vAlign w:val="center"/>
          </w:tcPr>
          <w:p w:rsidR="006A6C8B" w:rsidRDefault="00D10E89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6A6C8B" w:rsidRDefault="00C716A8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Pr="00C716A8">
              <w:rPr>
                <w:rFonts w:eastAsia="Calibri"/>
                <w:sz w:val="18"/>
                <w:szCs w:val="18"/>
              </w:rPr>
              <w:t>1</w:t>
            </w:r>
            <w:r w:rsidR="0071066A">
              <w:rPr>
                <w:rFonts w:eastAsia="Calibri"/>
                <w:sz w:val="18"/>
                <w:szCs w:val="18"/>
              </w:rPr>
              <w:t>6</w:t>
            </w:r>
            <w:bookmarkStart w:id="0" w:name="_GoBack"/>
            <w:bookmarkEnd w:id="0"/>
            <w:r w:rsidRPr="00C716A8">
              <w:rPr>
                <w:rFonts w:eastAsia="Calibri"/>
                <w:sz w:val="18"/>
                <w:szCs w:val="18"/>
              </w:rPr>
              <w:t xml:space="preserve"> października </w:t>
            </w:r>
            <w:r w:rsidR="00D10E89">
              <w:rPr>
                <w:rFonts w:eastAsia="Calibri"/>
                <w:sz w:val="18"/>
                <w:szCs w:val="18"/>
              </w:rPr>
              <w:t xml:space="preserve">2023 r. </w:t>
            </w:r>
          </w:p>
          <w:p w:rsidR="00C716A8" w:rsidRPr="00C716A8" w:rsidRDefault="00D10E89" w:rsidP="00C716A8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 </w:t>
            </w:r>
            <w:r w:rsidR="00C716A8" w:rsidRPr="00C716A8">
              <w:rPr>
                <w:rFonts w:eastAsia="Calibri"/>
                <w:sz w:val="18"/>
                <w:szCs w:val="18"/>
              </w:rPr>
              <w:t xml:space="preserve">usługę sporządzenia technicznych opinii </w:t>
            </w:r>
          </w:p>
          <w:p w:rsidR="006A6C8B" w:rsidRDefault="00C716A8" w:rsidP="00C716A8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716A8">
              <w:rPr>
                <w:rFonts w:eastAsia="Calibri"/>
                <w:sz w:val="18"/>
                <w:szCs w:val="18"/>
              </w:rPr>
              <w:t xml:space="preserve">budowlanych </w:t>
            </w:r>
            <w:r w:rsidR="00D10E89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6A6C8B" w:rsidRDefault="006A6C8B">
      <w:pPr>
        <w:pStyle w:val="Bezodstpw"/>
        <w:spacing w:line="276" w:lineRule="auto"/>
        <w:jc w:val="center"/>
        <w:rPr>
          <w:sz w:val="18"/>
          <w:szCs w:val="18"/>
        </w:rPr>
      </w:pPr>
    </w:p>
    <w:p w:rsidR="006A6C8B" w:rsidRDefault="006A6C8B">
      <w:pPr>
        <w:pStyle w:val="Bezodstpw"/>
        <w:spacing w:line="276" w:lineRule="auto"/>
        <w:jc w:val="center"/>
        <w:rPr>
          <w:sz w:val="18"/>
          <w:szCs w:val="18"/>
        </w:rPr>
      </w:pPr>
    </w:p>
    <w:p w:rsidR="006A6C8B" w:rsidRDefault="00D10E89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6A6C8B">
        <w:trPr>
          <w:jc w:val="center"/>
        </w:trPr>
        <w:tc>
          <w:tcPr>
            <w:tcW w:w="453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6A6C8B">
        <w:trPr>
          <w:jc w:val="center"/>
        </w:trPr>
        <w:tc>
          <w:tcPr>
            <w:tcW w:w="4539" w:type="dxa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A6C8B">
        <w:trPr>
          <w:jc w:val="center"/>
        </w:trPr>
        <w:tc>
          <w:tcPr>
            <w:tcW w:w="4539" w:type="dxa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A6C8B">
        <w:trPr>
          <w:jc w:val="center"/>
        </w:trPr>
        <w:tc>
          <w:tcPr>
            <w:tcW w:w="4539" w:type="dxa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A6C8B">
        <w:trPr>
          <w:jc w:val="center"/>
        </w:trPr>
        <w:tc>
          <w:tcPr>
            <w:tcW w:w="4539" w:type="dxa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A6C8B">
        <w:trPr>
          <w:jc w:val="center"/>
        </w:trPr>
        <w:tc>
          <w:tcPr>
            <w:tcW w:w="4539" w:type="dxa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A6C8B">
        <w:trPr>
          <w:jc w:val="center"/>
        </w:trPr>
        <w:tc>
          <w:tcPr>
            <w:tcW w:w="4539" w:type="dxa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6A6C8B" w:rsidRDefault="00D10E89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6A6C8B">
        <w:trPr>
          <w:jc w:val="center"/>
        </w:trPr>
        <w:tc>
          <w:tcPr>
            <w:tcW w:w="9047" w:type="dxa"/>
            <w:gridSpan w:val="2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6A6C8B" w:rsidRDefault="00D10E89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6A6C8B" w:rsidRDefault="006A6C8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6A6C8B">
        <w:trPr>
          <w:jc w:val="center"/>
        </w:trPr>
        <w:tc>
          <w:tcPr>
            <w:tcW w:w="9059" w:type="dxa"/>
            <w:gridSpan w:val="2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6A6C8B" w:rsidRDefault="00D10E89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Kodeks postępowania etycznego PCK: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6A6C8B">
        <w:trPr>
          <w:jc w:val="center"/>
        </w:trPr>
        <w:tc>
          <w:tcPr>
            <w:tcW w:w="5949" w:type="dxa"/>
            <w:vAlign w:val="center"/>
          </w:tcPr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6A6C8B" w:rsidRDefault="00D10E8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6A6C8B" w:rsidRDefault="006A6C8B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6A6C8B" w:rsidRDefault="00D10E89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6A6C8B" w:rsidRDefault="006A6C8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6A6C8B" w:rsidRDefault="00D10E89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6A6C8B" w:rsidRDefault="00D10E89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6A6C8B" w:rsidRDefault="00D10E89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6A6C8B" w:rsidRDefault="006A6C8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6A6C8B" w:rsidRDefault="006A6C8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6A6C8B" w:rsidRDefault="006A6C8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6A6C8B" w:rsidRDefault="00D10E89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6A6C8B" w:rsidRDefault="006A6C8B">
      <w:pPr>
        <w:pStyle w:val="Bezodstpw"/>
        <w:ind w:left="3402"/>
        <w:jc w:val="center"/>
        <w:rPr>
          <w:sz w:val="20"/>
          <w:szCs w:val="20"/>
        </w:rPr>
      </w:pPr>
    </w:p>
    <w:p w:rsidR="006A6C8B" w:rsidRDefault="006A6C8B">
      <w:pPr>
        <w:pStyle w:val="Bezodstpw"/>
        <w:ind w:left="3402"/>
        <w:jc w:val="center"/>
        <w:rPr>
          <w:sz w:val="20"/>
          <w:szCs w:val="20"/>
        </w:rPr>
      </w:pPr>
    </w:p>
    <w:p w:rsidR="006A6C8B" w:rsidRDefault="00D10E89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6A6C8B" w:rsidRDefault="00D10E89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6A6C8B" w:rsidRDefault="006A6C8B">
      <w:pPr>
        <w:pStyle w:val="Bezodstpw"/>
        <w:ind w:left="3402"/>
        <w:jc w:val="center"/>
        <w:rPr>
          <w:sz w:val="20"/>
          <w:szCs w:val="20"/>
        </w:rPr>
      </w:pPr>
    </w:p>
    <w:p w:rsidR="006A6C8B" w:rsidRDefault="006A6C8B">
      <w:pPr>
        <w:pStyle w:val="Bezodstpw"/>
        <w:ind w:left="3402"/>
        <w:jc w:val="center"/>
        <w:rPr>
          <w:sz w:val="20"/>
          <w:szCs w:val="20"/>
        </w:rPr>
      </w:pPr>
    </w:p>
    <w:p w:rsidR="006A6C8B" w:rsidRDefault="00D10E89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6A6C8B" w:rsidRDefault="006A6C8B">
      <w:pPr>
        <w:pStyle w:val="Bezodstpw"/>
        <w:ind w:left="3402"/>
        <w:jc w:val="center"/>
        <w:rPr>
          <w:sz w:val="20"/>
          <w:szCs w:val="20"/>
        </w:rPr>
      </w:pPr>
    </w:p>
    <w:p w:rsidR="006A6C8B" w:rsidRDefault="006A6C8B">
      <w:pPr>
        <w:pStyle w:val="Bezodstpw"/>
        <w:ind w:left="3402"/>
        <w:jc w:val="center"/>
        <w:rPr>
          <w:sz w:val="20"/>
          <w:szCs w:val="20"/>
        </w:rPr>
      </w:pPr>
    </w:p>
    <w:p w:rsidR="006A6C8B" w:rsidRDefault="00D10E89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6A6C8B" w:rsidRDefault="006A6C8B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6A6C8B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ED" w:rsidRDefault="00380CED">
      <w:pPr>
        <w:spacing w:after="0" w:line="240" w:lineRule="auto"/>
      </w:pPr>
      <w:r>
        <w:separator/>
      </w:r>
    </w:p>
  </w:endnote>
  <w:endnote w:type="continuationSeparator" w:id="0">
    <w:p w:rsidR="00380CED" w:rsidRDefault="0038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8B" w:rsidRDefault="00D10E89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1066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1066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ED" w:rsidRDefault="00380CED">
      <w:pPr>
        <w:spacing w:after="0" w:line="240" w:lineRule="auto"/>
      </w:pPr>
      <w:r>
        <w:separator/>
      </w:r>
    </w:p>
  </w:footnote>
  <w:footnote w:type="continuationSeparator" w:id="0">
    <w:p w:rsidR="00380CED" w:rsidRDefault="00380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2C2F"/>
    <w:multiLevelType w:val="multilevel"/>
    <w:tmpl w:val="701C4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776A34"/>
    <w:multiLevelType w:val="multilevel"/>
    <w:tmpl w:val="4D32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8A5156"/>
    <w:multiLevelType w:val="multilevel"/>
    <w:tmpl w:val="21F2C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5749C4"/>
    <w:multiLevelType w:val="multilevel"/>
    <w:tmpl w:val="70FA84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66D007AD"/>
    <w:multiLevelType w:val="multilevel"/>
    <w:tmpl w:val="3F644B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C8B"/>
    <w:rsid w:val="00380CED"/>
    <w:rsid w:val="006A6C8B"/>
    <w:rsid w:val="0071066A"/>
    <w:rsid w:val="00C716A8"/>
    <w:rsid w:val="00D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BB4F"/>
  <w15:docId w15:val="{422E98D9-06C2-4325-AF36-6D8A4983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6066</Characters>
  <DocSecurity>0</DocSecurity>
  <Lines>50</Lines>
  <Paragraphs>14</Paragraphs>
  <ScaleCrop>false</ScaleCrop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 </cp:lastModifiedBy>
  <dcterms:created xsi:type="dcterms:W3CDTF">2023-09-26T15:44:00Z</dcterms:created>
  <dcterms:modified xsi:type="dcterms:W3CDTF">2023-10-13T14:41:00Z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