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185B" w14:textId="1A19CE83" w:rsidR="00DB7970" w:rsidRDefault="00DB7970" w:rsidP="00DB7970">
      <w:pPr>
        <w:spacing w:line="276" w:lineRule="auto"/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1</w:t>
      </w:r>
      <w:r w:rsidR="003730FE">
        <w:rPr>
          <w:i/>
          <w:iCs/>
          <w:sz w:val="20"/>
          <w:szCs w:val="20"/>
        </w:rPr>
        <w:t>B</w:t>
      </w:r>
      <w:r>
        <w:rPr>
          <w:i/>
          <w:iCs/>
          <w:sz w:val="20"/>
          <w:szCs w:val="20"/>
        </w:rPr>
        <w:t xml:space="preserve"> do Zapytania ofertowego z dnia 11 września 2023 r. </w:t>
      </w:r>
    </w:p>
    <w:p w14:paraId="47C72889" w14:textId="77777777" w:rsidR="00DB7970" w:rsidRDefault="00DB7970" w:rsidP="00DB7970">
      <w:pPr>
        <w:spacing w:line="276" w:lineRule="auto"/>
        <w:ind w:left="720"/>
        <w:jc w:val="right"/>
        <w:rPr>
          <w:sz w:val="20"/>
          <w:szCs w:val="20"/>
        </w:rPr>
      </w:pPr>
      <w:bookmarkStart w:id="0" w:name="_Hlk145057048"/>
      <w:r>
        <w:rPr>
          <w:i/>
          <w:iCs/>
          <w:sz w:val="20"/>
          <w:szCs w:val="20"/>
        </w:rPr>
        <w:t xml:space="preserve">na sprzedaż przyczep transportowych </w:t>
      </w:r>
      <w:bookmarkEnd w:id="0"/>
      <w:r>
        <w:rPr>
          <w:rFonts w:cs="Calibri"/>
          <w:i/>
          <w:iCs/>
          <w:sz w:val="20"/>
          <w:szCs w:val="20"/>
        </w:rPr>
        <w:t>dla Polskiego Czerwonego Krzyża</w:t>
      </w:r>
    </w:p>
    <w:p w14:paraId="0C2373C3" w14:textId="77777777" w:rsidR="00DE478D" w:rsidRPr="00087267" w:rsidRDefault="00DE478D">
      <w:pPr>
        <w:ind w:left="720"/>
        <w:jc w:val="right"/>
        <w:rPr>
          <w:rFonts w:ascii="Calibri" w:hAnsi="Calibri"/>
        </w:rPr>
      </w:pPr>
    </w:p>
    <w:p w14:paraId="52A3A018" w14:textId="65EC4791" w:rsidR="00CE0D75" w:rsidRPr="00087267" w:rsidRDefault="0081580A">
      <w:pPr>
        <w:spacing w:line="276" w:lineRule="auto"/>
        <w:jc w:val="center"/>
        <w:rPr>
          <w:rFonts w:ascii="Calibri" w:hAnsi="Calibri"/>
        </w:rPr>
      </w:pPr>
      <w:r w:rsidRPr="00087267">
        <w:rPr>
          <w:rFonts w:ascii="Calibri" w:hAnsi="Calibri" w:cs="Arial"/>
          <w:b/>
          <w:bCs/>
        </w:rPr>
        <w:t>SPECYFIKACJA</w:t>
      </w:r>
      <w:r w:rsidR="00DE478D" w:rsidRPr="00087267">
        <w:rPr>
          <w:rFonts w:ascii="Calibri" w:hAnsi="Calibri" w:cs="Arial"/>
          <w:b/>
          <w:bCs/>
        </w:rPr>
        <w:t xml:space="preserve"> </w:t>
      </w:r>
      <w:r w:rsidRPr="00087267">
        <w:rPr>
          <w:rFonts w:ascii="Calibri" w:hAnsi="Calibri" w:cs="Arial"/>
          <w:b/>
          <w:bCs/>
        </w:rPr>
        <w:t>PRZEDMIOTU ZAMÓWIENIA</w:t>
      </w:r>
    </w:p>
    <w:p w14:paraId="17B300A7" w14:textId="77777777" w:rsidR="0088663E" w:rsidRPr="00087267" w:rsidRDefault="0088663E" w:rsidP="0088663E">
      <w:pPr>
        <w:pStyle w:val="Bezodstpw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 </w:t>
      </w:r>
    </w:p>
    <w:p w14:paraId="2CD55B06" w14:textId="1F8E85D9" w:rsidR="0088663E" w:rsidRPr="00087267" w:rsidRDefault="0088663E" w:rsidP="0088663E">
      <w:pPr>
        <w:pStyle w:val="Bezodstpw"/>
        <w:jc w:val="center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Przyczepa kontenerowa, 750kg z rampą najazdową</w:t>
      </w:r>
    </w:p>
    <w:p w14:paraId="1011B147" w14:textId="77777777" w:rsidR="0088663E" w:rsidRPr="00087267" w:rsidRDefault="0088663E" w:rsidP="0088663E">
      <w:pPr>
        <w:pStyle w:val="Bezodstpw"/>
        <w:jc w:val="center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Zamawiana ilość wg. poniższej specyfikacji: 4 szt.</w:t>
      </w:r>
    </w:p>
    <w:p w14:paraId="2B5AC1C8" w14:textId="77777777" w:rsidR="0088663E" w:rsidRPr="00087267" w:rsidRDefault="0088663E" w:rsidP="0088663E">
      <w:pPr>
        <w:pStyle w:val="Bezodstpw"/>
        <w:rPr>
          <w:rFonts w:cstheme="minorHAnsi"/>
          <w:sz w:val="20"/>
          <w:szCs w:val="20"/>
        </w:rPr>
      </w:pPr>
    </w:p>
    <w:p w14:paraId="11CA97D5" w14:textId="55B8BDEB" w:rsidR="0088663E" w:rsidRPr="00087267" w:rsidRDefault="0088663E" w:rsidP="0088663E">
      <w:pPr>
        <w:pStyle w:val="Bezodstpw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Przyczepa:</w:t>
      </w:r>
    </w:p>
    <w:p w14:paraId="242F9235" w14:textId="14B3E2AB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kontenerowa - zewnętrze wymiary kontenera: 300</w:t>
      </w:r>
      <w:r w:rsidR="003730FE">
        <w:rPr>
          <w:rFonts w:cstheme="minorHAnsi"/>
          <w:sz w:val="20"/>
          <w:szCs w:val="20"/>
        </w:rPr>
        <w:t>dł</w:t>
      </w:r>
      <w:r w:rsidRPr="00087267">
        <w:rPr>
          <w:rFonts w:cstheme="minorHAnsi"/>
          <w:sz w:val="20"/>
          <w:szCs w:val="20"/>
        </w:rPr>
        <w:t xml:space="preserve"> x 1</w:t>
      </w:r>
      <w:r w:rsidR="00D307E4">
        <w:rPr>
          <w:rFonts w:cstheme="minorHAnsi"/>
          <w:sz w:val="20"/>
          <w:szCs w:val="20"/>
        </w:rPr>
        <w:t>7</w:t>
      </w:r>
      <w:r w:rsidRPr="00087267">
        <w:rPr>
          <w:rFonts w:cstheme="minorHAnsi"/>
          <w:sz w:val="20"/>
          <w:szCs w:val="20"/>
        </w:rPr>
        <w:t>0</w:t>
      </w:r>
      <w:r w:rsidR="003730FE">
        <w:rPr>
          <w:rFonts w:cstheme="minorHAnsi"/>
          <w:sz w:val="20"/>
          <w:szCs w:val="20"/>
        </w:rPr>
        <w:t>szer.</w:t>
      </w:r>
      <w:r w:rsidRPr="00087267">
        <w:rPr>
          <w:rFonts w:cstheme="minorHAnsi"/>
          <w:sz w:val="20"/>
          <w:szCs w:val="20"/>
        </w:rPr>
        <w:t xml:space="preserve"> x 170</w:t>
      </w:r>
      <w:r w:rsidR="003730FE">
        <w:rPr>
          <w:rFonts w:cstheme="minorHAnsi"/>
          <w:sz w:val="20"/>
          <w:szCs w:val="20"/>
        </w:rPr>
        <w:t>wys.</w:t>
      </w:r>
      <w:bookmarkStart w:id="1" w:name="_GoBack"/>
      <w:bookmarkEnd w:id="1"/>
      <w:r w:rsidRPr="00087267">
        <w:rPr>
          <w:rFonts w:cstheme="minorHAnsi"/>
          <w:sz w:val="20"/>
          <w:szCs w:val="20"/>
        </w:rPr>
        <w:t xml:space="preserve"> cm</w:t>
      </w:r>
    </w:p>
    <w:p w14:paraId="5008CE33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jednoosiowa</w:t>
      </w:r>
    </w:p>
    <w:p w14:paraId="7CDB5749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DMC 750kg</w:t>
      </w:r>
    </w:p>
    <w:p w14:paraId="05B086C8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ładowność min. 400 kg </w:t>
      </w:r>
    </w:p>
    <w:p w14:paraId="602F527D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spełniania wszystkie wymogi dotyczące rejestracji oraz poruszania się po drogach publicznych, w tym dotyczące oświetlenia, oznakowania, elementów odblaskowych, itp.</w:t>
      </w:r>
    </w:p>
    <w:p w14:paraId="127C6938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wykonanie: </w:t>
      </w:r>
    </w:p>
    <w:p w14:paraId="49DD3AB9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rama spawana z profili zamkniętych (60x40 i 40x40) - cynkowana ogniowo </w:t>
      </w:r>
    </w:p>
    <w:p w14:paraId="47229995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zamontowane urządzenie najazdowe/hamulec najazdowy</w:t>
      </w:r>
    </w:p>
    <w:p w14:paraId="156AC2D2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ściany i dach w kolorze białym, z płyt "laminat pianka laminat" albo "laminat - styropian twardy EPS 100 - laminat"</w:t>
      </w:r>
    </w:p>
    <w:p w14:paraId="3BC0B606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podłoga: sklejka antypoślizgowa o gr. 12mm </w:t>
      </w:r>
    </w:p>
    <w:p w14:paraId="6B13E5CF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gniazdo elektryczne 13o </w:t>
      </w:r>
      <w:proofErr w:type="spellStart"/>
      <w:r w:rsidRPr="00087267">
        <w:rPr>
          <w:rFonts w:cstheme="minorHAnsi"/>
          <w:sz w:val="20"/>
          <w:szCs w:val="20"/>
        </w:rPr>
        <w:t>pinowe</w:t>
      </w:r>
      <w:proofErr w:type="spellEnd"/>
    </w:p>
    <w:p w14:paraId="75642A09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fartuchy przeciw błotne 2 szt. </w:t>
      </w:r>
    </w:p>
    <w:p w14:paraId="1EAD9495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koła 165R13C na zewnątrz </w:t>
      </w:r>
    </w:p>
    <w:p w14:paraId="0429CE9B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koło podporowe na dyszlu o udźwigu min. 200kg</w:t>
      </w:r>
    </w:p>
    <w:p w14:paraId="52E7C5CE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 tyłu przyczepy 2 podpory opuszczane niezależnie, podpory opuszczane i podnoszone kluczem</w:t>
      </w:r>
    </w:p>
    <w:p w14:paraId="209C6434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2 klapy boczne podnoszone na siłownikach, zamknięcia ryglowe nierdzewne z zamkami; zamek z kluczem jednakowym dla wszystkich wkładek</w:t>
      </w:r>
    </w:p>
    <w:p w14:paraId="2ABCD5BD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tył zamykany rampą najazdową opuszczaną i podnoszoną na siłownikach, zamknięcia ryglowe nierdzewne z zamkami; zamek z kluczem jednakowym dla wszystkich wkładek; rampa pełniąca funkcję najazdu dla pojazdu typu quad i wózków towarowych; udźwig min. 350kg</w:t>
      </w:r>
    </w:p>
    <w:p w14:paraId="77E7BBC1" w14:textId="390BFD12" w:rsidR="0088663E" w:rsidRPr="00087267" w:rsidRDefault="00D307E4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zaczep kulowy</w:t>
      </w:r>
      <w:r w:rsidR="0088663E" w:rsidRPr="00087267">
        <w:rPr>
          <w:rFonts w:cstheme="minorHAnsi"/>
          <w:sz w:val="20"/>
          <w:szCs w:val="20"/>
        </w:rPr>
        <w:t xml:space="preserve"> z możliwością zabezpieczenia kłódką (lub inny system </w:t>
      </w:r>
      <w:proofErr w:type="spellStart"/>
      <w:r w:rsidR="0088663E" w:rsidRPr="00087267">
        <w:rPr>
          <w:rFonts w:cstheme="minorHAnsi"/>
          <w:sz w:val="20"/>
          <w:szCs w:val="20"/>
        </w:rPr>
        <w:t>przeciwkradzieżowy</w:t>
      </w:r>
      <w:proofErr w:type="spellEnd"/>
      <w:r w:rsidR="0088663E" w:rsidRPr="00087267">
        <w:rPr>
          <w:rFonts w:cstheme="minorHAnsi"/>
          <w:sz w:val="20"/>
          <w:szCs w:val="20"/>
        </w:rPr>
        <w:t>)</w:t>
      </w:r>
    </w:p>
    <w:p w14:paraId="101AE090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w podłodze uchwyty do mocowania ładunku – min. 10 szt.</w:t>
      </w:r>
    </w:p>
    <w:p w14:paraId="7225BB1E" w14:textId="597B5C4C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na przedniej ścianie na zewnątrz przyczepy zamontowane:</w:t>
      </w:r>
    </w:p>
    <w:p w14:paraId="2C8860B1" w14:textId="77777777" w:rsidR="0088663E" w:rsidRPr="00087267" w:rsidRDefault="0088663E" w:rsidP="0088663E">
      <w:pPr>
        <w:pStyle w:val="Bezodstpw"/>
        <w:numPr>
          <w:ilvl w:val="2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kliny pod koła 2 sztuki z uchwytami montażowymi</w:t>
      </w:r>
    </w:p>
    <w:p w14:paraId="06F22445" w14:textId="77777777" w:rsidR="0088663E" w:rsidRPr="00087267" w:rsidRDefault="0088663E" w:rsidP="0088663E">
      <w:pPr>
        <w:pStyle w:val="Bezodstpw"/>
        <w:numPr>
          <w:ilvl w:val="2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skrzynka typu TIR z gaśnicą 6kg ABC</w:t>
      </w:r>
    </w:p>
    <w:p w14:paraId="73ED9DCF" w14:textId="2656B8D1" w:rsidR="0088663E" w:rsidRPr="00087267" w:rsidRDefault="00DC47A8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dachu przyczepy, w poprzek 3</w:t>
      </w:r>
      <w:r w:rsidR="0088663E" w:rsidRPr="00087267">
        <w:rPr>
          <w:rFonts w:cstheme="minorHAnsi"/>
          <w:sz w:val="20"/>
          <w:szCs w:val="20"/>
        </w:rPr>
        <w:t xml:space="preserve"> relingi z przeznaczeniem na dopinanie lekkich drabin aluminiowych, </w:t>
      </w:r>
      <w:proofErr w:type="spellStart"/>
      <w:r w:rsidR="0088663E" w:rsidRPr="00087267">
        <w:rPr>
          <w:rFonts w:cstheme="minorHAnsi"/>
          <w:sz w:val="20"/>
          <w:szCs w:val="20"/>
        </w:rPr>
        <w:t>boxów</w:t>
      </w:r>
      <w:proofErr w:type="spellEnd"/>
      <w:r w:rsidR="0088663E" w:rsidRPr="00087267">
        <w:rPr>
          <w:rFonts w:cstheme="minorHAnsi"/>
          <w:sz w:val="20"/>
          <w:szCs w:val="20"/>
        </w:rPr>
        <w:t xml:space="preserve"> dachowych i innych</w:t>
      </w:r>
    </w:p>
    <w:p w14:paraId="7DCC10DF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na dyszlu:</w:t>
      </w:r>
    </w:p>
    <w:p w14:paraId="1B3247C4" w14:textId="03384B80" w:rsidR="00DC47A8" w:rsidRPr="00087267" w:rsidRDefault="00DC47A8" w:rsidP="00DC47A8">
      <w:pPr>
        <w:pStyle w:val="Bezodstpw"/>
        <w:numPr>
          <w:ilvl w:val="2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koło zapasowe </w:t>
      </w:r>
    </w:p>
    <w:p w14:paraId="18B032D3" w14:textId="3B629AA6" w:rsidR="0088663E" w:rsidRPr="00087267" w:rsidRDefault="0088663E" w:rsidP="0088663E">
      <w:pPr>
        <w:pStyle w:val="Bezodstpw"/>
        <w:numPr>
          <w:ilvl w:val="2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zamontowana skrzynia z blachy aluminiowej ryflowanej na z co najmniej jednym zamknięciem na klucz; skrzynia o pojemności ok. 110l. +/- 15%</w:t>
      </w:r>
    </w:p>
    <w:p w14:paraId="3A9A8D36" w14:textId="16A987A9" w:rsidR="0088663E" w:rsidRPr="00087267" w:rsidRDefault="0088663E" w:rsidP="0088663E">
      <w:pPr>
        <w:pStyle w:val="Bezodstpw"/>
        <w:numPr>
          <w:ilvl w:val="2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zbiornik na wodę min. 10l z kranikiem do mycia rąk; w zbiorniku </w:t>
      </w:r>
      <w:r w:rsidR="0015269F">
        <w:rPr>
          <w:rFonts w:cstheme="minorHAnsi"/>
          <w:sz w:val="20"/>
          <w:szCs w:val="20"/>
        </w:rPr>
        <w:t>pojemnik</w:t>
      </w:r>
      <w:r w:rsidRPr="00087267">
        <w:rPr>
          <w:rFonts w:cstheme="minorHAnsi"/>
          <w:sz w:val="20"/>
          <w:szCs w:val="20"/>
        </w:rPr>
        <w:t xml:space="preserve"> na płyn do rąk</w:t>
      </w:r>
    </w:p>
    <w:p w14:paraId="5628322C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regały do przyczepy: </w:t>
      </w:r>
    </w:p>
    <w:p w14:paraId="7755DE79" w14:textId="07541AE5" w:rsidR="0088663E" w:rsidRPr="00DC47A8" w:rsidRDefault="0088663E" w:rsidP="00247536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DC47A8">
        <w:rPr>
          <w:rFonts w:cstheme="minorHAnsi"/>
          <w:sz w:val="20"/>
          <w:szCs w:val="20"/>
        </w:rPr>
        <w:t>trzy rzędy półek dzielone w 1/3 i 2/3 długości z możliwością regulowania położenia (wysokości) każdej z półek</w:t>
      </w:r>
      <w:r w:rsidR="00DC47A8" w:rsidRPr="00DC47A8">
        <w:rPr>
          <w:rFonts w:cstheme="minorHAnsi"/>
          <w:sz w:val="20"/>
          <w:szCs w:val="20"/>
        </w:rPr>
        <w:t xml:space="preserve">, </w:t>
      </w:r>
      <w:r w:rsidRPr="00DC47A8">
        <w:rPr>
          <w:rFonts w:cstheme="minorHAnsi"/>
          <w:sz w:val="20"/>
          <w:szCs w:val="20"/>
        </w:rPr>
        <w:t>łącznie 6 półek</w:t>
      </w:r>
    </w:p>
    <w:p w14:paraId="3444BCC5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półki oparte na profilach aluminiowych</w:t>
      </w:r>
    </w:p>
    <w:p w14:paraId="4C0AB24C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powierzchnia półek: sklejka antypoślizgowa o gr. min. 10mm</w:t>
      </w:r>
    </w:p>
    <w:p w14:paraId="5166FA8E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Oznakowanie:</w:t>
      </w:r>
    </w:p>
    <w:p w14:paraId="76A6F778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oklejenie przyczepy wg ustaleń, w tym znak PCK oraz pas poziomy w kolorze czerwonym z białym napisem; szacunkowa całkowita powierzchnia oklejenia każdej z 4 ścian to ok. 15%; szczegółowe rozmieszczenie i warunki techniczne zostaną określone na etapie produkcyjnym</w:t>
      </w:r>
    </w:p>
    <w:p w14:paraId="7E70A748" w14:textId="77777777" w:rsidR="0088663E" w:rsidRPr="00087267" w:rsidRDefault="0088663E" w:rsidP="0088663E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Dodatkowo w ramach Części B. wykonawca dostarczy łącznie 4 wózki transportowe oraz 4 skrzynie, w tym:</w:t>
      </w:r>
    </w:p>
    <w:p w14:paraId="42CE7C8D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2 wózki o pełnych ścianach bocznych o wysokości min. 70 cm oraz powierzchni użytkowej 200x80cm +/-10%, z kołami z pełnej gumy termoplastycznej, 2 kołami obrotowymi z hamulcem/i, 2 kołami stałymi, powierzchni użytkowej i burtami wykonanymi z wodoodpornej sklejki, siatki lub płyty MDF; np. https://inter-technik.pl/pl/p/Wozek-platformowy-1000kG-4-burty-plyta%2C-VARIOfit/72 lub równoważny</w:t>
      </w:r>
    </w:p>
    <w:p w14:paraId="068D0FC2" w14:textId="77777777" w:rsidR="0088663E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lastRenderedPageBreak/>
        <w:t>2 wózki o pełnych ścianach bocznych o wysokości min. 50 cm oraz powierzchni użytkowej 100x65cm +/-10%, z kołami z pełnej gumy termoplastycznej, 2 kołami obrotowymi z hamulcem/i, 2 kołami stałymi, powierzchni użytkowej i burtami wykonanymi z wodoodpornej sklejki, siatki lub płyty MDF; np. https://inter-technik.pl/pl/p/Wozek-platformowy-400-500kG-4-burty-siatka-VARIOfit/123 lub równoważny</w:t>
      </w:r>
    </w:p>
    <w:p w14:paraId="696F9A25" w14:textId="3F932D05" w:rsidR="00CE0D75" w:rsidRPr="00087267" w:rsidRDefault="0088663E" w:rsidP="0088663E">
      <w:pPr>
        <w:pStyle w:val="Bezodstpw"/>
        <w:numPr>
          <w:ilvl w:val="1"/>
          <w:numId w:val="2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4 skrzynie aluminiowe o pojemności ok. 75 litrów o boku najdłuższym nie większym niż 65cm; np. Aluminiowa skrzynka magazynowa i transportowa OFFICE BB72 | B2B Partner (b2b-partner.pl) lub równoważne</w:t>
      </w:r>
    </w:p>
    <w:p w14:paraId="79796A75" w14:textId="77777777" w:rsidR="00CE0D75" w:rsidRPr="00087267" w:rsidRDefault="00CE0D75" w:rsidP="00DE478D">
      <w:pPr>
        <w:pStyle w:val="Bezodstpw"/>
        <w:spacing w:after="170" w:line="360" w:lineRule="auto"/>
        <w:jc w:val="both"/>
        <w:rPr>
          <w:b/>
          <w:sz w:val="18"/>
          <w:szCs w:val="18"/>
        </w:rPr>
      </w:pPr>
    </w:p>
    <w:p w14:paraId="41F615B9" w14:textId="77777777" w:rsidR="00CE0D75" w:rsidRPr="00087267" w:rsidRDefault="0081580A" w:rsidP="00DE478D">
      <w:pPr>
        <w:pStyle w:val="Bezodstpw"/>
        <w:ind w:left="3118"/>
        <w:jc w:val="both"/>
      </w:pPr>
      <w:r w:rsidRPr="00087267">
        <w:rPr>
          <w:b/>
          <w:bCs/>
          <w:sz w:val="20"/>
          <w:szCs w:val="20"/>
        </w:rPr>
        <w:t>Podpisano przez:</w:t>
      </w:r>
    </w:p>
    <w:p w14:paraId="18AC2091" w14:textId="77777777" w:rsidR="00CE0D75" w:rsidRPr="00087267" w:rsidRDefault="00CE0D75" w:rsidP="00DE478D">
      <w:pPr>
        <w:pStyle w:val="Bezodstpw"/>
        <w:ind w:left="3118"/>
        <w:jc w:val="both"/>
        <w:rPr>
          <w:sz w:val="20"/>
          <w:szCs w:val="20"/>
        </w:rPr>
      </w:pPr>
    </w:p>
    <w:p w14:paraId="1E6A23A9" w14:textId="77777777" w:rsidR="00CE0D75" w:rsidRPr="00087267" w:rsidRDefault="00CE0D75" w:rsidP="00DE478D">
      <w:pPr>
        <w:pStyle w:val="Bezodstpw"/>
        <w:ind w:left="3118"/>
        <w:jc w:val="both"/>
        <w:rPr>
          <w:sz w:val="20"/>
          <w:szCs w:val="20"/>
        </w:rPr>
      </w:pPr>
    </w:p>
    <w:p w14:paraId="68E6BAB9" w14:textId="77777777" w:rsidR="00CE0D75" w:rsidRPr="00087267" w:rsidRDefault="0081580A">
      <w:pPr>
        <w:pStyle w:val="Bezodstpw"/>
        <w:ind w:left="3118"/>
        <w:jc w:val="center"/>
      </w:pPr>
      <w:r w:rsidRPr="00087267">
        <w:rPr>
          <w:rFonts w:cstheme="minorBidi"/>
          <w:sz w:val="20"/>
          <w:szCs w:val="20"/>
        </w:rPr>
        <w:t>_________________________________</w:t>
      </w:r>
    </w:p>
    <w:p w14:paraId="76962B1D" w14:textId="77777777" w:rsidR="00CE0D75" w:rsidRPr="00087267" w:rsidRDefault="0081580A">
      <w:pPr>
        <w:pStyle w:val="Bezodstpw"/>
        <w:ind w:left="3118"/>
        <w:jc w:val="center"/>
      </w:pPr>
      <w:r w:rsidRPr="00087267">
        <w:rPr>
          <w:sz w:val="16"/>
          <w:szCs w:val="16"/>
        </w:rPr>
        <w:t>(wpisać imię i nazwisko osoby upoważnionej do reprezentacji Wykonawcy)</w:t>
      </w:r>
    </w:p>
    <w:p w14:paraId="7A00E48D" w14:textId="77777777" w:rsidR="00CE0D75" w:rsidRPr="00087267" w:rsidRDefault="00CE0D75">
      <w:pPr>
        <w:pStyle w:val="Bezodstpw"/>
        <w:ind w:left="3118"/>
        <w:jc w:val="center"/>
        <w:rPr>
          <w:sz w:val="20"/>
          <w:szCs w:val="20"/>
        </w:rPr>
      </w:pPr>
    </w:p>
    <w:p w14:paraId="0F4D0085" w14:textId="77777777" w:rsidR="00CE0D75" w:rsidRPr="00087267" w:rsidRDefault="00CE0D75">
      <w:pPr>
        <w:pStyle w:val="Bezodstpw"/>
        <w:ind w:left="3118"/>
        <w:jc w:val="center"/>
        <w:rPr>
          <w:sz w:val="20"/>
          <w:szCs w:val="20"/>
        </w:rPr>
      </w:pPr>
    </w:p>
    <w:p w14:paraId="18199535" w14:textId="77777777" w:rsidR="00CE0D75" w:rsidRPr="00087267" w:rsidRDefault="0081580A">
      <w:pPr>
        <w:pStyle w:val="Bezodstpw"/>
        <w:ind w:left="3118"/>
        <w:jc w:val="center"/>
      </w:pPr>
      <w:r w:rsidRPr="00087267">
        <w:rPr>
          <w:b/>
          <w:bCs/>
          <w:sz w:val="20"/>
          <w:szCs w:val="20"/>
        </w:rPr>
        <w:t>Podpis:</w:t>
      </w:r>
    </w:p>
    <w:p w14:paraId="287DD025" w14:textId="77777777" w:rsidR="00CE0D75" w:rsidRPr="00087267" w:rsidRDefault="00CE0D75">
      <w:pPr>
        <w:pStyle w:val="Bezodstpw"/>
        <w:ind w:left="3118"/>
        <w:jc w:val="center"/>
        <w:rPr>
          <w:sz w:val="20"/>
          <w:szCs w:val="20"/>
        </w:rPr>
      </w:pPr>
    </w:p>
    <w:p w14:paraId="7DA6F6A0" w14:textId="77777777" w:rsidR="00CE0D75" w:rsidRPr="00087267" w:rsidRDefault="00CE0D75">
      <w:pPr>
        <w:pStyle w:val="Bezodstpw"/>
        <w:ind w:left="3118"/>
        <w:jc w:val="center"/>
        <w:rPr>
          <w:sz w:val="20"/>
          <w:szCs w:val="20"/>
        </w:rPr>
      </w:pPr>
    </w:p>
    <w:p w14:paraId="09505A81" w14:textId="77777777" w:rsidR="00CE0D75" w:rsidRDefault="0081580A">
      <w:pPr>
        <w:pStyle w:val="Bezodstpw"/>
        <w:ind w:left="3118"/>
        <w:jc w:val="center"/>
      </w:pPr>
      <w:r w:rsidRPr="00087267">
        <w:rPr>
          <w:rFonts w:cstheme="minorBidi"/>
          <w:sz w:val="20"/>
          <w:szCs w:val="20"/>
        </w:rPr>
        <w:t>_________________________________</w:t>
      </w:r>
    </w:p>
    <w:p w14:paraId="6AACBC6F" w14:textId="77777777" w:rsidR="00CE0D75" w:rsidRDefault="00CE0D75">
      <w:pPr>
        <w:pStyle w:val="Bezodstpw"/>
        <w:spacing w:after="170" w:line="360" w:lineRule="auto"/>
        <w:rPr>
          <w:rFonts w:ascii="Calibri" w:hAnsi="Calibri"/>
        </w:rPr>
      </w:pPr>
    </w:p>
    <w:sectPr w:rsidR="00CE0D75" w:rsidSect="00DE478D">
      <w:footerReference w:type="default" r:id="rId7"/>
      <w:pgSz w:w="11906" w:h="16838"/>
      <w:pgMar w:top="851" w:right="1417" w:bottom="1402" w:left="1417" w:header="0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ED6C1" w14:textId="77777777" w:rsidR="00A4075F" w:rsidRDefault="00A4075F">
      <w:r>
        <w:separator/>
      </w:r>
    </w:p>
  </w:endnote>
  <w:endnote w:type="continuationSeparator" w:id="0">
    <w:p w14:paraId="25B3C34A" w14:textId="77777777" w:rsidR="00A4075F" w:rsidRDefault="00A4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169F" w14:textId="491D0EDF" w:rsidR="00CE0D75" w:rsidRDefault="0081580A"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</w:instrText>
    </w:r>
    <w:r>
      <w:rPr>
        <w:rFonts w:ascii="Calibri" w:hAnsi="Calibri"/>
        <w:sz w:val="22"/>
        <w:szCs w:val="22"/>
      </w:rPr>
      <w:fldChar w:fldCharType="separate"/>
    </w:r>
    <w:r w:rsidR="00DC47A8">
      <w:rPr>
        <w:rFonts w:ascii="Calibri" w:hAnsi="Calibri"/>
        <w:noProof/>
        <w:sz w:val="22"/>
        <w:szCs w:val="22"/>
      </w:rPr>
      <w:t>2</w:t>
    </w:r>
    <w:r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/ </w:t>
    </w: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NUMPAGES</w:instrText>
    </w:r>
    <w:r>
      <w:rPr>
        <w:rFonts w:ascii="Calibri" w:hAnsi="Calibri"/>
        <w:sz w:val="22"/>
        <w:szCs w:val="22"/>
      </w:rPr>
      <w:fldChar w:fldCharType="separate"/>
    </w:r>
    <w:r w:rsidR="00DC47A8">
      <w:rPr>
        <w:rFonts w:ascii="Calibri" w:hAnsi="Calibri"/>
        <w:noProof/>
        <w:sz w:val="22"/>
        <w:szCs w:val="22"/>
      </w:rPr>
      <w:t>2</w:t>
    </w:r>
    <w:r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8F869" w14:textId="77777777" w:rsidR="00A4075F" w:rsidRDefault="00A4075F">
      <w:r>
        <w:separator/>
      </w:r>
    </w:p>
  </w:footnote>
  <w:footnote w:type="continuationSeparator" w:id="0">
    <w:p w14:paraId="2F38E9C1" w14:textId="77777777" w:rsidR="00A4075F" w:rsidRDefault="00A4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2D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D86C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75"/>
    <w:rsid w:val="00000FA4"/>
    <w:rsid w:val="00087267"/>
    <w:rsid w:val="0015269F"/>
    <w:rsid w:val="003730FE"/>
    <w:rsid w:val="00560DDF"/>
    <w:rsid w:val="005F0B2C"/>
    <w:rsid w:val="00636E5B"/>
    <w:rsid w:val="0068347B"/>
    <w:rsid w:val="0081580A"/>
    <w:rsid w:val="0088663E"/>
    <w:rsid w:val="00A4075F"/>
    <w:rsid w:val="00BB47BA"/>
    <w:rsid w:val="00BD3388"/>
    <w:rsid w:val="00CE0D75"/>
    <w:rsid w:val="00D307E4"/>
    <w:rsid w:val="00DB7970"/>
    <w:rsid w:val="00DC47A8"/>
    <w:rsid w:val="00D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D35D"/>
  <w15:docId w15:val="{94F750DD-0F02-44FC-BC5D-E3FE5AB5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85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rsid w:val="0078540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785407"/>
    <w:rPr>
      <w:rFonts w:cs="Calibri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7854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Gwkaistopk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Szczepanik</dc:creator>
  <dc:description/>
  <cp:lastModifiedBy>boris.poleganow</cp:lastModifiedBy>
  <cp:revision>10</cp:revision>
  <dcterms:created xsi:type="dcterms:W3CDTF">2023-08-24T15:14:00Z</dcterms:created>
  <dcterms:modified xsi:type="dcterms:W3CDTF">2023-09-11T11:21:00Z</dcterms:modified>
  <dc:language>pl-PL</dc:language>
</cp:coreProperties>
</file>