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61A9" w14:textId="14C16498" w:rsidR="0026033A" w:rsidRPr="00AD6495" w:rsidRDefault="0026033A" w:rsidP="62A86B23">
      <w:pPr>
        <w:spacing w:after="0" w:line="240" w:lineRule="auto"/>
        <w:jc w:val="right"/>
        <w:rPr>
          <w:i/>
          <w:iCs/>
          <w:sz w:val="20"/>
          <w:szCs w:val="20"/>
        </w:rPr>
      </w:pPr>
      <w:r w:rsidRPr="62A86B23">
        <w:rPr>
          <w:i/>
          <w:iCs/>
          <w:sz w:val="20"/>
          <w:szCs w:val="20"/>
        </w:rPr>
        <w:t>Załącznik nr 1</w:t>
      </w:r>
      <w:r w:rsidR="001F53ED">
        <w:rPr>
          <w:i/>
          <w:iCs/>
          <w:sz w:val="20"/>
          <w:szCs w:val="20"/>
        </w:rPr>
        <w:t>g</w:t>
      </w:r>
      <w:r w:rsidRPr="62A86B23">
        <w:rPr>
          <w:i/>
          <w:iCs/>
          <w:sz w:val="20"/>
          <w:szCs w:val="20"/>
        </w:rPr>
        <w:t xml:space="preserve"> do Zapytania ofertowego z dnia</w:t>
      </w:r>
      <w:r w:rsidR="00CF0C69">
        <w:rPr>
          <w:i/>
          <w:iCs/>
          <w:sz w:val="20"/>
          <w:szCs w:val="20"/>
        </w:rPr>
        <w:t xml:space="preserve"> 1 sierpnia</w:t>
      </w:r>
      <w:r w:rsidRPr="62A86B23">
        <w:rPr>
          <w:i/>
          <w:iCs/>
          <w:sz w:val="20"/>
          <w:szCs w:val="20"/>
        </w:rPr>
        <w:t xml:space="preserve"> 2023 r. </w:t>
      </w:r>
    </w:p>
    <w:p w14:paraId="16753616" w14:textId="1006E282" w:rsidR="0026033A" w:rsidRPr="00AD6495" w:rsidRDefault="0026033A" w:rsidP="62A86B23">
      <w:pPr>
        <w:spacing w:after="0" w:line="240" w:lineRule="auto"/>
        <w:jc w:val="right"/>
        <w:rPr>
          <w:i/>
          <w:iCs/>
          <w:sz w:val="20"/>
          <w:szCs w:val="20"/>
        </w:rPr>
      </w:pPr>
      <w:r w:rsidRPr="62A86B23">
        <w:rPr>
          <w:i/>
          <w:iCs/>
          <w:sz w:val="20"/>
          <w:szCs w:val="20"/>
        </w:rPr>
        <w:t xml:space="preserve">na </w:t>
      </w:r>
      <w:r w:rsidR="00F40FE0" w:rsidRPr="62A86B23">
        <w:rPr>
          <w:i/>
          <w:iCs/>
          <w:sz w:val="20"/>
          <w:szCs w:val="20"/>
        </w:rPr>
        <w:t>sprzedaż</w:t>
      </w:r>
      <w:r w:rsidRPr="62A86B23">
        <w:rPr>
          <w:i/>
          <w:iCs/>
          <w:sz w:val="20"/>
          <w:szCs w:val="20"/>
        </w:rPr>
        <w:t xml:space="preserve"> i dostarczenie </w:t>
      </w:r>
      <w:r w:rsidR="037CF517" w:rsidRPr="62A86B23">
        <w:rPr>
          <w:i/>
          <w:iCs/>
          <w:sz w:val="20"/>
          <w:szCs w:val="20"/>
        </w:rPr>
        <w:t>sprzętu informacyjnego i komunikacyjnego</w:t>
      </w:r>
      <w:r w:rsidRPr="62A86B23">
        <w:rPr>
          <w:i/>
          <w:iCs/>
          <w:sz w:val="20"/>
          <w:szCs w:val="20"/>
        </w:rPr>
        <w:t xml:space="preserve"> dla Polskiego Czerwonego Krzyża</w:t>
      </w:r>
    </w:p>
    <w:p w14:paraId="29A8AB7B" w14:textId="77777777" w:rsidR="0026033A" w:rsidRDefault="0026033A" w:rsidP="62A86B23">
      <w:pPr>
        <w:spacing w:after="0" w:line="240" w:lineRule="auto"/>
        <w:rPr>
          <w:sz w:val="20"/>
          <w:szCs w:val="20"/>
        </w:rPr>
      </w:pPr>
    </w:p>
    <w:p w14:paraId="46C75E15" w14:textId="77777777" w:rsidR="0026033A" w:rsidRDefault="0026033A" w:rsidP="0026033A">
      <w:pPr>
        <w:spacing w:after="0" w:line="240" w:lineRule="auto"/>
      </w:pPr>
    </w:p>
    <w:p w14:paraId="697121A5" w14:textId="77777777" w:rsidR="0026033A" w:rsidRDefault="0026033A" w:rsidP="0026033A">
      <w:pPr>
        <w:spacing w:after="0" w:line="240" w:lineRule="auto"/>
      </w:pPr>
    </w:p>
    <w:p w14:paraId="3424A4DD" w14:textId="207A74FC" w:rsidR="0026033A" w:rsidRPr="00561486" w:rsidRDefault="0026033A" w:rsidP="4D97FAA1">
      <w:pPr>
        <w:spacing w:after="0" w:line="240" w:lineRule="auto"/>
        <w:jc w:val="center"/>
        <w:rPr>
          <w:b/>
          <w:bCs/>
        </w:rPr>
      </w:pPr>
      <w:r w:rsidRPr="4D97FAA1">
        <w:rPr>
          <w:b/>
          <w:bCs/>
        </w:rPr>
        <w:t>SPECYFIKACJA PRZEDMIOTU ZAMÓWIENIA</w:t>
      </w:r>
      <w:r w:rsidR="1384A98F" w:rsidRPr="4D97FAA1">
        <w:rPr>
          <w:b/>
          <w:bCs/>
        </w:rPr>
        <w:t xml:space="preserve"> CZĘŚĆ </w:t>
      </w:r>
      <w:r w:rsidR="001F53ED">
        <w:rPr>
          <w:b/>
          <w:bCs/>
        </w:rPr>
        <w:t>SIÓDMA</w:t>
      </w:r>
    </w:p>
    <w:p w14:paraId="28C4629A" w14:textId="3FF707AA" w:rsidR="1384A98F" w:rsidRDefault="001F53ED" w:rsidP="4D97FA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36 TABLETÓW WRAZ Z ETUI ZINTEGROWANYM Z KLAWIATURĄ</w:t>
      </w:r>
    </w:p>
    <w:p w14:paraId="7CD577AA" w14:textId="77777777" w:rsidR="0026033A" w:rsidRDefault="0026033A" w:rsidP="0026033A">
      <w:pPr>
        <w:spacing w:after="0" w:line="240" w:lineRule="auto"/>
      </w:pPr>
    </w:p>
    <w:p w14:paraId="245CBC9B" w14:textId="5A3CD19E" w:rsidR="0026033A" w:rsidRPr="0048437C" w:rsidRDefault="0026033A" w:rsidP="0026033A">
      <w:pPr>
        <w:pStyle w:val="Akapitzlist"/>
        <w:numPr>
          <w:ilvl w:val="0"/>
          <w:numId w:val="1"/>
        </w:numPr>
        <w:rPr>
          <w:b/>
        </w:rPr>
      </w:pPr>
      <w:r w:rsidRPr="0048437C">
        <w:t xml:space="preserve">Przedmiotem zamówienia jest </w:t>
      </w:r>
      <w:r w:rsidR="00444B46">
        <w:t xml:space="preserve">zakup i </w:t>
      </w:r>
      <w:r>
        <w:t>d</w:t>
      </w:r>
      <w:r w:rsidRPr="0048437C">
        <w:t xml:space="preserve">ostawa </w:t>
      </w:r>
      <w:r w:rsidR="001F53ED">
        <w:rPr>
          <w:b/>
        </w:rPr>
        <w:t>36</w:t>
      </w:r>
      <w:r w:rsidRPr="0048437C">
        <w:rPr>
          <w:b/>
        </w:rPr>
        <w:t xml:space="preserve"> fabrycznie nowych </w:t>
      </w:r>
      <w:r w:rsidR="001F53ED">
        <w:rPr>
          <w:b/>
        </w:rPr>
        <w:t>tabletów wraz z etui zintegrowanym z klawiaturą</w:t>
      </w:r>
      <w:r>
        <w:t xml:space="preserve"> dla Poleskiego Czerwonego Krzyża</w:t>
      </w:r>
      <w:r w:rsidR="00CF0C69">
        <w:t>.</w:t>
      </w:r>
    </w:p>
    <w:p w14:paraId="14BC45ED" w14:textId="77777777" w:rsidR="0026033A" w:rsidRDefault="0026033A" w:rsidP="0026033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Zamawiający </w:t>
      </w:r>
      <w:r w:rsidR="009B745A">
        <w:rPr>
          <w:b/>
        </w:rPr>
        <w:t>przedstawia</w:t>
      </w:r>
      <w:r>
        <w:rPr>
          <w:b/>
        </w:rPr>
        <w:t xml:space="preserve"> poniższą listę wymagań minimalnych dla telefonów komórkowych:</w:t>
      </w:r>
    </w:p>
    <w:p w14:paraId="260EA70B" w14:textId="77777777" w:rsidR="001F53ED" w:rsidRDefault="0026033A" w:rsidP="0026033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Wszystkie dostarczone </w:t>
      </w:r>
      <w:r w:rsidR="001F53ED">
        <w:rPr>
          <w:rFonts w:asciiTheme="minorHAnsi" w:eastAsiaTheme="minorHAnsi" w:hAnsiTheme="minorHAnsi" w:cstheme="minorBidi"/>
          <w:sz w:val="22"/>
          <w:szCs w:val="22"/>
          <w:lang w:eastAsia="en-US"/>
        </w:rPr>
        <w:t>tablety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muszą być fabrycznie nowe i sprawne technicznie, opakowane w oryginalne opakowanie i zawierać niezbędne akcesoria w postaci: </w:t>
      </w:r>
    </w:p>
    <w:p w14:paraId="15D350BE" w14:textId="11B4625F" w:rsidR="0026033A" w:rsidRDefault="0026033A" w:rsidP="001F53ED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1F53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karty gwarancyjnej</w:t>
      </w:r>
      <w:r w:rsidR="00CF0C6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6CD52FA" w14:textId="24E37B69" w:rsidR="0026033A" w:rsidRDefault="0026033A" w:rsidP="0026033A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1F53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instrukcji obsługi w języku polskim</w:t>
      </w:r>
      <w:r w:rsidR="00CF0C6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DF5255F" w14:textId="46023925" w:rsidR="0026033A" w:rsidRDefault="0026033A" w:rsidP="0026033A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1F53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ładowarki sieciowej lub adaptera sieciowego wraz kablem ładującym</w:t>
      </w:r>
      <w:r w:rsidR="00CF0C6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24F71642" w14:textId="51DE6EBC" w:rsidR="001F53ED" w:rsidRPr="0026033A" w:rsidRDefault="001F53ED" w:rsidP="00CF0C69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 rysikiem.</w:t>
      </w:r>
    </w:p>
    <w:p w14:paraId="037397D6" w14:textId="22FBDB3A" w:rsidR="0026033A" w:rsidRPr="007C1AA5" w:rsidRDefault="001F53ED" w:rsidP="00CF0C69">
      <w:pPr>
        <w:pStyle w:val="NormalnyWeb"/>
        <w:numPr>
          <w:ilvl w:val="0"/>
          <w:numId w:val="2"/>
        </w:numPr>
        <w:spacing w:before="0" w:beforeAutospacing="0" w:after="0" w:afterAutospacing="0"/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ekran o przekątnej nie mniejszej niż 11" nie większej niż 12” o rozdzielczości 2000 x 1200, format ekranu 16/10, w technologii IPS, jasność min. 400 nitów, o odświeżaniu min 120Hz</w:t>
      </w:r>
      <w:r w:rsidR="00CF0C69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860FE87" w14:textId="01455305" w:rsidR="001F53ED" w:rsidRPr="007C1AA5" w:rsidRDefault="001F53ED" w:rsidP="008C5828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Procesor min. 8 rdzeniowy, dwa rdzenie nim 2,2GHz, 6 rdzeni min 2,0GHz, posiadający wyni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 </w:t>
      </w: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teście </w:t>
      </w:r>
      <w:proofErr w:type="spellStart"/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PassMark</w:t>
      </w:r>
      <w:proofErr w:type="spellEnd"/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CPU Mark min 4200 (dane na dzień 27.08.2023)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5601405" w14:textId="5B8EAA1A" w:rsidR="001F53ED" w:rsidRPr="007C1AA5" w:rsidRDefault="001F53ED" w:rsidP="008C5828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Pamięć RAM - 6 GB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31A47B4" w14:textId="0B2085A3" w:rsidR="001F53ED" w:rsidRPr="007C1AA5" w:rsidRDefault="001F53ED" w:rsidP="008C5828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Pamięć - 128 GB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4C230BE7" w14:textId="79B36327" w:rsidR="001F53ED" w:rsidRPr="007C1AA5" w:rsidRDefault="001F53ED" w:rsidP="008C5828">
      <w:pPr>
        <w:pStyle w:val="NormalnyWeb"/>
        <w:numPr>
          <w:ilvl w:val="0"/>
          <w:numId w:val="2"/>
        </w:numPr>
        <w:rPr>
          <w:lang w:eastAsia="en-US"/>
        </w:rPr>
      </w:pPr>
      <w:proofErr w:type="spellStart"/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Mulitouch</w:t>
      </w:r>
      <w:proofErr w:type="spellEnd"/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min. 10 punktowy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34418490" w14:textId="33160FA5" w:rsidR="001F53ED" w:rsidRPr="007C1AA5" w:rsidRDefault="00D77000" w:rsidP="008C5828">
      <w:pPr>
        <w:pStyle w:val="NormalnyWeb"/>
        <w:numPr>
          <w:ilvl w:val="0"/>
          <w:numId w:val="2"/>
        </w:numPr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 w:rsidR="001F53ED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arta bezprzewodowa Wi-Fi 802.11a/b/g/n/</w:t>
      </w:r>
      <w:proofErr w:type="spellStart"/>
      <w:r w:rsidR="001F53ED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ac</w:t>
      </w:r>
      <w:proofErr w:type="spellEnd"/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84AA1B4" w14:textId="4F52017D" w:rsidR="001F53ED" w:rsidRPr="007C1AA5" w:rsidRDefault="001F53ED" w:rsidP="008C5828">
      <w:pPr>
        <w:pStyle w:val="NormalnyWeb"/>
        <w:numPr>
          <w:ilvl w:val="0"/>
          <w:numId w:val="2"/>
        </w:numPr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Bluetooth 5.2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670A5A9" w14:textId="275BBADF" w:rsidR="001F53ED" w:rsidRPr="007C1AA5" w:rsidRDefault="001F53ED" w:rsidP="008C5828">
      <w:pPr>
        <w:pStyle w:val="NormalnyWeb"/>
        <w:numPr>
          <w:ilvl w:val="0"/>
          <w:numId w:val="2"/>
        </w:numPr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Min. 4G/LTE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C479B54" w14:textId="70630308" w:rsidR="001F53ED" w:rsidRPr="007C1AA5" w:rsidRDefault="001F53ED" w:rsidP="008C5828">
      <w:pPr>
        <w:pStyle w:val="NormalnyWeb"/>
        <w:numPr>
          <w:ilvl w:val="0"/>
          <w:numId w:val="2"/>
        </w:numPr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Funkcja telefonu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9A6F72A" w14:textId="21567E14" w:rsidR="001F53ED" w:rsidRPr="007C1AA5" w:rsidRDefault="001F53ED" w:rsidP="008C5828">
      <w:pPr>
        <w:pStyle w:val="NormalnyWeb"/>
        <w:numPr>
          <w:ilvl w:val="0"/>
          <w:numId w:val="2"/>
        </w:numPr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Czujniki: akcelerometr, czujnik Halla, czujnik oświetlenia, czujnik zbliżeniowy, G-sensor, żyroskop;</w:t>
      </w:r>
    </w:p>
    <w:p w14:paraId="0E2F94EC" w14:textId="5AA43EB9" w:rsidR="001F53ED" w:rsidRPr="007C1AA5" w:rsidRDefault="001F53ED" w:rsidP="008C5828">
      <w:pPr>
        <w:pStyle w:val="NormalnyWeb"/>
        <w:numPr>
          <w:ilvl w:val="0"/>
          <w:numId w:val="2"/>
        </w:numPr>
        <w:rPr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Moduł GPS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1E0C557" w14:textId="21783ECC" w:rsidR="001F53ED" w:rsidRPr="007C1AA5" w:rsidRDefault="001F53ED" w:rsidP="001F53E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Aparat przedni min 8Mpix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56FF9CFB" w14:textId="1147E13A" w:rsidR="001F53ED" w:rsidRPr="007C1AA5" w:rsidRDefault="001F53ED" w:rsidP="001F53E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Aparat tylni min 12Mpix</w:t>
      </w:r>
      <w:r w:rsidR="00D77000" w:rsidRPr="007C1AA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16543FF" w14:textId="1D0DD960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 xml:space="preserve">Czytnik kart pamięci </w:t>
      </w:r>
      <w:proofErr w:type="spellStart"/>
      <w:r w:rsidRPr="007C1AA5">
        <w:t>microSD</w:t>
      </w:r>
      <w:proofErr w:type="spellEnd"/>
      <w:r w:rsidRPr="007C1AA5">
        <w:t>/SDHC min do 1TB</w:t>
      </w:r>
      <w:r w:rsidR="00D77000" w:rsidRPr="007C1AA5">
        <w:t>;</w:t>
      </w:r>
    </w:p>
    <w:p w14:paraId="44EE4E13" w14:textId="6133605C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 xml:space="preserve">Rodzaj SIM – </w:t>
      </w:r>
      <w:proofErr w:type="spellStart"/>
      <w:r w:rsidRPr="007C1AA5">
        <w:t>nano</w:t>
      </w:r>
      <w:proofErr w:type="spellEnd"/>
      <w:r w:rsidRPr="007C1AA5">
        <w:t xml:space="preserve"> SIM</w:t>
      </w:r>
      <w:r w:rsidR="00D77000" w:rsidRPr="007C1AA5">
        <w:t>;</w:t>
      </w:r>
    </w:p>
    <w:p w14:paraId="39E30023" w14:textId="40279941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Wyjście USB-</w:t>
      </w:r>
      <w:r w:rsidR="00D77000" w:rsidRPr="007C1AA5">
        <w:t>C;</w:t>
      </w:r>
    </w:p>
    <w:p w14:paraId="47D816C0" w14:textId="61FB0AD6" w:rsidR="00D77000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Zasilacz USB-C, pracujący w sieci 230V 50/60Hz prądu zmiennego</w:t>
      </w:r>
      <w:r w:rsidR="00CF0C69">
        <w:t>;</w:t>
      </w:r>
    </w:p>
    <w:p w14:paraId="2C15ACDF" w14:textId="47ED97AB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Czas pracy na baterii min. 10 godzin według oficjalnych danych producenta</w:t>
      </w:r>
      <w:r w:rsidR="00D77000" w:rsidRPr="007C1AA5">
        <w:t>;</w:t>
      </w:r>
    </w:p>
    <w:p w14:paraId="5FAA5924" w14:textId="11DCE468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Android 12 lub nowszy</w:t>
      </w:r>
      <w:r w:rsidR="00D77000" w:rsidRPr="007C1AA5">
        <w:t>;</w:t>
      </w:r>
    </w:p>
    <w:p w14:paraId="63136B55" w14:textId="76DBAA0D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Możliwość uruchamiania aplikacji w oknach (podobnie do MS Windows)</w:t>
      </w:r>
      <w:r w:rsidR="00D77000" w:rsidRPr="007C1AA5">
        <w:t>;</w:t>
      </w:r>
    </w:p>
    <w:p w14:paraId="7E5A527B" w14:textId="5D5545E4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Waga i wymiary: waga max 0,6 kg, max 275mm x 175mm x 8mm (</w:t>
      </w:r>
      <w:proofErr w:type="spellStart"/>
      <w:r w:rsidRPr="007C1AA5">
        <w:t>SxGxW</w:t>
      </w:r>
      <w:proofErr w:type="spellEnd"/>
      <w:r w:rsidRPr="007C1AA5">
        <w:t>)</w:t>
      </w:r>
      <w:r w:rsidR="00D77000" w:rsidRPr="007C1AA5">
        <w:t>;</w:t>
      </w:r>
    </w:p>
    <w:p w14:paraId="002CD875" w14:textId="2B6715D2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Obudowa: Aluminiowy wierzch, dół z ABS. Posiadająca certyfikat MIL-STD-810G – dopuszcza się oświadczenie producenta</w:t>
      </w:r>
      <w:r w:rsidR="00D77000" w:rsidRPr="007C1AA5">
        <w:t>;</w:t>
      </w:r>
    </w:p>
    <w:p w14:paraId="3910EAF3" w14:textId="2CBCD289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Gwarancja: 2 lata</w:t>
      </w:r>
      <w:r w:rsidR="00D77000" w:rsidRPr="007C1AA5">
        <w:t>;</w:t>
      </w:r>
    </w:p>
    <w:p w14:paraId="5FD5AA99" w14:textId="62E5A2EA" w:rsidR="001F53ED" w:rsidRPr="007C1AA5" w:rsidRDefault="001F53ED" w:rsidP="001F53ED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Polska dystrybucja</w:t>
      </w:r>
      <w:r w:rsidR="00D77000" w:rsidRPr="007C1AA5">
        <w:t>;</w:t>
      </w:r>
    </w:p>
    <w:p w14:paraId="39243AB9" w14:textId="1B8CED77" w:rsidR="00D77000" w:rsidRPr="00CF0C69" w:rsidRDefault="001F53ED" w:rsidP="00D77000">
      <w:pPr>
        <w:numPr>
          <w:ilvl w:val="0"/>
          <w:numId w:val="2"/>
        </w:numPr>
        <w:spacing w:after="0" w:line="240" w:lineRule="auto"/>
        <w:textAlignment w:val="baseline"/>
      </w:pPr>
      <w:r w:rsidRPr="007C1AA5">
        <w:t>Etui z</w:t>
      </w:r>
      <w:r w:rsidR="00A10B7D">
        <w:t>integrowane z</w:t>
      </w:r>
      <w:bookmarkStart w:id="0" w:name="_GoBack"/>
      <w:bookmarkEnd w:id="0"/>
      <w:r w:rsidRPr="007C1AA5">
        <w:t xml:space="preserve"> klawiaturą</w:t>
      </w:r>
      <w:r w:rsidR="00D77000" w:rsidRPr="007C1AA5">
        <w:t>;</w:t>
      </w:r>
    </w:p>
    <w:p w14:paraId="20117B76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Podpisano przez:</w:t>
      </w:r>
    </w:p>
    <w:p w14:paraId="59BA220D" w14:textId="77777777" w:rsidR="0026033A" w:rsidRDefault="0026033A" w:rsidP="0026033A">
      <w:pPr>
        <w:spacing w:after="0" w:line="240" w:lineRule="auto"/>
        <w:ind w:firstLine="1985"/>
        <w:jc w:val="center"/>
      </w:pPr>
      <w:r>
        <w:t>_________________________________</w:t>
      </w:r>
    </w:p>
    <w:p w14:paraId="5FB86095" w14:textId="7EC03ACA" w:rsidR="0026033A" w:rsidRPr="00CF0C69" w:rsidRDefault="0026033A" w:rsidP="00CF0C69">
      <w:pPr>
        <w:spacing w:after="0" w:line="240" w:lineRule="auto"/>
        <w:ind w:firstLine="1985"/>
        <w:jc w:val="center"/>
        <w:rPr>
          <w:sz w:val="18"/>
          <w:szCs w:val="18"/>
        </w:rPr>
      </w:pPr>
      <w:r w:rsidRPr="0026033A">
        <w:rPr>
          <w:sz w:val="18"/>
          <w:szCs w:val="18"/>
        </w:rPr>
        <w:t>(wpisać imię i nazwisko osoby upoważnionej do reprezentacji Wykonawcy)</w:t>
      </w:r>
    </w:p>
    <w:p w14:paraId="3F5E2F89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Podpis:</w:t>
      </w:r>
    </w:p>
    <w:p w14:paraId="1B527AD5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_________________________________</w:t>
      </w:r>
    </w:p>
    <w:sectPr w:rsidR="0026033A" w:rsidSect="00CF0C6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72F6"/>
    <w:multiLevelType w:val="hybridMultilevel"/>
    <w:tmpl w:val="9C2CF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A2F"/>
    <w:multiLevelType w:val="hybridMultilevel"/>
    <w:tmpl w:val="170807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E67E2"/>
    <w:multiLevelType w:val="multilevel"/>
    <w:tmpl w:val="31EA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0A7FF4"/>
    <w:multiLevelType w:val="hybridMultilevel"/>
    <w:tmpl w:val="887E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3A"/>
    <w:rsid w:val="00126716"/>
    <w:rsid w:val="001E16F6"/>
    <w:rsid w:val="001F53ED"/>
    <w:rsid w:val="0026033A"/>
    <w:rsid w:val="00444B46"/>
    <w:rsid w:val="0047225B"/>
    <w:rsid w:val="00561486"/>
    <w:rsid w:val="007203C9"/>
    <w:rsid w:val="007C1AA5"/>
    <w:rsid w:val="008C5828"/>
    <w:rsid w:val="009B745A"/>
    <w:rsid w:val="00A10B7D"/>
    <w:rsid w:val="00AD6495"/>
    <w:rsid w:val="00B4483C"/>
    <w:rsid w:val="00CF0C69"/>
    <w:rsid w:val="00D77000"/>
    <w:rsid w:val="00F40FE0"/>
    <w:rsid w:val="037CF517"/>
    <w:rsid w:val="1384A98F"/>
    <w:rsid w:val="13C98EC5"/>
    <w:rsid w:val="4D97FAA1"/>
    <w:rsid w:val="53A687BC"/>
    <w:rsid w:val="62A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E232"/>
  <w15:chartTrackingRefBased/>
  <w15:docId w15:val="{14A8BD64-7BB1-4E3A-940E-10F2873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3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033A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0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F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F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E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1F53ED"/>
  </w:style>
  <w:style w:type="character" w:customStyle="1" w:styleId="eop">
    <w:name w:val="eop"/>
    <w:basedOn w:val="Domylnaczcionkaakapitu"/>
    <w:rsid w:val="001F53ED"/>
  </w:style>
  <w:style w:type="paragraph" w:customStyle="1" w:styleId="paragraph">
    <w:name w:val="paragraph"/>
    <w:basedOn w:val="Normalny"/>
    <w:rsid w:val="001F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4032960">
    <w:name w:val="scxw224032960"/>
    <w:basedOn w:val="Domylnaczcionkaakapitu"/>
    <w:rsid w:val="001F53ED"/>
  </w:style>
  <w:style w:type="character" w:customStyle="1" w:styleId="scxw259486929">
    <w:name w:val="scxw259486929"/>
    <w:basedOn w:val="Domylnaczcionkaakapitu"/>
    <w:rsid w:val="001F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doktorant Poleganow Boris</dc:creator>
  <cp:keywords/>
  <dc:description/>
  <cp:lastModifiedBy>boris.poleganow</cp:lastModifiedBy>
  <cp:revision>6</cp:revision>
  <dcterms:created xsi:type="dcterms:W3CDTF">2023-08-29T09:48:00Z</dcterms:created>
  <dcterms:modified xsi:type="dcterms:W3CDTF">2023-09-01T07:55:00Z</dcterms:modified>
</cp:coreProperties>
</file>