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67570" w14:textId="52373147" w:rsidR="00DD0F2F" w:rsidRPr="001A0E95" w:rsidRDefault="00DD0F2F" w:rsidP="00B03C1F">
      <w:pPr>
        <w:pStyle w:val="01Titel"/>
        <w:numPr>
          <w:ilvl w:val="0"/>
          <w:numId w:val="0"/>
        </w:numPr>
        <w:spacing w:line="240" w:lineRule="auto"/>
        <w:rPr>
          <w:rFonts w:ascii="Calibri" w:hAnsi="Calibri" w:cs="Calibri"/>
          <w:color w:val="312783"/>
          <w:sz w:val="22"/>
          <w:szCs w:val="22"/>
        </w:rPr>
      </w:pPr>
      <w:bookmarkStart w:id="0" w:name="_Toc2604003"/>
      <w:r w:rsidRPr="001A0E95">
        <w:rPr>
          <w:rFonts w:ascii="Calibri" w:hAnsi="Calibri"/>
          <w:color w:val="312783"/>
          <w:sz w:val="22"/>
        </w:rPr>
        <w:t>Template</w:t>
      </w:r>
      <w:r w:rsidR="00B74B96" w:rsidRPr="001A0E95">
        <w:rPr>
          <w:rFonts w:ascii="Calibri" w:hAnsi="Calibri"/>
          <w:color w:val="312783"/>
          <w:sz w:val="22"/>
        </w:rPr>
        <w:t xml:space="preserve"> </w:t>
      </w:r>
      <w:r w:rsidR="00E77570" w:rsidRPr="001A0E95">
        <w:rPr>
          <w:rFonts w:ascii="Calibri" w:hAnsi="Calibri" w:cs="Calibri"/>
          <w:color w:val="312783"/>
          <w:sz w:val="22"/>
          <w:szCs w:val="22"/>
        </w:rPr>
        <w:t>Bestuurlijke afspraken</w:t>
      </w:r>
      <w:bookmarkEnd w:id="0"/>
      <w:r w:rsidR="007D7CA5" w:rsidRPr="001A0E95">
        <w:rPr>
          <w:rFonts w:ascii="Calibri" w:hAnsi="Calibri" w:cs="Calibri"/>
          <w:color w:val="312783"/>
          <w:sz w:val="22"/>
          <w:szCs w:val="22"/>
        </w:rPr>
        <w:t xml:space="preserve"> </w:t>
      </w:r>
      <w:r w:rsidR="00D75EF3" w:rsidRPr="001A0E95">
        <w:rPr>
          <w:rFonts w:ascii="Calibri" w:hAnsi="Calibri" w:cs="Calibri"/>
          <w:color w:val="312783"/>
          <w:sz w:val="22"/>
          <w:szCs w:val="22"/>
        </w:rPr>
        <w:t>Zorg- en Veiligheidshui</w:t>
      </w:r>
      <w:r w:rsidR="000762FA" w:rsidRPr="001A0E95">
        <w:rPr>
          <w:rFonts w:ascii="Calibri" w:hAnsi="Calibri" w:cs="Calibri"/>
          <w:color w:val="312783"/>
          <w:sz w:val="22"/>
          <w:szCs w:val="22"/>
        </w:rPr>
        <w:t>zen</w:t>
      </w:r>
      <w:r w:rsidR="00B13C91" w:rsidRPr="001A0E95">
        <w:rPr>
          <w:rFonts w:ascii="Calibri" w:hAnsi="Calibri" w:cs="Calibri"/>
          <w:color w:val="312783"/>
          <w:sz w:val="22"/>
          <w:szCs w:val="22"/>
        </w:rPr>
        <w:t xml:space="preserve"> </w:t>
      </w:r>
    </w:p>
    <w:p w14:paraId="6F126F10" w14:textId="2B530B48" w:rsidR="00A87ECD" w:rsidRPr="00512AD6" w:rsidRDefault="005202C0" w:rsidP="00B03C1F">
      <w:pPr>
        <w:spacing w:line="240" w:lineRule="auto"/>
        <w:contextualSpacing/>
        <w:rPr>
          <w:rFonts w:ascii="Calibri" w:hAnsi="Calibri" w:cs="Calibri"/>
        </w:rPr>
      </w:pPr>
      <w:r w:rsidRPr="00512AD6">
        <w:rPr>
          <w:rFonts w:ascii="Calibri" w:hAnsi="Calibri" w:cs="Calibri"/>
        </w:rPr>
        <w:t xml:space="preserve">Wet </w:t>
      </w:r>
      <w:r w:rsidR="000D28EC" w:rsidRPr="00512AD6">
        <w:rPr>
          <w:rFonts w:ascii="Calibri" w:hAnsi="Calibri" w:cs="Calibri"/>
        </w:rPr>
        <w:t xml:space="preserve">gegevensverwerking door samenwerkingsverbanden </w:t>
      </w:r>
    </w:p>
    <w:p w14:paraId="1C4B501E" w14:textId="77777777" w:rsidR="003A66A1" w:rsidRPr="00512AD6" w:rsidRDefault="003A66A1" w:rsidP="00B03C1F">
      <w:pPr>
        <w:spacing w:line="240" w:lineRule="auto"/>
        <w:contextualSpacing/>
        <w:rPr>
          <w:rFonts w:ascii="Calibri" w:hAnsi="Calibri" w:cs="Calibri"/>
        </w:rPr>
      </w:pPr>
    </w:p>
    <w:p w14:paraId="2EA62E4E" w14:textId="27AE2737" w:rsidR="001177A9" w:rsidRPr="009B26F7" w:rsidRDefault="001177A9" w:rsidP="001177A9">
      <w:pPr>
        <w:rPr>
          <w:rFonts w:ascii="Calibri" w:eastAsia="Aptos" w:hAnsi="Calibri" w:cs="Calibri"/>
          <w:b/>
          <w:bCs/>
          <w:color w:val="156082"/>
        </w:rPr>
      </w:pPr>
      <w:r w:rsidRPr="001A0E95">
        <w:rPr>
          <w:rFonts w:eastAsia="Times New Roman" w:cstheme="minorHAnsi"/>
          <w:b/>
          <w:bCs/>
          <w:color w:val="312783"/>
          <w:lang w:eastAsia="nl-NL"/>
        </w:rPr>
        <w:t>Inleiding</w:t>
      </w:r>
      <w:r w:rsidR="009B26F7" w:rsidRPr="00B47082">
        <w:rPr>
          <w:rFonts w:eastAsia="Times New Roman" w:cstheme="minorHAnsi"/>
          <w:b/>
          <w:bCs/>
          <w:color w:val="002060"/>
          <w:lang w:eastAsia="nl-NL"/>
        </w:rPr>
        <w:br/>
      </w:r>
      <w:r w:rsidR="003D36A0" w:rsidRPr="00512AD6">
        <w:rPr>
          <w:rFonts w:ascii="Calibri" w:eastAsia="Aptos" w:hAnsi="Calibri" w:cs="Calibri"/>
          <w:color w:val="000000"/>
        </w:rPr>
        <w:t xml:space="preserve">Als we binnen de Zorg- en Veiligheidshuizen spreken over complexe casuïstiek, dan hebben we het over mensen. Mensen die zijn afgegleden of dreigen af te glijden naar criminaliteit, of ernstige overlast veroorzaken in de samenleving. Het gedrag van deze mensen is schadelijk voor hun omgeving en meestal ook voor henzelf. Het gedrag is vaak hardnekkig en betrokken professionals hebben een lange adem nodig. We staan hiervoor samen aan de lat, om elke dag opnieuw voor de personen in de aanpakken, de slachtoffers en de betrokken professionals het verschil te willen maken. </w:t>
      </w:r>
    </w:p>
    <w:p w14:paraId="2ABA7A33" w14:textId="1FA5E0D7" w:rsidR="00EE464D" w:rsidRPr="00512AD6" w:rsidRDefault="00EE464D" w:rsidP="001177A9">
      <w:pPr>
        <w:rPr>
          <w:rFonts w:ascii="Calibri" w:eastAsia="Aptos" w:hAnsi="Calibri" w:cs="Calibri"/>
          <w:color w:val="000000"/>
        </w:rPr>
      </w:pPr>
      <w:r w:rsidRPr="00512AD6">
        <w:rPr>
          <w:rFonts w:ascii="Calibri" w:eastAsia="Aptos" w:hAnsi="Calibri" w:cs="Calibri"/>
          <w:color w:val="000000"/>
        </w:rPr>
        <w:t xml:space="preserve">Dit model Bestuurlijke Afspraken is opgesteld door de Landelijke Werkgroep Implementatie WGS voor de Zorg- en Veiligheidshuizen, in overleg met de landelijke </w:t>
      </w:r>
      <w:r w:rsidR="00FD1A51">
        <w:rPr>
          <w:rFonts w:ascii="Calibri" w:eastAsia="Aptos" w:hAnsi="Calibri" w:cs="Calibri"/>
          <w:color w:val="000000"/>
        </w:rPr>
        <w:t>Deelnemer</w:t>
      </w:r>
      <w:r w:rsidRPr="00512AD6">
        <w:rPr>
          <w:rFonts w:ascii="Calibri" w:eastAsia="Aptos" w:hAnsi="Calibri" w:cs="Calibri"/>
          <w:color w:val="000000"/>
        </w:rPr>
        <w:t xml:space="preserve">s en de koepelorganisaties van </w:t>
      </w:r>
      <w:r w:rsidRPr="009E7E67">
        <w:rPr>
          <w:rFonts w:ascii="Calibri" w:eastAsia="Aptos" w:hAnsi="Calibri" w:cs="Calibri"/>
          <w:color w:val="000000"/>
        </w:rPr>
        <w:t xml:space="preserve">regionale </w:t>
      </w:r>
      <w:r w:rsidR="00FD1A51" w:rsidRPr="009E7E67">
        <w:rPr>
          <w:rFonts w:ascii="Calibri" w:eastAsia="Aptos" w:hAnsi="Calibri" w:cs="Calibri"/>
          <w:color w:val="000000"/>
        </w:rPr>
        <w:t>Deelnemer</w:t>
      </w:r>
      <w:r w:rsidRPr="009E7E67">
        <w:rPr>
          <w:rFonts w:ascii="Calibri" w:eastAsia="Aptos" w:hAnsi="Calibri" w:cs="Calibri"/>
          <w:color w:val="000000"/>
        </w:rPr>
        <w:t xml:space="preserve">s in de Zorg- en Veiligheidshuizen. Het is vastgesteld op </w:t>
      </w:r>
      <w:r w:rsidR="009E7E67" w:rsidRPr="009E7E67">
        <w:rPr>
          <w:rFonts w:ascii="Calibri" w:eastAsia="Aptos" w:hAnsi="Calibri" w:cs="Calibri"/>
          <w:color w:val="000000"/>
        </w:rPr>
        <w:t>22 september 2025</w:t>
      </w:r>
      <w:r w:rsidRPr="00512AD6">
        <w:rPr>
          <w:rFonts w:ascii="Calibri" w:eastAsia="Aptos" w:hAnsi="Calibri" w:cs="Calibri"/>
          <w:color w:val="000000"/>
        </w:rPr>
        <w:t xml:space="preserve"> door de landelijke </w:t>
      </w:r>
      <w:r w:rsidR="00C36D09">
        <w:rPr>
          <w:rFonts w:ascii="Calibri" w:eastAsia="Aptos" w:hAnsi="Calibri" w:cs="Calibri"/>
          <w:color w:val="000000"/>
        </w:rPr>
        <w:t>Stuurgroep</w:t>
      </w:r>
      <w:r w:rsidRPr="00512AD6">
        <w:rPr>
          <w:rFonts w:ascii="Calibri" w:eastAsia="Aptos" w:hAnsi="Calibri" w:cs="Calibri"/>
          <w:color w:val="000000"/>
        </w:rPr>
        <w:t xml:space="preserve"> Zorg en Veiligheid, waarin de bestuurders van deze organisaties zitting hebben.</w:t>
      </w:r>
    </w:p>
    <w:p w14:paraId="384B3A42" w14:textId="20D0EE37" w:rsidR="001177A9" w:rsidRPr="001A0E95" w:rsidRDefault="00515BF8" w:rsidP="001177A9">
      <w:pPr>
        <w:spacing w:after="0"/>
        <w:rPr>
          <w:rFonts w:ascii="Calibri" w:eastAsia="Aptos" w:hAnsi="Calibri" w:cs="Calibri"/>
          <w:b/>
          <w:bCs/>
          <w:color w:val="312783"/>
        </w:rPr>
      </w:pPr>
      <w:r w:rsidRPr="001A0E95">
        <w:rPr>
          <w:rFonts w:ascii="Calibri" w:eastAsia="Aptos" w:hAnsi="Calibri" w:cs="Calibri"/>
          <w:b/>
          <w:bCs/>
          <w:color w:val="312783"/>
        </w:rPr>
        <w:t>Landelijk Kader</w:t>
      </w:r>
      <w:r w:rsidR="007B49C9" w:rsidRPr="001A0E95">
        <w:rPr>
          <w:rFonts w:ascii="Calibri" w:eastAsia="Aptos" w:hAnsi="Calibri" w:cs="Calibri"/>
          <w:b/>
          <w:bCs/>
          <w:color w:val="312783"/>
        </w:rPr>
        <w:t xml:space="preserve"> </w:t>
      </w:r>
      <w:r w:rsidR="00334CF4" w:rsidRPr="001A0E95">
        <w:rPr>
          <w:rFonts w:ascii="Calibri" w:eastAsia="Aptos" w:hAnsi="Calibri" w:cs="Calibri"/>
          <w:b/>
          <w:bCs/>
          <w:color w:val="312783"/>
        </w:rPr>
        <w:t>Zorg en Veiligheidshuizen</w:t>
      </w:r>
      <w:r w:rsidRPr="001A0E95">
        <w:rPr>
          <w:rFonts w:ascii="Calibri" w:eastAsia="Aptos" w:hAnsi="Calibri" w:cs="Calibri"/>
          <w:b/>
          <w:bCs/>
          <w:color w:val="312783"/>
        </w:rPr>
        <w:t xml:space="preserve"> en </w:t>
      </w:r>
      <w:r w:rsidR="001177A9" w:rsidRPr="001A0E95">
        <w:rPr>
          <w:rFonts w:ascii="Calibri" w:eastAsia="Aptos" w:hAnsi="Calibri" w:cs="Calibri"/>
          <w:b/>
          <w:bCs/>
          <w:color w:val="312783"/>
        </w:rPr>
        <w:t>Wet Gegevensverwerking door Samenwerkingsverbanden</w:t>
      </w:r>
    </w:p>
    <w:p w14:paraId="0A7C056D" w14:textId="35ABF506" w:rsidR="007B35D0" w:rsidRDefault="006476D5" w:rsidP="001177A9">
      <w:pPr>
        <w:spacing w:after="0"/>
        <w:rPr>
          <w:rFonts w:ascii="Calibri" w:eastAsia="Aptos" w:hAnsi="Calibri" w:cs="Calibri"/>
          <w:color w:val="000000"/>
        </w:rPr>
      </w:pPr>
      <w:r>
        <w:rPr>
          <w:rFonts w:ascii="Calibri" w:eastAsia="Aptos" w:hAnsi="Calibri" w:cs="Calibri"/>
          <w:color w:val="000000"/>
        </w:rPr>
        <w:t>D</w:t>
      </w:r>
      <w:r w:rsidR="007B35D0" w:rsidRPr="007B35D0">
        <w:rPr>
          <w:rFonts w:ascii="Calibri" w:eastAsia="Aptos" w:hAnsi="Calibri" w:cs="Calibri"/>
          <w:color w:val="000000"/>
        </w:rPr>
        <w:t>e Landelijke Stuurgroep Zorg en Veiligheid</w:t>
      </w:r>
      <w:r>
        <w:rPr>
          <w:rFonts w:ascii="Calibri" w:eastAsia="Aptos" w:hAnsi="Calibri" w:cs="Calibri"/>
          <w:color w:val="000000"/>
        </w:rPr>
        <w:t xml:space="preserve"> heeft</w:t>
      </w:r>
      <w:r w:rsidR="007B35D0" w:rsidRPr="007B35D0">
        <w:rPr>
          <w:rFonts w:ascii="Calibri" w:eastAsia="Aptos" w:hAnsi="Calibri" w:cs="Calibri"/>
          <w:color w:val="000000"/>
        </w:rPr>
        <w:t xml:space="preserve"> op 1 november 2024 het Landelijk Kader</w:t>
      </w:r>
      <w:r w:rsidR="00784B4C">
        <w:rPr>
          <w:rFonts w:ascii="Calibri" w:eastAsia="Aptos" w:hAnsi="Calibri" w:cs="Calibri"/>
          <w:color w:val="000000"/>
        </w:rPr>
        <w:t xml:space="preserve"> voor de Nederlandse</w:t>
      </w:r>
      <w:r w:rsidR="007B35D0" w:rsidRPr="007B35D0">
        <w:rPr>
          <w:rFonts w:ascii="Calibri" w:eastAsia="Aptos" w:hAnsi="Calibri" w:cs="Calibri"/>
          <w:color w:val="000000"/>
        </w:rPr>
        <w:t xml:space="preserve"> Zorg- en Veiligheidshuizen ‘Met zorg aangepakt!’ </w:t>
      </w:r>
      <w:r w:rsidR="00330D9D">
        <w:rPr>
          <w:rFonts w:ascii="Calibri" w:eastAsia="Aptos" w:hAnsi="Calibri" w:cs="Calibri"/>
          <w:color w:val="000000"/>
        </w:rPr>
        <w:t>(</w:t>
      </w:r>
      <w:proofErr w:type="gramStart"/>
      <w:r w:rsidR="00330D9D">
        <w:rPr>
          <w:rFonts w:ascii="Calibri" w:eastAsia="Aptos" w:hAnsi="Calibri" w:cs="Calibri"/>
          <w:color w:val="000000"/>
        </w:rPr>
        <w:t>verder</w:t>
      </w:r>
      <w:proofErr w:type="gramEnd"/>
      <w:r w:rsidR="00330D9D">
        <w:rPr>
          <w:rFonts w:ascii="Calibri" w:eastAsia="Aptos" w:hAnsi="Calibri" w:cs="Calibri"/>
          <w:color w:val="000000"/>
        </w:rPr>
        <w:t xml:space="preserve">: </w:t>
      </w:r>
      <w:r w:rsidR="00D01DBF">
        <w:rPr>
          <w:rFonts w:ascii="Calibri" w:eastAsia="Aptos" w:hAnsi="Calibri" w:cs="Calibri"/>
          <w:color w:val="000000"/>
        </w:rPr>
        <w:t>‘</w:t>
      </w:r>
      <w:r w:rsidR="00330D9D">
        <w:rPr>
          <w:rFonts w:ascii="Calibri" w:eastAsia="Aptos" w:hAnsi="Calibri" w:cs="Calibri"/>
          <w:color w:val="000000"/>
        </w:rPr>
        <w:t xml:space="preserve">Landelijk </w:t>
      </w:r>
      <w:r w:rsidR="006C1800">
        <w:rPr>
          <w:rFonts w:ascii="Calibri" w:eastAsia="Aptos" w:hAnsi="Calibri" w:cs="Calibri"/>
          <w:color w:val="000000"/>
        </w:rPr>
        <w:t>Kader</w:t>
      </w:r>
      <w:r w:rsidR="00784B4C">
        <w:rPr>
          <w:rFonts w:ascii="Calibri" w:eastAsia="Aptos" w:hAnsi="Calibri" w:cs="Calibri"/>
          <w:color w:val="000000"/>
        </w:rPr>
        <w:t xml:space="preserve"> Zorg en Veiligheidshuizen</w:t>
      </w:r>
      <w:r w:rsidR="00D01DBF">
        <w:rPr>
          <w:rFonts w:ascii="Calibri" w:eastAsia="Aptos" w:hAnsi="Calibri" w:cs="Calibri"/>
          <w:color w:val="000000"/>
        </w:rPr>
        <w:t>’</w:t>
      </w:r>
      <w:r w:rsidR="006C1800">
        <w:rPr>
          <w:rFonts w:ascii="Calibri" w:eastAsia="Aptos" w:hAnsi="Calibri" w:cs="Calibri"/>
          <w:color w:val="000000"/>
        </w:rPr>
        <w:t xml:space="preserve">) </w:t>
      </w:r>
      <w:r w:rsidR="007B35D0" w:rsidRPr="007B35D0">
        <w:rPr>
          <w:rFonts w:ascii="Calibri" w:eastAsia="Aptos" w:hAnsi="Calibri" w:cs="Calibri"/>
          <w:color w:val="000000"/>
        </w:rPr>
        <w:t xml:space="preserve">vastgesteld. Dit kader schetst de bestuurlijke ambities ten aanzien van </w:t>
      </w:r>
      <w:r w:rsidR="00932657">
        <w:rPr>
          <w:rFonts w:ascii="Calibri" w:eastAsia="Aptos" w:hAnsi="Calibri" w:cs="Calibri"/>
          <w:color w:val="000000"/>
        </w:rPr>
        <w:t>het</w:t>
      </w:r>
      <w:r w:rsidR="00932657" w:rsidRPr="007B35D0">
        <w:rPr>
          <w:rFonts w:ascii="Calibri" w:eastAsia="Aptos" w:hAnsi="Calibri" w:cs="Calibri"/>
          <w:color w:val="000000"/>
        </w:rPr>
        <w:t xml:space="preserve"> </w:t>
      </w:r>
      <w:r w:rsidR="007B35D0" w:rsidRPr="007B35D0">
        <w:rPr>
          <w:rFonts w:ascii="Calibri" w:eastAsia="Aptos" w:hAnsi="Calibri" w:cs="Calibri"/>
          <w:color w:val="000000"/>
        </w:rPr>
        <w:t xml:space="preserve">wettelijke samenwerkingsverband Zorg- en Veiligheidshuis en van de </w:t>
      </w:r>
      <w:r w:rsidR="00AB64D3">
        <w:rPr>
          <w:rFonts w:ascii="Calibri" w:eastAsia="Aptos" w:hAnsi="Calibri" w:cs="Calibri"/>
          <w:color w:val="000000"/>
        </w:rPr>
        <w:t>o</w:t>
      </w:r>
      <w:r w:rsidR="007B35D0" w:rsidRPr="007B35D0">
        <w:rPr>
          <w:rFonts w:ascii="Calibri" w:eastAsia="Aptos" w:hAnsi="Calibri" w:cs="Calibri"/>
          <w:color w:val="000000"/>
        </w:rPr>
        <w:t>ndersteunende bureaus van de Zorg- en Veiligheidshuizen.</w:t>
      </w:r>
    </w:p>
    <w:p w14:paraId="3906BA3D" w14:textId="3B080973" w:rsidR="001177A9" w:rsidRPr="00512AD6" w:rsidRDefault="001177A9" w:rsidP="001177A9">
      <w:pPr>
        <w:spacing w:after="0"/>
        <w:rPr>
          <w:rFonts w:ascii="Calibri" w:eastAsia="Aptos" w:hAnsi="Calibri" w:cs="Calibri"/>
          <w:color w:val="000000"/>
        </w:rPr>
      </w:pPr>
      <w:r w:rsidRPr="00512AD6">
        <w:rPr>
          <w:rFonts w:ascii="Calibri" w:eastAsia="Aptos" w:hAnsi="Calibri" w:cs="Calibri"/>
          <w:color w:val="000000"/>
        </w:rPr>
        <w:t xml:space="preserve">Per 1 maart 2025 </w:t>
      </w:r>
      <w:r w:rsidR="00A56ED8" w:rsidRPr="00512AD6">
        <w:rPr>
          <w:rFonts w:ascii="Calibri" w:eastAsia="Aptos" w:hAnsi="Calibri" w:cs="Calibri"/>
          <w:color w:val="000000"/>
        </w:rPr>
        <w:t>zijn</w:t>
      </w:r>
      <w:r w:rsidRPr="00512AD6">
        <w:rPr>
          <w:rFonts w:ascii="Calibri" w:eastAsia="Aptos" w:hAnsi="Calibri" w:cs="Calibri"/>
          <w:color w:val="000000"/>
        </w:rPr>
        <w:t xml:space="preserve"> de Wet </w:t>
      </w:r>
      <w:r w:rsidR="00A84B6F" w:rsidRPr="00512AD6">
        <w:rPr>
          <w:rFonts w:ascii="Calibri" w:eastAsia="Aptos" w:hAnsi="Calibri" w:cs="Calibri"/>
          <w:color w:val="000000"/>
        </w:rPr>
        <w:t>g</w:t>
      </w:r>
      <w:r w:rsidRPr="00512AD6">
        <w:rPr>
          <w:rFonts w:ascii="Calibri" w:eastAsia="Aptos" w:hAnsi="Calibri" w:cs="Calibri"/>
          <w:color w:val="000000"/>
        </w:rPr>
        <w:t xml:space="preserve">egevensverwerking door </w:t>
      </w:r>
      <w:r w:rsidR="00A56ED8" w:rsidRPr="00512AD6">
        <w:rPr>
          <w:rFonts w:ascii="Calibri" w:eastAsia="Aptos" w:hAnsi="Calibri" w:cs="Calibri"/>
          <w:color w:val="000000"/>
        </w:rPr>
        <w:t>s</w:t>
      </w:r>
      <w:r w:rsidRPr="00512AD6">
        <w:rPr>
          <w:rFonts w:ascii="Calibri" w:eastAsia="Aptos" w:hAnsi="Calibri" w:cs="Calibri"/>
          <w:color w:val="000000"/>
        </w:rPr>
        <w:t xml:space="preserve">amenwerkingsverbanden (WGS) </w:t>
      </w:r>
      <w:r w:rsidR="00A56ED8" w:rsidRPr="00512AD6">
        <w:rPr>
          <w:rFonts w:ascii="Calibri" w:eastAsia="Aptos" w:hAnsi="Calibri" w:cs="Calibri"/>
          <w:color w:val="000000"/>
        </w:rPr>
        <w:t xml:space="preserve">en het hierbij behorende Besluit gegevensverwerking door samenwerkingsverbanden (BGS) </w:t>
      </w:r>
      <w:r w:rsidRPr="00512AD6">
        <w:rPr>
          <w:rFonts w:ascii="Calibri" w:eastAsia="Aptos" w:hAnsi="Calibri" w:cs="Calibri"/>
          <w:color w:val="000000"/>
        </w:rPr>
        <w:t>in werking getreden. De</w:t>
      </w:r>
      <w:r w:rsidR="00515BF8">
        <w:rPr>
          <w:rFonts w:ascii="Calibri" w:eastAsia="Aptos" w:hAnsi="Calibri" w:cs="Calibri"/>
          <w:color w:val="000000"/>
        </w:rPr>
        <w:t xml:space="preserve"> </w:t>
      </w:r>
      <w:r w:rsidR="007A6F13" w:rsidRPr="00512AD6">
        <w:rPr>
          <w:rFonts w:ascii="Calibri" w:eastAsia="Aptos" w:hAnsi="Calibri" w:cs="Calibri"/>
          <w:color w:val="000000"/>
        </w:rPr>
        <w:t>WGS</w:t>
      </w:r>
      <w:r w:rsidRPr="00512AD6">
        <w:rPr>
          <w:rFonts w:ascii="Calibri" w:eastAsia="Aptos" w:hAnsi="Calibri" w:cs="Calibri"/>
          <w:color w:val="000000"/>
        </w:rPr>
        <w:t xml:space="preserve"> biedt </w:t>
      </w:r>
      <w:r w:rsidR="00932657">
        <w:rPr>
          <w:rFonts w:ascii="Calibri" w:eastAsia="Aptos" w:hAnsi="Calibri" w:cs="Calibri"/>
          <w:color w:val="000000"/>
        </w:rPr>
        <w:t>het</w:t>
      </w:r>
      <w:r w:rsidR="00932657" w:rsidRPr="00512AD6">
        <w:rPr>
          <w:rFonts w:ascii="Calibri" w:eastAsia="Aptos" w:hAnsi="Calibri" w:cs="Calibri"/>
          <w:color w:val="000000"/>
        </w:rPr>
        <w:t xml:space="preserve"> </w:t>
      </w:r>
      <w:r w:rsidRPr="00512AD6">
        <w:rPr>
          <w:rFonts w:ascii="Calibri" w:eastAsia="Aptos" w:hAnsi="Calibri" w:cs="Calibri"/>
          <w:color w:val="000000"/>
        </w:rPr>
        <w:t xml:space="preserve">juridisch kader voor de gegevensverwerking in de Zorg- en Veiligheidshuizen en wijst o.a. de </w:t>
      </w:r>
      <w:r w:rsidR="00FD1A51">
        <w:rPr>
          <w:rFonts w:ascii="Calibri" w:eastAsia="Aptos" w:hAnsi="Calibri" w:cs="Calibri"/>
          <w:color w:val="000000"/>
        </w:rPr>
        <w:t>Deelnemer</w:t>
      </w:r>
      <w:r w:rsidR="007D3C04">
        <w:rPr>
          <w:rFonts w:ascii="Calibri" w:eastAsia="Aptos" w:hAnsi="Calibri" w:cs="Calibri"/>
          <w:color w:val="000000"/>
        </w:rPr>
        <w:t>s</w:t>
      </w:r>
      <w:r w:rsidRPr="00512AD6">
        <w:rPr>
          <w:rFonts w:ascii="Calibri" w:eastAsia="Aptos" w:hAnsi="Calibri" w:cs="Calibri"/>
          <w:color w:val="000000"/>
        </w:rPr>
        <w:t xml:space="preserve"> </w:t>
      </w:r>
      <w:r w:rsidR="007D3C04">
        <w:rPr>
          <w:rFonts w:ascii="Calibri" w:eastAsia="Aptos" w:hAnsi="Calibri" w:cs="Calibri"/>
          <w:color w:val="000000"/>
        </w:rPr>
        <w:t xml:space="preserve">aan van </w:t>
      </w:r>
      <w:r w:rsidRPr="00512AD6">
        <w:rPr>
          <w:rFonts w:ascii="Calibri" w:eastAsia="Aptos" w:hAnsi="Calibri" w:cs="Calibri"/>
          <w:color w:val="000000"/>
        </w:rPr>
        <w:t>het Zorg- en Veiligheidshuis.</w:t>
      </w:r>
      <w:r w:rsidR="00370A58" w:rsidRPr="00512AD6">
        <w:rPr>
          <w:rFonts w:ascii="Calibri" w:eastAsia="Aptos" w:hAnsi="Calibri" w:cs="Calibri"/>
          <w:color w:val="000000"/>
        </w:rPr>
        <w:t xml:space="preserve"> </w:t>
      </w:r>
    </w:p>
    <w:p w14:paraId="52237BD8" w14:textId="24F1909C" w:rsidR="001177A9" w:rsidRPr="00512AD6" w:rsidRDefault="006A18CC" w:rsidP="001177A9">
      <w:pPr>
        <w:spacing w:after="0"/>
        <w:rPr>
          <w:rFonts w:ascii="Calibri" w:eastAsia="Aptos" w:hAnsi="Calibri" w:cs="Calibri"/>
          <w:color w:val="000000"/>
        </w:rPr>
      </w:pPr>
      <w:r>
        <w:rPr>
          <w:rFonts w:ascii="Calibri" w:eastAsia="Aptos" w:hAnsi="Calibri" w:cs="Calibri"/>
          <w:color w:val="000000"/>
        </w:rPr>
        <w:t xml:space="preserve"> </w:t>
      </w:r>
    </w:p>
    <w:p w14:paraId="69877195" w14:textId="71E0EA3D" w:rsidR="000E66EF" w:rsidRDefault="001177A9" w:rsidP="001177A9">
      <w:pPr>
        <w:spacing w:after="0"/>
        <w:rPr>
          <w:rFonts w:ascii="Calibri" w:eastAsia="Aptos" w:hAnsi="Calibri" w:cs="Calibri"/>
          <w:color w:val="000000"/>
        </w:rPr>
      </w:pPr>
      <w:r w:rsidRPr="00512AD6">
        <w:rPr>
          <w:rFonts w:ascii="Calibri" w:eastAsia="Aptos" w:hAnsi="Calibri" w:cs="Calibri"/>
          <w:color w:val="000000"/>
        </w:rPr>
        <w:t>Dit model geeft invulling aan de noodzakelijke afspraken in het kader van de</w:t>
      </w:r>
      <w:r w:rsidR="008C3B05">
        <w:rPr>
          <w:rFonts w:ascii="Calibri" w:eastAsia="Aptos" w:hAnsi="Calibri" w:cs="Calibri"/>
          <w:color w:val="000000"/>
        </w:rPr>
        <w:t xml:space="preserve"> </w:t>
      </w:r>
      <w:r w:rsidR="007A6F13" w:rsidRPr="00512AD6">
        <w:rPr>
          <w:rFonts w:ascii="Calibri" w:eastAsia="Aptos" w:hAnsi="Calibri" w:cs="Calibri"/>
          <w:color w:val="000000"/>
        </w:rPr>
        <w:t>WGS</w:t>
      </w:r>
      <w:r w:rsidR="00370A58" w:rsidRPr="00512AD6">
        <w:rPr>
          <w:rFonts w:ascii="Calibri" w:eastAsia="Aptos" w:hAnsi="Calibri" w:cs="Calibri"/>
          <w:color w:val="000000"/>
        </w:rPr>
        <w:t xml:space="preserve"> en BGS</w:t>
      </w:r>
      <w:r w:rsidRPr="00512AD6">
        <w:rPr>
          <w:rFonts w:ascii="Calibri" w:eastAsia="Aptos" w:hAnsi="Calibri" w:cs="Calibri"/>
          <w:color w:val="000000"/>
        </w:rPr>
        <w:t xml:space="preserve">, het Landelijk Kader </w:t>
      </w:r>
      <w:r w:rsidR="00257B37">
        <w:rPr>
          <w:rFonts w:ascii="Calibri" w:eastAsia="Aptos" w:hAnsi="Calibri" w:cs="Calibri"/>
          <w:color w:val="000000"/>
        </w:rPr>
        <w:t xml:space="preserve">en overige afspraken die nodig zijn om het samenwerkingsverband en </w:t>
      </w:r>
      <w:r w:rsidR="008C3B05">
        <w:rPr>
          <w:rFonts w:ascii="Calibri" w:eastAsia="Aptos" w:hAnsi="Calibri" w:cs="Calibri"/>
          <w:color w:val="000000"/>
        </w:rPr>
        <w:t xml:space="preserve">ondersteunend </w:t>
      </w:r>
      <w:r w:rsidR="00257B37">
        <w:rPr>
          <w:rFonts w:ascii="Calibri" w:eastAsia="Aptos" w:hAnsi="Calibri" w:cs="Calibri"/>
          <w:color w:val="000000"/>
        </w:rPr>
        <w:t>bureau goed te laten functioneren.</w:t>
      </w:r>
      <w:r w:rsidR="00D87728">
        <w:rPr>
          <w:rFonts w:ascii="Calibri" w:eastAsia="Aptos" w:hAnsi="Calibri" w:cs="Calibri"/>
          <w:color w:val="000000"/>
        </w:rPr>
        <w:t xml:space="preserve"> </w:t>
      </w:r>
      <w:r w:rsidR="00D87728" w:rsidRPr="00D87728">
        <w:rPr>
          <w:rFonts w:ascii="Calibri" w:eastAsia="Aptos" w:hAnsi="Calibri" w:cs="Calibri"/>
          <w:color w:val="000000"/>
        </w:rPr>
        <w:t xml:space="preserve">Voor meer informatie over de inhoud van de WGS en implementatie </w:t>
      </w:r>
      <w:r w:rsidR="007B522F">
        <w:rPr>
          <w:rFonts w:ascii="Calibri" w:eastAsia="Aptos" w:hAnsi="Calibri" w:cs="Calibri"/>
          <w:color w:val="000000"/>
        </w:rPr>
        <w:t xml:space="preserve">zie de </w:t>
      </w:r>
      <w:r w:rsidR="00D87728" w:rsidRPr="00D87728">
        <w:rPr>
          <w:rFonts w:ascii="Calibri" w:eastAsia="Aptos" w:hAnsi="Calibri" w:cs="Calibri"/>
          <w:color w:val="000000"/>
        </w:rPr>
        <w:t xml:space="preserve">hierover ontwikkelde </w:t>
      </w:r>
      <w:proofErr w:type="spellStart"/>
      <w:r w:rsidR="00D87728" w:rsidRPr="00D87728">
        <w:rPr>
          <w:rFonts w:ascii="Calibri" w:eastAsia="Aptos" w:hAnsi="Calibri" w:cs="Calibri"/>
          <w:color w:val="000000"/>
        </w:rPr>
        <w:t>factsheet</w:t>
      </w:r>
      <w:proofErr w:type="spellEnd"/>
      <w:r w:rsidR="00B91392">
        <w:rPr>
          <w:rFonts w:ascii="Calibri" w:eastAsia="Aptos" w:hAnsi="Calibri" w:cs="Calibri"/>
          <w:color w:val="000000"/>
        </w:rPr>
        <w:t xml:space="preserve">, te vinden op </w:t>
      </w:r>
      <w:hyperlink r:id="rId13" w:history="1">
        <w:r w:rsidR="00764A51" w:rsidRPr="00764A51">
          <w:rPr>
            <w:rStyle w:val="Hyperlink"/>
            <w:rFonts w:ascii="Calibri" w:eastAsia="Aptos" w:hAnsi="Calibri" w:cs="Calibri"/>
          </w:rPr>
          <w:t>www.zorgenveiligheidshuizen.nl/</w:t>
        </w:r>
        <w:r w:rsidR="00764A51" w:rsidRPr="009A3C57">
          <w:rPr>
            <w:rStyle w:val="Hyperlink"/>
            <w:rFonts w:ascii="Calibri" w:eastAsia="Aptos" w:hAnsi="Calibri" w:cs="Calibri"/>
          </w:rPr>
          <w:t>implementatie-wgs</w:t>
        </w:r>
      </w:hyperlink>
      <w:r w:rsidR="00D87728" w:rsidRPr="00D87728">
        <w:rPr>
          <w:rFonts w:ascii="Calibri" w:eastAsia="Aptos" w:hAnsi="Calibri" w:cs="Calibri"/>
          <w:color w:val="000000"/>
        </w:rPr>
        <w:t>.</w:t>
      </w:r>
      <w:r w:rsidR="00D87728">
        <w:rPr>
          <w:rFonts w:ascii="Calibri" w:eastAsia="Aptos" w:hAnsi="Calibri" w:cs="Calibri"/>
          <w:color w:val="000000"/>
        </w:rPr>
        <w:t xml:space="preserve"> </w:t>
      </w:r>
      <w:r w:rsidR="005036C8">
        <w:rPr>
          <w:rFonts w:ascii="Calibri" w:eastAsia="Aptos" w:hAnsi="Calibri" w:cs="Calibri"/>
          <w:color w:val="000000"/>
        </w:rPr>
        <w:t xml:space="preserve">Het landelijk kader Zorg- en Veiligheidshuizen ‘Met zorg aangepakt’ is te vinden op </w:t>
      </w:r>
      <w:hyperlink r:id="rId14" w:history="1">
        <w:r w:rsidR="000E66EF" w:rsidRPr="00DA345F">
          <w:rPr>
            <w:rStyle w:val="Hyperlink"/>
            <w:rFonts w:ascii="Calibri" w:eastAsia="Aptos" w:hAnsi="Calibri" w:cs="Calibri"/>
          </w:rPr>
          <w:t>www.zorgenveiligheidshuizen.nl</w:t>
        </w:r>
      </w:hyperlink>
      <w:r w:rsidR="000E66EF">
        <w:rPr>
          <w:rFonts w:ascii="Calibri" w:eastAsia="Aptos" w:hAnsi="Calibri" w:cs="Calibri"/>
          <w:color w:val="000000"/>
        </w:rPr>
        <w:t>.</w:t>
      </w:r>
    </w:p>
    <w:p w14:paraId="0303F94F" w14:textId="77777777" w:rsidR="000E66EF" w:rsidRDefault="000E66EF" w:rsidP="001177A9">
      <w:pPr>
        <w:spacing w:after="0"/>
        <w:rPr>
          <w:rFonts w:ascii="Calibri" w:eastAsia="Aptos" w:hAnsi="Calibri" w:cs="Calibri"/>
          <w:color w:val="000000"/>
        </w:rPr>
      </w:pPr>
    </w:p>
    <w:p w14:paraId="074A9071" w14:textId="59C20343" w:rsidR="001177A9" w:rsidRPr="001A0E95" w:rsidRDefault="00961075" w:rsidP="001177A9">
      <w:pPr>
        <w:spacing w:after="0"/>
        <w:rPr>
          <w:rFonts w:ascii="Calibri" w:eastAsia="Aptos" w:hAnsi="Calibri" w:cs="Calibri"/>
          <w:b/>
          <w:bCs/>
          <w:color w:val="312783"/>
        </w:rPr>
      </w:pPr>
      <w:r w:rsidRPr="001A0E95">
        <w:rPr>
          <w:rFonts w:ascii="Calibri" w:eastAsia="Aptos" w:hAnsi="Calibri" w:cs="Calibri"/>
          <w:b/>
          <w:bCs/>
          <w:color w:val="312783"/>
        </w:rPr>
        <w:t>Incidentele deelnemers</w:t>
      </w:r>
    </w:p>
    <w:p w14:paraId="520F64FB" w14:textId="6E8DD527" w:rsidR="00AF29FA" w:rsidRDefault="001177A9" w:rsidP="001177A9">
      <w:pPr>
        <w:spacing w:after="0"/>
        <w:rPr>
          <w:rFonts w:ascii="Calibri" w:eastAsia="Aptos" w:hAnsi="Calibri" w:cs="Calibri"/>
          <w:color w:val="000000"/>
        </w:rPr>
      </w:pPr>
      <w:r w:rsidRPr="00512AD6">
        <w:rPr>
          <w:rFonts w:ascii="Calibri" w:eastAsia="Aptos" w:hAnsi="Calibri" w:cs="Calibri"/>
          <w:color w:val="000000"/>
        </w:rPr>
        <w:t xml:space="preserve">De Zorg- en Veiligheidshuizen opereren in een netwerk van organisaties in het </w:t>
      </w:r>
      <w:r w:rsidR="007C3706">
        <w:rPr>
          <w:rFonts w:ascii="Calibri" w:eastAsia="Aptos" w:hAnsi="Calibri" w:cs="Calibri"/>
          <w:color w:val="000000"/>
        </w:rPr>
        <w:t>S</w:t>
      </w:r>
      <w:r w:rsidRPr="00512AD6">
        <w:rPr>
          <w:rFonts w:ascii="Calibri" w:eastAsia="Aptos" w:hAnsi="Calibri" w:cs="Calibri"/>
          <w:color w:val="000000"/>
        </w:rPr>
        <w:t xml:space="preserve">ociaal, </w:t>
      </w:r>
      <w:r w:rsidR="007C3706">
        <w:rPr>
          <w:rFonts w:ascii="Calibri" w:eastAsia="Aptos" w:hAnsi="Calibri" w:cs="Calibri"/>
          <w:color w:val="000000"/>
        </w:rPr>
        <w:t>Z</w:t>
      </w:r>
      <w:r w:rsidRPr="00512AD6">
        <w:rPr>
          <w:rFonts w:ascii="Calibri" w:eastAsia="Aptos" w:hAnsi="Calibri" w:cs="Calibri"/>
          <w:color w:val="000000"/>
        </w:rPr>
        <w:t xml:space="preserve">org- en </w:t>
      </w:r>
      <w:r w:rsidR="007C3706">
        <w:rPr>
          <w:rFonts w:ascii="Calibri" w:eastAsia="Aptos" w:hAnsi="Calibri" w:cs="Calibri"/>
          <w:color w:val="000000"/>
        </w:rPr>
        <w:t>V</w:t>
      </w:r>
      <w:r w:rsidRPr="00512AD6">
        <w:rPr>
          <w:rFonts w:ascii="Calibri" w:eastAsia="Aptos" w:hAnsi="Calibri" w:cs="Calibri"/>
          <w:color w:val="000000"/>
        </w:rPr>
        <w:t xml:space="preserve">eiligheidsdomein. Niet al deze organisaties zijn in de </w:t>
      </w:r>
      <w:r w:rsidR="00763237">
        <w:rPr>
          <w:rFonts w:ascii="Calibri" w:eastAsia="Aptos" w:hAnsi="Calibri" w:cs="Calibri"/>
          <w:color w:val="000000"/>
        </w:rPr>
        <w:t>WGS</w:t>
      </w:r>
      <w:r w:rsidRPr="00512AD6">
        <w:rPr>
          <w:rFonts w:ascii="Calibri" w:eastAsia="Aptos" w:hAnsi="Calibri" w:cs="Calibri"/>
          <w:color w:val="000000"/>
        </w:rPr>
        <w:t xml:space="preserve"> aangewezen als </w:t>
      </w:r>
      <w:r w:rsidR="00FD1A51">
        <w:rPr>
          <w:rFonts w:ascii="Calibri" w:eastAsia="Aptos" w:hAnsi="Calibri" w:cs="Calibri"/>
          <w:color w:val="000000"/>
        </w:rPr>
        <w:t>Deelnemer</w:t>
      </w:r>
      <w:r w:rsidR="00257B37">
        <w:rPr>
          <w:rFonts w:ascii="Calibri" w:eastAsia="Aptos" w:hAnsi="Calibri" w:cs="Calibri"/>
          <w:color w:val="000000"/>
        </w:rPr>
        <w:t xml:space="preserve"> aan het samenwerkingsverband. </w:t>
      </w:r>
      <w:r w:rsidRPr="00512AD6">
        <w:rPr>
          <w:rFonts w:ascii="Calibri" w:eastAsia="Aptos" w:hAnsi="Calibri" w:cs="Calibri"/>
          <w:color w:val="000000"/>
        </w:rPr>
        <w:t xml:space="preserve">De wetgever erkent dat bij de behandeling van complexe casuïstiek maatwerk mogelijk moet zijn. De WGS biedt daarom de mogelijkheid om netwerkpartners die niet aangewezen zijn als </w:t>
      </w:r>
      <w:r w:rsidR="00FD1A51">
        <w:rPr>
          <w:rFonts w:ascii="Calibri" w:eastAsia="Aptos" w:hAnsi="Calibri" w:cs="Calibri"/>
          <w:color w:val="000000"/>
        </w:rPr>
        <w:t>Deelnemer</w:t>
      </w:r>
      <w:r w:rsidRPr="00512AD6">
        <w:rPr>
          <w:rFonts w:ascii="Calibri" w:eastAsia="Aptos" w:hAnsi="Calibri" w:cs="Calibri"/>
          <w:color w:val="000000"/>
        </w:rPr>
        <w:t xml:space="preserve"> in de wet, </w:t>
      </w:r>
      <w:r w:rsidR="00961075">
        <w:rPr>
          <w:rFonts w:ascii="Calibri" w:eastAsia="Aptos" w:hAnsi="Calibri" w:cs="Calibri"/>
          <w:color w:val="000000"/>
        </w:rPr>
        <w:t xml:space="preserve">onder voorwaarden </w:t>
      </w:r>
      <w:r w:rsidRPr="00512AD6">
        <w:rPr>
          <w:rFonts w:ascii="Calibri" w:eastAsia="Aptos" w:hAnsi="Calibri" w:cs="Calibri"/>
          <w:color w:val="000000"/>
        </w:rPr>
        <w:t xml:space="preserve">uit te nodigen voor incidentele deelname aan een </w:t>
      </w:r>
      <w:r w:rsidR="00D0113C">
        <w:rPr>
          <w:rFonts w:ascii="Calibri" w:eastAsia="Aptos" w:hAnsi="Calibri" w:cs="Calibri"/>
          <w:color w:val="000000"/>
        </w:rPr>
        <w:t>Casus</w:t>
      </w:r>
      <w:r w:rsidR="008E1A68">
        <w:rPr>
          <w:rFonts w:ascii="Calibri" w:eastAsia="Aptos" w:hAnsi="Calibri" w:cs="Calibri"/>
          <w:color w:val="000000"/>
        </w:rPr>
        <w:t>overleg</w:t>
      </w:r>
      <w:r w:rsidRPr="00512AD6">
        <w:rPr>
          <w:rFonts w:ascii="Calibri" w:eastAsia="Aptos" w:hAnsi="Calibri" w:cs="Calibri"/>
          <w:color w:val="000000"/>
        </w:rPr>
        <w:t>.</w:t>
      </w:r>
      <w:r w:rsidR="000E66EF">
        <w:rPr>
          <w:rFonts w:ascii="Calibri" w:eastAsia="Aptos" w:hAnsi="Calibri" w:cs="Calibri"/>
          <w:color w:val="000000"/>
        </w:rPr>
        <w:t xml:space="preserve"> Een van die voorwaarden is dat medewerkers die uitgenodigd zijn </w:t>
      </w:r>
    </w:p>
    <w:p w14:paraId="7AFAD8AD" w14:textId="46975BCF" w:rsidR="000E66EF" w:rsidRDefault="000E66EF" w:rsidP="001177A9">
      <w:pPr>
        <w:spacing w:after="0"/>
        <w:rPr>
          <w:rFonts w:ascii="Calibri" w:eastAsia="Aptos" w:hAnsi="Calibri" w:cs="Calibri"/>
          <w:color w:val="000000"/>
        </w:rPr>
      </w:pPr>
      <w:proofErr w:type="gramStart"/>
      <w:r>
        <w:rPr>
          <w:rFonts w:ascii="Calibri" w:eastAsia="Aptos" w:hAnsi="Calibri" w:cs="Calibri"/>
          <w:color w:val="000000"/>
        </w:rPr>
        <w:t>voor</w:t>
      </w:r>
      <w:proofErr w:type="gramEnd"/>
      <w:r>
        <w:rPr>
          <w:rFonts w:ascii="Calibri" w:eastAsia="Aptos" w:hAnsi="Calibri" w:cs="Calibri"/>
          <w:color w:val="000000"/>
        </w:rPr>
        <w:t xml:space="preserve"> incidentele deelname een geheimhoudingsverklaring ondertekenen. Met het oog hierop zijn </w:t>
      </w:r>
      <w:r w:rsidR="00C34BCA">
        <w:rPr>
          <w:rFonts w:ascii="Calibri" w:eastAsia="Aptos" w:hAnsi="Calibri" w:cs="Calibri"/>
          <w:color w:val="000000"/>
        </w:rPr>
        <w:t xml:space="preserve">als voorbeeld </w:t>
      </w:r>
      <w:r>
        <w:rPr>
          <w:rFonts w:ascii="Calibri" w:eastAsia="Aptos" w:hAnsi="Calibri" w:cs="Calibri"/>
          <w:color w:val="000000"/>
        </w:rPr>
        <w:t>modellen geheimhoudingsverklaringen opgenomen in Bijlage 2A.</w:t>
      </w:r>
    </w:p>
    <w:p w14:paraId="5293F752" w14:textId="0F133C6C" w:rsidR="001177A9" w:rsidRDefault="00961075" w:rsidP="001177A9">
      <w:pPr>
        <w:spacing w:after="0"/>
        <w:rPr>
          <w:rFonts w:ascii="Calibri" w:eastAsia="Aptos" w:hAnsi="Calibri" w:cs="Calibri"/>
          <w:color w:val="000000"/>
        </w:rPr>
      </w:pPr>
      <w:r>
        <w:rPr>
          <w:rFonts w:ascii="Calibri" w:eastAsia="Aptos" w:hAnsi="Calibri" w:cs="Calibri"/>
          <w:color w:val="000000"/>
        </w:rPr>
        <w:lastRenderedPageBreak/>
        <w:t xml:space="preserve">Voor sommige </w:t>
      </w:r>
      <w:r w:rsidR="000E66EF">
        <w:rPr>
          <w:rFonts w:ascii="Calibri" w:eastAsia="Aptos" w:hAnsi="Calibri" w:cs="Calibri"/>
          <w:color w:val="000000"/>
        </w:rPr>
        <w:t>netwerkpartners</w:t>
      </w:r>
      <w:r>
        <w:rPr>
          <w:rFonts w:ascii="Calibri" w:eastAsia="Aptos" w:hAnsi="Calibri" w:cs="Calibri"/>
          <w:color w:val="000000"/>
        </w:rPr>
        <w:t xml:space="preserve"> is te voorzien dat zij met enige regelmaat noodzakelijk zullen zijn om tot een goede aanpak in een Casus te komen. </w:t>
      </w:r>
      <w:r w:rsidR="000554C1">
        <w:rPr>
          <w:rFonts w:ascii="Calibri" w:eastAsia="Aptos" w:hAnsi="Calibri" w:cs="Calibri"/>
          <w:color w:val="000000"/>
        </w:rPr>
        <w:t xml:space="preserve">Daarbij valt te denken aan bijvoorbeeld het CJIB omdat afstemming nodig is </w:t>
      </w:r>
      <w:proofErr w:type="spellStart"/>
      <w:r w:rsidR="000554C1">
        <w:rPr>
          <w:rFonts w:ascii="Calibri" w:eastAsia="Aptos" w:hAnsi="Calibri" w:cs="Calibri"/>
          <w:color w:val="000000"/>
        </w:rPr>
        <w:t>ihkv</w:t>
      </w:r>
      <w:proofErr w:type="spellEnd"/>
      <w:r w:rsidR="000554C1">
        <w:rPr>
          <w:rFonts w:ascii="Calibri" w:eastAsia="Aptos" w:hAnsi="Calibri" w:cs="Calibri"/>
          <w:color w:val="000000"/>
        </w:rPr>
        <w:t xml:space="preserve"> strafexecutie, of een zorgkantoor met het oog op de Levensloopaanpak.  De WGS staat toe dat </w:t>
      </w:r>
      <w:r w:rsidR="001177A9" w:rsidRPr="00512AD6">
        <w:rPr>
          <w:rFonts w:ascii="Calibri" w:eastAsia="Aptos" w:hAnsi="Calibri" w:cs="Calibri"/>
          <w:color w:val="000000"/>
        </w:rPr>
        <w:t xml:space="preserve">de </w:t>
      </w:r>
      <w:r w:rsidR="00FD1A51">
        <w:rPr>
          <w:rFonts w:ascii="Calibri" w:eastAsia="Aptos" w:hAnsi="Calibri" w:cs="Calibri"/>
          <w:color w:val="000000"/>
        </w:rPr>
        <w:t>Deelnemer</w:t>
      </w:r>
      <w:r w:rsidR="001177A9" w:rsidRPr="00512AD6">
        <w:rPr>
          <w:rFonts w:ascii="Calibri" w:eastAsia="Aptos" w:hAnsi="Calibri" w:cs="Calibri"/>
          <w:color w:val="000000"/>
        </w:rPr>
        <w:t xml:space="preserve">s aan het samenwerkingsverband op bestuurlijk niveau afspraken maken met </w:t>
      </w:r>
      <w:r w:rsidR="000E66EF">
        <w:rPr>
          <w:rFonts w:ascii="Calibri" w:eastAsia="Aptos" w:hAnsi="Calibri" w:cs="Calibri"/>
          <w:color w:val="000000"/>
        </w:rPr>
        <w:t xml:space="preserve">dergelijke </w:t>
      </w:r>
      <w:r w:rsidR="001177A9" w:rsidRPr="00512AD6">
        <w:rPr>
          <w:rFonts w:ascii="Calibri" w:eastAsia="Aptos" w:hAnsi="Calibri" w:cs="Calibri"/>
          <w:color w:val="000000"/>
        </w:rPr>
        <w:t xml:space="preserve">netwerkpartners </w:t>
      </w:r>
      <w:r w:rsidR="00954A65">
        <w:rPr>
          <w:rFonts w:ascii="Calibri" w:eastAsia="Aptos" w:hAnsi="Calibri" w:cs="Calibri"/>
          <w:color w:val="000000"/>
        </w:rPr>
        <w:t>‘</w:t>
      </w:r>
      <w:r w:rsidR="00761BD7">
        <w:rPr>
          <w:rFonts w:ascii="Calibri" w:eastAsia="Aptos" w:hAnsi="Calibri" w:cs="Calibri"/>
          <w:color w:val="000000"/>
        </w:rPr>
        <w:t xml:space="preserve">voor </w:t>
      </w:r>
      <w:r w:rsidR="001177A9" w:rsidRPr="00512AD6">
        <w:rPr>
          <w:rFonts w:ascii="Calibri" w:eastAsia="Aptos" w:hAnsi="Calibri" w:cs="Calibri"/>
          <w:color w:val="000000"/>
        </w:rPr>
        <w:t xml:space="preserve">de </w:t>
      </w:r>
      <w:r w:rsidR="004C44BF">
        <w:rPr>
          <w:rFonts w:ascii="Calibri" w:eastAsia="Aptos" w:hAnsi="Calibri" w:cs="Calibri"/>
          <w:color w:val="000000"/>
        </w:rPr>
        <w:t>situatie</w:t>
      </w:r>
      <w:r w:rsidR="00D80CCE">
        <w:rPr>
          <w:rFonts w:ascii="Calibri" w:eastAsia="Aptos" w:hAnsi="Calibri" w:cs="Calibri"/>
          <w:color w:val="000000"/>
        </w:rPr>
        <w:t>s</w:t>
      </w:r>
      <w:r w:rsidR="004C44BF">
        <w:rPr>
          <w:rFonts w:ascii="Calibri" w:eastAsia="Aptos" w:hAnsi="Calibri" w:cs="Calibri"/>
          <w:color w:val="000000"/>
        </w:rPr>
        <w:t xml:space="preserve"> waarin </w:t>
      </w:r>
      <w:r w:rsidR="00D80CCE">
        <w:rPr>
          <w:rFonts w:ascii="Calibri" w:eastAsia="Aptos" w:hAnsi="Calibri" w:cs="Calibri"/>
          <w:color w:val="000000"/>
        </w:rPr>
        <w:t>hun</w:t>
      </w:r>
      <w:r w:rsidR="004C44BF">
        <w:rPr>
          <w:rFonts w:ascii="Calibri" w:eastAsia="Aptos" w:hAnsi="Calibri" w:cs="Calibri"/>
          <w:color w:val="000000"/>
        </w:rPr>
        <w:t xml:space="preserve"> </w:t>
      </w:r>
      <w:r w:rsidR="001177A9" w:rsidRPr="00512AD6">
        <w:rPr>
          <w:rFonts w:ascii="Calibri" w:eastAsia="Aptos" w:hAnsi="Calibri" w:cs="Calibri"/>
          <w:color w:val="000000"/>
        </w:rPr>
        <w:t>organisatorische inzet nodig kan zijn</w:t>
      </w:r>
      <w:r w:rsidR="004E208F">
        <w:rPr>
          <w:rFonts w:ascii="Calibri" w:eastAsia="Aptos" w:hAnsi="Calibri" w:cs="Calibri"/>
          <w:color w:val="000000"/>
        </w:rPr>
        <w:t xml:space="preserve"> </w:t>
      </w:r>
      <w:r w:rsidR="00446EE6">
        <w:rPr>
          <w:rFonts w:ascii="Calibri" w:eastAsia="Aptos" w:hAnsi="Calibri" w:cs="Calibri"/>
          <w:color w:val="000000"/>
        </w:rPr>
        <w:t xml:space="preserve">bij de </w:t>
      </w:r>
      <w:r w:rsidR="004E208F">
        <w:rPr>
          <w:rFonts w:ascii="Calibri" w:eastAsia="Aptos" w:hAnsi="Calibri" w:cs="Calibri"/>
          <w:color w:val="000000"/>
        </w:rPr>
        <w:t xml:space="preserve">behandeling van een </w:t>
      </w:r>
      <w:r w:rsidR="00D0113C">
        <w:rPr>
          <w:rFonts w:ascii="Calibri" w:eastAsia="Aptos" w:hAnsi="Calibri" w:cs="Calibri"/>
          <w:color w:val="000000"/>
        </w:rPr>
        <w:t>Casus</w:t>
      </w:r>
      <w:r w:rsidR="001177A9" w:rsidRPr="00512AD6">
        <w:rPr>
          <w:rFonts w:ascii="Calibri" w:eastAsia="Aptos" w:hAnsi="Calibri" w:cs="Calibri"/>
          <w:color w:val="000000"/>
        </w:rPr>
        <w:t xml:space="preserve">, </w:t>
      </w:r>
      <w:r w:rsidR="00D80CCE">
        <w:rPr>
          <w:rFonts w:ascii="Calibri" w:eastAsia="Aptos" w:hAnsi="Calibri" w:cs="Calibri"/>
          <w:color w:val="000000"/>
        </w:rPr>
        <w:t>om</w:t>
      </w:r>
      <w:r w:rsidR="001177A9" w:rsidRPr="00512AD6">
        <w:rPr>
          <w:rFonts w:ascii="Calibri" w:eastAsia="Aptos" w:hAnsi="Calibri" w:cs="Calibri"/>
          <w:color w:val="000000"/>
        </w:rPr>
        <w:t xml:space="preserve"> de zorgvuldigheid van de gegevensverwerking bij deelname aan een </w:t>
      </w:r>
      <w:r w:rsidR="00D0113C">
        <w:rPr>
          <w:rFonts w:ascii="Calibri" w:eastAsia="Aptos" w:hAnsi="Calibri" w:cs="Calibri"/>
          <w:color w:val="000000"/>
        </w:rPr>
        <w:t>Casus</w:t>
      </w:r>
      <w:r w:rsidR="001177A9" w:rsidRPr="00512AD6">
        <w:rPr>
          <w:rFonts w:ascii="Calibri" w:eastAsia="Aptos" w:hAnsi="Calibri" w:cs="Calibri"/>
          <w:color w:val="000000"/>
        </w:rPr>
        <w:t xml:space="preserve"> te </w:t>
      </w:r>
      <w:r w:rsidR="001177A9" w:rsidRPr="002B020F">
        <w:rPr>
          <w:rFonts w:ascii="Calibri" w:eastAsia="Aptos" w:hAnsi="Calibri" w:cs="Calibri"/>
          <w:color w:val="000000"/>
        </w:rPr>
        <w:t>waarborgen</w:t>
      </w:r>
      <w:r w:rsidR="00954A65">
        <w:rPr>
          <w:rFonts w:ascii="Calibri" w:eastAsia="Aptos" w:hAnsi="Calibri" w:cs="Calibri"/>
          <w:color w:val="000000"/>
        </w:rPr>
        <w:t>’</w:t>
      </w:r>
      <w:r w:rsidR="001177A9" w:rsidRPr="002B020F">
        <w:rPr>
          <w:rFonts w:ascii="Calibri" w:eastAsia="Aptos" w:hAnsi="Calibri" w:cs="Calibri"/>
          <w:vertAlign w:val="superscript"/>
        </w:rPr>
        <w:footnoteReference w:id="2"/>
      </w:r>
      <w:r w:rsidR="001177A9" w:rsidRPr="002B020F">
        <w:rPr>
          <w:rFonts w:ascii="Calibri" w:eastAsia="Aptos" w:hAnsi="Calibri" w:cs="Calibri"/>
          <w:color w:val="000000"/>
        </w:rPr>
        <w:t xml:space="preserve">. </w:t>
      </w:r>
      <w:r w:rsidR="001177A9" w:rsidRPr="00512AD6">
        <w:rPr>
          <w:rFonts w:ascii="Calibri" w:eastAsia="Aptos" w:hAnsi="Calibri" w:cs="Calibri"/>
          <w:color w:val="000000"/>
        </w:rPr>
        <w:t xml:space="preserve">Met het oog daarop </w:t>
      </w:r>
      <w:r w:rsidR="000E66EF">
        <w:rPr>
          <w:rFonts w:ascii="Calibri" w:eastAsia="Aptos" w:hAnsi="Calibri" w:cs="Calibri"/>
          <w:color w:val="000000"/>
        </w:rPr>
        <w:t>wordt een model ontwikkeld in overleg met de landelijke Deelnemers en de koepels van regionale Deelnemers, D</w:t>
      </w:r>
      <w:r w:rsidR="00AF2337">
        <w:rPr>
          <w:rFonts w:ascii="Calibri" w:eastAsia="Aptos" w:hAnsi="Calibri" w:cs="Calibri"/>
          <w:color w:val="000000"/>
        </w:rPr>
        <w:t xml:space="preserve">at </w:t>
      </w:r>
      <w:r w:rsidR="00954A65">
        <w:rPr>
          <w:rFonts w:ascii="Calibri" w:eastAsia="Aptos" w:hAnsi="Calibri" w:cs="Calibri"/>
          <w:color w:val="000000"/>
        </w:rPr>
        <w:t xml:space="preserve">zal </w:t>
      </w:r>
      <w:r w:rsidR="000E66EF">
        <w:rPr>
          <w:rFonts w:ascii="Calibri" w:eastAsia="Aptos" w:hAnsi="Calibri" w:cs="Calibri"/>
          <w:color w:val="000000"/>
        </w:rPr>
        <w:t>voorzie</w:t>
      </w:r>
      <w:r w:rsidR="00954A65">
        <w:rPr>
          <w:rFonts w:ascii="Calibri" w:eastAsia="Aptos" w:hAnsi="Calibri" w:cs="Calibri"/>
          <w:color w:val="000000"/>
        </w:rPr>
        <w:t>n</w:t>
      </w:r>
      <w:r w:rsidR="000E66EF">
        <w:rPr>
          <w:rFonts w:ascii="Calibri" w:eastAsia="Aptos" w:hAnsi="Calibri" w:cs="Calibri"/>
          <w:color w:val="000000"/>
        </w:rPr>
        <w:t xml:space="preserve"> in de afspraken die noodzakelijk zijn om de vereisten vanuit de WGS en BGS te waarborgen.</w:t>
      </w:r>
      <w:r w:rsidR="00AF2337">
        <w:rPr>
          <w:rFonts w:ascii="Calibri" w:eastAsia="Aptos" w:hAnsi="Calibri" w:cs="Calibri"/>
          <w:color w:val="000000"/>
        </w:rPr>
        <w:t xml:space="preserve"> Dit model zal</w:t>
      </w:r>
      <w:r w:rsidR="00AF2337" w:rsidRPr="00AF2337">
        <w:rPr>
          <w:rFonts w:ascii="Calibri" w:eastAsia="Aptos" w:hAnsi="Calibri" w:cs="Calibri"/>
          <w:color w:val="000000"/>
        </w:rPr>
        <w:t xml:space="preserve"> </w:t>
      </w:r>
      <w:r w:rsidR="00AF2337">
        <w:rPr>
          <w:rFonts w:ascii="Calibri" w:eastAsia="Aptos" w:hAnsi="Calibri" w:cs="Calibri"/>
          <w:color w:val="000000"/>
        </w:rPr>
        <w:t xml:space="preserve">later </w:t>
      </w:r>
      <w:r w:rsidR="00C55E4D">
        <w:rPr>
          <w:rFonts w:ascii="Calibri" w:eastAsia="Aptos" w:hAnsi="Calibri" w:cs="Calibri"/>
          <w:color w:val="000000"/>
        </w:rPr>
        <w:t xml:space="preserve">als voorbeeld </w:t>
      </w:r>
      <w:r w:rsidR="00AF2337">
        <w:rPr>
          <w:rFonts w:ascii="Calibri" w:eastAsia="Aptos" w:hAnsi="Calibri" w:cs="Calibri"/>
          <w:color w:val="000000"/>
        </w:rPr>
        <w:t>wordt ingevoegd als bijlage 2B bij deze Bestuurlijke Afspraken en gepubliceerd op www.zorgenveiligheidshuizen.nl</w:t>
      </w:r>
      <w:r w:rsidR="000554C1">
        <w:rPr>
          <w:rFonts w:ascii="Calibri" w:eastAsia="Aptos" w:hAnsi="Calibri" w:cs="Calibri"/>
          <w:color w:val="000000"/>
        </w:rPr>
        <w:t>/implementatie-wgs</w:t>
      </w:r>
      <w:r w:rsidR="00AF2337">
        <w:rPr>
          <w:rFonts w:ascii="Calibri" w:eastAsia="Aptos" w:hAnsi="Calibri" w:cs="Calibri"/>
          <w:color w:val="000000"/>
        </w:rPr>
        <w:t>.</w:t>
      </w:r>
    </w:p>
    <w:p w14:paraId="27A75FE0" w14:textId="77777777" w:rsidR="00257B37" w:rsidRDefault="00257B37" w:rsidP="001177A9">
      <w:pPr>
        <w:spacing w:after="0"/>
        <w:rPr>
          <w:rFonts w:ascii="Calibri" w:eastAsia="Aptos" w:hAnsi="Calibri" w:cs="Calibri"/>
          <w:color w:val="000000"/>
        </w:rPr>
      </w:pPr>
    </w:p>
    <w:p w14:paraId="07B7DDD3" w14:textId="503723F4" w:rsidR="00747449" w:rsidRPr="001A0E95" w:rsidRDefault="00961075" w:rsidP="001177A9">
      <w:pPr>
        <w:spacing w:after="0"/>
        <w:rPr>
          <w:color w:val="312783"/>
        </w:rPr>
      </w:pPr>
      <w:r w:rsidRPr="001A0E95">
        <w:rPr>
          <w:rFonts w:ascii="Calibri" w:eastAsia="Aptos" w:hAnsi="Calibri" w:cs="Calibri"/>
          <w:b/>
          <w:bCs/>
          <w:color w:val="312783"/>
        </w:rPr>
        <w:t>Het Zorg- en Veiligheidshuis als onderdeel van een breder netwerk in het Zorg en Veiligheidsdomein</w:t>
      </w:r>
    </w:p>
    <w:p w14:paraId="21E4129C" w14:textId="3FC5CFC2" w:rsidR="00257B37" w:rsidRDefault="004E4440" w:rsidP="001177A9">
      <w:pPr>
        <w:spacing w:after="0"/>
        <w:rPr>
          <w:rFonts w:ascii="Calibri" w:eastAsia="Aptos" w:hAnsi="Calibri" w:cs="Calibri"/>
          <w:color w:val="000000"/>
        </w:rPr>
      </w:pPr>
      <w:r w:rsidRPr="0095022A">
        <w:rPr>
          <w:color w:val="000000" w:themeColor="text1"/>
        </w:rPr>
        <w:t xml:space="preserve">Het </w:t>
      </w:r>
      <w:r w:rsidR="008B2D99" w:rsidRPr="0095022A">
        <w:rPr>
          <w:color w:val="000000" w:themeColor="text1"/>
        </w:rPr>
        <w:t>L</w:t>
      </w:r>
      <w:r w:rsidRPr="0095022A">
        <w:rPr>
          <w:color w:val="000000" w:themeColor="text1"/>
        </w:rPr>
        <w:t xml:space="preserve">andelijk </w:t>
      </w:r>
      <w:r w:rsidR="008B2D99" w:rsidRPr="0095022A">
        <w:rPr>
          <w:color w:val="000000" w:themeColor="text1"/>
        </w:rPr>
        <w:t>K</w:t>
      </w:r>
      <w:r w:rsidRPr="0095022A">
        <w:rPr>
          <w:color w:val="000000" w:themeColor="text1"/>
        </w:rPr>
        <w:t>ader</w:t>
      </w:r>
      <w:r w:rsidR="00DF45D6">
        <w:rPr>
          <w:color w:val="000000" w:themeColor="text1"/>
        </w:rPr>
        <w:t xml:space="preserve"> Zorg- en Veiligheidshuizen</w:t>
      </w:r>
      <w:r w:rsidRPr="0095022A">
        <w:rPr>
          <w:color w:val="000000" w:themeColor="text1"/>
        </w:rPr>
        <w:t xml:space="preserve"> voorziet in een rol voor het </w:t>
      </w:r>
      <w:r w:rsidR="00F47FB8">
        <w:rPr>
          <w:color w:val="000000" w:themeColor="text1"/>
        </w:rPr>
        <w:t>O</w:t>
      </w:r>
      <w:r w:rsidRPr="0095022A">
        <w:rPr>
          <w:color w:val="000000" w:themeColor="text1"/>
        </w:rPr>
        <w:t xml:space="preserve">ndersteunend bureau </w:t>
      </w:r>
      <w:r w:rsidR="00724D59">
        <w:rPr>
          <w:color w:val="000000" w:themeColor="text1"/>
        </w:rPr>
        <w:t>bij het faciliteren van een</w:t>
      </w:r>
      <w:r w:rsidR="007B2818">
        <w:rPr>
          <w:color w:val="000000" w:themeColor="text1"/>
        </w:rPr>
        <w:t xml:space="preserve"> breder </w:t>
      </w:r>
      <w:r w:rsidRPr="0095022A">
        <w:rPr>
          <w:color w:val="000000" w:themeColor="text1"/>
        </w:rPr>
        <w:t xml:space="preserve">netwerk van organisaties in het zorg- en veiligheidsdomein. Een netwerk waarin op bestuurlijk niveau nieuwe thema’s op het gebied van zorg- en veiligheid geïdentificeerd kunnen </w:t>
      </w:r>
      <w:r w:rsidR="008B2D99" w:rsidRPr="0095022A">
        <w:rPr>
          <w:color w:val="000000" w:themeColor="text1"/>
        </w:rPr>
        <w:t>worden, knelpunten</w:t>
      </w:r>
      <w:r w:rsidRPr="0095022A">
        <w:rPr>
          <w:color w:val="000000" w:themeColor="text1"/>
        </w:rPr>
        <w:t xml:space="preserve"> in voorzieningen en samenwerking gesignaleerd kunnen worden en oplossingen in gang gezet</w:t>
      </w:r>
      <w:r w:rsidR="008B2D99" w:rsidRPr="0095022A">
        <w:rPr>
          <w:color w:val="000000" w:themeColor="text1"/>
        </w:rPr>
        <w:t xml:space="preserve"> worden</w:t>
      </w:r>
      <w:r w:rsidRPr="0095022A">
        <w:rPr>
          <w:color w:val="000000" w:themeColor="text1"/>
        </w:rPr>
        <w:t>. Ook kan daar gesproken worden over de samenhang tussen het Zorg- en Veiligheidshuis met andere aanpakken. Dit brede netwerk is van belang voor, maar heeft geen verantwoordelijkheid in het samenwerkingsverband Zorg- en Veiligheidshuis. Daarom bevat dit model geen afspraken voor het brede</w:t>
      </w:r>
      <w:r w:rsidR="004B0004">
        <w:rPr>
          <w:color w:val="000000" w:themeColor="text1"/>
        </w:rPr>
        <w:t>re</w:t>
      </w:r>
      <w:r w:rsidRPr="0095022A">
        <w:rPr>
          <w:color w:val="000000" w:themeColor="text1"/>
        </w:rPr>
        <w:t xml:space="preserve"> netwerk. Wel zijn optionele bepalingen opgenomen voor de </w:t>
      </w:r>
      <w:r w:rsidR="00C36D09">
        <w:rPr>
          <w:color w:val="000000" w:themeColor="text1"/>
        </w:rPr>
        <w:t>Stuurgroep</w:t>
      </w:r>
      <w:r w:rsidRPr="0095022A">
        <w:rPr>
          <w:color w:val="000000" w:themeColor="text1"/>
        </w:rPr>
        <w:t xml:space="preserve"> en het bureau, die zien op de mogelijkheid voor het faciliteren van </w:t>
      </w:r>
      <w:r w:rsidR="00FB4D82">
        <w:rPr>
          <w:color w:val="000000" w:themeColor="text1"/>
        </w:rPr>
        <w:t xml:space="preserve">het </w:t>
      </w:r>
      <w:r w:rsidR="00F25997">
        <w:rPr>
          <w:color w:val="000000" w:themeColor="text1"/>
        </w:rPr>
        <w:t xml:space="preserve">bredere </w:t>
      </w:r>
      <w:r w:rsidRPr="0095022A">
        <w:rPr>
          <w:color w:val="000000" w:themeColor="text1"/>
        </w:rPr>
        <w:t>netwerk</w:t>
      </w:r>
      <w:r w:rsidR="00652D28">
        <w:rPr>
          <w:color w:val="000000" w:themeColor="text1"/>
        </w:rPr>
        <w:t>.</w:t>
      </w:r>
      <w:r w:rsidR="00724D59">
        <w:rPr>
          <w:color w:val="000000" w:themeColor="text1"/>
        </w:rPr>
        <w:t xml:space="preserve"> Daarnaast is in bijlage </w:t>
      </w:r>
      <w:r w:rsidR="00AA64AD">
        <w:rPr>
          <w:color w:val="000000" w:themeColor="text1"/>
        </w:rPr>
        <w:t xml:space="preserve">8 </w:t>
      </w:r>
      <w:r w:rsidR="00724D59">
        <w:rPr>
          <w:color w:val="000000" w:themeColor="text1"/>
        </w:rPr>
        <w:t xml:space="preserve">een model intentieverklaring </w:t>
      </w:r>
      <w:r w:rsidR="00AA64AD">
        <w:rPr>
          <w:color w:val="000000" w:themeColor="text1"/>
        </w:rPr>
        <w:t xml:space="preserve">voor een Bestuurlijk netwerk Zorg en Veiligheid </w:t>
      </w:r>
      <w:r w:rsidR="00724D59">
        <w:rPr>
          <w:color w:val="000000" w:themeColor="text1"/>
        </w:rPr>
        <w:t>opgenomen d</w:t>
      </w:r>
      <w:r w:rsidR="00954A65">
        <w:rPr>
          <w:color w:val="000000" w:themeColor="text1"/>
        </w:rPr>
        <w:t xml:space="preserve">at </w:t>
      </w:r>
      <w:r w:rsidR="00724D59">
        <w:rPr>
          <w:color w:val="000000" w:themeColor="text1"/>
        </w:rPr>
        <w:t>behulpzaam kan zijn bij het organiseren van zo’n bestuurlijk netwerk.</w:t>
      </w:r>
    </w:p>
    <w:p w14:paraId="1183EE71" w14:textId="77777777" w:rsidR="001177A9" w:rsidRPr="00512AD6" w:rsidRDefault="001177A9" w:rsidP="001177A9">
      <w:pPr>
        <w:spacing w:after="0"/>
        <w:rPr>
          <w:rFonts w:ascii="Calibri" w:eastAsia="Aptos" w:hAnsi="Calibri" w:cs="Calibri"/>
          <w:color w:val="000000"/>
        </w:rPr>
      </w:pPr>
    </w:p>
    <w:p w14:paraId="0D5F1CE0" w14:textId="77777777" w:rsidR="001177A9" w:rsidRPr="001A0E95" w:rsidRDefault="001177A9" w:rsidP="001177A9">
      <w:pPr>
        <w:spacing w:after="0"/>
        <w:rPr>
          <w:rFonts w:ascii="Calibri" w:eastAsia="Aptos" w:hAnsi="Calibri" w:cs="Calibri"/>
          <w:b/>
          <w:bCs/>
          <w:color w:val="312783"/>
        </w:rPr>
      </w:pPr>
      <w:r w:rsidRPr="001A0E95">
        <w:rPr>
          <w:rFonts w:ascii="Calibri" w:eastAsia="Aptos" w:hAnsi="Calibri" w:cs="Calibri"/>
          <w:b/>
          <w:bCs/>
          <w:color w:val="312783"/>
        </w:rPr>
        <w:t>Ondersteunend bureau</w:t>
      </w:r>
    </w:p>
    <w:p w14:paraId="14E37D38" w14:textId="7FF91590" w:rsidR="001177A9" w:rsidRPr="00512AD6" w:rsidRDefault="001177A9" w:rsidP="001177A9">
      <w:pPr>
        <w:spacing w:after="0"/>
        <w:rPr>
          <w:rFonts w:ascii="Calibri" w:eastAsia="Aptos" w:hAnsi="Calibri" w:cs="Calibri"/>
        </w:rPr>
      </w:pPr>
      <w:r w:rsidRPr="0E1FB27F">
        <w:rPr>
          <w:rFonts w:ascii="Calibri" w:eastAsia="Aptos" w:hAnsi="Calibri" w:cs="Calibri"/>
        </w:rPr>
        <w:t xml:space="preserve">De Zorg- en Veiligheidshuizen worden ondersteund door een bureau </w:t>
      </w:r>
      <w:r w:rsidR="00C71995">
        <w:rPr>
          <w:rFonts w:ascii="Calibri" w:eastAsia="Aptos" w:hAnsi="Calibri" w:cs="Calibri"/>
        </w:rPr>
        <w:t xml:space="preserve">dat </w:t>
      </w:r>
      <w:r w:rsidRPr="0E1FB27F">
        <w:rPr>
          <w:rFonts w:ascii="Calibri" w:eastAsia="Aptos" w:hAnsi="Calibri" w:cs="Calibri"/>
        </w:rPr>
        <w:t xml:space="preserve">veelal </w:t>
      </w:r>
      <w:r w:rsidR="00C71995">
        <w:rPr>
          <w:rFonts w:ascii="Calibri" w:eastAsia="Aptos" w:hAnsi="Calibri" w:cs="Calibri"/>
        </w:rPr>
        <w:t xml:space="preserve">is </w:t>
      </w:r>
      <w:r w:rsidRPr="0E1FB27F">
        <w:rPr>
          <w:rFonts w:ascii="Calibri" w:eastAsia="Aptos" w:hAnsi="Calibri" w:cs="Calibri"/>
        </w:rPr>
        <w:t>ondergebracht bij een</w:t>
      </w:r>
      <w:r w:rsidR="00BE68C2">
        <w:rPr>
          <w:rFonts w:ascii="Calibri" w:eastAsia="Aptos" w:hAnsi="Calibri" w:cs="Calibri"/>
        </w:rPr>
        <w:t xml:space="preserve"> </w:t>
      </w:r>
      <w:r w:rsidR="00FD1A51">
        <w:rPr>
          <w:rFonts w:ascii="Calibri" w:eastAsia="Aptos" w:hAnsi="Calibri" w:cs="Calibri"/>
        </w:rPr>
        <w:t>Deelnemer</w:t>
      </w:r>
      <w:r w:rsidR="00BE68C2">
        <w:rPr>
          <w:rFonts w:ascii="Calibri" w:eastAsia="Aptos" w:hAnsi="Calibri" w:cs="Calibri"/>
        </w:rPr>
        <w:t xml:space="preserve"> die fungeert als</w:t>
      </w:r>
      <w:r w:rsidRPr="0E1FB27F">
        <w:rPr>
          <w:rFonts w:ascii="Calibri" w:eastAsia="Aptos" w:hAnsi="Calibri" w:cs="Calibri"/>
        </w:rPr>
        <w:t xml:space="preserve"> </w:t>
      </w:r>
      <w:r w:rsidR="004D5B03">
        <w:rPr>
          <w:rFonts w:ascii="Calibri" w:eastAsia="Aptos" w:hAnsi="Calibri" w:cs="Calibri"/>
        </w:rPr>
        <w:t>B</w:t>
      </w:r>
      <w:r w:rsidRPr="0E1FB27F">
        <w:rPr>
          <w:rFonts w:ascii="Calibri" w:eastAsia="Aptos" w:hAnsi="Calibri" w:cs="Calibri"/>
        </w:rPr>
        <w:t>eheerorganisatie</w:t>
      </w:r>
      <w:r w:rsidR="00A5111F">
        <w:rPr>
          <w:rFonts w:ascii="Calibri" w:eastAsia="Aptos" w:hAnsi="Calibri" w:cs="Calibri"/>
        </w:rPr>
        <w:t xml:space="preserve"> </w:t>
      </w:r>
      <w:r w:rsidR="00BE68C2">
        <w:rPr>
          <w:rFonts w:ascii="Calibri" w:eastAsia="Aptos" w:hAnsi="Calibri" w:cs="Calibri"/>
        </w:rPr>
        <w:t>van een betreffend Zorg- en Veiligheidshuis</w:t>
      </w:r>
      <w:r w:rsidRPr="0E1FB27F">
        <w:rPr>
          <w:rFonts w:ascii="Calibri" w:eastAsia="Aptos" w:hAnsi="Calibri" w:cs="Calibri"/>
        </w:rPr>
        <w:t>. Het Landelijk Kader</w:t>
      </w:r>
      <w:r w:rsidR="00745E00">
        <w:rPr>
          <w:rFonts w:ascii="Calibri" w:eastAsia="Aptos" w:hAnsi="Calibri" w:cs="Calibri"/>
        </w:rPr>
        <w:t xml:space="preserve"> Zorg- en Veiligheidshuizen</w:t>
      </w:r>
      <w:r w:rsidRPr="0E1FB27F">
        <w:rPr>
          <w:rFonts w:ascii="Calibri" w:eastAsia="Aptos" w:hAnsi="Calibri" w:cs="Calibri"/>
        </w:rPr>
        <w:t xml:space="preserve"> schetst de basisfuncties van het bureau:</w:t>
      </w:r>
    </w:p>
    <w:p w14:paraId="76477787" w14:textId="5632C911" w:rsidR="001177A9" w:rsidRPr="00512AD6" w:rsidRDefault="001177A9" w:rsidP="002B020F">
      <w:pPr>
        <w:numPr>
          <w:ilvl w:val="0"/>
          <w:numId w:val="41"/>
        </w:numPr>
        <w:spacing w:after="0"/>
        <w:ind w:left="426"/>
        <w:contextualSpacing/>
        <w:rPr>
          <w:rFonts w:ascii="Calibri" w:eastAsia="Aptos" w:hAnsi="Calibri" w:cs="Calibri"/>
        </w:rPr>
      </w:pPr>
      <w:r w:rsidRPr="00512AD6">
        <w:rPr>
          <w:rFonts w:ascii="Calibri" w:eastAsia="Aptos" w:hAnsi="Calibri" w:cs="Calibri"/>
        </w:rPr>
        <w:t>Procesregie bij complexe casuïstiek (als bedoeld in de WGS)</w:t>
      </w:r>
      <w:r w:rsidR="002C6938">
        <w:rPr>
          <w:rFonts w:ascii="Calibri" w:eastAsia="Aptos" w:hAnsi="Calibri" w:cs="Calibri"/>
        </w:rPr>
        <w:t>;</w:t>
      </w:r>
    </w:p>
    <w:p w14:paraId="2EC15A00" w14:textId="5116F779" w:rsidR="001177A9" w:rsidRPr="00512AD6" w:rsidRDefault="001177A9" w:rsidP="002B020F">
      <w:pPr>
        <w:numPr>
          <w:ilvl w:val="0"/>
          <w:numId w:val="41"/>
        </w:numPr>
        <w:ind w:left="426"/>
        <w:contextualSpacing/>
        <w:rPr>
          <w:rFonts w:ascii="Calibri" w:eastAsia="Aptos" w:hAnsi="Calibri" w:cs="Calibri"/>
        </w:rPr>
      </w:pPr>
      <w:r w:rsidRPr="00512AD6">
        <w:rPr>
          <w:rFonts w:ascii="Calibri" w:eastAsia="Aptos" w:hAnsi="Calibri" w:cs="Calibri"/>
        </w:rPr>
        <w:t>Kennisknooppunt en vraagbaak</w:t>
      </w:r>
      <w:r w:rsidR="002C6938">
        <w:rPr>
          <w:rFonts w:ascii="Calibri" w:eastAsia="Aptos" w:hAnsi="Calibri" w:cs="Calibri"/>
        </w:rPr>
        <w:t>;</w:t>
      </w:r>
    </w:p>
    <w:p w14:paraId="4AA67177" w14:textId="0327677A" w:rsidR="001177A9" w:rsidRPr="00512AD6" w:rsidRDefault="001177A9" w:rsidP="002B020F">
      <w:pPr>
        <w:numPr>
          <w:ilvl w:val="0"/>
          <w:numId w:val="41"/>
        </w:numPr>
        <w:ind w:left="426"/>
        <w:contextualSpacing/>
        <w:rPr>
          <w:rFonts w:ascii="Calibri" w:eastAsia="Aptos" w:hAnsi="Calibri" w:cs="Calibri"/>
        </w:rPr>
      </w:pPr>
      <w:r w:rsidRPr="00512AD6">
        <w:rPr>
          <w:rFonts w:ascii="Calibri" w:eastAsia="Aptos" w:hAnsi="Calibri" w:cs="Calibri"/>
        </w:rPr>
        <w:t>Radar voor trends en ontwikkelingen</w:t>
      </w:r>
      <w:r w:rsidR="002C6938">
        <w:rPr>
          <w:rFonts w:ascii="Calibri" w:eastAsia="Aptos" w:hAnsi="Calibri" w:cs="Calibri"/>
        </w:rPr>
        <w:t>;</w:t>
      </w:r>
    </w:p>
    <w:p w14:paraId="18ECF0C8" w14:textId="0829CCEF" w:rsidR="00862061" w:rsidRPr="00862061" w:rsidRDefault="001177A9" w:rsidP="002B020F">
      <w:pPr>
        <w:numPr>
          <w:ilvl w:val="0"/>
          <w:numId w:val="41"/>
        </w:numPr>
        <w:ind w:left="426"/>
        <w:contextualSpacing/>
        <w:rPr>
          <w:rFonts w:ascii="Calibri" w:eastAsia="Aptos" w:hAnsi="Calibri" w:cs="Calibri"/>
        </w:rPr>
      </w:pPr>
      <w:r w:rsidRPr="00512AD6">
        <w:rPr>
          <w:rFonts w:ascii="Calibri" w:eastAsia="Aptos" w:hAnsi="Calibri" w:cs="Calibri"/>
        </w:rPr>
        <w:t>Netwerkregie op het brede netwerk voor Zorg en Veiligheid</w:t>
      </w:r>
      <w:r w:rsidR="002C6938">
        <w:rPr>
          <w:rFonts w:ascii="Calibri" w:eastAsia="Aptos" w:hAnsi="Calibri" w:cs="Calibri"/>
        </w:rPr>
        <w:t>.</w:t>
      </w:r>
    </w:p>
    <w:p w14:paraId="4F6D7A2B" w14:textId="77777777" w:rsidR="001177A9" w:rsidRDefault="001177A9" w:rsidP="001177A9">
      <w:pPr>
        <w:spacing w:after="0"/>
        <w:rPr>
          <w:rFonts w:ascii="Calibri" w:eastAsia="Aptos" w:hAnsi="Calibri" w:cs="Calibri"/>
          <w:color w:val="000000"/>
        </w:rPr>
      </w:pPr>
    </w:p>
    <w:p w14:paraId="618ECFFF" w14:textId="11BD2F73" w:rsidR="00AF29FA" w:rsidRDefault="000D36BF" w:rsidP="001177A9">
      <w:pPr>
        <w:spacing w:after="0"/>
        <w:rPr>
          <w:rFonts w:ascii="Calibri" w:eastAsia="Aptos" w:hAnsi="Calibri" w:cs="Calibri"/>
          <w:color w:val="000000"/>
        </w:rPr>
      </w:pPr>
      <w:r>
        <w:rPr>
          <w:rFonts w:ascii="Calibri" w:eastAsia="Aptos" w:hAnsi="Calibri" w:cs="Calibri"/>
          <w:color w:val="000000"/>
        </w:rPr>
        <w:t xml:space="preserve">In enkele gevallen is het </w:t>
      </w:r>
      <w:r w:rsidR="00706223">
        <w:rPr>
          <w:rFonts w:ascii="Calibri" w:eastAsia="Aptos" w:hAnsi="Calibri" w:cs="Calibri"/>
          <w:color w:val="000000"/>
        </w:rPr>
        <w:t>O</w:t>
      </w:r>
      <w:r>
        <w:rPr>
          <w:rFonts w:ascii="Calibri" w:eastAsia="Aptos" w:hAnsi="Calibri" w:cs="Calibri"/>
          <w:color w:val="000000"/>
        </w:rPr>
        <w:t xml:space="preserve">ndersteunend bureau ondergebracht bij een organisatie die niet behoort tot </w:t>
      </w:r>
      <w:r w:rsidR="000E7848">
        <w:rPr>
          <w:rFonts w:ascii="Calibri" w:eastAsia="Aptos" w:hAnsi="Calibri" w:cs="Calibri"/>
          <w:color w:val="000000"/>
        </w:rPr>
        <w:t>een</w:t>
      </w:r>
      <w:r>
        <w:rPr>
          <w:rFonts w:ascii="Calibri" w:eastAsia="Aptos" w:hAnsi="Calibri" w:cs="Calibri"/>
          <w:color w:val="000000"/>
        </w:rPr>
        <w:t xml:space="preserve"> bij wet aangewezen </w:t>
      </w:r>
      <w:r w:rsidR="00706223">
        <w:rPr>
          <w:rFonts w:ascii="Calibri" w:eastAsia="Aptos" w:hAnsi="Calibri" w:cs="Calibri"/>
          <w:color w:val="000000"/>
        </w:rPr>
        <w:t>D</w:t>
      </w:r>
      <w:r>
        <w:rPr>
          <w:rFonts w:ascii="Calibri" w:eastAsia="Aptos" w:hAnsi="Calibri" w:cs="Calibri"/>
          <w:color w:val="000000"/>
        </w:rPr>
        <w:t xml:space="preserve">eelnemer. </w:t>
      </w:r>
      <w:r w:rsidR="00B614FB">
        <w:rPr>
          <w:rFonts w:ascii="Calibri" w:eastAsia="Aptos" w:hAnsi="Calibri" w:cs="Calibri"/>
          <w:color w:val="000000"/>
        </w:rPr>
        <w:t xml:space="preserve">Voor deze </w:t>
      </w:r>
      <w:r w:rsidR="000E7848">
        <w:rPr>
          <w:rFonts w:ascii="Calibri" w:eastAsia="Aptos" w:hAnsi="Calibri" w:cs="Calibri"/>
          <w:color w:val="000000"/>
        </w:rPr>
        <w:t xml:space="preserve">Zorg- en Veiligheidshuizen </w:t>
      </w:r>
      <w:r w:rsidR="00B614FB">
        <w:rPr>
          <w:rFonts w:ascii="Calibri" w:eastAsia="Aptos" w:hAnsi="Calibri" w:cs="Calibri"/>
          <w:color w:val="000000"/>
        </w:rPr>
        <w:t xml:space="preserve">gelden specifieke </w:t>
      </w:r>
    </w:p>
    <w:p w14:paraId="0BB17D78" w14:textId="77777777" w:rsidR="00AF29FA" w:rsidRDefault="00AF29FA" w:rsidP="001177A9">
      <w:pPr>
        <w:spacing w:after="0"/>
        <w:rPr>
          <w:rFonts w:ascii="Calibri" w:eastAsia="Aptos" w:hAnsi="Calibri" w:cs="Calibri"/>
          <w:color w:val="000000"/>
        </w:rPr>
      </w:pPr>
    </w:p>
    <w:p w14:paraId="7C7D2B99" w14:textId="77777777" w:rsidR="00AF29FA" w:rsidRDefault="00AF29FA" w:rsidP="001177A9">
      <w:pPr>
        <w:spacing w:after="0"/>
        <w:rPr>
          <w:rFonts w:ascii="Calibri" w:eastAsia="Aptos" w:hAnsi="Calibri" w:cs="Calibri"/>
          <w:color w:val="000000"/>
        </w:rPr>
      </w:pPr>
    </w:p>
    <w:p w14:paraId="071B7BFA" w14:textId="77777777" w:rsidR="00AF29FA" w:rsidRDefault="00AF29FA" w:rsidP="001177A9">
      <w:pPr>
        <w:spacing w:after="0"/>
        <w:rPr>
          <w:rFonts w:ascii="Calibri" w:eastAsia="Aptos" w:hAnsi="Calibri" w:cs="Calibri"/>
          <w:color w:val="000000"/>
        </w:rPr>
      </w:pPr>
    </w:p>
    <w:p w14:paraId="36A83E83" w14:textId="68FE8404" w:rsidR="000D36BF" w:rsidRDefault="00B614FB" w:rsidP="001177A9">
      <w:pPr>
        <w:spacing w:after="0"/>
        <w:rPr>
          <w:rFonts w:ascii="Calibri" w:eastAsia="Aptos" w:hAnsi="Calibri" w:cs="Calibri"/>
          <w:color w:val="000000"/>
        </w:rPr>
      </w:pPr>
      <w:proofErr w:type="gramStart"/>
      <w:r>
        <w:rPr>
          <w:rFonts w:ascii="Calibri" w:eastAsia="Aptos" w:hAnsi="Calibri" w:cs="Calibri"/>
          <w:color w:val="000000"/>
        </w:rPr>
        <w:lastRenderedPageBreak/>
        <w:t>randvoorwaarden</w:t>
      </w:r>
      <w:proofErr w:type="gramEnd"/>
      <w:r>
        <w:rPr>
          <w:rFonts w:ascii="Calibri" w:eastAsia="Aptos" w:hAnsi="Calibri" w:cs="Calibri"/>
          <w:color w:val="000000"/>
        </w:rPr>
        <w:t xml:space="preserve"> om aan de </w:t>
      </w:r>
      <w:r w:rsidR="00C47E95">
        <w:rPr>
          <w:rFonts w:ascii="Calibri" w:eastAsia="Aptos" w:hAnsi="Calibri" w:cs="Calibri"/>
          <w:color w:val="000000"/>
        </w:rPr>
        <w:t xml:space="preserve">vereisten van de </w:t>
      </w:r>
      <w:r>
        <w:rPr>
          <w:rFonts w:ascii="Calibri" w:eastAsia="Aptos" w:hAnsi="Calibri" w:cs="Calibri"/>
          <w:color w:val="000000"/>
        </w:rPr>
        <w:t>WGS te kunnen voldoen</w:t>
      </w:r>
      <w:r w:rsidR="00AF2337">
        <w:rPr>
          <w:rStyle w:val="Voetnootmarkering"/>
          <w:rFonts w:ascii="Calibri" w:eastAsia="Aptos" w:hAnsi="Calibri" w:cs="Calibri"/>
          <w:color w:val="000000"/>
        </w:rPr>
        <w:footnoteReference w:id="3"/>
      </w:r>
      <w:r>
        <w:rPr>
          <w:rFonts w:ascii="Calibri" w:eastAsia="Aptos" w:hAnsi="Calibri" w:cs="Calibri"/>
          <w:color w:val="000000"/>
        </w:rPr>
        <w:t xml:space="preserve">. </w:t>
      </w:r>
      <w:r w:rsidR="007C50F4">
        <w:rPr>
          <w:rFonts w:ascii="Calibri" w:eastAsia="Aptos" w:hAnsi="Calibri" w:cs="Calibri"/>
          <w:color w:val="000000"/>
        </w:rPr>
        <w:t xml:space="preserve">Voor deze </w:t>
      </w:r>
      <w:r w:rsidR="00627EA9">
        <w:rPr>
          <w:rFonts w:ascii="Calibri" w:eastAsia="Aptos" w:hAnsi="Calibri" w:cs="Calibri"/>
          <w:color w:val="000000"/>
        </w:rPr>
        <w:t xml:space="preserve">Zorg- en Veiligheidshuizen </w:t>
      </w:r>
      <w:r>
        <w:rPr>
          <w:rFonts w:ascii="Calibri" w:eastAsia="Aptos" w:hAnsi="Calibri" w:cs="Calibri"/>
          <w:color w:val="000000"/>
        </w:rPr>
        <w:t>zijn</w:t>
      </w:r>
      <w:r w:rsidR="00954A65">
        <w:rPr>
          <w:rFonts w:ascii="Calibri" w:eastAsia="Aptos" w:hAnsi="Calibri" w:cs="Calibri"/>
          <w:color w:val="000000"/>
        </w:rPr>
        <w:t xml:space="preserve"> specifieke afspraken noodzakelijk met name ten aanzien van procesregie en de rol van de procesregisseur, welke vastgelegd dienen te worden in een overeenkomst tussen het samenwerkingsverband Zorg- en Veiligheidshuis en de beheerorganisatie. Hiervoor wordt in overleg met de landelijke Deelnemers en de koepels van regionale Deelnemers een </w:t>
      </w:r>
      <w:r w:rsidR="00094473" w:rsidRPr="00B614FB">
        <w:rPr>
          <w:rFonts w:ascii="Calibri" w:eastAsia="Aptos" w:hAnsi="Calibri" w:cs="Calibri"/>
          <w:color w:val="000000"/>
        </w:rPr>
        <w:t xml:space="preserve">modelovereenkomst uitgewerkt die voor de betreffende </w:t>
      </w:r>
      <w:r w:rsidR="006624DB">
        <w:rPr>
          <w:rFonts w:ascii="Calibri" w:eastAsia="Aptos" w:hAnsi="Calibri" w:cs="Calibri"/>
          <w:color w:val="000000"/>
        </w:rPr>
        <w:t>’Zorg- en Veiligheids</w:t>
      </w:r>
      <w:r w:rsidR="00C3012E">
        <w:rPr>
          <w:rFonts w:ascii="Calibri" w:eastAsia="Aptos" w:hAnsi="Calibri" w:cs="Calibri"/>
          <w:color w:val="000000"/>
        </w:rPr>
        <w:t xml:space="preserve">huizen </w:t>
      </w:r>
      <w:r w:rsidR="00094473" w:rsidRPr="00B614FB">
        <w:rPr>
          <w:rFonts w:ascii="Calibri" w:eastAsia="Aptos" w:hAnsi="Calibri" w:cs="Calibri"/>
          <w:color w:val="000000"/>
        </w:rPr>
        <w:t xml:space="preserve">behulpzaam </w:t>
      </w:r>
      <w:r w:rsidR="00387765">
        <w:rPr>
          <w:rFonts w:ascii="Calibri" w:eastAsia="Aptos" w:hAnsi="Calibri" w:cs="Calibri"/>
          <w:color w:val="000000"/>
        </w:rPr>
        <w:t>is</w:t>
      </w:r>
      <w:r w:rsidR="00094473" w:rsidRPr="00B614FB">
        <w:rPr>
          <w:rFonts w:ascii="Calibri" w:eastAsia="Aptos" w:hAnsi="Calibri" w:cs="Calibri"/>
          <w:color w:val="000000"/>
        </w:rPr>
        <w:t xml:space="preserve"> om de relatie tussen het Samenwerkingsverband en de </w:t>
      </w:r>
      <w:r w:rsidR="00387765">
        <w:rPr>
          <w:rFonts w:ascii="Calibri" w:eastAsia="Aptos" w:hAnsi="Calibri" w:cs="Calibri"/>
          <w:color w:val="000000"/>
        </w:rPr>
        <w:t>B</w:t>
      </w:r>
      <w:r w:rsidR="00094473" w:rsidRPr="00B614FB">
        <w:rPr>
          <w:rFonts w:ascii="Calibri" w:eastAsia="Aptos" w:hAnsi="Calibri" w:cs="Calibri"/>
          <w:color w:val="000000"/>
        </w:rPr>
        <w:t>eheerorganisatie op de juiste wijze vorm te geven.</w:t>
      </w:r>
      <w:r w:rsidR="00094473">
        <w:rPr>
          <w:rFonts w:ascii="Calibri" w:eastAsia="Aptos" w:hAnsi="Calibri" w:cs="Calibri"/>
          <w:color w:val="000000"/>
        </w:rPr>
        <w:t xml:space="preserve"> </w:t>
      </w:r>
      <w:r w:rsidR="00AF2337">
        <w:rPr>
          <w:rFonts w:ascii="Calibri" w:eastAsia="Aptos" w:hAnsi="Calibri" w:cs="Calibri"/>
          <w:color w:val="000000"/>
        </w:rPr>
        <w:t>Dit model zal</w:t>
      </w:r>
      <w:r w:rsidR="00AF2337" w:rsidRPr="00AF2337">
        <w:rPr>
          <w:rFonts w:ascii="Calibri" w:eastAsia="Aptos" w:hAnsi="Calibri" w:cs="Calibri"/>
          <w:color w:val="000000"/>
        </w:rPr>
        <w:t xml:space="preserve"> </w:t>
      </w:r>
      <w:r w:rsidR="00AF2337">
        <w:rPr>
          <w:rFonts w:ascii="Calibri" w:eastAsia="Aptos" w:hAnsi="Calibri" w:cs="Calibri"/>
          <w:color w:val="000000"/>
        </w:rPr>
        <w:t xml:space="preserve">later wordt ingevoegd als bijlage 6 bij deze Bestuurlijke Afspraken en gepubliceerd op </w:t>
      </w:r>
      <w:hyperlink r:id="rId15" w:history="1">
        <w:r w:rsidR="00E0783D" w:rsidRPr="009A3C57">
          <w:rPr>
            <w:rStyle w:val="Hyperlink"/>
            <w:rFonts w:ascii="Calibri" w:eastAsia="Aptos" w:hAnsi="Calibri" w:cs="Calibri"/>
          </w:rPr>
          <w:t>www.zorgenveiligheidshuizen.nl/implementatie-wgs</w:t>
        </w:r>
      </w:hyperlink>
      <w:r w:rsidR="00AF2337">
        <w:rPr>
          <w:rFonts w:ascii="Calibri" w:eastAsia="Aptos" w:hAnsi="Calibri" w:cs="Calibri"/>
          <w:color w:val="000000"/>
        </w:rPr>
        <w:t>.</w:t>
      </w:r>
    </w:p>
    <w:p w14:paraId="1A380A94" w14:textId="77777777" w:rsidR="00055904" w:rsidRPr="00512AD6" w:rsidRDefault="00055904" w:rsidP="001177A9">
      <w:pPr>
        <w:spacing w:after="0"/>
        <w:rPr>
          <w:rFonts w:ascii="Calibri" w:eastAsia="Aptos" w:hAnsi="Calibri" w:cs="Calibri"/>
          <w:color w:val="000000"/>
        </w:rPr>
      </w:pPr>
    </w:p>
    <w:p w14:paraId="35F4A780" w14:textId="77777777" w:rsidR="001177A9" w:rsidRPr="00512AD6" w:rsidRDefault="001177A9" w:rsidP="001177A9">
      <w:pPr>
        <w:spacing w:after="0"/>
        <w:rPr>
          <w:rFonts w:ascii="Calibri" w:eastAsia="Aptos" w:hAnsi="Calibri" w:cs="Calibri"/>
          <w:b/>
          <w:bCs/>
          <w:color w:val="000000"/>
        </w:rPr>
      </w:pPr>
      <w:r w:rsidRPr="00512AD6">
        <w:rPr>
          <w:rFonts w:ascii="Calibri" w:eastAsia="Aptos" w:hAnsi="Calibri" w:cs="Calibri"/>
          <w:b/>
          <w:bCs/>
          <w:color w:val="000000"/>
        </w:rPr>
        <w:t>WGS-werkzaamheden en andere taken</w:t>
      </w:r>
    </w:p>
    <w:p w14:paraId="05CAB837" w14:textId="1FA55F61" w:rsidR="001177A9" w:rsidRPr="00512AD6" w:rsidRDefault="001177A9" w:rsidP="001177A9">
      <w:pPr>
        <w:spacing w:after="0"/>
        <w:rPr>
          <w:rFonts w:ascii="Calibri" w:eastAsia="Aptos" w:hAnsi="Calibri" w:cs="Calibri"/>
          <w:color w:val="000000"/>
        </w:rPr>
      </w:pPr>
      <w:r w:rsidRPr="00AA4D37">
        <w:rPr>
          <w:rFonts w:ascii="Calibri" w:hAnsi="Calibri"/>
          <w:color w:val="000000" w:themeColor="text1"/>
        </w:rPr>
        <w:t xml:space="preserve">Het </w:t>
      </w:r>
      <w:r w:rsidR="008E04B0">
        <w:rPr>
          <w:rFonts w:ascii="Calibri" w:hAnsi="Calibri"/>
          <w:color w:val="000000" w:themeColor="text1"/>
        </w:rPr>
        <w:t>L</w:t>
      </w:r>
      <w:r w:rsidRPr="00AA4D37">
        <w:rPr>
          <w:rFonts w:ascii="Calibri" w:hAnsi="Calibri"/>
          <w:color w:val="000000" w:themeColor="text1"/>
        </w:rPr>
        <w:t xml:space="preserve">andelijk </w:t>
      </w:r>
      <w:r w:rsidR="008E04B0">
        <w:rPr>
          <w:rFonts w:ascii="Calibri" w:hAnsi="Calibri"/>
          <w:color w:val="000000" w:themeColor="text1"/>
        </w:rPr>
        <w:t>K</w:t>
      </w:r>
      <w:r w:rsidRPr="00AA4D37">
        <w:rPr>
          <w:rFonts w:ascii="Calibri" w:hAnsi="Calibri"/>
          <w:color w:val="000000" w:themeColor="text1"/>
        </w:rPr>
        <w:t>ader</w:t>
      </w:r>
      <w:r w:rsidR="00DF45D6">
        <w:rPr>
          <w:rFonts w:ascii="Calibri" w:hAnsi="Calibri"/>
          <w:color w:val="000000" w:themeColor="text1"/>
        </w:rPr>
        <w:t xml:space="preserve"> Zorg- en Veiligheidshuizen</w:t>
      </w:r>
      <w:r w:rsidRPr="00AA4D37">
        <w:rPr>
          <w:rFonts w:ascii="Calibri" w:hAnsi="Calibri"/>
          <w:color w:val="000000" w:themeColor="text1"/>
        </w:rPr>
        <w:t xml:space="preserve"> schetst daarnaast de mogelijkheid dat het bureau </w:t>
      </w:r>
      <w:r w:rsidR="00D459AA">
        <w:rPr>
          <w:rFonts w:ascii="Calibri" w:hAnsi="Calibri"/>
          <w:color w:val="000000" w:themeColor="text1"/>
        </w:rPr>
        <w:t xml:space="preserve">nog andere </w:t>
      </w:r>
      <w:r w:rsidRPr="00AA4D37">
        <w:rPr>
          <w:rFonts w:ascii="Calibri" w:hAnsi="Calibri"/>
          <w:color w:val="000000" w:themeColor="text1"/>
        </w:rPr>
        <w:t>werkzaamheden verricht</w:t>
      </w:r>
      <w:r w:rsidR="00131AC4">
        <w:rPr>
          <w:rFonts w:ascii="Calibri" w:hAnsi="Calibri"/>
          <w:color w:val="000000" w:themeColor="text1"/>
        </w:rPr>
        <w:t>,</w:t>
      </w:r>
      <w:r w:rsidRPr="00AA4D37">
        <w:rPr>
          <w:rFonts w:ascii="Calibri" w:hAnsi="Calibri"/>
          <w:color w:val="000000" w:themeColor="text1"/>
        </w:rPr>
        <w:t xml:space="preserve"> zogeheten </w:t>
      </w:r>
      <w:r w:rsidRPr="00AA4D37">
        <w:rPr>
          <w:rFonts w:ascii="Calibri" w:hAnsi="Calibri"/>
          <w:i/>
          <w:color w:val="000000" w:themeColor="text1"/>
        </w:rPr>
        <w:t>plustaken</w:t>
      </w:r>
      <w:r w:rsidRPr="00AA4D37">
        <w:rPr>
          <w:rFonts w:ascii="Calibri" w:hAnsi="Calibri"/>
          <w:color w:val="000000" w:themeColor="text1"/>
        </w:rPr>
        <w:t xml:space="preserve">. Dit zijn taken die niet onder de WGS en de verantwoordelijkheid van het </w:t>
      </w:r>
      <w:r w:rsidR="00D25614" w:rsidRPr="00AA4D37">
        <w:rPr>
          <w:rFonts w:ascii="Calibri" w:hAnsi="Calibri"/>
          <w:color w:val="000000" w:themeColor="text1"/>
        </w:rPr>
        <w:t xml:space="preserve">Zorg- en Veiligheidshuis als bedoeld in </w:t>
      </w:r>
      <w:r w:rsidR="00AA4D37">
        <w:rPr>
          <w:rFonts w:ascii="Calibri" w:hAnsi="Calibri"/>
          <w:color w:val="000000" w:themeColor="text1"/>
        </w:rPr>
        <w:t xml:space="preserve">WGS </w:t>
      </w:r>
      <w:r w:rsidR="00D25614" w:rsidRPr="00AA4D37">
        <w:rPr>
          <w:rFonts w:ascii="Calibri" w:hAnsi="Calibri"/>
          <w:color w:val="000000" w:themeColor="text1"/>
        </w:rPr>
        <w:t xml:space="preserve">de </w:t>
      </w:r>
      <w:r w:rsidRPr="00AA4D37">
        <w:rPr>
          <w:rFonts w:ascii="Calibri" w:hAnsi="Calibri"/>
          <w:color w:val="000000" w:themeColor="text1"/>
        </w:rPr>
        <w:t xml:space="preserve">vallen. Het gaat dan om taken als nazorg ex-gedetineerden, of </w:t>
      </w:r>
      <w:proofErr w:type="spellStart"/>
      <w:r w:rsidRPr="00AA4D37">
        <w:rPr>
          <w:rFonts w:ascii="Calibri" w:hAnsi="Calibri"/>
          <w:color w:val="000000" w:themeColor="text1"/>
        </w:rPr>
        <w:t>radicaliseringsoverleggen</w:t>
      </w:r>
      <w:proofErr w:type="spellEnd"/>
      <w:r w:rsidRPr="00AA4D37">
        <w:rPr>
          <w:rFonts w:ascii="Calibri" w:hAnsi="Calibri"/>
          <w:color w:val="000000" w:themeColor="text1"/>
        </w:rPr>
        <w:t xml:space="preserve">, die zij uitvoeren in opdracht van veelal colleges van </w:t>
      </w:r>
      <w:r w:rsidR="00A87619">
        <w:rPr>
          <w:rFonts w:ascii="Calibri" w:hAnsi="Calibri"/>
          <w:color w:val="000000" w:themeColor="text1"/>
        </w:rPr>
        <w:t>burgemeester en wethouders</w:t>
      </w:r>
      <w:r w:rsidR="0058702F">
        <w:rPr>
          <w:rFonts w:ascii="Calibri" w:hAnsi="Calibri"/>
          <w:color w:val="000000" w:themeColor="text1"/>
        </w:rPr>
        <w:t>/burgemeester en/</w:t>
      </w:r>
      <w:r w:rsidRPr="00AA4D37">
        <w:rPr>
          <w:rFonts w:ascii="Calibri" w:hAnsi="Calibri"/>
          <w:color w:val="000000" w:themeColor="text1"/>
        </w:rPr>
        <w:t>of andere</w:t>
      </w:r>
      <w:r w:rsidR="00F80421">
        <w:rPr>
          <w:rFonts w:ascii="Calibri" w:hAnsi="Calibri"/>
          <w:color w:val="000000" w:themeColor="text1"/>
        </w:rPr>
        <w:t xml:space="preserve"> organisaties</w:t>
      </w:r>
      <w:r w:rsidRPr="00AA4D37">
        <w:rPr>
          <w:rFonts w:ascii="Calibri" w:hAnsi="Calibri"/>
          <w:color w:val="000000" w:themeColor="text1"/>
        </w:rPr>
        <w:t xml:space="preserve">. Deze zogeheten </w:t>
      </w:r>
      <w:r w:rsidRPr="00AA4D37">
        <w:rPr>
          <w:rFonts w:ascii="Calibri" w:hAnsi="Calibri"/>
          <w:i/>
          <w:color w:val="000000" w:themeColor="text1"/>
        </w:rPr>
        <w:t>plustaken</w:t>
      </w:r>
      <w:r w:rsidRPr="00AA4D37">
        <w:rPr>
          <w:rFonts w:ascii="Calibri" w:hAnsi="Calibri"/>
          <w:color w:val="000000" w:themeColor="text1"/>
        </w:rPr>
        <w:t xml:space="preserve"> vragen om aparte afspraken tussen het bureau en de opdrachtgeve</w:t>
      </w:r>
      <w:r w:rsidR="007D3C04" w:rsidRPr="00AA4D37">
        <w:rPr>
          <w:rFonts w:ascii="Calibri" w:hAnsi="Calibri"/>
          <w:color w:val="000000" w:themeColor="text1"/>
        </w:rPr>
        <w:t>r</w:t>
      </w:r>
      <w:r w:rsidR="00AA4D37">
        <w:rPr>
          <w:rFonts w:ascii="Calibri" w:hAnsi="Calibri"/>
          <w:color w:val="000000" w:themeColor="text1"/>
        </w:rPr>
        <w:t>(s)</w:t>
      </w:r>
      <w:r w:rsidRPr="00AA4D37">
        <w:rPr>
          <w:rFonts w:ascii="Calibri" w:hAnsi="Calibri"/>
          <w:color w:val="000000" w:themeColor="text1"/>
        </w:rPr>
        <w:t>.</w:t>
      </w:r>
      <w:r w:rsidR="00CC4D9C">
        <w:rPr>
          <w:rStyle w:val="Voetnootmarkering"/>
          <w:rFonts w:ascii="Calibri" w:hAnsi="Calibri"/>
          <w:color w:val="000000" w:themeColor="text1"/>
        </w:rPr>
        <w:footnoteReference w:id="4"/>
      </w:r>
      <w:r w:rsidRPr="00AA4D37">
        <w:rPr>
          <w:rFonts w:ascii="Calibri" w:hAnsi="Calibri"/>
          <w:color w:val="000000" w:themeColor="text1"/>
        </w:rPr>
        <w:t xml:space="preserve"> Voor de </w:t>
      </w:r>
      <w:r w:rsidR="00FD1A51">
        <w:rPr>
          <w:rFonts w:ascii="Calibri" w:hAnsi="Calibri"/>
          <w:color w:val="000000" w:themeColor="text1"/>
        </w:rPr>
        <w:t>Deelnemer</w:t>
      </w:r>
      <w:r w:rsidRPr="00AA4D37">
        <w:rPr>
          <w:rFonts w:ascii="Calibri" w:hAnsi="Calibri"/>
          <w:color w:val="000000" w:themeColor="text1"/>
        </w:rPr>
        <w:t xml:space="preserve">s in het Zorg- en Veiligheidshuis is van belang dat verantwoordelijkheden en informatiehuishoudingen niet door elkaar gaan lopen. Om die reden bevat dit model ook bepalingen die borgen dat de </w:t>
      </w:r>
      <w:r w:rsidR="00FD1A51">
        <w:rPr>
          <w:rFonts w:ascii="Calibri" w:hAnsi="Calibri"/>
          <w:color w:val="000000" w:themeColor="text1"/>
        </w:rPr>
        <w:t>Deelnemer</w:t>
      </w:r>
      <w:r w:rsidRPr="00AA4D37">
        <w:rPr>
          <w:rFonts w:ascii="Calibri" w:hAnsi="Calibri"/>
          <w:color w:val="000000" w:themeColor="text1"/>
        </w:rPr>
        <w:t xml:space="preserve">s in het Zorg- en Veiligheidshuis voorwaarden kunnen stellen aan de uitvoering van </w:t>
      </w:r>
      <w:r w:rsidRPr="00AA4D37">
        <w:rPr>
          <w:rFonts w:ascii="Calibri" w:hAnsi="Calibri"/>
          <w:i/>
          <w:color w:val="000000" w:themeColor="text1"/>
        </w:rPr>
        <w:t>plustaken</w:t>
      </w:r>
      <w:r w:rsidRPr="00AA4D37">
        <w:rPr>
          <w:rFonts w:ascii="Calibri" w:hAnsi="Calibri"/>
          <w:color w:val="000000" w:themeColor="text1"/>
        </w:rPr>
        <w:t xml:space="preserve"> door het bureau</w:t>
      </w:r>
      <w:r w:rsidR="00BB14A3">
        <w:rPr>
          <w:rFonts w:ascii="Calibri" w:hAnsi="Calibri"/>
          <w:color w:val="000000" w:themeColor="text1"/>
        </w:rPr>
        <w:t xml:space="preserve"> (</w:t>
      </w:r>
      <w:r w:rsidR="00BB14A3" w:rsidRPr="000A381A">
        <w:rPr>
          <w:rFonts w:ascii="Calibri" w:hAnsi="Calibri"/>
          <w:color w:val="000000" w:themeColor="text1"/>
        </w:rPr>
        <w:t>zie artikel</w:t>
      </w:r>
      <w:r w:rsidR="000D53D9" w:rsidRPr="000A381A">
        <w:rPr>
          <w:rFonts w:ascii="Calibri" w:hAnsi="Calibri"/>
          <w:color w:val="000000" w:themeColor="text1"/>
        </w:rPr>
        <w:t xml:space="preserve"> 4.13 sub e</w:t>
      </w:r>
      <w:r w:rsidR="00AD214C" w:rsidRPr="000A381A">
        <w:rPr>
          <w:rFonts w:ascii="Calibri" w:hAnsi="Calibri"/>
          <w:color w:val="000000" w:themeColor="text1"/>
        </w:rPr>
        <w:t>)</w:t>
      </w:r>
      <w:r w:rsidRPr="000A381A">
        <w:rPr>
          <w:rFonts w:ascii="Calibri" w:hAnsi="Calibri"/>
          <w:color w:val="000000" w:themeColor="text1"/>
        </w:rPr>
        <w:t>.</w:t>
      </w:r>
    </w:p>
    <w:p w14:paraId="4D09B9DF" w14:textId="77777777" w:rsidR="001177A9" w:rsidRPr="00512AD6" w:rsidRDefault="001177A9" w:rsidP="001177A9">
      <w:pPr>
        <w:spacing w:after="0"/>
        <w:rPr>
          <w:rFonts w:ascii="Calibri" w:eastAsia="Aptos" w:hAnsi="Calibri" w:cs="Calibri"/>
          <w:color w:val="000000"/>
        </w:rPr>
      </w:pPr>
    </w:p>
    <w:p w14:paraId="092C7A14" w14:textId="523652CB" w:rsidR="001177A9" w:rsidRPr="00512AD6" w:rsidRDefault="001177A9" w:rsidP="001177A9">
      <w:pPr>
        <w:spacing w:after="0"/>
        <w:rPr>
          <w:rFonts w:ascii="Calibri" w:eastAsia="Aptos" w:hAnsi="Calibri" w:cs="Calibri"/>
          <w:b/>
          <w:bCs/>
          <w:color w:val="000000"/>
        </w:rPr>
      </w:pPr>
      <w:r w:rsidRPr="00512AD6">
        <w:rPr>
          <w:rFonts w:ascii="Calibri" w:eastAsia="Aptos" w:hAnsi="Calibri" w:cs="Calibri"/>
          <w:b/>
          <w:bCs/>
          <w:color w:val="000000"/>
        </w:rPr>
        <w:t xml:space="preserve">Landelijke model </w:t>
      </w:r>
      <w:r w:rsidR="0010353D">
        <w:rPr>
          <w:rFonts w:ascii="Calibri" w:eastAsia="Aptos" w:hAnsi="Calibri" w:cs="Calibri"/>
          <w:b/>
          <w:bCs/>
          <w:color w:val="000000"/>
        </w:rPr>
        <w:t>en</w:t>
      </w:r>
      <w:r w:rsidRPr="00512AD6">
        <w:rPr>
          <w:rFonts w:ascii="Calibri" w:eastAsia="Aptos" w:hAnsi="Calibri" w:cs="Calibri"/>
          <w:b/>
          <w:bCs/>
          <w:color w:val="000000"/>
        </w:rPr>
        <w:t xml:space="preserve"> regionaal maatwerk</w:t>
      </w:r>
    </w:p>
    <w:p w14:paraId="4957FF46" w14:textId="3D2FAE66" w:rsidR="0010353D" w:rsidRDefault="001177A9" w:rsidP="001177A9">
      <w:pPr>
        <w:spacing w:after="0"/>
        <w:rPr>
          <w:rFonts w:ascii="Calibri" w:eastAsia="Aptos" w:hAnsi="Calibri" w:cs="Calibri"/>
          <w:color w:val="000000"/>
        </w:rPr>
      </w:pPr>
      <w:r w:rsidRPr="00AA4D37">
        <w:rPr>
          <w:rFonts w:ascii="Calibri" w:hAnsi="Calibri"/>
          <w:color w:val="000000" w:themeColor="text1"/>
        </w:rPr>
        <w:t>Dit model bevat afspraken die minimaal nodig zijn om te voldoen aan de WGS</w:t>
      </w:r>
      <w:r w:rsidR="00D25614" w:rsidRPr="00AA4D37">
        <w:rPr>
          <w:rFonts w:ascii="Calibri" w:hAnsi="Calibri"/>
          <w:color w:val="000000" w:themeColor="text1"/>
        </w:rPr>
        <w:t xml:space="preserve">, </w:t>
      </w:r>
      <w:r w:rsidR="00761BD7">
        <w:rPr>
          <w:rFonts w:ascii="Calibri" w:eastAsia="Aptos" w:hAnsi="Calibri" w:cs="Calibri"/>
          <w:color w:val="000000"/>
        </w:rPr>
        <w:t>het B</w:t>
      </w:r>
      <w:r w:rsidR="004D2C89">
        <w:rPr>
          <w:rFonts w:ascii="Calibri" w:eastAsia="Aptos" w:hAnsi="Calibri" w:cs="Calibri"/>
          <w:color w:val="000000"/>
        </w:rPr>
        <w:t>GS</w:t>
      </w:r>
      <w:r w:rsidRPr="00B7572A">
        <w:rPr>
          <w:rFonts w:ascii="Calibri" w:hAnsi="Calibri"/>
          <w:color w:val="000000" w:themeColor="text1"/>
        </w:rPr>
        <w:t xml:space="preserve"> en de AVG en is vastgesteld door de landelijke </w:t>
      </w:r>
      <w:r w:rsidR="00FD1A51">
        <w:rPr>
          <w:rFonts w:ascii="Calibri" w:hAnsi="Calibri"/>
          <w:color w:val="000000" w:themeColor="text1"/>
        </w:rPr>
        <w:t>Deelnemer</w:t>
      </w:r>
      <w:r w:rsidRPr="00B7572A">
        <w:rPr>
          <w:rFonts w:ascii="Calibri" w:hAnsi="Calibri"/>
          <w:color w:val="000000" w:themeColor="text1"/>
        </w:rPr>
        <w:t xml:space="preserve">s en koepelorganisaties van regionale </w:t>
      </w:r>
      <w:r w:rsidR="00FD1A51">
        <w:rPr>
          <w:rFonts w:ascii="Calibri" w:hAnsi="Calibri"/>
          <w:color w:val="000000" w:themeColor="text1"/>
        </w:rPr>
        <w:t>Deelnemer</w:t>
      </w:r>
      <w:r w:rsidRPr="00B7572A">
        <w:rPr>
          <w:rFonts w:ascii="Calibri" w:hAnsi="Calibri"/>
          <w:color w:val="000000" w:themeColor="text1"/>
        </w:rPr>
        <w:t>s. Daar waar bepalingen ruimte laten voor regionale invulling is dit in de tekst aangegeven</w:t>
      </w:r>
      <w:r w:rsidR="00E72FDE">
        <w:rPr>
          <w:rFonts w:ascii="Calibri" w:hAnsi="Calibri"/>
          <w:color w:val="000000" w:themeColor="text1"/>
        </w:rPr>
        <w:t>.</w:t>
      </w:r>
    </w:p>
    <w:p w14:paraId="0363301A" w14:textId="77777777" w:rsidR="0010353D" w:rsidRDefault="0010353D" w:rsidP="001177A9">
      <w:pPr>
        <w:spacing w:after="0"/>
        <w:rPr>
          <w:rFonts w:ascii="Calibri" w:eastAsia="Aptos" w:hAnsi="Calibri" w:cs="Calibri"/>
          <w:color w:val="000000"/>
        </w:rPr>
      </w:pPr>
    </w:p>
    <w:p w14:paraId="1654D057" w14:textId="2109B36B" w:rsidR="0010353D" w:rsidRDefault="0010353D" w:rsidP="001177A9">
      <w:pPr>
        <w:spacing w:after="0"/>
        <w:rPr>
          <w:rFonts w:ascii="Calibri" w:eastAsia="Aptos" w:hAnsi="Calibri" w:cs="Calibri"/>
          <w:color w:val="000000"/>
        </w:rPr>
      </w:pPr>
      <w:r>
        <w:rPr>
          <w:rFonts w:ascii="Calibri" w:eastAsia="Aptos" w:hAnsi="Calibri" w:cs="Calibri"/>
          <w:color w:val="000000"/>
        </w:rPr>
        <w:t xml:space="preserve">De WGS biedt ook de mogelijkheid om in te spelen op </w:t>
      </w:r>
      <w:r w:rsidRPr="00FF124A">
        <w:rPr>
          <w:rFonts w:ascii="Calibri" w:eastAsia="Aptos" w:hAnsi="Calibri" w:cs="Calibri"/>
          <w:i/>
          <w:iCs/>
          <w:color w:val="000000"/>
        </w:rPr>
        <w:t>regionale</w:t>
      </w:r>
      <w:r>
        <w:rPr>
          <w:rFonts w:ascii="Calibri" w:eastAsia="Aptos" w:hAnsi="Calibri" w:cs="Calibri"/>
          <w:color w:val="000000"/>
        </w:rPr>
        <w:t xml:space="preserve"> veiligheidsproblematiek, middels lijsten met geprioriteerde </w:t>
      </w:r>
      <w:r w:rsidR="00D0113C">
        <w:rPr>
          <w:rFonts w:ascii="Calibri" w:eastAsia="Aptos" w:hAnsi="Calibri" w:cs="Calibri"/>
          <w:color w:val="000000"/>
        </w:rPr>
        <w:t>Casus</w:t>
      </w:r>
      <w:r>
        <w:rPr>
          <w:rFonts w:ascii="Calibri" w:eastAsia="Aptos" w:hAnsi="Calibri" w:cs="Calibri"/>
          <w:color w:val="000000"/>
        </w:rPr>
        <w:t>sen. Dit model bevat ook bepalingen die invulling geven aan die mogelijkheid.</w:t>
      </w:r>
    </w:p>
    <w:p w14:paraId="3FEA1E8C" w14:textId="77777777" w:rsidR="00760A2A" w:rsidRDefault="00760A2A" w:rsidP="001177A9">
      <w:pPr>
        <w:spacing w:after="0"/>
        <w:rPr>
          <w:rFonts w:ascii="Calibri" w:eastAsia="Aptos" w:hAnsi="Calibri" w:cs="Calibri"/>
          <w:color w:val="000000"/>
        </w:rPr>
      </w:pPr>
    </w:p>
    <w:p w14:paraId="73D0DD77" w14:textId="3239793D" w:rsidR="001177A9" w:rsidRPr="00512AD6" w:rsidRDefault="001177A9" w:rsidP="001177A9">
      <w:pPr>
        <w:spacing w:after="0"/>
        <w:rPr>
          <w:rFonts w:ascii="Calibri" w:eastAsia="Aptos" w:hAnsi="Calibri" w:cs="Calibri"/>
          <w:color w:val="000000"/>
        </w:rPr>
      </w:pPr>
      <w:r w:rsidRPr="00512AD6">
        <w:rPr>
          <w:rFonts w:ascii="Calibri" w:eastAsia="Aptos" w:hAnsi="Calibri" w:cs="Calibri"/>
          <w:b/>
          <w:bCs/>
          <w:color w:val="000000"/>
        </w:rPr>
        <w:t>Model Bestuurlijke Afspraken</w:t>
      </w:r>
    </w:p>
    <w:p w14:paraId="2ECD05C8" w14:textId="77777777" w:rsidR="001177A9" w:rsidRDefault="001177A9" w:rsidP="001177A9">
      <w:pPr>
        <w:spacing w:after="0"/>
        <w:rPr>
          <w:rFonts w:ascii="Calibri" w:eastAsia="Aptos" w:hAnsi="Calibri" w:cs="Calibri"/>
          <w:color w:val="000000"/>
        </w:rPr>
      </w:pPr>
      <w:r w:rsidRPr="00512AD6">
        <w:rPr>
          <w:rFonts w:ascii="Calibri" w:eastAsia="Aptos" w:hAnsi="Calibri" w:cs="Calibri"/>
          <w:color w:val="000000"/>
        </w:rPr>
        <w:t>Dit model Bestuurlijke Afspraken geeft invulling aan de afspraken die nodig zijn in het kader van de WGS om:</w:t>
      </w:r>
    </w:p>
    <w:p w14:paraId="0A63A4B3" w14:textId="31A0F7A2" w:rsidR="001177A9" w:rsidRPr="00512AD6" w:rsidRDefault="001177A9" w:rsidP="002B020F">
      <w:pPr>
        <w:numPr>
          <w:ilvl w:val="0"/>
          <w:numId w:val="40"/>
        </w:numPr>
        <w:ind w:left="426"/>
        <w:contextualSpacing/>
        <w:rPr>
          <w:rFonts w:ascii="Calibri" w:eastAsia="Aptos" w:hAnsi="Calibri" w:cs="Calibri"/>
          <w:color w:val="000000"/>
        </w:rPr>
      </w:pPr>
      <w:proofErr w:type="gramStart"/>
      <w:r w:rsidRPr="00512AD6">
        <w:rPr>
          <w:rFonts w:ascii="Calibri" w:eastAsia="Aptos" w:hAnsi="Calibri" w:cs="Calibri"/>
          <w:color w:val="000000"/>
        </w:rPr>
        <w:t>de</w:t>
      </w:r>
      <w:proofErr w:type="gramEnd"/>
      <w:r w:rsidRPr="00512AD6">
        <w:rPr>
          <w:rFonts w:ascii="Calibri" w:eastAsia="Aptos" w:hAnsi="Calibri" w:cs="Calibri"/>
          <w:color w:val="000000"/>
        </w:rPr>
        <w:t xml:space="preserve"> verantwoordelijkheden van de </w:t>
      </w:r>
      <w:r w:rsidR="00FD1A51">
        <w:rPr>
          <w:rFonts w:ascii="Calibri" w:eastAsia="Aptos" w:hAnsi="Calibri" w:cs="Calibri"/>
          <w:color w:val="000000"/>
        </w:rPr>
        <w:t>Deelnemer</w:t>
      </w:r>
      <w:r w:rsidRPr="00512AD6">
        <w:rPr>
          <w:rFonts w:ascii="Calibri" w:eastAsia="Aptos" w:hAnsi="Calibri" w:cs="Calibri"/>
          <w:color w:val="000000"/>
        </w:rPr>
        <w:t>s in het Zorg- en Veiligheidshuis zoals bedoeld in de WGS te borgen</w:t>
      </w:r>
      <w:r w:rsidR="00B8072B">
        <w:rPr>
          <w:rFonts w:ascii="Calibri" w:eastAsia="Aptos" w:hAnsi="Calibri" w:cs="Calibri"/>
          <w:color w:val="000000"/>
        </w:rPr>
        <w:t xml:space="preserve"> (waaronder ook </w:t>
      </w:r>
      <w:r w:rsidR="00EE3DEA">
        <w:rPr>
          <w:rFonts w:ascii="Calibri" w:eastAsia="Aptos" w:hAnsi="Calibri" w:cs="Calibri"/>
          <w:color w:val="000000"/>
        </w:rPr>
        <w:t>het archiefbeheer, informatiebeveiliging en applicatiebeheer)</w:t>
      </w:r>
      <w:r w:rsidRPr="00512AD6">
        <w:rPr>
          <w:rFonts w:ascii="Calibri" w:eastAsia="Aptos" w:hAnsi="Calibri" w:cs="Calibri"/>
          <w:color w:val="000000"/>
        </w:rPr>
        <w:t>;</w:t>
      </w:r>
    </w:p>
    <w:p w14:paraId="49BE92A7" w14:textId="77777777" w:rsidR="00AF29FA" w:rsidRPr="00AF29FA" w:rsidRDefault="00AF29FA" w:rsidP="00AF29FA">
      <w:pPr>
        <w:ind w:left="426"/>
        <w:contextualSpacing/>
        <w:rPr>
          <w:rFonts w:ascii="Calibri" w:eastAsia="Aptos" w:hAnsi="Calibri" w:cs="Calibri"/>
        </w:rPr>
      </w:pPr>
    </w:p>
    <w:p w14:paraId="201CB16A" w14:textId="77777777" w:rsidR="00AF29FA" w:rsidRPr="00AF29FA" w:rsidRDefault="00AF29FA" w:rsidP="00AF29FA">
      <w:pPr>
        <w:ind w:left="426"/>
        <w:contextualSpacing/>
        <w:rPr>
          <w:rFonts w:ascii="Calibri" w:eastAsia="Aptos" w:hAnsi="Calibri" w:cs="Calibri"/>
        </w:rPr>
      </w:pPr>
    </w:p>
    <w:p w14:paraId="29C0CE5F" w14:textId="77777777" w:rsidR="00AF29FA" w:rsidRPr="00AF29FA" w:rsidRDefault="00AF29FA" w:rsidP="00AF29FA">
      <w:pPr>
        <w:ind w:left="426"/>
        <w:contextualSpacing/>
        <w:rPr>
          <w:rFonts w:ascii="Calibri" w:eastAsia="Aptos" w:hAnsi="Calibri" w:cs="Calibri"/>
        </w:rPr>
      </w:pPr>
    </w:p>
    <w:p w14:paraId="49F81E06" w14:textId="1CD19514" w:rsidR="00AF29FA" w:rsidRPr="00AF29FA" w:rsidRDefault="001A0E95" w:rsidP="00AF29FA">
      <w:pPr>
        <w:contextualSpacing/>
        <w:rPr>
          <w:rFonts w:ascii="Calibri" w:eastAsia="Aptos" w:hAnsi="Calibri" w:cs="Calibri"/>
        </w:rPr>
      </w:pPr>
      <w:r>
        <w:rPr>
          <w:rFonts w:ascii="Calibri" w:eastAsia="Aptos" w:hAnsi="Calibri" w:cs="Calibri"/>
        </w:rPr>
        <w:br/>
      </w:r>
    </w:p>
    <w:p w14:paraId="2BB20EBE" w14:textId="64B9E0F6" w:rsidR="001177A9" w:rsidRPr="00512AD6" w:rsidRDefault="001177A9" w:rsidP="002B020F">
      <w:pPr>
        <w:numPr>
          <w:ilvl w:val="0"/>
          <w:numId w:val="40"/>
        </w:numPr>
        <w:ind w:left="426"/>
        <w:contextualSpacing/>
        <w:rPr>
          <w:rFonts w:ascii="Calibri" w:eastAsia="Aptos" w:hAnsi="Calibri" w:cs="Calibri"/>
        </w:rPr>
      </w:pPr>
      <w:proofErr w:type="gramStart"/>
      <w:r w:rsidRPr="00512AD6">
        <w:rPr>
          <w:rFonts w:ascii="Calibri" w:eastAsia="Aptos" w:hAnsi="Calibri" w:cs="Calibri"/>
          <w:color w:val="000000"/>
        </w:rPr>
        <w:lastRenderedPageBreak/>
        <w:t>de</w:t>
      </w:r>
      <w:proofErr w:type="gramEnd"/>
      <w:r w:rsidRPr="00512AD6">
        <w:rPr>
          <w:rFonts w:ascii="Calibri" w:eastAsia="Aptos" w:hAnsi="Calibri" w:cs="Calibri"/>
          <w:color w:val="000000"/>
        </w:rPr>
        <w:t xml:space="preserve"> inzet te borgen van netwerkpartners in situaties waarbij </w:t>
      </w:r>
      <w:r w:rsidR="0077397F">
        <w:rPr>
          <w:rFonts w:ascii="Calibri" w:eastAsia="Aptos" w:hAnsi="Calibri" w:cs="Calibri"/>
          <w:color w:val="000000"/>
        </w:rPr>
        <w:t>deze</w:t>
      </w:r>
      <w:r w:rsidR="00C1142F">
        <w:rPr>
          <w:rFonts w:ascii="Calibri" w:eastAsia="Aptos" w:hAnsi="Calibri" w:cs="Calibri"/>
          <w:color w:val="000000"/>
        </w:rPr>
        <w:t xml:space="preserve"> </w:t>
      </w:r>
      <w:proofErr w:type="gramStart"/>
      <w:r w:rsidR="00D25614">
        <w:rPr>
          <w:rFonts w:ascii="Calibri" w:eastAsia="Aptos" w:hAnsi="Calibri" w:cs="Calibri"/>
          <w:color w:val="000000"/>
        </w:rPr>
        <w:t xml:space="preserve">noodzakelijk </w:t>
      </w:r>
      <w:r w:rsidR="00D25614" w:rsidRPr="00512AD6">
        <w:rPr>
          <w:rFonts w:ascii="Calibri" w:eastAsia="Aptos" w:hAnsi="Calibri" w:cs="Calibri"/>
          <w:color w:val="000000"/>
        </w:rPr>
        <w:t xml:space="preserve"> </w:t>
      </w:r>
      <w:r w:rsidRPr="00512AD6">
        <w:rPr>
          <w:rFonts w:ascii="Calibri" w:eastAsia="Aptos" w:hAnsi="Calibri" w:cs="Calibri"/>
          <w:color w:val="000000"/>
        </w:rPr>
        <w:t>is</w:t>
      </w:r>
      <w:proofErr w:type="gramEnd"/>
      <w:r w:rsidRPr="00512AD6">
        <w:rPr>
          <w:rFonts w:ascii="Calibri" w:eastAsia="Aptos" w:hAnsi="Calibri" w:cs="Calibri"/>
          <w:color w:val="000000"/>
        </w:rPr>
        <w:t xml:space="preserve"> gezien de inhoud van de casuïstiek, en om hun deelname te laten verlopen volgens de door </w:t>
      </w:r>
      <w:proofErr w:type="gramStart"/>
      <w:r w:rsidRPr="00512AD6">
        <w:rPr>
          <w:rFonts w:ascii="Calibri" w:eastAsia="Aptos" w:hAnsi="Calibri" w:cs="Calibri"/>
          <w:color w:val="000000"/>
        </w:rPr>
        <w:t xml:space="preserve">de  </w:t>
      </w:r>
      <w:r w:rsidR="00FD1A51">
        <w:rPr>
          <w:rFonts w:ascii="Calibri" w:eastAsia="Aptos" w:hAnsi="Calibri" w:cs="Calibri"/>
          <w:color w:val="000000"/>
        </w:rPr>
        <w:t>Deelnemer</w:t>
      </w:r>
      <w:r w:rsidRPr="00512AD6">
        <w:rPr>
          <w:rFonts w:ascii="Calibri" w:eastAsia="Aptos" w:hAnsi="Calibri" w:cs="Calibri"/>
          <w:color w:val="000000"/>
        </w:rPr>
        <w:t>s</w:t>
      </w:r>
      <w:proofErr w:type="gramEnd"/>
      <w:r w:rsidRPr="00512AD6">
        <w:rPr>
          <w:rFonts w:ascii="Calibri" w:eastAsia="Aptos" w:hAnsi="Calibri" w:cs="Calibri"/>
          <w:color w:val="000000"/>
        </w:rPr>
        <w:t xml:space="preserve"> afgesproken werkwijze</w:t>
      </w:r>
      <w:r w:rsidR="0081043E">
        <w:rPr>
          <w:rFonts w:ascii="Calibri" w:eastAsia="Aptos" w:hAnsi="Calibri" w:cs="Calibri"/>
          <w:color w:val="000000"/>
        </w:rPr>
        <w:t xml:space="preserve"> binnen de kaders van de WGS</w:t>
      </w:r>
      <w:r w:rsidRPr="00512AD6">
        <w:rPr>
          <w:rFonts w:ascii="Calibri" w:eastAsia="Aptos" w:hAnsi="Calibri" w:cs="Calibri"/>
          <w:color w:val="000000"/>
        </w:rPr>
        <w:t>;</w:t>
      </w:r>
    </w:p>
    <w:p w14:paraId="68EC4CD6" w14:textId="20215A93" w:rsidR="001177A9" w:rsidRDefault="001177A9" w:rsidP="002B020F">
      <w:pPr>
        <w:numPr>
          <w:ilvl w:val="0"/>
          <w:numId w:val="40"/>
        </w:numPr>
        <w:ind w:left="426"/>
        <w:contextualSpacing/>
        <w:rPr>
          <w:rFonts w:ascii="Calibri" w:eastAsia="Aptos" w:hAnsi="Calibri" w:cs="Calibri"/>
        </w:rPr>
      </w:pPr>
      <w:proofErr w:type="gramStart"/>
      <w:r w:rsidRPr="00512AD6">
        <w:rPr>
          <w:rFonts w:ascii="Calibri" w:eastAsia="Aptos" w:hAnsi="Calibri" w:cs="Calibri"/>
        </w:rPr>
        <w:t>het</w:t>
      </w:r>
      <w:proofErr w:type="gramEnd"/>
      <w:r w:rsidRPr="00512AD6">
        <w:rPr>
          <w:rFonts w:ascii="Calibri" w:eastAsia="Aptos" w:hAnsi="Calibri" w:cs="Calibri"/>
        </w:rPr>
        <w:t xml:space="preserve"> bureau Zorg- en Veiligheidshuis in staat te stellen het samenwerkingsverband adequaat en efficiënt te ondersteunen met </w:t>
      </w:r>
      <w:r w:rsidR="006A084A">
        <w:rPr>
          <w:rFonts w:ascii="Calibri" w:eastAsia="Aptos" w:hAnsi="Calibri" w:cs="Calibri"/>
        </w:rPr>
        <w:t>P</w:t>
      </w:r>
      <w:r w:rsidRPr="00512AD6">
        <w:rPr>
          <w:rFonts w:ascii="Calibri" w:eastAsia="Aptos" w:hAnsi="Calibri" w:cs="Calibri"/>
        </w:rPr>
        <w:t xml:space="preserve">rocesregie op complexe casuïstiek, onder het gezag van de </w:t>
      </w:r>
      <w:r w:rsidR="00FD1A51">
        <w:rPr>
          <w:rFonts w:ascii="Calibri" w:eastAsia="Aptos" w:hAnsi="Calibri" w:cs="Calibri"/>
        </w:rPr>
        <w:t>Deelnemer</w:t>
      </w:r>
      <w:r w:rsidRPr="00512AD6">
        <w:rPr>
          <w:rFonts w:ascii="Calibri" w:eastAsia="Aptos" w:hAnsi="Calibri" w:cs="Calibri"/>
        </w:rPr>
        <w:t>s;</w:t>
      </w:r>
    </w:p>
    <w:p w14:paraId="589129A9" w14:textId="77777777" w:rsidR="00D07933" w:rsidRPr="00512AD6" w:rsidRDefault="00D07933" w:rsidP="0007530C">
      <w:pPr>
        <w:ind w:left="426"/>
        <w:contextualSpacing/>
        <w:rPr>
          <w:rFonts w:ascii="Calibri" w:eastAsia="Aptos" w:hAnsi="Calibri" w:cs="Calibri"/>
        </w:rPr>
      </w:pPr>
    </w:p>
    <w:p w14:paraId="33E25849" w14:textId="77777777" w:rsidR="001177A9" w:rsidRPr="00512AD6" w:rsidRDefault="001177A9" w:rsidP="001177A9">
      <w:pPr>
        <w:spacing w:after="0"/>
        <w:ind w:left="66"/>
        <w:rPr>
          <w:rFonts w:ascii="Calibri" w:eastAsia="Aptos" w:hAnsi="Calibri" w:cs="Calibri"/>
        </w:rPr>
      </w:pPr>
      <w:r w:rsidRPr="00512AD6">
        <w:rPr>
          <w:rFonts w:ascii="Calibri" w:eastAsia="Aptos" w:hAnsi="Calibri" w:cs="Calibri"/>
        </w:rPr>
        <w:t>Daarnaast biedt dit model Bestuurlijke Afspraken handvatten om invulling te geven aan de overige functies van het bureau ZVH zoals benoemd in het Landelijk Kader Zorg- en Veiligheidshuizen:</w:t>
      </w:r>
    </w:p>
    <w:p w14:paraId="0D61C416" w14:textId="77777777" w:rsidR="001177A9" w:rsidRPr="00512AD6" w:rsidRDefault="001177A9" w:rsidP="002B020F">
      <w:pPr>
        <w:numPr>
          <w:ilvl w:val="0"/>
          <w:numId w:val="41"/>
        </w:numPr>
        <w:ind w:left="426"/>
        <w:contextualSpacing/>
        <w:rPr>
          <w:rFonts w:ascii="Calibri" w:eastAsia="Aptos" w:hAnsi="Calibri" w:cs="Calibri"/>
        </w:rPr>
      </w:pPr>
      <w:r w:rsidRPr="00512AD6">
        <w:rPr>
          <w:rFonts w:ascii="Calibri" w:eastAsia="Aptos" w:hAnsi="Calibri" w:cs="Calibri"/>
        </w:rPr>
        <w:t>Kennisknooppunt en vraagbaak</w:t>
      </w:r>
    </w:p>
    <w:p w14:paraId="7AAC321E" w14:textId="77777777" w:rsidR="001177A9" w:rsidRPr="00512AD6" w:rsidRDefault="001177A9" w:rsidP="002B020F">
      <w:pPr>
        <w:numPr>
          <w:ilvl w:val="0"/>
          <w:numId w:val="41"/>
        </w:numPr>
        <w:ind w:left="426"/>
        <w:contextualSpacing/>
        <w:rPr>
          <w:rFonts w:ascii="Calibri" w:eastAsia="Aptos" w:hAnsi="Calibri" w:cs="Calibri"/>
        </w:rPr>
      </w:pPr>
      <w:r w:rsidRPr="00512AD6">
        <w:rPr>
          <w:rFonts w:ascii="Calibri" w:eastAsia="Aptos" w:hAnsi="Calibri" w:cs="Calibri"/>
        </w:rPr>
        <w:t>Radar voor trends en ontwikkelingen</w:t>
      </w:r>
    </w:p>
    <w:p w14:paraId="3B0B9698" w14:textId="77777777" w:rsidR="001177A9" w:rsidRPr="00512AD6" w:rsidRDefault="001177A9" w:rsidP="002B020F">
      <w:pPr>
        <w:numPr>
          <w:ilvl w:val="0"/>
          <w:numId w:val="41"/>
        </w:numPr>
        <w:ind w:left="426"/>
        <w:contextualSpacing/>
        <w:rPr>
          <w:rFonts w:ascii="Calibri" w:eastAsia="Aptos" w:hAnsi="Calibri" w:cs="Calibri"/>
        </w:rPr>
      </w:pPr>
      <w:r w:rsidRPr="00512AD6">
        <w:rPr>
          <w:rFonts w:ascii="Calibri" w:eastAsia="Aptos" w:hAnsi="Calibri" w:cs="Calibri"/>
        </w:rPr>
        <w:t>Netwerkregie op het brede netwerk voor Zorg en Veiligheid</w:t>
      </w:r>
    </w:p>
    <w:p w14:paraId="469D1C10" w14:textId="0E965954" w:rsidR="001177A9" w:rsidRPr="00512AD6" w:rsidRDefault="00223219" w:rsidP="002B020F">
      <w:pPr>
        <w:numPr>
          <w:ilvl w:val="0"/>
          <w:numId w:val="41"/>
        </w:numPr>
        <w:ind w:left="426"/>
        <w:contextualSpacing/>
        <w:rPr>
          <w:rFonts w:ascii="Calibri" w:eastAsia="Aptos" w:hAnsi="Calibri" w:cs="Calibri"/>
        </w:rPr>
      </w:pPr>
      <w:r>
        <w:rPr>
          <w:rFonts w:ascii="Calibri" w:eastAsia="Aptos" w:hAnsi="Calibri" w:cs="Calibri"/>
        </w:rPr>
        <w:t xml:space="preserve">Ondersteunen </w:t>
      </w:r>
      <w:r w:rsidR="001177A9" w:rsidRPr="00512AD6">
        <w:rPr>
          <w:rFonts w:ascii="Calibri" w:eastAsia="Aptos" w:hAnsi="Calibri" w:cs="Calibri"/>
        </w:rPr>
        <w:t xml:space="preserve">taken die niet onder de WGS </w:t>
      </w:r>
      <w:r w:rsidR="00CF240E">
        <w:rPr>
          <w:rFonts w:ascii="Calibri" w:eastAsia="Aptos" w:hAnsi="Calibri" w:cs="Calibri"/>
        </w:rPr>
        <w:t xml:space="preserve">vallen </w:t>
      </w:r>
      <w:r w:rsidR="001177A9" w:rsidRPr="00512AD6">
        <w:rPr>
          <w:rFonts w:ascii="Calibri" w:eastAsia="Aptos" w:hAnsi="Calibri" w:cs="Calibri"/>
        </w:rPr>
        <w:t xml:space="preserve">maar die het bureau uitvoert voor een specifieke </w:t>
      </w:r>
      <w:r w:rsidR="007D3C04">
        <w:rPr>
          <w:rFonts w:ascii="Calibri" w:eastAsia="Aptos" w:hAnsi="Calibri" w:cs="Calibri"/>
        </w:rPr>
        <w:t>opdrachtgever</w:t>
      </w:r>
      <w:r w:rsidR="007D3C04" w:rsidRPr="00512AD6">
        <w:rPr>
          <w:rFonts w:ascii="Calibri" w:eastAsia="Aptos" w:hAnsi="Calibri" w:cs="Calibri"/>
        </w:rPr>
        <w:t xml:space="preserve"> </w:t>
      </w:r>
      <w:r w:rsidR="001177A9" w:rsidRPr="00512AD6">
        <w:rPr>
          <w:rFonts w:ascii="Calibri" w:eastAsia="Aptos" w:hAnsi="Calibri" w:cs="Calibri"/>
        </w:rPr>
        <w:t>of ander samenwerkingsverband</w:t>
      </w:r>
      <w:r>
        <w:rPr>
          <w:rFonts w:ascii="Calibri" w:eastAsia="Aptos" w:hAnsi="Calibri" w:cs="Calibri"/>
        </w:rPr>
        <w:t xml:space="preserve">, zogeheten </w:t>
      </w:r>
      <w:r w:rsidRPr="00281E70">
        <w:rPr>
          <w:rFonts w:ascii="Calibri" w:eastAsia="Aptos" w:hAnsi="Calibri" w:cs="Calibri"/>
          <w:i/>
          <w:iCs/>
        </w:rPr>
        <w:t>plustaken</w:t>
      </w:r>
      <w:r w:rsidR="001177A9" w:rsidRPr="00512AD6">
        <w:rPr>
          <w:rFonts w:ascii="Calibri" w:eastAsia="Aptos" w:hAnsi="Calibri" w:cs="Calibri"/>
        </w:rPr>
        <w:t xml:space="preserve">. </w:t>
      </w:r>
    </w:p>
    <w:p w14:paraId="144A594C" w14:textId="77777777" w:rsidR="001177A9" w:rsidRPr="00512AD6" w:rsidRDefault="001177A9" w:rsidP="001177A9">
      <w:pPr>
        <w:rPr>
          <w:rFonts w:ascii="Calibri" w:eastAsia="Aptos" w:hAnsi="Calibri" w:cs="Calibri"/>
        </w:rPr>
      </w:pPr>
    </w:p>
    <w:p w14:paraId="03507707" w14:textId="77777777" w:rsidR="001177A9" w:rsidRPr="00F545EC" w:rsidRDefault="001177A9" w:rsidP="001177A9">
      <w:pPr>
        <w:spacing w:after="160" w:line="278" w:lineRule="auto"/>
        <w:contextualSpacing/>
        <w:rPr>
          <w:rFonts w:ascii="Calibri" w:eastAsia="Aptos" w:hAnsi="Calibri" w:cs="Calibri"/>
          <w:color w:val="000000"/>
        </w:rPr>
      </w:pPr>
      <w:r w:rsidRPr="00F545EC">
        <w:rPr>
          <w:rFonts w:ascii="Calibri" w:eastAsia="Aptos" w:hAnsi="Calibri" w:cs="Calibri"/>
          <w:color w:val="000000"/>
        </w:rPr>
        <w:t>Het model kent de volgende opbouw:</w:t>
      </w:r>
    </w:p>
    <w:p w14:paraId="40F306C8" w14:textId="77777777" w:rsidR="001177A9" w:rsidRPr="00512AD6" w:rsidRDefault="001177A9" w:rsidP="001177A9">
      <w:pPr>
        <w:spacing w:after="0"/>
        <w:contextualSpacing/>
        <w:rPr>
          <w:rFonts w:ascii="Calibri" w:eastAsia="Aptos" w:hAnsi="Calibri" w:cs="Calibri"/>
        </w:rPr>
      </w:pPr>
      <w:r w:rsidRPr="00512AD6">
        <w:rPr>
          <w:rFonts w:ascii="Calibri" w:eastAsia="Aptos" w:hAnsi="Calibri" w:cs="Calibri"/>
        </w:rPr>
        <w:t>Deel A: Overwegingen, definities, doel van het samenwerkingsverband</w:t>
      </w:r>
    </w:p>
    <w:p w14:paraId="46580C30" w14:textId="77777777" w:rsidR="001177A9" w:rsidRPr="00512AD6" w:rsidRDefault="001177A9" w:rsidP="001177A9">
      <w:pPr>
        <w:spacing w:before="100" w:beforeAutospacing="1" w:after="100" w:afterAutospacing="1"/>
        <w:contextualSpacing/>
        <w:rPr>
          <w:rFonts w:ascii="Calibri" w:eastAsia="Times New Roman" w:hAnsi="Calibri" w:cs="Calibri"/>
          <w:lang w:eastAsia="nl-NL"/>
        </w:rPr>
      </w:pPr>
      <w:r w:rsidRPr="00512AD6">
        <w:rPr>
          <w:rFonts w:ascii="Calibri" w:eastAsia="Aptos" w:hAnsi="Calibri" w:cs="Calibri"/>
        </w:rPr>
        <w:t xml:space="preserve">Deel B: </w:t>
      </w:r>
      <w:r w:rsidRPr="00512AD6">
        <w:rPr>
          <w:rFonts w:ascii="Calibri" w:eastAsia="Times New Roman" w:hAnsi="Calibri" w:cs="Calibri"/>
          <w:lang w:eastAsia="nl-NL"/>
        </w:rPr>
        <w:t xml:space="preserve">Structuur: inrichting netwerksamenwerking en besluitvorming </w:t>
      </w:r>
    </w:p>
    <w:p w14:paraId="3AD85CA3" w14:textId="6475629B" w:rsidR="001177A9" w:rsidRPr="00512AD6" w:rsidRDefault="001177A9" w:rsidP="001177A9">
      <w:pPr>
        <w:spacing w:before="100" w:beforeAutospacing="1" w:after="100" w:afterAutospacing="1"/>
        <w:contextualSpacing/>
        <w:rPr>
          <w:rFonts w:ascii="Calibri" w:eastAsia="Times New Roman" w:hAnsi="Calibri" w:cs="Calibri"/>
          <w:lang w:eastAsia="nl-NL"/>
        </w:rPr>
      </w:pPr>
      <w:r w:rsidRPr="00512AD6">
        <w:rPr>
          <w:rFonts w:ascii="Calibri" w:eastAsia="Times New Roman" w:hAnsi="Calibri" w:cs="Calibri"/>
          <w:lang w:eastAsia="nl-NL"/>
        </w:rPr>
        <w:t xml:space="preserve">Deel C: Casusoverleg en </w:t>
      </w:r>
      <w:r w:rsidR="00D0113C">
        <w:rPr>
          <w:rFonts w:ascii="Calibri" w:eastAsia="Times New Roman" w:hAnsi="Calibri" w:cs="Calibri"/>
          <w:lang w:eastAsia="nl-NL"/>
        </w:rPr>
        <w:t>Casus</w:t>
      </w:r>
      <w:r w:rsidRPr="00512AD6">
        <w:rPr>
          <w:rFonts w:ascii="Calibri" w:eastAsia="Times New Roman" w:hAnsi="Calibri" w:cs="Calibri"/>
          <w:lang w:eastAsia="nl-NL"/>
        </w:rPr>
        <w:t>regie</w:t>
      </w:r>
    </w:p>
    <w:p w14:paraId="1966B2D5" w14:textId="77777777" w:rsidR="001177A9" w:rsidRPr="00512AD6" w:rsidRDefault="001177A9" w:rsidP="001177A9">
      <w:pPr>
        <w:spacing w:before="100" w:beforeAutospacing="1" w:after="100" w:afterAutospacing="1"/>
        <w:contextualSpacing/>
        <w:rPr>
          <w:rFonts w:ascii="Calibri" w:eastAsia="Times New Roman" w:hAnsi="Calibri" w:cs="Calibri"/>
          <w:lang w:eastAsia="nl-NL"/>
        </w:rPr>
      </w:pPr>
      <w:r w:rsidRPr="00512AD6">
        <w:rPr>
          <w:rFonts w:ascii="Calibri" w:eastAsia="Times New Roman" w:hAnsi="Calibri" w:cs="Calibri"/>
          <w:lang w:eastAsia="nl-NL"/>
        </w:rPr>
        <w:t>Deel D: Ondersteunend Bureau en Procesregie</w:t>
      </w:r>
    </w:p>
    <w:p w14:paraId="13E75226" w14:textId="77777777" w:rsidR="001177A9" w:rsidRPr="00512AD6" w:rsidRDefault="001177A9" w:rsidP="001177A9">
      <w:pPr>
        <w:spacing w:before="100" w:beforeAutospacing="1" w:after="100" w:afterAutospacing="1"/>
        <w:contextualSpacing/>
        <w:rPr>
          <w:rFonts w:ascii="Calibri" w:eastAsia="Times New Roman" w:hAnsi="Calibri" w:cs="Calibri"/>
          <w:lang w:eastAsia="nl-NL"/>
        </w:rPr>
      </w:pPr>
      <w:r w:rsidRPr="00512AD6">
        <w:rPr>
          <w:rFonts w:ascii="Calibri" w:eastAsia="Times New Roman" w:hAnsi="Calibri" w:cs="Calibri"/>
          <w:lang w:eastAsia="nl-NL"/>
        </w:rPr>
        <w:t>Deel E: Gegevensbescherming, datalekken en waarborgen</w:t>
      </w:r>
    </w:p>
    <w:p w14:paraId="2C473B32" w14:textId="2E8D2978" w:rsidR="001177A9" w:rsidRDefault="001177A9" w:rsidP="001177A9">
      <w:pPr>
        <w:spacing w:before="100" w:beforeAutospacing="1" w:after="100" w:afterAutospacing="1"/>
        <w:contextualSpacing/>
        <w:rPr>
          <w:rFonts w:ascii="Calibri" w:eastAsia="Times New Roman" w:hAnsi="Calibri" w:cs="Calibri"/>
          <w:lang w:eastAsia="nl-NL"/>
        </w:rPr>
      </w:pPr>
      <w:r w:rsidRPr="00512AD6">
        <w:rPr>
          <w:rFonts w:ascii="Calibri" w:eastAsia="Times New Roman" w:hAnsi="Calibri" w:cs="Calibri"/>
          <w:lang w:eastAsia="nl-NL"/>
        </w:rPr>
        <w:t>Deel F: Toetreding, wijzigingen en aansprakelijkheid, duur en evaluatie</w:t>
      </w:r>
      <w:r w:rsidR="008E25F9">
        <w:rPr>
          <w:rFonts w:ascii="Calibri" w:eastAsia="Times New Roman" w:hAnsi="Calibri" w:cs="Calibri"/>
          <w:lang w:eastAsia="nl-NL"/>
        </w:rPr>
        <w:t>.</w:t>
      </w:r>
    </w:p>
    <w:p w14:paraId="6A213A14" w14:textId="77777777" w:rsidR="008E25F9" w:rsidRDefault="008E25F9" w:rsidP="001177A9">
      <w:pPr>
        <w:spacing w:before="100" w:beforeAutospacing="1" w:after="100" w:afterAutospacing="1"/>
        <w:contextualSpacing/>
        <w:rPr>
          <w:rFonts w:ascii="Calibri" w:eastAsia="Times New Roman" w:hAnsi="Calibri" w:cs="Calibri"/>
          <w:lang w:eastAsia="nl-NL"/>
        </w:rPr>
      </w:pPr>
    </w:p>
    <w:p w14:paraId="05E5A994" w14:textId="140AFBD2" w:rsidR="008864FF" w:rsidRPr="008864FF" w:rsidRDefault="008864FF" w:rsidP="001177A9">
      <w:pPr>
        <w:spacing w:before="100" w:beforeAutospacing="1" w:after="100" w:afterAutospacing="1"/>
        <w:contextualSpacing/>
        <w:rPr>
          <w:rFonts w:ascii="Calibri" w:eastAsia="Times New Roman" w:hAnsi="Calibri" w:cs="Calibri"/>
          <w:i/>
          <w:iCs/>
          <w:lang w:eastAsia="nl-NL"/>
        </w:rPr>
      </w:pPr>
      <w:r>
        <w:rPr>
          <w:rFonts w:ascii="Calibri" w:eastAsia="Times New Roman" w:hAnsi="Calibri" w:cs="Calibri"/>
          <w:i/>
          <w:iCs/>
          <w:lang w:eastAsia="nl-NL"/>
        </w:rPr>
        <w:t>Optionele artikelen</w:t>
      </w:r>
    </w:p>
    <w:p w14:paraId="55B8AC70" w14:textId="52E0E77D" w:rsidR="00422A6B" w:rsidRDefault="0010202F" w:rsidP="001177A9">
      <w:pPr>
        <w:spacing w:before="100" w:beforeAutospacing="1" w:after="100" w:afterAutospacing="1"/>
        <w:contextualSpacing/>
        <w:rPr>
          <w:rFonts w:ascii="Calibri" w:eastAsia="Times New Roman" w:hAnsi="Calibri" w:cs="Calibri"/>
          <w:lang w:eastAsia="nl-NL"/>
        </w:rPr>
      </w:pPr>
      <w:r w:rsidRPr="00D10888">
        <w:rPr>
          <w:rFonts w:ascii="Calibri" w:eastAsia="Times New Roman" w:hAnsi="Calibri" w:cs="Calibri"/>
          <w:lang w:eastAsia="nl-NL"/>
        </w:rPr>
        <w:t>Een aantal artikelen is optioneel om op die manier</w:t>
      </w:r>
      <w:r w:rsidR="007607E2" w:rsidRPr="00D10888">
        <w:rPr>
          <w:rFonts w:ascii="Calibri" w:eastAsia="Times New Roman" w:hAnsi="Calibri" w:cs="Calibri"/>
          <w:lang w:eastAsia="nl-NL"/>
        </w:rPr>
        <w:t xml:space="preserve"> </w:t>
      </w:r>
      <w:r w:rsidR="001D284F" w:rsidRPr="00D10888">
        <w:rPr>
          <w:rFonts w:ascii="Calibri" w:eastAsia="Times New Roman" w:hAnsi="Calibri" w:cs="Calibri"/>
          <w:lang w:eastAsia="nl-NL"/>
        </w:rPr>
        <w:t>enige</w:t>
      </w:r>
      <w:r w:rsidRPr="00D10888">
        <w:rPr>
          <w:rFonts w:ascii="Calibri" w:eastAsia="Times New Roman" w:hAnsi="Calibri" w:cs="Calibri"/>
          <w:lang w:eastAsia="nl-NL"/>
        </w:rPr>
        <w:t xml:space="preserve"> </w:t>
      </w:r>
      <w:r w:rsidR="007607E2" w:rsidRPr="00D10888">
        <w:rPr>
          <w:rFonts w:ascii="Calibri" w:eastAsia="Times New Roman" w:hAnsi="Calibri" w:cs="Calibri"/>
          <w:lang w:eastAsia="nl-NL"/>
        </w:rPr>
        <w:t xml:space="preserve">maatwerk voor de verschillende Zorg- en Veiligheidshuizen te kunnen bieden. </w:t>
      </w:r>
      <w:r w:rsidR="007757B8" w:rsidRPr="00D10888">
        <w:rPr>
          <w:rFonts w:ascii="Calibri" w:eastAsia="Times New Roman" w:hAnsi="Calibri" w:cs="Calibri"/>
          <w:lang w:eastAsia="nl-NL"/>
        </w:rPr>
        <w:t xml:space="preserve">Als </w:t>
      </w:r>
      <w:r w:rsidR="0083492A" w:rsidRPr="00D10888">
        <w:rPr>
          <w:rFonts w:ascii="Calibri" w:eastAsia="Times New Roman" w:hAnsi="Calibri" w:cs="Calibri"/>
          <w:lang w:eastAsia="nl-NL"/>
        </w:rPr>
        <w:t>een optioneel artikel</w:t>
      </w:r>
      <w:r w:rsidR="001D284F" w:rsidRPr="00D10888">
        <w:rPr>
          <w:rFonts w:ascii="Calibri" w:eastAsia="Times New Roman" w:hAnsi="Calibri" w:cs="Calibri"/>
          <w:lang w:eastAsia="nl-NL"/>
        </w:rPr>
        <w:t xml:space="preserve"> niet relevant </w:t>
      </w:r>
      <w:r w:rsidR="0083492A" w:rsidRPr="00D10888">
        <w:rPr>
          <w:rFonts w:ascii="Calibri" w:eastAsia="Times New Roman" w:hAnsi="Calibri" w:cs="Calibri"/>
          <w:lang w:eastAsia="nl-NL"/>
        </w:rPr>
        <w:t xml:space="preserve">is </w:t>
      </w:r>
      <w:r w:rsidR="001D284F" w:rsidRPr="00D10888">
        <w:rPr>
          <w:rFonts w:ascii="Calibri" w:eastAsia="Times New Roman" w:hAnsi="Calibri" w:cs="Calibri"/>
          <w:lang w:eastAsia="nl-NL"/>
        </w:rPr>
        <w:t>voor een Zorg- en Veiligheidshuis kan dit artikel worden verwijderd.</w:t>
      </w:r>
      <w:r w:rsidR="001D284F">
        <w:rPr>
          <w:rFonts w:ascii="Calibri" w:eastAsia="Times New Roman" w:hAnsi="Calibri" w:cs="Calibri"/>
          <w:lang w:eastAsia="nl-NL"/>
        </w:rPr>
        <w:t xml:space="preserve"> </w:t>
      </w:r>
    </w:p>
    <w:p w14:paraId="1D778BBF" w14:textId="3CC75796" w:rsidR="008E25F9" w:rsidRDefault="008E25F9" w:rsidP="001177A9">
      <w:pPr>
        <w:spacing w:before="100" w:beforeAutospacing="1" w:after="100" w:afterAutospacing="1"/>
        <w:contextualSpacing/>
        <w:rPr>
          <w:rFonts w:ascii="Calibri" w:eastAsia="Times New Roman" w:hAnsi="Calibri" w:cs="Calibri"/>
          <w:lang w:eastAsia="nl-NL"/>
        </w:rPr>
      </w:pPr>
    </w:p>
    <w:p w14:paraId="0C8C2EE6" w14:textId="77777777" w:rsidR="002F3E36" w:rsidRPr="00512AD6" w:rsidRDefault="002F3E36" w:rsidP="000E66EF">
      <w:pPr>
        <w:rPr>
          <w:rFonts w:ascii="Calibri" w:eastAsia="Aptos" w:hAnsi="Calibri" w:cs="Calibri"/>
          <w:color w:val="000000"/>
        </w:rPr>
      </w:pPr>
    </w:p>
    <w:p w14:paraId="3D76A917" w14:textId="1D96233E" w:rsidR="00706A36" w:rsidRDefault="00706A36">
      <w:pPr>
        <w:spacing w:after="160" w:line="259" w:lineRule="auto"/>
        <w:rPr>
          <w:rFonts w:ascii="Calibri" w:hAnsi="Calibri"/>
          <w:b/>
          <w:color w:val="002060"/>
          <w:sz w:val="32"/>
          <w:szCs w:val="32"/>
        </w:rPr>
      </w:pPr>
    </w:p>
    <w:p w14:paraId="4569C3A5" w14:textId="77777777" w:rsidR="00950684" w:rsidRDefault="00950684">
      <w:pPr>
        <w:spacing w:after="160" w:line="259" w:lineRule="auto"/>
        <w:rPr>
          <w:rFonts w:ascii="Calibri" w:hAnsi="Calibri"/>
          <w:b/>
          <w:color w:val="002060"/>
          <w:sz w:val="32"/>
          <w:szCs w:val="32"/>
        </w:rPr>
      </w:pPr>
    </w:p>
    <w:p w14:paraId="1EC69F45" w14:textId="44D8D2DD" w:rsidR="00950684" w:rsidRDefault="00950684">
      <w:pPr>
        <w:spacing w:after="160" w:line="259" w:lineRule="auto"/>
        <w:rPr>
          <w:rFonts w:ascii="Calibri" w:hAnsi="Calibri"/>
          <w:b/>
          <w:color w:val="002060"/>
          <w:sz w:val="32"/>
          <w:szCs w:val="32"/>
        </w:rPr>
      </w:pPr>
      <w:r>
        <w:rPr>
          <w:rFonts w:ascii="Calibri" w:hAnsi="Calibri"/>
          <w:b/>
          <w:color w:val="002060"/>
          <w:sz w:val="32"/>
          <w:szCs w:val="32"/>
        </w:rPr>
        <w:br w:type="page"/>
      </w:r>
    </w:p>
    <w:p w14:paraId="2ED51FE8" w14:textId="2B7BBC52" w:rsidR="00DD0F2F" w:rsidRDefault="00A81B3A" w:rsidP="00B03C1F">
      <w:pPr>
        <w:spacing w:line="240" w:lineRule="auto"/>
        <w:rPr>
          <w:rFonts w:ascii="Calibri" w:hAnsi="Calibri"/>
          <w:b/>
          <w:color w:val="002060"/>
          <w:sz w:val="32"/>
          <w:szCs w:val="32"/>
        </w:rPr>
      </w:pPr>
      <w:r w:rsidRPr="001A0E95">
        <w:rPr>
          <w:rFonts w:ascii="Calibri" w:hAnsi="Calibri"/>
          <w:b/>
          <w:color w:val="312783"/>
          <w:sz w:val="32"/>
          <w:szCs w:val="32"/>
        </w:rPr>
        <w:lastRenderedPageBreak/>
        <w:t>B</w:t>
      </w:r>
      <w:r w:rsidR="00484F0B" w:rsidRPr="001A0E95">
        <w:rPr>
          <w:rFonts w:ascii="Calibri" w:hAnsi="Calibri"/>
          <w:b/>
          <w:color w:val="312783"/>
          <w:sz w:val="32"/>
          <w:szCs w:val="32"/>
        </w:rPr>
        <w:t xml:space="preserve">estuurlijke afspraken </w:t>
      </w:r>
      <w:r w:rsidR="00D62EC0" w:rsidRPr="001A0E95">
        <w:rPr>
          <w:rFonts w:ascii="Calibri" w:hAnsi="Calibri"/>
          <w:b/>
          <w:color w:val="312783"/>
          <w:sz w:val="32"/>
          <w:szCs w:val="32"/>
        </w:rPr>
        <w:t>Zorg- en Veiligheidshuis</w:t>
      </w:r>
      <w:r w:rsidR="00DD0F2F" w:rsidRPr="001A0E95">
        <w:rPr>
          <w:rFonts w:ascii="Calibri" w:hAnsi="Calibri"/>
          <w:b/>
          <w:color w:val="312783"/>
          <w:sz w:val="32"/>
          <w:szCs w:val="32"/>
        </w:rPr>
        <w:t xml:space="preserve"> [</w:t>
      </w:r>
      <w:r w:rsidR="00DD0F2F" w:rsidRPr="001A0E95">
        <w:rPr>
          <w:rFonts w:ascii="Calibri" w:hAnsi="Calibri"/>
          <w:b/>
          <w:i/>
          <w:color w:val="312783"/>
          <w:sz w:val="32"/>
          <w:szCs w:val="32"/>
        </w:rPr>
        <w:t>naam</w:t>
      </w:r>
      <w:r w:rsidR="00DD0F2F" w:rsidRPr="001A0E95">
        <w:rPr>
          <w:rFonts w:ascii="Calibri" w:hAnsi="Calibri"/>
          <w:b/>
          <w:color w:val="312783"/>
          <w:sz w:val="32"/>
          <w:szCs w:val="32"/>
        </w:rPr>
        <w:t xml:space="preserve">] </w:t>
      </w:r>
    </w:p>
    <w:p w14:paraId="10696C52" w14:textId="48973909" w:rsidR="00D10888" w:rsidRDefault="004000F2" w:rsidP="004000F2">
      <w:pPr>
        <w:rPr>
          <w:rFonts w:ascii="Calibri" w:hAnsi="Calibri"/>
          <w:bCs/>
        </w:rPr>
      </w:pPr>
      <w:bookmarkStart w:id="1" w:name="_Hlk207193162"/>
      <w:r w:rsidRPr="004000F2">
        <w:rPr>
          <w:rFonts w:ascii="Calibri" w:hAnsi="Calibri"/>
          <w:bCs/>
        </w:rPr>
        <w:t xml:space="preserve">De in dit document vastgelegde afspraken worden </w:t>
      </w:r>
      <w:r w:rsidR="0077397F">
        <w:rPr>
          <w:rFonts w:ascii="Calibri" w:hAnsi="Calibri"/>
          <w:bCs/>
        </w:rPr>
        <w:t>verder</w:t>
      </w:r>
      <w:r w:rsidRPr="004000F2">
        <w:rPr>
          <w:rFonts w:ascii="Calibri" w:hAnsi="Calibri"/>
          <w:bCs/>
        </w:rPr>
        <w:t xml:space="preserve"> aangehaald als ‘</w:t>
      </w:r>
      <w:r w:rsidR="00BC511E">
        <w:rPr>
          <w:rFonts w:ascii="Calibri" w:hAnsi="Calibri"/>
          <w:bCs/>
        </w:rPr>
        <w:t>B</w:t>
      </w:r>
      <w:r w:rsidRPr="004000F2">
        <w:rPr>
          <w:rFonts w:ascii="Calibri" w:hAnsi="Calibri"/>
          <w:bCs/>
        </w:rPr>
        <w:t>estuurlijke afspraken Zorg- en Veiligheidshuis [</w:t>
      </w:r>
      <w:r w:rsidR="00D10888">
        <w:rPr>
          <w:rFonts w:ascii="Calibri" w:hAnsi="Calibri"/>
          <w:bCs/>
        </w:rPr>
        <w:t>NAAM ZVH</w:t>
      </w:r>
      <w:r w:rsidRPr="004000F2">
        <w:rPr>
          <w:rFonts w:ascii="Calibri" w:hAnsi="Calibri"/>
          <w:bCs/>
        </w:rPr>
        <w:t>]’</w:t>
      </w:r>
      <w:r w:rsidR="00D10888">
        <w:rPr>
          <w:rFonts w:ascii="Calibri" w:hAnsi="Calibri"/>
          <w:bCs/>
        </w:rPr>
        <w:t>.</w:t>
      </w:r>
    </w:p>
    <w:p w14:paraId="7EDFE64E" w14:textId="3B51C31E" w:rsidR="00AD67AE" w:rsidRDefault="00AD67AE" w:rsidP="004000F2">
      <w:pPr>
        <w:rPr>
          <w:rFonts w:ascii="Calibri" w:eastAsia="Aptos" w:hAnsi="Calibri" w:cs="Calibri"/>
          <w:color w:val="000000"/>
        </w:rPr>
      </w:pPr>
      <w:bookmarkStart w:id="2" w:name="_Hlk207192988"/>
      <w:bookmarkEnd w:id="1"/>
      <w:r>
        <w:rPr>
          <w:rFonts w:ascii="Calibri" w:eastAsia="Aptos" w:hAnsi="Calibri" w:cs="Calibri"/>
          <w:color w:val="000000"/>
        </w:rPr>
        <w:t xml:space="preserve">In deze Bestuurlijke Afspraken wordt op verschillende plaatsen verwezen naar een bijlage. Sommigen betreffen een nadere uitwerking van </w:t>
      </w:r>
      <w:r w:rsidR="00C34BCA">
        <w:rPr>
          <w:rFonts w:ascii="Calibri" w:eastAsia="Aptos" w:hAnsi="Calibri" w:cs="Calibri"/>
          <w:color w:val="000000"/>
        </w:rPr>
        <w:t>het artikel waarin ze zijn opgenomen</w:t>
      </w:r>
      <w:r>
        <w:rPr>
          <w:rFonts w:ascii="Calibri" w:eastAsia="Aptos" w:hAnsi="Calibri" w:cs="Calibri"/>
          <w:color w:val="000000"/>
        </w:rPr>
        <w:t xml:space="preserve">. </w:t>
      </w:r>
      <w:r w:rsidR="00C34BCA">
        <w:rPr>
          <w:rFonts w:ascii="Calibri" w:eastAsia="Aptos" w:hAnsi="Calibri" w:cs="Calibri"/>
          <w:color w:val="000000"/>
        </w:rPr>
        <w:t xml:space="preserve">Als dat zo </w:t>
      </w:r>
      <w:proofErr w:type="gramStart"/>
      <w:r w:rsidR="00C34BCA">
        <w:rPr>
          <w:rFonts w:ascii="Calibri" w:eastAsia="Aptos" w:hAnsi="Calibri" w:cs="Calibri"/>
          <w:color w:val="000000"/>
        </w:rPr>
        <w:t xml:space="preserve">is, </w:t>
      </w:r>
      <w:r>
        <w:rPr>
          <w:rFonts w:ascii="Calibri" w:eastAsia="Aptos" w:hAnsi="Calibri" w:cs="Calibri"/>
          <w:color w:val="000000"/>
        </w:rPr>
        <w:t xml:space="preserve"> staat</w:t>
      </w:r>
      <w:proofErr w:type="gramEnd"/>
      <w:r>
        <w:rPr>
          <w:rFonts w:ascii="Calibri" w:eastAsia="Aptos" w:hAnsi="Calibri" w:cs="Calibri"/>
          <w:color w:val="000000"/>
        </w:rPr>
        <w:t xml:space="preserve"> </w:t>
      </w:r>
      <w:r w:rsidR="00C34BCA">
        <w:rPr>
          <w:rFonts w:ascii="Calibri" w:eastAsia="Aptos" w:hAnsi="Calibri" w:cs="Calibri"/>
          <w:color w:val="000000"/>
        </w:rPr>
        <w:t xml:space="preserve">dit </w:t>
      </w:r>
      <w:r>
        <w:rPr>
          <w:rFonts w:ascii="Calibri" w:eastAsia="Aptos" w:hAnsi="Calibri" w:cs="Calibri"/>
          <w:color w:val="000000"/>
        </w:rPr>
        <w:t>in de tekst aangegeven</w:t>
      </w:r>
      <w:r w:rsidR="00C34BCA">
        <w:rPr>
          <w:rFonts w:ascii="Calibri" w:eastAsia="Aptos" w:hAnsi="Calibri" w:cs="Calibri"/>
          <w:color w:val="000000"/>
        </w:rPr>
        <w:t xml:space="preserve"> en maakt de betreffende bijlage integraal onderdeel uit van de Bestuurlijke Afspreken. </w:t>
      </w:r>
      <w:r>
        <w:rPr>
          <w:rFonts w:ascii="Calibri" w:eastAsia="Aptos" w:hAnsi="Calibri" w:cs="Calibri"/>
          <w:color w:val="000000"/>
        </w:rPr>
        <w:t>Andere zijn bijgevoegd als model of voorbeeld. Gebruik hiervan is niet verplicht, maar wordt wel dringend geadviseerd.</w:t>
      </w:r>
      <w:r w:rsidR="00C34BCA">
        <w:rPr>
          <w:rFonts w:ascii="Calibri" w:eastAsia="Aptos" w:hAnsi="Calibri" w:cs="Calibri"/>
          <w:color w:val="000000"/>
        </w:rPr>
        <w:t xml:space="preserve"> De bijlagen worden </w:t>
      </w:r>
      <w:proofErr w:type="gramStart"/>
      <w:r w:rsidR="00C34BCA">
        <w:rPr>
          <w:rFonts w:ascii="Calibri" w:eastAsia="Aptos" w:hAnsi="Calibri" w:cs="Calibri"/>
          <w:color w:val="000000"/>
        </w:rPr>
        <w:t>tevens</w:t>
      </w:r>
      <w:proofErr w:type="gramEnd"/>
      <w:r w:rsidR="00C34BCA">
        <w:rPr>
          <w:rFonts w:ascii="Calibri" w:eastAsia="Aptos" w:hAnsi="Calibri" w:cs="Calibri"/>
          <w:color w:val="000000"/>
        </w:rPr>
        <w:t xml:space="preserve"> afzonderlijk gepubliceerd op </w:t>
      </w:r>
      <w:hyperlink r:id="rId16" w:history="1">
        <w:r w:rsidR="00532695" w:rsidRPr="00532695">
          <w:rPr>
            <w:rStyle w:val="Hyperlink"/>
            <w:rFonts w:ascii="Calibri" w:eastAsia="Aptos" w:hAnsi="Calibri" w:cs="Calibri"/>
          </w:rPr>
          <w:t>www.zorgenveiligheidshuizen.nl</w:t>
        </w:r>
        <w:r w:rsidR="00532695" w:rsidRPr="005055BB">
          <w:rPr>
            <w:rStyle w:val="Hyperlink"/>
            <w:rFonts w:ascii="Calibri" w:eastAsia="Aptos" w:hAnsi="Calibri" w:cs="Calibri"/>
          </w:rPr>
          <w:t>/implementatie-wgs</w:t>
        </w:r>
      </w:hyperlink>
      <w:r w:rsidR="00C34BCA">
        <w:rPr>
          <w:rFonts w:ascii="Calibri" w:eastAsia="Aptos" w:hAnsi="Calibri" w:cs="Calibri"/>
          <w:color w:val="000000"/>
        </w:rPr>
        <w:t>. De meest actuele versie daar is geldend.</w:t>
      </w:r>
    </w:p>
    <w:p w14:paraId="5B44FEED" w14:textId="09E30D9F" w:rsidR="00B84CB5" w:rsidRDefault="00D10888" w:rsidP="004000F2">
      <w:pPr>
        <w:rPr>
          <w:rFonts w:ascii="Calibri" w:eastAsia="Aptos" w:hAnsi="Calibri" w:cs="Calibri"/>
          <w:color w:val="000000"/>
        </w:rPr>
      </w:pPr>
      <w:r>
        <w:rPr>
          <w:rFonts w:ascii="Calibri" w:eastAsia="Aptos" w:hAnsi="Calibri" w:cs="Calibri"/>
          <w:color w:val="000000"/>
        </w:rPr>
        <w:t>Nieuwe versies</w:t>
      </w:r>
      <w:r w:rsidR="00C34BCA">
        <w:rPr>
          <w:rFonts w:ascii="Calibri" w:eastAsia="Aptos" w:hAnsi="Calibri" w:cs="Calibri"/>
          <w:color w:val="000000"/>
        </w:rPr>
        <w:t xml:space="preserve"> van de bijlagen</w:t>
      </w:r>
      <w:r>
        <w:rPr>
          <w:rFonts w:ascii="Calibri" w:eastAsia="Aptos" w:hAnsi="Calibri" w:cs="Calibri"/>
          <w:color w:val="000000"/>
        </w:rPr>
        <w:t xml:space="preserve"> worden ontwikkeld in overleg met de landelijke Deelnemers en koepels van Deelnemers. Zo nodig wordt advies gevraagd bij de Rechtmatigheidsadviescommissie. Na voltooiing wordt een nieuwe versie ter kennisname gestuurd aan de Landelijke Stuurgroep Zorg en Veiligheid</w:t>
      </w:r>
      <w:r w:rsidR="00B84CB5">
        <w:rPr>
          <w:rFonts w:ascii="Calibri" w:eastAsia="Aptos" w:hAnsi="Calibri" w:cs="Calibri"/>
          <w:color w:val="000000"/>
        </w:rPr>
        <w:t xml:space="preserve">, en de regionale </w:t>
      </w:r>
      <w:r w:rsidR="00C34BCA">
        <w:rPr>
          <w:rFonts w:ascii="Calibri" w:eastAsia="Aptos" w:hAnsi="Calibri" w:cs="Calibri"/>
          <w:color w:val="000000"/>
        </w:rPr>
        <w:t>S</w:t>
      </w:r>
      <w:r w:rsidR="00B84CB5">
        <w:rPr>
          <w:rFonts w:ascii="Calibri" w:eastAsia="Aptos" w:hAnsi="Calibri" w:cs="Calibri"/>
          <w:color w:val="000000"/>
        </w:rPr>
        <w:t>tuurgroepen van de Zorg- en Veiligheidshuizen.</w:t>
      </w:r>
    </w:p>
    <w:bookmarkEnd w:id="2"/>
    <w:p w14:paraId="106A0398" w14:textId="645FCF5C" w:rsidR="004000F2" w:rsidRDefault="00D070E2" w:rsidP="004000F2">
      <w:pPr>
        <w:rPr>
          <w:rFonts w:ascii="Calibri" w:hAnsi="Calibri"/>
          <w:bCs/>
        </w:rPr>
      </w:pPr>
      <w:r>
        <w:rPr>
          <w:rFonts w:ascii="Calibri" w:hAnsi="Calibri"/>
          <w:bCs/>
        </w:rPr>
        <w:t>Betrokken</w:t>
      </w:r>
      <w:r w:rsidR="007C63A6">
        <w:rPr>
          <w:rFonts w:ascii="Calibri" w:hAnsi="Calibri"/>
          <w:bCs/>
        </w:rPr>
        <w:t xml:space="preserve"> </w:t>
      </w:r>
      <w:r w:rsidR="00FD1A51">
        <w:rPr>
          <w:rFonts w:ascii="Calibri" w:hAnsi="Calibri"/>
          <w:bCs/>
        </w:rPr>
        <w:t>Deelnemer</w:t>
      </w:r>
      <w:r w:rsidR="007C63A6">
        <w:rPr>
          <w:rFonts w:ascii="Calibri" w:hAnsi="Calibri"/>
          <w:bCs/>
        </w:rPr>
        <w:t xml:space="preserve">s </w:t>
      </w:r>
      <w:r w:rsidR="004000F2" w:rsidRPr="004000F2">
        <w:rPr>
          <w:rFonts w:ascii="Calibri" w:hAnsi="Calibri"/>
          <w:bCs/>
        </w:rPr>
        <w:t xml:space="preserve">zijn zich ervan bewust dat </w:t>
      </w:r>
      <w:r w:rsidR="004D4E80">
        <w:rPr>
          <w:rFonts w:ascii="Calibri" w:hAnsi="Calibri"/>
          <w:bCs/>
        </w:rPr>
        <w:t xml:space="preserve">de Bestuurlijke </w:t>
      </w:r>
      <w:r w:rsidR="005B5453">
        <w:rPr>
          <w:rFonts w:ascii="Calibri" w:hAnsi="Calibri"/>
          <w:bCs/>
        </w:rPr>
        <w:t xml:space="preserve">afspraken </w:t>
      </w:r>
      <w:r w:rsidR="008A7252">
        <w:rPr>
          <w:rFonts w:ascii="Calibri" w:hAnsi="Calibri"/>
          <w:bCs/>
        </w:rPr>
        <w:t xml:space="preserve">openbaar zijn </w:t>
      </w:r>
      <w:r w:rsidR="001A021B">
        <w:rPr>
          <w:rFonts w:ascii="Calibri" w:hAnsi="Calibri"/>
          <w:bCs/>
        </w:rPr>
        <w:t xml:space="preserve">in de zin </w:t>
      </w:r>
      <w:r w:rsidR="004000F2" w:rsidRPr="004000F2">
        <w:rPr>
          <w:rFonts w:ascii="Calibri" w:hAnsi="Calibri"/>
          <w:bCs/>
        </w:rPr>
        <w:t>van Wet open overheid</w:t>
      </w:r>
      <w:r w:rsidR="00CA4581">
        <w:rPr>
          <w:rFonts w:ascii="Calibri" w:hAnsi="Calibri"/>
          <w:bCs/>
        </w:rPr>
        <w:t>. M</w:t>
      </w:r>
      <w:r w:rsidR="004000F2" w:rsidRPr="004000F2">
        <w:rPr>
          <w:rFonts w:ascii="Calibri" w:hAnsi="Calibri"/>
          <w:bCs/>
        </w:rPr>
        <w:t xml:space="preserve">et het ondertekenen van </w:t>
      </w:r>
      <w:r w:rsidR="00AA3FD0">
        <w:rPr>
          <w:rFonts w:ascii="Calibri" w:hAnsi="Calibri"/>
          <w:bCs/>
        </w:rPr>
        <w:t>de Bestuurlijke afspraken</w:t>
      </w:r>
      <w:r w:rsidR="004000F2" w:rsidRPr="004000F2">
        <w:rPr>
          <w:rFonts w:ascii="Calibri" w:hAnsi="Calibri"/>
          <w:bCs/>
        </w:rPr>
        <w:t xml:space="preserve"> verklaren </w:t>
      </w:r>
      <w:r w:rsidR="00CA4581">
        <w:rPr>
          <w:rFonts w:ascii="Calibri" w:hAnsi="Calibri"/>
          <w:bCs/>
        </w:rPr>
        <w:t xml:space="preserve">de </w:t>
      </w:r>
      <w:r w:rsidR="00FD1A51">
        <w:rPr>
          <w:rFonts w:ascii="Calibri" w:hAnsi="Calibri"/>
          <w:bCs/>
        </w:rPr>
        <w:t>Deelnemer</w:t>
      </w:r>
      <w:r w:rsidR="00CA4581">
        <w:rPr>
          <w:rFonts w:ascii="Calibri" w:hAnsi="Calibri"/>
          <w:bCs/>
        </w:rPr>
        <w:t xml:space="preserve">s </w:t>
      </w:r>
      <w:r w:rsidR="004000F2" w:rsidRPr="004000F2">
        <w:rPr>
          <w:rFonts w:ascii="Calibri" w:hAnsi="Calibri"/>
          <w:bCs/>
        </w:rPr>
        <w:t xml:space="preserve">geen bezwaar te hebben tegen het </w:t>
      </w:r>
      <w:r w:rsidR="00CA4581">
        <w:rPr>
          <w:rFonts w:ascii="Calibri" w:hAnsi="Calibri"/>
          <w:bCs/>
        </w:rPr>
        <w:t>-</w:t>
      </w:r>
      <w:proofErr w:type="spellStart"/>
      <w:r w:rsidR="004000F2" w:rsidRPr="004000F2">
        <w:rPr>
          <w:rFonts w:ascii="Calibri" w:hAnsi="Calibri"/>
          <w:bCs/>
        </w:rPr>
        <w:t>zonodig</w:t>
      </w:r>
      <w:proofErr w:type="spellEnd"/>
      <w:r w:rsidR="004000F2" w:rsidRPr="004000F2">
        <w:rPr>
          <w:rFonts w:ascii="Calibri" w:hAnsi="Calibri"/>
          <w:bCs/>
        </w:rPr>
        <w:t xml:space="preserve"> geanonimiseerd</w:t>
      </w:r>
      <w:r w:rsidR="00CA4581">
        <w:rPr>
          <w:rFonts w:ascii="Calibri" w:hAnsi="Calibri"/>
          <w:bCs/>
        </w:rPr>
        <w:t>-</w:t>
      </w:r>
      <w:r w:rsidR="004000F2" w:rsidRPr="004000F2">
        <w:rPr>
          <w:rFonts w:ascii="Calibri" w:hAnsi="Calibri"/>
          <w:bCs/>
        </w:rPr>
        <w:t xml:space="preserve"> actief openbaar maken van</w:t>
      </w:r>
      <w:r w:rsidR="00AA3FD0">
        <w:rPr>
          <w:rFonts w:ascii="Calibri" w:hAnsi="Calibri"/>
          <w:bCs/>
        </w:rPr>
        <w:t xml:space="preserve"> deze afspraken</w:t>
      </w:r>
      <w:r w:rsidR="00357A18">
        <w:rPr>
          <w:rFonts w:ascii="Calibri" w:hAnsi="Calibri"/>
          <w:bCs/>
        </w:rPr>
        <w:t>.</w:t>
      </w:r>
      <w:r w:rsidR="004000F2" w:rsidRPr="004000F2">
        <w:rPr>
          <w:rFonts w:ascii="Calibri" w:hAnsi="Calibri"/>
          <w:bCs/>
        </w:rPr>
        <w:t xml:space="preserve"> </w:t>
      </w:r>
    </w:p>
    <w:p w14:paraId="01580BC0" w14:textId="0B761821" w:rsidR="00BF3E16" w:rsidRPr="001A0E95" w:rsidRDefault="00AD3349" w:rsidP="006C3C49">
      <w:pPr>
        <w:contextualSpacing/>
        <w:rPr>
          <w:rFonts w:cstheme="minorHAnsi"/>
          <w:b/>
          <w:color w:val="312783"/>
        </w:rPr>
      </w:pPr>
      <w:r w:rsidRPr="001A0E95">
        <w:rPr>
          <w:rFonts w:cstheme="minorHAnsi"/>
          <w:b/>
          <w:color w:val="312783"/>
        </w:rPr>
        <w:t>Inhoudsopgave</w:t>
      </w:r>
    </w:p>
    <w:p w14:paraId="1680D4E7" w14:textId="1FE3CDBA" w:rsidR="00241A1B" w:rsidRPr="00B37B6E" w:rsidRDefault="00507EFA" w:rsidP="006C3C49">
      <w:pPr>
        <w:contextualSpacing/>
        <w:rPr>
          <w:rFonts w:cstheme="minorHAnsi"/>
          <w:bCs/>
        </w:rPr>
      </w:pPr>
      <w:r w:rsidRPr="00B37B6E">
        <w:rPr>
          <w:rFonts w:cstheme="minorHAnsi"/>
          <w:bCs/>
        </w:rPr>
        <w:t>De ondergetekenden van d</w:t>
      </w:r>
      <w:r w:rsidR="00241A1B" w:rsidRPr="00B37B6E">
        <w:rPr>
          <w:rFonts w:cstheme="minorHAnsi"/>
          <w:bCs/>
        </w:rPr>
        <w:t xml:space="preserve">e Bestuurlijke </w:t>
      </w:r>
      <w:r w:rsidR="00F6118D">
        <w:rPr>
          <w:rFonts w:cstheme="minorHAnsi"/>
          <w:bCs/>
        </w:rPr>
        <w:t>a</w:t>
      </w:r>
      <w:r w:rsidR="00241A1B" w:rsidRPr="00B37B6E">
        <w:rPr>
          <w:rFonts w:cstheme="minorHAnsi"/>
          <w:bCs/>
        </w:rPr>
        <w:t>fspraken</w:t>
      </w:r>
      <w:r w:rsidR="00241A1B" w:rsidRPr="00B37B6E">
        <w:rPr>
          <w:rFonts w:cstheme="minorHAnsi"/>
          <w:bCs/>
        </w:rPr>
        <w:tab/>
      </w:r>
      <w:r w:rsidR="00241A1B" w:rsidRPr="00B37B6E">
        <w:rPr>
          <w:rFonts w:cstheme="minorHAnsi"/>
          <w:bCs/>
        </w:rPr>
        <w:tab/>
      </w:r>
      <w:r w:rsidR="000A1F08" w:rsidRPr="00B37B6E">
        <w:rPr>
          <w:rFonts w:cstheme="minorHAnsi"/>
          <w:bCs/>
        </w:rPr>
        <w:t xml:space="preserve">                                                                           </w:t>
      </w:r>
    </w:p>
    <w:p w14:paraId="7F7AC728" w14:textId="6FB4B581" w:rsidR="0097468E" w:rsidRPr="001A0E95" w:rsidRDefault="0097468E" w:rsidP="006C3C49">
      <w:pPr>
        <w:contextualSpacing/>
        <w:rPr>
          <w:rFonts w:cstheme="minorHAnsi"/>
          <w:b/>
          <w:color w:val="312783"/>
        </w:rPr>
      </w:pPr>
      <w:r w:rsidRPr="001A0E95">
        <w:rPr>
          <w:rFonts w:cstheme="minorHAnsi"/>
          <w:b/>
          <w:color w:val="312783"/>
        </w:rPr>
        <w:t>Deel A: Overwegingen,</w:t>
      </w:r>
      <w:r w:rsidR="00A1397A" w:rsidRPr="001A0E95">
        <w:rPr>
          <w:rFonts w:cstheme="minorHAnsi"/>
          <w:b/>
          <w:color w:val="312783"/>
        </w:rPr>
        <w:t xml:space="preserve"> Rechtmatigheidsadviescommissie,</w:t>
      </w:r>
      <w:r w:rsidRPr="001A0E95">
        <w:rPr>
          <w:rFonts w:cstheme="minorHAnsi"/>
          <w:b/>
          <w:color w:val="312783"/>
        </w:rPr>
        <w:t xml:space="preserve"> Definities en </w:t>
      </w:r>
      <w:r w:rsidR="00E11E2B" w:rsidRPr="001A0E95">
        <w:rPr>
          <w:rFonts w:cstheme="minorHAnsi"/>
          <w:b/>
          <w:color w:val="312783"/>
        </w:rPr>
        <w:t>Doel samenwerkingsverband</w:t>
      </w:r>
    </w:p>
    <w:p w14:paraId="0F8B4B7D" w14:textId="78D0DB52" w:rsidR="004F56BE" w:rsidRPr="00B37B6E" w:rsidRDefault="004F56BE" w:rsidP="006C3C49">
      <w:pPr>
        <w:contextualSpacing/>
        <w:rPr>
          <w:rFonts w:cstheme="minorHAnsi"/>
          <w:bCs/>
        </w:rPr>
      </w:pPr>
      <w:r w:rsidRPr="00B37B6E">
        <w:rPr>
          <w:rFonts w:cstheme="minorHAnsi"/>
          <w:bCs/>
        </w:rPr>
        <w:t xml:space="preserve">Overwegingen </w:t>
      </w:r>
      <w:r w:rsidR="00DA7939" w:rsidRPr="00B37B6E">
        <w:rPr>
          <w:rFonts w:cstheme="minorHAnsi"/>
          <w:bCs/>
        </w:rPr>
        <w:t xml:space="preserve">over </w:t>
      </w:r>
      <w:r w:rsidR="00E2015D">
        <w:rPr>
          <w:rFonts w:cstheme="minorHAnsi"/>
          <w:bCs/>
        </w:rPr>
        <w:t xml:space="preserve">de </w:t>
      </w:r>
      <w:r w:rsidR="00DA7939" w:rsidRPr="00B37B6E">
        <w:rPr>
          <w:rFonts w:cstheme="minorHAnsi"/>
          <w:bCs/>
        </w:rPr>
        <w:t>samenwerking</w:t>
      </w:r>
    </w:p>
    <w:p w14:paraId="3E96D631" w14:textId="14C410BA" w:rsidR="000A1F08" w:rsidRDefault="00A94E11" w:rsidP="006C3C49">
      <w:pPr>
        <w:contextualSpacing/>
        <w:rPr>
          <w:rFonts w:cstheme="minorHAnsi"/>
          <w:bCs/>
        </w:rPr>
      </w:pPr>
      <w:r w:rsidRPr="00B37B6E">
        <w:rPr>
          <w:rFonts w:cstheme="minorHAnsi"/>
          <w:bCs/>
        </w:rPr>
        <w:t>Artikel 1</w:t>
      </w:r>
      <w:r w:rsidR="009E4060" w:rsidRPr="00B37B6E">
        <w:rPr>
          <w:rFonts w:cstheme="minorHAnsi"/>
          <w:bCs/>
        </w:rPr>
        <w:t xml:space="preserve">. </w:t>
      </w:r>
      <w:r w:rsidR="000A1F08" w:rsidRPr="00B37B6E">
        <w:rPr>
          <w:rFonts w:cstheme="minorHAnsi"/>
          <w:bCs/>
        </w:rPr>
        <w:t xml:space="preserve">Definities </w:t>
      </w:r>
    </w:p>
    <w:p w14:paraId="244B12C6" w14:textId="031D6908" w:rsidR="00A827D2" w:rsidRPr="00B37B6E" w:rsidRDefault="00A827D2" w:rsidP="006C3C49">
      <w:pPr>
        <w:contextualSpacing/>
        <w:rPr>
          <w:rFonts w:cstheme="minorHAnsi"/>
          <w:bCs/>
        </w:rPr>
      </w:pPr>
      <w:r>
        <w:rPr>
          <w:rFonts w:cstheme="minorHAnsi"/>
          <w:bCs/>
        </w:rPr>
        <w:t xml:space="preserve">Artikel 2. </w:t>
      </w:r>
      <w:r w:rsidR="00054E37">
        <w:rPr>
          <w:rFonts w:cstheme="minorHAnsi"/>
          <w:bCs/>
        </w:rPr>
        <w:t>Do</w:t>
      </w:r>
      <w:r>
        <w:rPr>
          <w:rFonts w:cstheme="minorHAnsi"/>
          <w:bCs/>
        </w:rPr>
        <w:t xml:space="preserve">el </w:t>
      </w:r>
      <w:r w:rsidR="00F56BB5">
        <w:rPr>
          <w:rFonts w:cstheme="minorHAnsi"/>
          <w:bCs/>
        </w:rPr>
        <w:t>samenwerkingsverband</w:t>
      </w:r>
      <w:r w:rsidR="00054E37">
        <w:rPr>
          <w:rFonts w:cstheme="minorHAnsi"/>
          <w:bCs/>
        </w:rPr>
        <w:t xml:space="preserve"> en gegevensverwerking</w:t>
      </w:r>
    </w:p>
    <w:p w14:paraId="614A4F15" w14:textId="789A37F5" w:rsidR="00E43F2E" w:rsidRPr="001A0E95" w:rsidRDefault="00E0264D" w:rsidP="00CB2D40">
      <w:pPr>
        <w:spacing w:before="100" w:beforeAutospacing="1" w:after="100" w:afterAutospacing="1"/>
        <w:contextualSpacing/>
        <w:rPr>
          <w:rFonts w:eastAsia="Times New Roman" w:cstheme="minorHAnsi"/>
          <w:color w:val="312783"/>
          <w:lang w:eastAsia="nl-NL"/>
        </w:rPr>
      </w:pPr>
      <w:r w:rsidRPr="001A0E95">
        <w:rPr>
          <w:rFonts w:eastAsia="Times New Roman" w:cstheme="minorHAnsi"/>
          <w:b/>
          <w:bCs/>
          <w:color w:val="312783"/>
          <w:lang w:eastAsia="nl-NL"/>
        </w:rPr>
        <w:t xml:space="preserve">Deel </w:t>
      </w:r>
      <w:r w:rsidR="00A43218" w:rsidRPr="001A0E95">
        <w:rPr>
          <w:rFonts w:eastAsia="Times New Roman" w:cstheme="minorHAnsi"/>
          <w:b/>
          <w:bCs/>
          <w:color w:val="312783"/>
          <w:lang w:eastAsia="nl-NL"/>
        </w:rPr>
        <w:t>B</w:t>
      </w:r>
      <w:r w:rsidR="00273BEE" w:rsidRPr="001A0E95">
        <w:rPr>
          <w:rFonts w:eastAsia="Times New Roman" w:cstheme="minorHAnsi"/>
          <w:b/>
          <w:bCs/>
          <w:color w:val="312783"/>
          <w:lang w:eastAsia="nl-NL"/>
        </w:rPr>
        <w:t xml:space="preserve">: </w:t>
      </w:r>
      <w:r w:rsidR="00144DE3" w:rsidRPr="001A0E95">
        <w:rPr>
          <w:rFonts w:eastAsia="Times New Roman" w:cstheme="minorHAnsi"/>
          <w:b/>
          <w:bCs/>
          <w:color w:val="312783"/>
          <w:lang w:eastAsia="nl-NL"/>
        </w:rPr>
        <w:t xml:space="preserve">Structuur: inrichting </w:t>
      </w:r>
      <w:r w:rsidR="00CA4581" w:rsidRPr="001A0E95">
        <w:rPr>
          <w:rFonts w:eastAsia="Times New Roman" w:cstheme="minorHAnsi"/>
          <w:b/>
          <w:bCs/>
          <w:color w:val="312783"/>
          <w:lang w:eastAsia="nl-NL"/>
        </w:rPr>
        <w:t xml:space="preserve">samenwerkingsverband </w:t>
      </w:r>
      <w:r w:rsidR="00144DE3" w:rsidRPr="001A0E95">
        <w:rPr>
          <w:rFonts w:eastAsia="Times New Roman" w:cstheme="minorHAnsi"/>
          <w:b/>
          <w:bCs/>
          <w:color w:val="312783"/>
          <w:lang w:eastAsia="nl-NL"/>
        </w:rPr>
        <w:t>en besluitvorming</w:t>
      </w:r>
      <w:r w:rsidR="00CB2D40" w:rsidRPr="001A0E95">
        <w:rPr>
          <w:rFonts w:eastAsia="Times New Roman" w:cstheme="minorHAnsi"/>
          <w:b/>
          <w:bCs/>
          <w:color w:val="312783"/>
          <w:lang w:eastAsia="nl-NL"/>
        </w:rPr>
        <w:t xml:space="preserve"> </w:t>
      </w:r>
    </w:p>
    <w:p w14:paraId="71EC3A56" w14:textId="23717525" w:rsidR="006E09FF" w:rsidRPr="00040671" w:rsidRDefault="00361BE6" w:rsidP="00490A1A">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 xml:space="preserve">Artikel </w:t>
      </w:r>
      <w:r w:rsidR="00CB2D40" w:rsidRPr="00040671">
        <w:rPr>
          <w:rFonts w:eastAsia="Times New Roman" w:cstheme="minorHAnsi"/>
          <w:lang w:eastAsia="nl-NL"/>
        </w:rPr>
        <w:t>3</w:t>
      </w:r>
      <w:r w:rsidR="009E4060" w:rsidRPr="00040671">
        <w:rPr>
          <w:rFonts w:eastAsia="Times New Roman" w:cstheme="minorHAnsi"/>
          <w:lang w:eastAsia="nl-NL"/>
        </w:rPr>
        <w:t>.</w:t>
      </w:r>
      <w:r w:rsidR="0069280E" w:rsidRPr="00040671">
        <w:rPr>
          <w:rFonts w:eastAsia="Times New Roman" w:cstheme="minorHAnsi"/>
          <w:lang w:eastAsia="nl-NL"/>
        </w:rPr>
        <w:t xml:space="preserve"> </w:t>
      </w:r>
      <w:r w:rsidRPr="00040671">
        <w:rPr>
          <w:rFonts w:eastAsia="Times New Roman" w:cstheme="minorHAnsi"/>
          <w:lang w:eastAsia="nl-NL"/>
        </w:rPr>
        <w:t>Structuur Zorg- en Veiligheidshuis</w:t>
      </w:r>
      <w:r w:rsidR="001057E2" w:rsidRPr="00040671">
        <w:rPr>
          <w:rFonts w:eastAsia="Times New Roman" w:cstheme="minorHAnsi"/>
          <w:lang w:eastAsia="nl-NL"/>
        </w:rPr>
        <w:t xml:space="preserve">- </w:t>
      </w:r>
    </w:p>
    <w:p w14:paraId="31A54CFB" w14:textId="6726F884" w:rsidR="00DE29B0" w:rsidRPr="00040671" w:rsidRDefault="00361BE6" w:rsidP="006C3C49">
      <w:pPr>
        <w:spacing w:before="100" w:beforeAutospacing="1" w:after="100" w:afterAutospacing="1"/>
        <w:contextualSpacing/>
        <w:rPr>
          <w:rFonts w:eastAsia="Times New Roman" w:cstheme="minorHAnsi"/>
          <w:lang w:eastAsia="nl-NL"/>
        </w:rPr>
      </w:pPr>
      <w:r w:rsidRPr="00040671">
        <w:rPr>
          <w:rFonts w:eastAsia="Times New Roman" w:cstheme="minorHAnsi"/>
          <w:lang w:eastAsia="nl-NL"/>
        </w:rPr>
        <w:t>Artikel 4</w:t>
      </w:r>
      <w:r w:rsidR="009E4060" w:rsidRPr="00040671">
        <w:rPr>
          <w:rFonts w:eastAsia="Times New Roman" w:cstheme="minorHAnsi"/>
          <w:lang w:eastAsia="nl-NL"/>
        </w:rPr>
        <w:t>.</w:t>
      </w:r>
      <w:r w:rsidRPr="00040671">
        <w:rPr>
          <w:rFonts w:eastAsia="Times New Roman" w:cstheme="minorHAnsi"/>
          <w:lang w:eastAsia="nl-NL"/>
        </w:rPr>
        <w:t xml:space="preserve"> </w:t>
      </w:r>
      <w:r w:rsidR="00144DE3" w:rsidRPr="00040671">
        <w:rPr>
          <w:rFonts w:eastAsia="Times New Roman" w:cstheme="minorHAnsi"/>
          <w:lang w:eastAsia="nl-NL"/>
        </w:rPr>
        <w:t>Stuurgroep</w:t>
      </w:r>
      <w:r w:rsidR="00DE29B0" w:rsidRPr="00040671">
        <w:rPr>
          <w:rFonts w:eastAsia="Times New Roman" w:cstheme="minorHAnsi"/>
          <w:lang w:eastAsia="nl-NL"/>
        </w:rPr>
        <w:t xml:space="preserve">: verantwoordelijkheid en taken Strategische </w:t>
      </w:r>
      <w:r w:rsidR="009B52A8">
        <w:rPr>
          <w:rFonts w:eastAsia="Times New Roman" w:cstheme="minorHAnsi"/>
          <w:lang w:eastAsia="nl-NL"/>
        </w:rPr>
        <w:t>r</w:t>
      </w:r>
      <w:r w:rsidR="00DE29B0" w:rsidRPr="00040671">
        <w:rPr>
          <w:rFonts w:eastAsia="Times New Roman" w:cstheme="minorHAnsi"/>
          <w:lang w:eastAsia="nl-NL"/>
        </w:rPr>
        <w:t>egie</w:t>
      </w:r>
    </w:p>
    <w:p w14:paraId="0389B776" w14:textId="1C70A652" w:rsidR="004D1A30" w:rsidRDefault="004D1A30" w:rsidP="006C3C49">
      <w:pPr>
        <w:spacing w:before="100" w:beforeAutospacing="1" w:after="100" w:afterAutospacing="1"/>
        <w:contextualSpacing/>
        <w:rPr>
          <w:rFonts w:eastAsia="Times New Roman" w:cstheme="minorHAnsi"/>
          <w:lang w:eastAsia="nl-NL"/>
        </w:rPr>
      </w:pPr>
      <w:r w:rsidRPr="00040671">
        <w:rPr>
          <w:rFonts w:eastAsia="Times New Roman" w:cstheme="minorHAnsi"/>
          <w:lang w:eastAsia="nl-NL"/>
        </w:rPr>
        <w:t>Artikel 5</w:t>
      </w:r>
      <w:r w:rsidR="009E4060" w:rsidRPr="00040671">
        <w:rPr>
          <w:rFonts w:eastAsia="Times New Roman" w:cstheme="minorHAnsi"/>
          <w:lang w:eastAsia="nl-NL"/>
        </w:rPr>
        <w:t>.</w:t>
      </w:r>
      <w:r w:rsidRPr="00040671">
        <w:rPr>
          <w:rFonts w:eastAsia="Times New Roman" w:cstheme="minorHAnsi"/>
          <w:lang w:eastAsia="nl-NL"/>
        </w:rPr>
        <w:t xml:space="preserve"> </w:t>
      </w:r>
      <w:r w:rsidR="00040671" w:rsidRPr="00040671">
        <w:rPr>
          <w:rFonts w:eastAsia="Times New Roman" w:cstheme="minorHAnsi"/>
          <w:lang w:eastAsia="nl-NL"/>
        </w:rPr>
        <w:t xml:space="preserve">Besluitvorming Stuurgroep Strategische </w:t>
      </w:r>
      <w:r w:rsidR="009B52A8">
        <w:rPr>
          <w:rFonts w:eastAsia="Times New Roman" w:cstheme="minorHAnsi"/>
          <w:lang w:eastAsia="nl-NL"/>
        </w:rPr>
        <w:t>r</w:t>
      </w:r>
      <w:r w:rsidR="00040671" w:rsidRPr="00040671">
        <w:rPr>
          <w:rFonts w:eastAsia="Times New Roman" w:cstheme="minorHAnsi"/>
          <w:lang w:eastAsia="nl-NL"/>
        </w:rPr>
        <w:t>egie</w:t>
      </w:r>
    </w:p>
    <w:p w14:paraId="61146AFC" w14:textId="10D1C564" w:rsidR="006033D5" w:rsidRPr="00040671" w:rsidRDefault="006033D5" w:rsidP="006C3C49">
      <w:pPr>
        <w:spacing w:before="100" w:beforeAutospacing="1" w:after="100" w:afterAutospacing="1"/>
        <w:contextualSpacing/>
        <w:rPr>
          <w:rFonts w:eastAsia="Times New Roman" w:cstheme="minorHAnsi"/>
          <w:lang w:eastAsia="nl-NL"/>
        </w:rPr>
      </w:pPr>
      <w:r>
        <w:rPr>
          <w:rFonts w:eastAsia="Times New Roman" w:cstheme="minorHAnsi"/>
          <w:lang w:eastAsia="nl-NL"/>
        </w:rPr>
        <w:t>Artikel 5a. Dagelijks Bestuur (optioneel)</w:t>
      </w:r>
    </w:p>
    <w:p w14:paraId="5F2EF066" w14:textId="5657FC0D" w:rsidR="007C0160" w:rsidRPr="006C3C49" w:rsidRDefault="007C0160" w:rsidP="006C3C49">
      <w:pPr>
        <w:spacing w:before="100" w:beforeAutospacing="1" w:after="100" w:afterAutospacing="1"/>
        <w:contextualSpacing/>
        <w:rPr>
          <w:rFonts w:eastAsia="Times New Roman" w:cstheme="minorHAnsi"/>
          <w:lang w:eastAsia="nl-NL"/>
        </w:rPr>
      </w:pPr>
      <w:r w:rsidRPr="00040671">
        <w:rPr>
          <w:rFonts w:eastAsia="Times New Roman" w:cstheme="minorHAnsi"/>
          <w:lang w:eastAsia="nl-NL"/>
        </w:rPr>
        <w:t>Artikel 6. Partneroverleg</w:t>
      </w:r>
      <w:r w:rsidR="00336057">
        <w:rPr>
          <w:rFonts w:eastAsia="Times New Roman" w:cstheme="minorHAnsi"/>
          <w:lang w:eastAsia="nl-NL"/>
        </w:rPr>
        <w:t xml:space="preserve"> (of andere benaming)</w:t>
      </w:r>
    </w:p>
    <w:p w14:paraId="21552320" w14:textId="22F8D624" w:rsidR="007C0160" w:rsidRPr="006C3C49" w:rsidRDefault="007C0160"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Artikel 7. Besluitvorming Partneroverleg</w:t>
      </w:r>
    </w:p>
    <w:p w14:paraId="76550F3D" w14:textId="1274361A" w:rsidR="007C0160" w:rsidRPr="001A0E95" w:rsidRDefault="00D02455" w:rsidP="006C3C49">
      <w:pPr>
        <w:spacing w:before="100" w:beforeAutospacing="1" w:after="100" w:afterAutospacing="1"/>
        <w:contextualSpacing/>
        <w:rPr>
          <w:rFonts w:eastAsia="Times New Roman" w:cstheme="minorHAnsi"/>
          <w:b/>
          <w:bCs/>
          <w:color w:val="312783"/>
          <w:lang w:eastAsia="nl-NL"/>
        </w:rPr>
      </w:pPr>
      <w:r w:rsidRPr="001A0E95">
        <w:rPr>
          <w:rFonts w:eastAsia="Times New Roman" w:cstheme="minorHAnsi"/>
          <w:b/>
          <w:bCs/>
          <w:color w:val="312783"/>
          <w:lang w:eastAsia="nl-NL"/>
        </w:rPr>
        <w:t xml:space="preserve">Deel </w:t>
      </w:r>
      <w:r w:rsidR="00A43218" w:rsidRPr="001A0E95">
        <w:rPr>
          <w:rFonts w:eastAsia="Times New Roman" w:cstheme="minorHAnsi"/>
          <w:b/>
          <w:bCs/>
          <w:color w:val="312783"/>
          <w:lang w:eastAsia="nl-NL"/>
        </w:rPr>
        <w:t>C</w:t>
      </w:r>
      <w:r w:rsidRPr="001A0E95">
        <w:rPr>
          <w:rFonts w:eastAsia="Times New Roman" w:cstheme="minorHAnsi"/>
          <w:b/>
          <w:bCs/>
          <w:color w:val="312783"/>
          <w:lang w:eastAsia="nl-NL"/>
        </w:rPr>
        <w:t>: Casusoverleg en Casusregie</w:t>
      </w:r>
      <w:r w:rsidR="00EC39FD" w:rsidRPr="001A0E95">
        <w:rPr>
          <w:rFonts w:eastAsia="Times New Roman" w:cstheme="minorHAnsi"/>
          <w:b/>
          <w:bCs/>
          <w:color w:val="312783"/>
          <w:lang w:eastAsia="nl-NL"/>
        </w:rPr>
        <w:t xml:space="preserve"> </w:t>
      </w:r>
    </w:p>
    <w:p w14:paraId="4AB1EE60" w14:textId="45B7A7CA" w:rsidR="00D02455" w:rsidRDefault="00D02455"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Artikel 8. Aanvullende afspraken over het Casusoverleg</w:t>
      </w:r>
    </w:p>
    <w:p w14:paraId="2B2D889C" w14:textId="4A40EFAD" w:rsidR="00491A70" w:rsidRPr="006C3C49" w:rsidRDefault="00491A70" w:rsidP="006C3C49">
      <w:pPr>
        <w:spacing w:before="100" w:beforeAutospacing="1" w:after="100" w:afterAutospacing="1"/>
        <w:contextualSpacing/>
        <w:rPr>
          <w:rFonts w:eastAsia="Times New Roman" w:cstheme="minorHAnsi"/>
          <w:lang w:eastAsia="nl-NL"/>
        </w:rPr>
      </w:pPr>
      <w:r>
        <w:rPr>
          <w:rFonts w:eastAsia="Times New Roman" w:cstheme="minorHAnsi"/>
          <w:lang w:eastAsia="nl-NL"/>
        </w:rPr>
        <w:t>Artikel 8a. Casusregisseur (optioneel)</w:t>
      </w:r>
    </w:p>
    <w:p w14:paraId="4F2CA37A" w14:textId="03742401" w:rsidR="00D02455" w:rsidRPr="006C3C49" w:rsidRDefault="00D02455"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 xml:space="preserve">Artikel 9. </w:t>
      </w:r>
      <w:r w:rsidR="00F45C59">
        <w:rPr>
          <w:rFonts w:eastAsia="Times New Roman" w:cstheme="minorHAnsi"/>
          <w:lang w:eastAsia="nl-NL"/>
        </w:rPr>
        <w:t>Verantwoordelijkheid zorgvuldige verstrekkingen ten behoeve van het Casusoverleg</w:t>
      </w:r>
    </w:p>
    <w:p w14:paraId="780C9384" w14:textId="7B50DCFB" w:rsidR="00D02455" w:rsidRPr="001A0E95" w:rsidRDefault="00D17CA3" w:rsidP="006C3C49">
      <w:pPr>
        <w:spacing w:before="100" w:beforeAutospacing="1" w:after="100" w:afterAutospacing="1"/>
        <w:contextualSpacing/>
        <w:rPr>
          <w:rFonts w:eastAsia="Times New Roman" w:cstheme="minorHAnsi"/>
          <w:b/>
          <w:bCs/>
          <w:color w:val="312783"/>
          <w:lang w:eastAsia="nl-NL"/>
        </w:rPr>
      </w:pPr>
      <w:r w:rsidRPr="001A0E95">
        <w:rPr>
          <w:rFonts w:eastAsia="Times New Roman" w:cstheme="minorHAnsi"/>
          <w:b/>
          <w:bCs/>
          <w:color w:val="312783"/>
          <w:lang w:eastAsia="nl-NL"/>
        </w:rPr>
        <w:t xml:space="preserve">Deel </w:t>
      </w:r>
      <w:r w:rsidR="00A43218" w:rsidRPr="001A0E95">
        <w:rPr>
          <w:rFonts w:eastAsia="Times New Roman" w:cstheme="minorHAnsi"/>
          <w:b/>
          <w:bCs/>
          <w:color w:val="312783"/>
          <w:lang w:eastAsia="nl-NL"/>
        </w:rPr>
        <w:t>D</w:t>
      </w:r>
      <w:r w:rsidRPr="001A0E95">
        <w:rPr>
          <w:rFonts w:eastAsia="Times New Roman" w:cstheme="minorHAnsi"/>
          <w:b/>
          <w:bCs/>
          <w:color w:val="312783"/>
          <w:lang w:eastAsia="nl-NL"/>
        </w:rPr>
        <w:t>: Ondersteunend bureau en Procesregie</w:t>
      </w:r>
    </w:p>
    <w:p w14:paraId="2E4A81F0" w14:textId="0692AA79" w:rsidR="00D17CA3" w:rsidRPr="006C3C49" w:rsidRDefault="00D17CA3"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Artikel 1</w:t>
      </w:r>
      <w:r w:rsidR="00133985">
        <w:rPr>
          <w:rFonts w:eastAsia="Times New Roman" w:cstheme="minorHAnsi"/>
          <w:lang w:eastAsia="nl-NL"/>
        </w:rPr>
        <w:t>0</w:t>
      </w:r>
      <w:r w:rsidRPr="006C3C49">
        <w:rPr>
          <w:rFonts w:eastAsia="Times New Roman" w:cstheme="minorHAnsi"/>
          <w:lang w:eastAsia="nl-NL"/>
        </w:rPr>
        <w:t>. Ondersteunend bureau</w:t>
      </w:r>
    </w:p>
    <w:p w14:paraId="5EBDE797" w14:textId="4DB564B9" w:rsidR="00D17CA3" w:rsidRPr="00475B2B" w:rsidRDefault="00D17CA3" w:rsidP="006C3C49">
      <w:pPr>
        <w:spacing w:before="100" w:beforeAutospacing="1" w:after="100" w:afterAutospacing="1"/>
        <w:contextualSpacing/>
        <w:rPr>
          <w:rFonts w:eastAsia="Times New Roman" w:cstheme="minorHAnsi"/>
          <w:lang w:eastAsia="nl-NL"/>
        </w:rPr>
      </w:pPr>
      <w:r w:rsidRPr="00475B2B">
        <w:rPr>
          <w:rFonts w:eastAsia="Times New Roman" w:cstheme="minorHAnsi"/>
          <w:lang w:eastAsia="nl-NL"/>
        </w:rPr>
        <w:t>Artikel 1</w:t>
      </w:r>
      <w:r w:rsidR="00133985" w:rsidRPr="00475B2B">
        <w:rPr>
          <w:rFonts w:eastAsia="Times New Roman" w:cstheme="minorHAnsi"/>
          <w:lang w:eastAsia="nl-NL"/>
        </w:rPr>
        <w:t>1</w:t>
      </w:r>
      <w:r w:rsidRPr="00475B2B">
        <w:rPr>
          <w:rFonts w:eastAsia="Times New Roman" w:cstheme="minorHAnsi"/>
          <w:lang w:eastAsia="nl-NL"/>
        </w:rPr>
        <w:t xml:space="preserve">: </w:t>
      </w:r>
      <w:r w:rsidR="00F660C2" w:rsidRPr="00475B2B">
        <w:rPr>
          <w:rFonts w:eastAsia="Times New Roman" w:cstheme="minorHAnsi"/>
          <w:lang w:eastAsia="nl-NL"/>
        </w:rPr>
        <w:t>Netwerkmanager</w:t>
      </w:r>
      <w:r w:rsidR="00EC7376" w:rsidRPr="00475B2B">
        <w:rPr>
          <w:rFonts w:eastAsia="Times New Roman" w:cstheme="minorHAnsi"/>
          <w:lang w:eastAsia="nl-NL"/>
        </w:rPr>
        <w:t xml:space="preserve"> </w:t>
      </w:r>
    </w:p>
    <w:p w14:paraId="774DA4FD" w14:textId="7116EB77" w:rsidR="00395D58" w:rsidRPr="006C3C49" w:rsidRDefault="00395D58" w:rsidP="006C3C49">
      <w:pPr>
        <w:spacing w:before="100" w:beforeAutospacing="1" w:after="100" w:afterAutospacing="1"/>
        <w:contextualSpacing/>
        <w:rPr>
          <w:rFonts w:eastAsia="Times New Roman" w:cstheme="minorHAnsi"/>
          <w:lang w:eastAsia="nl-NL"/>
        </w:rPr>
      </w:pPr>
      <w:r w:rsidRPr="00475B2B">
        <w:rPr>
          <w:rFonts w:eastAsia="Times New Roman" w:cstheme="minorHAnsi"/>
          <w:lang w:eastAsia="nl-NL"/>
        </w:rPr>
        <w:t>Artikel 1</w:t>
      </w:r>
      <w:r w:rsidR="00475B2B">
        <w:rPr>
          <w:rFonts w:eastAsia="Times New Roman" w:cstheme="minorHAnsi"/>
          <w:lang w:eastAsia="nl-NL"/>
        </w:rPr>
        <w:t>2</w:t>
      </w:r>
      <w:r w:rsidRPr="00475B2B">
        <w:rPr>
          <w:rFonts w:eastAsia="Times New Roman" w:cstheme="minorHAnsi"/>
          <w:lang w:eastAsia="nl-NL"/>
        </w:rPr>
        <w:t>: Procesreg</w:t>
      </w:r>
      <w:r w:rsidR="00475B2B" w:rsidRPr="00475B2B">
        <w:rPr>
          <w:rFonts w:eastAsia="Times New Roman" w:cstheme="minorHAnsi"/>
          <w:lang w:eastAsia="nl-NL"/>
        </w:rPr>
        <w:t>ie en Procesregisseur</w:t>
      </w:r>
    </w:p>
    <w:p w14:paraId="61C68D38" w14:textId="6E4EDD79" w:rsidR="00395D58" w:rsidRPr="009750B7" w:rsidRDefault="00395D58" w:rsidP="006C3C49">
      <w:pPr>
        <w:spacing w:before="100" w:beforeAutospacing="1" w:after="100" w:afterAutospacing="1"/>
        <w:contextualSpacing/>
        <w:rPr>
          <w:rFonts w:eastAsia="Times New Roman" w:cstheme="minorHAnsi"/>
          <w:b/>
          <w:bCs/>
          <w:color w:val="002060"/>
          <w:lang w:eastAsia="nl-NL"/>
        </w:rPr>
      </w:pPr>
      <w:r w:rsidRPr="001A0E95">
        <w:rPr>
          <w:rFonts w:eastAsia="Times New Roman" w:cstheme="minorHAnsi"/>
          <w:b/>
          <w:bCs/>
          <w:color w:val="312783"/>
          <w:lang w:eastAsia="nl-NL"/>
        </w:rPr>
        <w:t xml:space="preserve">Deel </w:t>
      </w:r>
      <w:r w:rsidR="00A43218" w:rsidRPr="001A0E95">
        <w:rPr>
          <w:rFonts w:eastAsia="Times New Roman" w:cstheme="minorHAnsi"/>
          <w:b/>
          <w:bCs/>
          <w:color w:val="312783"/>
          <w:lang w:eastAsia="nl-NL"/>
        </w:rPr>
        <w:t>E</w:t>
      </w:r>
      <w:r w:rsidRPr="001A0E95">
        <w:rPr>
          <w:rFonts w:eastAsia="Times New Roman" w:cstheme="minorHAnsi"/>
          <w:b/>
          <w:bCs/>
          <w:color w:val="312783"/>
          <w:lang w:eastAsia="nl-NL"/>
        </w:rPr>
        <w:t>: Gegevensbescherming</w:t>
      </w:r>
      <w:r w:rsidR="00060B0F" w:rsidRPr="001A0E95">
        <w:rPr>
          <w:rFonts w:eastAsia="Times New Roman" w:cstheme="minorHAnsi"/>
          <w:b/>
          <w:bCs/>
          <w:color w:val="312783"/>
          <w:lang w:eastAsia="nl-NL"/>
        </w:rPr>
        <w:t>, datalekken en waarborgen</w:t>
      </w:r>
    </w:p>
    <w:p w14:paraId="2A381724" w14:textId="75B57A2A" w:rsidR="00395D58" w:rsidRPr="006C3C49" w:rsidRDefault="00395D58"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Artikel 1</w:t>
      </w:r>
      <w:r w:rsidR="00060B0F">
        <w:rPr>
          <w:rFonts w:eastAsia="Times New Roman" w:cstheme="minorHAnsi"/>
          <w:lang w:eastAsia="nl-NL"/>
        </w:rPr>
        <w:t>3</w:t>
      </w:r>
      <w:r w:rsidRPr="006C3C49">
        <w:rPr>
          <w:rFonts w:eastAsia="Times New Roman" w:cstheme="minorHAnsi"/>
          <w:lang w:eastAsia="nl-NL"/>
        </w:rPr>
        <w:t xml:space="preserve">. </w:t>
      </w:r>
      <w:proofErr w:type="spellStart"/>
      <w:r w:rsidR="00E62E08">
        <w:rPr>
          <w:rFonts w:eastAsia="Times New Roman" w:cstheme="minorHAnsi"/>
          <w:lang w:eastAsia="nl-NL"/>
        </w:rPr>
        <w:t>P</w:t>
      </w:r>
      <w:r w:rsidR="005A3394" w:rsidRPr="006C3C49">
        <w:rPr>
          <w:rFonts w:eastAsia="Times New Roman" w:cstheme="minorHAnsi"/>
          <w:lang w:eastAsia="nl-NL"/>
        </w:rPr>
        <w:t>rivacyaudits</w:t>
      </w:r>
      <w:proofErr w:type="spellEnd"/>
    </w:p>
    <w:p w14:paraId="32B757BA" w14:textId="2707B3D8" w:rsidR="00760425" w:rsidRDefault="00760425"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lastRenderedPageBreak/>
        <w:t>Artikel 1</w:t>
      </w:r>
      <w:r w:rsidR="00060B0F">
        <w:rPr>
          <w:rFonts w:eastAsia="Times New Roman" w:cstheme="minorHAnsi"/>
          <w:lang w:eastAsia="nl-NL"/>
        </w:rPr>
        <w:t>4</w:t>
      </w:r>
      <w:r w:rsidRPr="006C3C49">
        <w:rPr>
          <w:rFonts w:eastAsia="Times New Roman" w:cstheme="minorHAnsi"/>
          <w:lang w:eastAsia="nl-NL"/>
        </w:rPr>
        <w:t xml:space="preserve">. </w:t>
      </w:r>
      <w:r w:rsidR="0088204B">
        <w:rPr>
          <w:rFonts w:eastAsia="Times New Roman" w:cstheme="minorHAnsi"/>
          <w:lang w:eastAsia="nl-NL"/>
        </w:rPr>
        <w:t>Contactpunt</w:t>
      </w:r>
    </w:p>
    <w:p w14:paraId="45432142" w14:textId="5936BB2D" w:rsidR="00EC3782" w:rsidRPr="006C3C49" w:rsidRDefault="00EC3782" w:rsidP="006C3C49">
      <w:pPr>
        <w:spacing w:before="100" w:beforeAutospacing="1" w:after="100" w:afterAutospacing="1"/>
        <w:contextualSpacing/>
        <w:rPr>
          <w:rFonts w:eastAsia="Times New Roman" w:cstheme="minorHAnsi"/>
          <w:lang w:eastAsia="nl-NL"/>
        </w:rPr>
      </w:pPr>
      <w:r>
        <w:rPr>
          <w:rFonts w:eastAsia="Times New Roman" w:cstheme="minorHAnsi"/>
          <w:lang w:eastAsia="nl-NL"/>
        </w:rPr>
        <w:t>Artikel 1</w:t>
      </w:r>
      <w:r w:rsidR="00060B0F">
        <w:rPr>
          <w:rFonts w:eastAsia="Times New Roman" w:cstheme="minorHAnsi"/>
          <w:lang w:eastAsia="nl-NL"/>
        </w:rPr>
        <w:t>5</w:t>
      </w:r>
      <w:r>
        <w:rPr>
          <w:rFonts w:eastAsia="Times New Roman" w:cstheme="minorHAnsi"/>
          <w:lang w:eastAsia="nl-NL"/>
        </w:rPr>
        <w:t>. Coördinerend functionaris gegevensbescherming</w:t>
      </w:r>
    </w:p>
    <w:p w14:paraId="0FDD0DB1" w14:textId="7CA1D293" w:rsidR="00760425" w:rsidRPr="006C3C49" w:rsidRDefault="00760425"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Artikel 1</w:t>
      </w:r>
      <w:r w:rsidR="0087653A">
        <w:rPr>
          <w:rFonts w:eastAsia="Times New Roman" w:cstheme="minorHAnsi"/>
          <w:lang w:eastAsia="nl-NL"/>
        </w:rPr>
        <w:t>6</w:t>
      </w:r>
      <w:r w:rsidRPr="006C3C49">
        <w:rPr>
          <w:rFonts w:eastAsia="Times New Roman" w:cstheme="minorHAnsi"/>
          <w:lang w:eastAsia="nl-NL"/>
        </w:rPr>
        <w:t>. Bewaartermijn, vernietigen en archiveren</w:t>
      </w:r>
      <w:r w:rsidR="00245B3E" w:rsidRPr="006C3C49">
        <w:rPr>
          <w:rFonts w:eastAsia="Times New Roman" w:cstheme="minorHAnsi"/>
          <w:lang w:eastAsia="nl-NL"/>
        </w:rPr>
        <w:t xml:space="preserve"> </w:t>
      </w:r>
      <w:r w:rsidR="0006319D" w:rsidRPr="006C3C49">
        <w:rPr>
          <w:rFonts w:eastAsia="Times New Roman" w:cstheme="minorHAnsi"/>
          <w:lang w:eastAsia="nl-NL"/>
        </w:rPr>
        <w:t>van gegevens</w:t>
      </w:r>
    </w:p>
    <w:p w14:paraId="2549967C" w14:textId="20EAEE8E" w:rsidR="0006319D" w:rsidRPr="001A0E95" w:rsidRDefault="00A43218" w:rsidP="006C3C49">
      <w:pPr>
        <w:spacing w:before="100" w:beforeAutospacing="1" w:after="100" w:afterAutospacing="1"/>
        <w:contextualSpacing/>
        <w:rPr>
          <w:rFonts w:eastAsia="Times New Roman" w:cstheme="minorHAnsi"/>
          <w:b/>
          <w:bCs/>
          <w:color w:val="312783"/>
          <w:lang w:eastAsia="nl-NL"/>
        </w:rPr>
      </w:pPr>
      <w:r w:rsidRPr="001A0E95">
        <w:rPr>
          <w:rFonts w:eastAsia="Times New Roman" w:cstheme="minorHAnsi"/>
          <w:b/>
          <w:bCs/>
          <w:color w:val="312783"/>
          <w:lang w:eastAsia="nl-NL"/>
        </w:rPr>
        <w:t xml:space="preserve">Deel F: </w:t>
      </w:r>
      <w:r w:rsidR="0006319D" w:rsidRPr="001A0E95">
        <w:rPr>
          <w:rFonts w:eastAsia="Times New Roman" w:cstheme="minorHAnsi"/>
          <w:b/>
          <w:bCs/>
          <w:color w:val="312783"/>
          <w:lang w:eastAsia="nl-NL"/>
        </w:rPr>
        <w:t>Toetreding, wijzigingen</w:t>
      </w:r>
      <w:r w:rsidR="004E3DF0" w:rsidRPr="001A0E95">
        <w:rPr>
          <w:rFonts w:eastAsia="Times New Roman" w:cstheme="minorHAnsi"/>
          <w:b/>
          <w:bCs/>
          <w:color w:val="312783"/>
          <w:lang w:eastAsia="nl-NL"/>
        </w:rPr>
        <w:t xml:space="preserve">, </w:t>
      </w:r>
      <w:r w:rsidR="0006319D" w:rsidRPr="001A0E95">
        <w:rPr>
          <w:rFonts w:eastAsia="Times New Roman" w:cstheme="minorHAnsi"/>
          <w:b/>
          <w:bCs/>
          <w:color w:val="312783"/>
          <w:lang w:eastAsia="nl-NL"/>
        </w:rPr>
        <w:t>aansprakelijkheid</w:t>
      </w:r>
      <w:r w:rsidR="00771FC6" w:rsidRPr="001A0E95">
        <w:rPr>
          <w:rFonts w:eastAsia="Times New Roman" w:cstheme="minorHAnsi"/>
          <w:b/>
          <w:bCs/>
          <w:color w:val="312783"/>
          <w:lang w:eastAsia="nl-NL"/>
        </w:rPr>
        <w:t>, duur en evalu</w:t>
      </w:r>
      <w:r w:rsidR="00364CF2" w:rsidRPr="001A0E95">
        <w:rPr>
          <w:rFonts w:eastAsia="Times New Roman" w:cstheme="minorHAnsi"/>
          <w:b/>
          <w:bCs/>
          <w:color w:val="312783"/>
          <w:lang w:eastAsia="nl-NL"/>
        </w:rPr>
        <w:t>a</w:t>
      </w:r>
      <w:r w:rsidR="00771FC6" w:rsidRPr="001A0E95">
        <w:rPr>
          <w:rFonts w:eastAsia="Times New Roman" w:cstheme="minorHAnsi"/>
          <w:b/>
          <w:bCs/>
          <w:color w:val="312783"/>
          <w:lang w:eastAsia="nl-NL"/>
        </w:rPr>
        <w:t>tie</w:t>
      </w:r>
    </w:p>
    <w:p w14:paraId="76D470D3" w14:textId="67185400" w:rsidR="0006319D" w:rsidRPr="006C3C49" w:rsidRDefault="00210336"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Artikel 1</w:t>
      </w:r>
      <w:r w:rsidR="0087653A">
        <w:rPr>
          <w:rFonts w:eastAsia="Times New Roman" w:cstheme="minorHAnsi"/>
          <w:lang w:eastAsia="nl-NL"/>
        </w:rPr>
        <w:t>7</w:t>
      </w:r>
      <w:r w:rsidRPr="006C3C49">
        <w:rPr>
          <w:rFonts w:eastAsia="Times New Roman" w:cstheme="minorHAnsi"/>
          <w:lang w:eastAsia="nl-NL"/>
        </w:rPr>
        <w:t>. Toetreding</w:t>
      </w:r>
    </w:p>
    <w:p w14:paraId="18DF1BA5" w14:textId="2B5B74EB" w:rsidR="00210336" w:rsidRPr="006C3C49" w:rsidRDefault="00210336"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 xml:space="preserve">Artikel </w:t>
      </w:r>
      <w:r w:rsidR="00771FC6">
        <w:rPr>
          <w:rFonts w:eastAsia="Times New Roman" w:cstheme="minorHAnsi"/>
          <w:lang w:eastAsia="nl-NL"/>
        </w:rPr>
        <w:t>1</w:t>
      </w:r>
      <w:r w:rsidR="0087653A">
        <w:rPr>
          <w:rFonts w:eastAsia="Times New Roman" w:cstheme="minorHAnsi"/>
          <w:lang w:eastAsia="nl-NL"/>
        </w:rPr>
        <w:t>8</w:t>
      </w:r>
      <w:r w:rsidRPr="006C3C49">
        <w:rPr>
          <w:rFonts w:eastAsia="Times New Roman" w:cstheme="minorHAnsi"/>
          <w:lang w:eastAsia="nl-NL"/>
        </w:rPr>
        <w:t>. Wijzigingen</w:t>
      </w:r>
    </w:p>
    <w:p w14:paraId="009F829A" w14:textId="6EA12AF1" w:rsidR="00210336" w:rsidRPr="006C3C49" w:rsidRDefault="00210336"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 xml:space="preserve">Artikel </w:t>
      </w:r>
      <w:r w:rsidR="0087653A">
        <w:rPr>
          <w:rFonts w:eastAsia="Times New Roman" w:cstheme="minorHAnsi"/>
          <w:lang w:eastAsia="nl-NL"/>
        </w:rPr>
        <w:t>19</w:t>
      </w:r>
      <w:r w:rsidRPr="006C3C49">
        <w:rPr>
          <w:rFonts w:eastAsia="Times New Roman" w:cstheme="minorHAnsi"/>
          <w:lang w:eastAsia="nl-NL"/>
        </w:rPr>
        <w:t>. Aansprakelijkheid</w:t>
      </w:r>
    </w:p>
    <w:p w14:paraId="2B661264" w14:textId="37F95C02" w:rsidR="00210336" w:rsidRPr="006C3C49" w:rsidRDefault="00210336" w:rsidP="006C3C49">
      <w:pPr>
        <w:spacing w:before="100" w:beforeAutospacing="1" w:after="100" w:afterAutospacing="1"/>
        <w:contextualSpacing/>
        <w:rPr>
          <w:rFonts w:eastAsia="Times New Roman" w:cstheme="minorHAnsi"/>
          <w:lang w:eastAsia="nl-NL"/>
        </w:rPr>
      </w:pPr>
      <w:r w:rsidRPr="006C3C49">
        <w:rPr>
          <w:rFonts w:eastAsia="Times New Roman" w:cstheme="minorHAnsi"/>
          <w:lang w:eastAsia="nl-NL"/>
        </w:rPr>
        <w:t>Artikel 2</w:t>
      </w:r>
      <w:r w:rsidR="0087653A">
        <w:rPr>
          <w:rFonts w:eastAsia="Times New Roman" w:cstheme="minorHAnsi"/>
          <w:lang w:eastAsia="nl-NL"/>
        </w:rPr>
        <w:t>0</w:t>
      </w:r>
      <w:r w:rsidRPr="006C3C49">
        <w:rPr>
          <w:rFonts w:eastAsia="Times New Roman" w:cstheme="minorHAnsi"/>
          <w:lang w:eastAsia="nl-NL"/>
        </w:rPr>
        <w:t>. Duur</w:t>
      </w:r>
      <w:r w:rsidR="002B6A5C">
        <w:rPr>
          <w:rFonts w:eastAsia="Times New Roman" w:cstheme="minorHAnsi"/>
          <w:lang w:eastAsia="nl-NL"/>
        </w:rPr>
        <w:t xml:space="preserve"> en evaluatie</w:t>
      </w:r>
    </w:p>
    <w:p w14:paraId="52022E96" w14:textId="77777777" w:rsidR="00234EF5" w:rsidRDefault="00234EF5" w:rsidP="006C3C49">
      <w:pPr>
        <w:spacing w:before="100" w:beforeAutospacing="1" w:after="100" w:afterAutospacing="1"/>
        <w:contextualSpacing/>
        <w:rPr>
          <w:rFonts w:eastAsia="Times New Roman" w:cstheme="minorHAnsi"/>
          <w:lang w:eastAsia="nl-NL"/>
        </w:rPr>
      </w:pPr>
    </w:p>
    <w:p w14:paraId="6FA44506" w14:textId="1B09EC40" w:rsidR="00235AE7" w:rsidRPr="006C3C49" w:rsidRDefault="00235AE7" w:rsidP="006C3C49">
      <w:pPr>
        <w:spacing w:before="100" w:beforeAutospacing="1" w:after="100" w:afterAutospacing="1"/>
        <w:contextualSpacing/>
        <w:rPr>
          <w:rFonts w:eastAsia="Times New Roman" w:cstheme="minorHAnsi"/>
          <w:lang w:eastAsia="nl-NL"/>
        </w:rPr>
      </w:pPr>
      <w:r>
        <w:rPr>
          <w:rFonts w:eastAsia="Times New Roman" w:cstheme="minorHAnsi"/>
          <w:lang w:eastAsia="nl-NL"/>
        </w:rPr>
        <w:t>Bijlagen:</w:t>
      </w:r>
    </w:p>
    <w:p w14:paraId="032253F1" w14:textId="5C4F8264" w:rsidR="00DA57E4" w:rsidRPr="006C3C49" w:rsidRDefault="00C5427D" w:rsidP="006C3C49">
      <w:pPr>
        <w:spacing w:after="0"/>
        <w:contextualSpacing/>
        <w:rPr>
          <w:rFonts w:cstheme="minorHAnsi"/>
          <w:color w:val="002060"/>
        </w:rPr>
      </w:pPr>
      <w:r w:rsidRPr="001A0E95">
        <w:rPr>
          <w:rFonts w:cstheme="minorHAnsi"/>
          <w:color w:val="312783"/>
        </w:rPr>
        <w:t xml:space="preserve">Bijlage </w:t>
      </w:r>
      <w:r w:rsidR="00B15B64" w:rsidRPr="001A0E95">
        <w:rPr>
          <w:rFonts w:cstheme="minorHAnsi"/>
          <w:color w:val="312783"/>
        </w:rPr>
        <w:t>1</w:t>
      </w:r>
      <w:r w:rsidRPr="001A0E95">
        <w:rPr>
          <w:rFonts w:cstheme="minorHAnsi"/>
          <w:color w:val="312783"/>
        </w:rPr>
        <w:t xml:space="preserve">: </w:t>
      </w:r>
      <w:r w:rsidR="004D0D37" w:rsidRPr="001A0E95">
        <w:rPr>
          <w:rFonts w:cstheme="minorHAnsi"/>
          <w:color w:val="312783"/>
        </w:rPr>
        <w:t xml:space="preserve">Model </w:t>
      </w:r>
      <w:r w:rsidRPr="006C3C49">
        <w:rPr>
          <w:rFonts w:cstheme="minorHAnsi"/>
        </w:rPr>
        <w:t xml:space="preserve">Toetredingsformulier Deelnemer </w:t>
      </w:r>
      <w:r w:rsidR="004D0D37">
        <w:rPr>
          <w:rFonts w:cstheme="minorHAnsi"/>
        </w:rPr>
        <w:t>tot Bestuurlijke Afspraken</w:t>
      </w:r>
    </w:p>
    <w:p w14:paraId="0DC2934C" w14:textId="77777777" w:rsidR="00AF2337" w:rsidRDefault="00DA57E4" w:rsidP="006C3C49">
      <w:pPr>
        <w:spacing w:after="0"/>
        <w:contextualSpacing/>
        <w:rPr>
          <w:rFonts w:cstheme="minorHAnsi"/>
        </w:rPr>
      </w:pPr>
      <w:r w:rsidRPr="001A0E95">
        <w:rPr>
          <w:rFonts w:cstheme="minorHAnsi"/>
          <w:color w:val="312783"/>
        </w:rPr>
        <w:t xml:space="preserve">Bijlage </w:t>
      </w:r>
      <w:r w:rsidR="00B15B64" w:rsidRPr="001A0E95">
        <w:rPr>
          <w:rFonts w:cstheme="minorHAnsi"/>
          <w:color w:val="312783"/>
        </w:rPr>
        <w:t>2</w:t>
      </w:r>
      <w:r w:rsidR="00AF2337" w:rsidRPr="001A0E95">
        <w:rPr>
          <w:rFonts w:cstheme="minorHAnsi"/>
          <w:color w:val="312783"/>
        </w:rPr>
        <w:t>A</w:t>
      </w:r>
      <w:r w:rsidRPr="001A0E95">
        <w:rPr>
          <w:rFonts w:cstheme="minorHAnsi"/>
          <w:color w:val="312783"/>
        </w:rPr>
        <w:t xml:space="preserve">: </w:t>
      </w:r>
      <w:r w:rsidR="006D02A2" w:rsidRPr="00021F1C">
        <w:rPr>
          <w:rFonts w:cstheme="minorHAnsi"/>
        </w:rPr>
        <w:t>Model geheimhoudingsverklaring</w:t>
      </w:r>
    </w:p>
    <w:p w14:paraId="390A6838" w14:textId="5B4F7121" w:rsidR="0089667B" w:rsidRPr="00826FE8" w:rsidRDefault="00AF2337" w:rsidP="006C3C49">
      <w:pPr>
        <w:spacing w:after="0"/>
        <w:contextualSpacing/>
        <w:rPr>
          <w:rFonts w:cstheme="minorHAnsi"/>
        </w:rPr>
      </w:pPr>
      <w:r>
        <w:rPr>
          <w:rFonts w:cstheme="minorHAnsi"/>
        </w:rPr>
        <w:t xml:space="preserve">Bijlage 2B: Model </w:t>
      </w:r>
      <w:r w:rsidR="00367985">
        <w:rPr>
          <w:rFonts w:cstheme="minorHAnsi"/>
        </w:rPr>
        <w:t xml:space="preserve">afspraken </w:t>
      </w:r>
      <w:r w:rsidR="00635C79">
        <w:rPr>
          <w:rFonts w:cstheme="minorHAnsi"/>
        </w:rPr>
        <w:t>I</w:t>
      </w:r>
      <w:r w:rsidR="00DA57E4" w:rsidRPr="006C3C49">
        <w:rPr>
          <w:rFonts w:cstheme="minorHAnsi"/>
        </w:rPr>
        <w:t xml:space="preserve">ncidentele </w:t>
      </w:r>
      <w:r w:rsidR="00FD1A51">
        <w:rPr>
          <w:rFonts w:cstheme="minorHAnsi"/>
        </w:rPr>
        <w:t>Deelnemer</w:t>
      </w:r>
      <w:r>
        <w:rPr>
          <w:rFonts w:cstheme="minorHAnsi"/>
        </w:rPr>
        <w:t xml:space="preserve"> (MODEL VOLGT LATER)</w:t>
      </w:r>
    </w:p>
    <w:p w14:paraId="1F3D8BD6" w14:textId="1187344D" w:rsidR="008B4C43" w:rsidRPr="006C3C49" w:rsidRDefault="008B4C43" w:rsidP="006C3C49">
      <w:pPr>
        <w:spacing w:after="0"/>
        <w:contextualSpacing/>
        <w:rPr>
          <w:rFonts w:cstheme="minorHAnsi"/>
          <w:color w:val="002060"/>
        </w:rPr>
      </w:pPr>
      <w:r w:rsidRPr="001A0E95">
        <w:rPr>
          <w:rFonts w:cstheme="minorHAnsi"/>
          <w:color w:val="312783"/>
        </w:rPr>
        <w:t xml:space="preserve">Bijlage </w:t>
      </w:r>
      <w:r w:rsidR="00B15B64" w:rsidRPr="001A0E95">
        <w:rPr>
          <w:rFonts w:cstheme="minorHAnsi"/>
          <w:color w:val="312783"/>
        </w:rPr>
        <w:t>3</w:t>
      </w:r>
      <w:r w:rsidRPr="001A0E95">
        <w:rPr>
          <w:rFonts w:cstheme="minorHAnsi"/>
          <w:color w:val="312783"/>
        </w:rPr>
        <w:t xml:space="preserve">: </w:t>
      </w:r>
      <w:r w:rsidR="004D0D37">
        <w:rPr>
          <w:rFonts w:cstheme="minorHAnsi"/>
        </w:rPr>
        <w:t>Model</w:t>
      </w:r>
      <w:r w:rsidR="00500FB2" w:rsidRPr="006C3C49">
        <w:rPr>
          <w:rFonts w:cstheme="minorHAnsi"/>
        </w:rPr>
        <w:t xml:space="preserve"> taken </w:t>
      </w:r>
      <w:r w:rsidR="00AB7EA3">
        <w:rPr>
          <w:rFonts w:cstheme="minorHAnsi"/>
        </w:rPr>
        <w:t>Netwerkmanager</w:t>
      </w:r>
      <w:r w:rsidR="00500FB2" w:rsidRPr="006C3C49">
        <w:rPr>
          <w:rFonts w:cstheme="minorHAnsi"/>
        </w:rPr>
        <w:t xml:space="preserve"> </w:t>
      </w:r>
    </w:p>
    <w:p w14:paraId="114EBDD4" w14:textId="49C48656" w:rsidR="000B1184" w:rsidRPr="006C3C49" w:rsidRDefault="000B1184" w:rsidP="006C3C49">
      <w:pPr>
        <w:spacing w:after="0"/>
        <w:contextualSpacing/>
        <w:rPr>
          <w:rFonts w:cstheme="minorHAnsi"/>
          <w:color w:val="002060"/>
        </w:rPr>
      </w:pPr>
      <w:r w:rsidRPr="001A0E95">
        <w:rPr>
          <w:rFonts w:cstheme="minorHAnsi"/>
          <w:color w:val="312783"/>
        </w:rPr>
        <w:t xml:space="preserve">Bijlage </w:t>
      </w:r>
      <w:r w:rsidR="00B15B64" w:rsidRPr="001A0E95">
        <w:rPr>
          <w:rFonts w:cstheme="minorHAnsi"/>
          <w:color w:val="312783"/>
        </w:rPr>
        <w:t>4</w:t>
      </w:r>
      <w:r w:rsidRPr="001A0E95">
        <w:rPr>
          <w:rFonts w:cstheme="minorHAnsi"/>
          <w:color w:val="312783"/>
        </w:rPr>
        <w:t xml:space="preserve">: </w:t>
      </w:r>
      <w:r w:rsidR="004D0D37" w:rsidRPr="001A0E95">
        <w:rPr>
          <w:rFonts w:cstheme="minorHAnsi"/>
          <w:color w:val="312783"/>
        </w:rPr>
        <w:t xml:space="preserve">Model </w:t>
      </w:r>
      <w:r w:rsidRPr="006C3C49">
        <w:rPr>
          <w:rFonts w:cstheme="minorHAnsi"/>
        </w:rPr>
        <w:t>Mandaat</w:t>
      </w:r>
      <w:r w:rsidR="00BB2161">
        <w:rPr>
          <w:rFonts w:cstheme="minorHAnsi"/>
        </w:rPr>
        <w:t>besluit AVG-verzoeken, informatieverstrekking en melden datalek</w:t>
      </w:r>
      <w:r w:rsidR="006E1345">
        <w:rPr>
          <w:rFonts w:cstheme="minorHAnsi"/>
        </w:rPr>
        <w:t>ken</w:t>
      </w:r>
    </w:p>
    <w:p w14:paraId="506D2FBD" w14:textId="16696BEA" w:rsidR="00C125A2" w:rsidRDefault="00826FE8" w:rsidP="000C5D7E">
      <w:pPr>
        <w:spacing w:after="0"/>
        <w:contextualSpacing/>
        <w:rPr>
          <w:rFonts w:cstheme="minorHAnsi"/>
        </w:rPr>
      </w:pPr>
      <w:r w:rsidRPr="001A0E95">
        <w:rPr>
          <w:rFonts w:cstheme="minorHAnsi"/>
          <w:color w:val="312783"/>
        </w:rPr>
        <w:t xml:space="preserve">Bijlage </w:t>
      </w:r>
      <w:r w:rsidR="00B15B64" w:rsidRPr="001A0E95">
        <w:rPr>
          <w:rFonts w:cstheme="minorHAnsi"/>
          <w:color w:val="312783"/>
        </w:rPr>
        <w:t>5</w:t>
      </w:r>
      <w:r w:rsidRPr="001A0E95">
        <w:rPr>
          <w:rFonts w:cstheme="minorHAnsi"/>
          <w:color w:val="312783"/>
        </w:rPr>
        <w:t xml:space="preserve">: </w:t>
      </w:r>
      <w:r w:rsidR="0099084C">
        <w:rPr>
          <w:rFonts w:cstheme="minorHAnsi"/>
        </w:rPr>
        <w:t>Nadere uitwerking</w:t>
      </w:r>
      <w:r w:rsidR="00E50DAC">
        <w:rPr>
          <w:rFonts w:cstheme="minorHAnsi"/>
        </w:rPr>
        <w:t xml:space="preserve"> </w:t>
      </w:r>
      <w:proofErr w:type="spellStart"/>
      <w:r w:rsidR="00F0121B">
        <w:rPr>
          <w:rFonts w:cstheme="minorHAnsi"/>
        </w:rPr>
        <w:t>Factsheet</w:t>
      </w:r>
      <w:proofErr w:type="spellEnd"/>
      <w:r w:rsidR="00F0121B">
        <w:rPr>
          <w:rFonts w:cstheme="minorHAnsi"/>
        </w:rPr>
        <w:t xml:space="preserve"> W</w:t>
      </w:r>
      <w:r>
        <w:rPr>
          <w:rFonts w:cstheme="minorHAnsi"/>
        </w:rPr>
        <w:t>erkprocessen</w:t>
      </w:r>
    </w:p>
    <w:p w14:paraId="4E332F7D" w14:textId="36721DDB" w:rsidR="003849CD" w:rsidRDefault="00C125A2" w:rsidP="000C5D7E">
      <w:pPr>
        <w:spacing w:after="0"/>
        <w:contextualSpacing/>
        <w:rPr>
          <w:rFonts w:cstheme="minorHAnsi"/>
        </w:rPr>
      </w:pPr>
      <w:r>
        <w:rPr>
          <w:rFonts w:cstheme="minorHAnsi"/>
        </w:rPr>
        <w:t xml:space="preserve">Bijlage 6: </w:t>
      </w:r>
      <w:r w:rsidR="00F0121B">
        <w:rPr>
          <w:rFonts w:cstheme="minorHAnsi"/>
        </w:rPr>
        <w:t xml:space="preserve">Nadere uitwerking </w:t>
      </w:r>
      <w:proofErr w:type="spellStart"/>
      <w:r w:rsidR="00F0121B">
        <w:rPr>
          <w:rFonts w:cstheme="minorHAnsi"/>
        </w:rPr>
        <w:t>Factsheet</w:t>
      </w:r>
      <w:proofErr w:type="spellEnd"/>
      <w:r w:rsidR="00F0121B">
        <w:rPr>
          <w:rFonts w:cstheme="minorHAnsi"/>
        </w:rPr>
        <w:t xml:space="preserve"> </w:t>
      </w:r>
      <w:r>
        <w:rPr>
          <w:rFonts w:cstheme="minorHAnsi"/>
        </w:rPr>
        <w:t>Bewaartermijnen</w:t>
      </w:r>
      <w:r w:rsidR="00C34BCA">
        <w:rPr>
          <w:rFonts w:cstheme="minorHAnsi"/>
        </w:rPr>
        <w:t xml:space="preserve"> (AANPASSING VOLGT NA ADVIES RAC EN EXPERTS ARCHIEFWET)</w:t>
      </w:r>
    </w:p>
    <w:p w14:paraId="6D3F9D18" w14:textId="0AD69F65" w:rsidR="00CC551D" w:rsidRDefault="00CC551D" w:rsidP="000C5D7E">
      <w:pPr>
        <w:spacing w:after="0"/>
        <w:contextualSpacing/>
        <w:rPr>
          <w:rFonts w:cstheme="minorHAnsi"/>
        </w:rPr>
      </w:pPr>
      <w:r w:rsidRPr="001A0E95">
        <w:rPr>
          <w:rFonts w:cstheme="minorHAnsi"/>
          <w:color w:val="312783"/>
        </w:rPr>
        <w:t xml:space="preserve">Bijlage </w:t>
      </w:r>
      <w:r w:rsidR="00C125A2" w:rsidRPr="001A0E95">
        <w:rPr>
          <w:rFonts w:cstheme="minorHAnsi"/>
          <w:color w:val="312783"/>
        </w:rPr>
        <w:t>7</w:t>
      </w:r>
      <w:r w:rsidR="003D29AE" w:rsidRPr="001A0E95">
        <w:rPr>
          <w:rFonts w:cstheme="minorHAnsi"/>
          <w:color w:val="312783"/>
        </w:rPr>
        <w:t xml:space="preserve">: </w:t>
      </w:r>
      <w:bookmarkStart w:id="3" w:name="_Hlk207039533"/>
      <w:r w:rsidR="003D29AE">
        <w:rPr>
          <w:rFonts w:cstheme="minorHAnsi"/>
        </w:rPr>
        <w:t>Model</w:t>
      </w:r>
      <w:r w:rsidR="004D0D37">
        <w:rPr>
          <w:rFonts w:cstheme="minorHAnsi"/>
        </w:rPr>
        <w:t xml:space="preserve"> O</w:t>
      </w:r>
      <w:r w:rsidR="003D29AE">
        <w:rPr>
          <w:rFonts w:cstheme="minorHAnsi"/>
        </w:rPr>
        <w:t xml:space="preserve">vereenkomst </w:t>
      </w:r>
      <w:r w:rsidR="00D03775">
        <w:rPr>
          <w:rFonts w:cstheme="minorHAnsi"/>
        </w:rPr>
        <w:t xml:space="preserve">Ondersteunend bureau </w:t>
      </w:r>
      <w:r w:rsidR="00C34BCA">
        <w:rPr>
          <w:rFonts w:cstheme="minorHAnsi"/>
        </w:rPr>
        <w:t xml:space="preserve">bij </w:t>
      </w:r>
      <w:r w:rsidR="00B7205E">
        <w:rPr>
          <w:rFonts w:cstheme="minorHAnsi"/>
        </w:rPr>
        <w:t xml:space="preserve">niet </w:t>
      </w:r>
      <w:r w:rsidR="00C34BCA">
        <w:rPr>
          <w:rFonts w:cstheme="minorHAnsi"/>
        </w:rPr>
        <w:t>d</w:t>
      </w:r>
      <w:r w:rsidR="00B7205E">
        <w:rPr>
          <w:rFonts w:cstheme="minorHAnsi"/>
        </w:rPr>
        <w:t>eelnemer</w:t>
      </w:r>
      <w:r w:rsidR="00367985">
        <w:rPr>
          <w:rFonts w:cstheme="minorHAnsi"/>
        </w:rPr>
        <w:t xml:space="preserve"> (MODEL VOLGT LATER)</w:t>
      </w:r>
    </w:p>
    <w:bookmarkEnd w:id="3"/>
    <w:p w14:paraId="6805FCA1" w14:textId="1622DD62" w:rsidR="00B15B64" w:rsidRPr="004259C0" w:rsidRDefault="00B15B64" w:rsidP="00B15B64">
      <w:pPr>
        <w:spacing w:after="0"/>
        <w:contextualSpacing/>
        <w:rPr>
          <w:rFonts w:cstheme="minorHAnsi"/>
        </w:rPr>
      </w:pPr>
      <w:r w:rsidRPr="001A0E95">
        <w:rPr>
          <w:rFonts w:cstheme="minorHAnsi"/>
          <w:color w:val="312783"/>
        </w:rPr>
        <w:t xml:space="preserve">Bijlage </w:t>
      </w:r>
      <w:r w:rsidR="00C125A2" w:rsidRPr="001A0E95">
        <w:rPr>
          <w:rFonts w:cstheme="minorHAnsi"/>
          <w:color w:val="312783"/>
        </w:rPr>
        <w:t>8</w:t>
      </w:r>
      <w:r w:rsidRPr="001A0E95">
        <w:rPr>
          <w:rFonts w:cstheme="minorHAnsi"/>
          <w:color w:val="312783"/>
        </w:rPr>
        <w:t xml:space="preserve">: </w:t>
      </w:r>
      <w:r w:rsidRPr="004259C0">
        <w:rPr>
          <w:rFonts w:cstheme="minorHAnsi"/>
        </w:rPr>
        <w:t xml:space="preserve">Model </w:t>
      </w:r>
      <w:r w:rsidR="004D0D37">
        <w:rPr>
          <w:rFonts w:cstheme="minorHAnsi"/>
        </w:rPr>
        <w:t>I</w:t>
      </w:r>
      <w:r w:rsidRPr="004259C0">
        <w:rPr>
          <w:rFonts w:cstheme="minorHAnsi"/>
        </w:rPr>
        <w:t xml:space="preserve">ntentieverklaring netwerk </w:t>
      </w:r>
      <w:r>
        <w:rPr>
          <w:rFonts w:cstheme="minorHAnsi"/>
        </w:rPr>
        <w:t>Z</w:t>
      </w:r>
      <w:r w:rsidRPr="004259C0">
        <w:rPr>
          <w:rFonts w:cstheme="minorHAnsi"/>
        </w:rPr>
        <w:t xml:space="preserve">org en </w:t>
      </w:r>
      <w:r>
        <w:rPr>
          <w:rFonts w:cstheme="minorHAnsi"/>
        </w:rPr>
        <w:t>V</w:t>
      </w:r>
      <w:r w:rsidRPr="004259C0">
        <w:rPr>
          <w:rFonts w:cstheme="minorHAnsi"/>
        </w:rPr>
        <w:t>eilig</w:t>
      </w:r>
      <w:r>
        <w:rPr>
          <w:rFonts w:cstheme="minorHAnsi"/>
        </w:rPr>
        <w:t>heid</w:t>
      </w:r>
    </w:p>
    <w:p w14:paraId="422777FD" w14:textId="77777777" w:rsidR="000C5D7E" w:rsidRDefault="000C5D7E" w:rsidP="000C5D7E">
      <w:pPr>
        <w:spacing w:after="0"/>
        <w:contextualSpacing/>
        <w:rPr>
          <w:rFonts w:cstheme="minorHAnsi"/>
        </w:rPr>
      </w:pPr>
    </w:p>
    <w:p w14:paraId="29A3D38A" w14:textId="77777777" w:rsidR="00066697" w:rsidRDefault="00066697">
      <w:pPr>
        <w:spacing w:after="160" w:line="259" w:lineRule="auto"/>
        <w:rPr>
          <w:rFonts w:ascii="Verdana" w:hAnsi="Verdana"/>
          <w:b/>
          <w:bCs/>
          <w:i/>
          <w:iCs/>
          <w:color w:val="312783"/>
          <w:sz w:val="24"/>
          <w:szCs w:val="24"/>
        </w:rPr>
      </w:pPr>
      <w:r>
        <w:rPr>
          <w:rFonts w:ascii="Verdana" w:hAnsi="Verdana"/>
          <w:b/>
          <w:bCs/>
          <w:i/>
          <w:iCs/>
          <w:color w:val="312783"/>
          <w:sz w:val="24"/>
          <w:szCs w:val="24"/>
        </w:rPr>
        <w:br w:type="page"/>
      </w:r>
    </w:p>
    <w:p w14:paraId="4135C998" w14:textId="6F23F45C" w:rsidR="00DD0F2F" w:rsidRPr="001A0E95" w:rsidRDefault="00C23244" w:rsidP="00DD0F2F">
      <w:pPr>
        <w:rPr>
          <w:rFonts w:ascii="Calibri" w:hAnsi="Calibri"/>
          <w:i/>
          <w:iCs/>
          <w:color w:val="312783"/>
          <w:sz w:val="32"/>
          <w:szCs w:val="32"/>
        </w:rPr>
      </w:pPr>
      <w:r w:rsidRPr="001A0E95">
        <w:rPr>
          <w:rFonts w:ascii="Verdana" w:hAnsi="Verdana"/>
          <w:b/>
          <w:bCs/>
          <w:i/>
          <w:iCs/>
          <w:color w:val="312783"/>
          <w:sz w:val="24"/>
          <w:szCs w:val="24"/>
        </w:rPr>
        <w:lastRenderedPageBreak/>
        <w:t>De ondergetekenden</w:t>
      </w:r>
      <w:r w:rsidR="000E3CAB" w:rsidRPr="001A0E95">
        <w:rPr>
          <w:rFonts w:ascii="Verdana" w:hAnsi="Verdana"/>
          <w:b/>
          <w:bCs/>
          <w:i/>
          <w:iCs/>
          <w:color w:val="312783"/>
          <w:sz w:val="24"/>
          <w:szCs w:val="24"/>
        </w:rPr>
        <w:t xml:space="preserve"> van de Bestuurlijke </w:t>
      </w:r>
      <w:r w:rsidR="00F6118D" w:rsidRPr="001A0E95">
        <w:rPr>
          <w:rFonts w:ascii="Verdana" w:hAnsi="Verdana"/>
          <w:b/>
          <w:bCs/>
          <w:i/>
          <w:iCs/>
          <w:color w:val="312783"/>
          <w:sz w:val="24"/>
          <w:szCs w:val="24"/>
        </w:rPr>
        <w:t>a</w:t>
      </w:r>
      <w:r w:rsidR="000E3CAB" w:rsidRPr="001A0E95">
        <w:rPr>
          <w:rFonts w:ascii="Verdana" w:hAnsi="Verdana"/>
          <w:b/>
          <w:bCs/>
          <w:i/>
          <w:iCs/>
          <w:color w:val="312783"/>
          <w:sz w:val="24"/>
          <w:szCs w:val="24"/>
        </w:rPr>
        <w:t>fspraken</w:t>
      </w:r>
    </w:p>
    <w:p w14:paraId="79C194A0" w14:textId="501C997D" w:rsidR="009152CD" w:rsidRPr="00561121" w:rsidRDefault="00D51D21" w:rsidP="00DD0F2F">
      <w:pPr>
        <w:rPr>
          <w:rFonts w:ascii="Calibri" w:hAnsi="Calibri"/>
          <w:color w:val="000000"/>
        </w:rPr>
      </w:pPr>
      <w:r>
        <w:rPr>
          <w:rFonts w:ascii="Calibri" w:hAnsi="Calibri"/>
          <w:color w:val="000000"/>
        </w:rPr>
        <w:t>[</w:t>
      </w:r>
      <w:r w:rsidR="009152CD">
        <w:rPr>
          <w:rFonts w:ascii="Calibri" w:hAnsi="Calibri"/>
          <w:color w:val="000000"/>
        </w:rPr>
        <w:t xml:space="preserve">Optie: er kan ook voor worden gekozen om alleen </w:t>
      </w:r>
      <w:r w:rsidR="000C5D7E">
        <w:rPr>
          <w:rFonts w:ascii="Calibri" w:hAnsi="Calibri"/>
          <w:color w:val="000000"/>
        </w:rPr>
        <w:t>een overzicht te gev</w:t>
      </w:r>
      <w:r w:rsidR="003563EC">
        <w:rPr>
          <w:rFonts w:ascii="Calibri" w:hAnsi="Calibri"/>
          <w:color w:val="000000"/>
        </w:rPr>
        <w:t xml:space="preserve">en van alle deelnemende </w:t>
      </w:r>
      <w:r w:rsidR="003563EC" w:rsidRPr="00561121">
        <w:rPr>
          <w:rFonts w:ascii="Calibri" w:hAnsi="Calibri"/>
          <w:color w:val="000000"/>
        </w:rPr>
        <w:t xml:space="preserve">organisaties en instanties en de ondertekening </w:t>
      </w:r>
      <w:r w:rsidRPr="00561121">
        <w:rPr>
          <w:rFonts w:ascii="Calibri" w:hAnsi="Calibri"/>
          <w:color w:val="000000"/>
        </w:rPr>
        <w:t>aan het eind toe te voegen.]</w:t>
      </w:r>
    </w:p>
    <w:p w14:paraId="615E6280" w14:textId="32D2321F" w:rsidR="00213897" w:rsidRPr="001A0E95" w:rsidRDefault="00213897" w:rsidP="00213897">
      <w:pPr>
        <w:rPr>
          <w:rFonts w:ascii="Calibri" w:hAnsi="Calibri"/>
          <w:b/>
          <w:bCs/>
          <w:color w:val="312783"/>
          <w:sz w:val="24"/>
          <w:szCs w:val="24"/>
        </w:rPr>
      </w:pPr>
      <w:r w:rsidRPr="001A0E95">
        <w:rPr>
          <w:rFonts w:ascii="Calibri" w:hAnsi="Calibri"/>
          <w:b/>
          <w:bCs/>
          <w:i/>
          <w:iCs/>
          <w:color w:val="312783"/>
          <w:sz w:val="24"/>
          <w:szCs w:val="24"/>
        </w:rPr>
        <w:t xml:space="preserve">De ondergetekenden door de </w:t>
      </w:r>
      <w:r w:rsidR="003D6784" w:rsidRPr="001A0E95">
        <w:rPr>
          <w:rFonts w:ascii="Calibri" w:hAnsi="Calibri"/>
          <w:b/>
          <w:bCs/>
          <w:i/>
          <w:iCs/>
          <w:color w:val="312783"/>
          <w:sz w:val="24"/>
          <w:szCs w:val="24"/>
        </w:rPr>
        <w:t xml:space="preserve">WGS </w:t>
      </w:r>
      <w:r w:rsidRPr="001A0E95">
        <w:rPr>
          <w:rFonts w:ascii="Calibri" w:hAnsi="Calibri"/>
          <w:b/>
          <w:bCs/>
          <w:i/>
          <w:iCs/>
          <w:color w:val="312783"/>
          <w:sz w:val="24"/>
          <w:szCs w:val="24"/>
        </w:rPr>
        <w:t xml:space="preserve">aangewezen </w:t>
      </w:r>
      <w:r w:rsidR="00FD1A51" w:rsidRPr="001A0E95">
        <w:rPr>
          <w:rFonts w:ascii="Calibri" w:hAnsi="Calibri"/>
          <w:b/>
          <w:bCs/>
          <w:i/>
          <w:iCs/>
          <w:color w:val="312783"/>
          <w:sz w:val="24"/>
          <w:szCs w:val="24"/>
          <w:u w:val="single"/>
        </w:rPr>
        <w:t>Overheidsdeelnemer</w:t>
      </w:r>
      <w:r w:rsidRPr="001A0E95">
        <w:rPr>
          <w:rFonts w:ascii="Calibri" w:hAnsi="Calibri"/>
          <w:b/>
          <w:bCs/>
          <w:i/>
          <w:iCs/>
          <w:color w:val="312783"/>
          <w:sz w:val="24"/>
          <w:szCs w:val="24"/>
          <w:u w:val="single"/>
        </w:rPr>
        <w:t xml:space="preserve">s en </w:t>
      </w:r>
      <w:proofErr w:type="gramStart"/>
      <w:r w:rsidRPr="001A0E95">
        <w:rPr>
          <w:rFonts w:ascii="Calibri" w:hAnsi="Calibri"/>
          <w:b/>
          <w:bCs/>
          <w:i/>
          <w:iCs/>
          <w:color w:val="312783"/>
          <w:sz w:val="24"/>
          <w:szCs w:val="24"/>
          <w:u w:val="single"/>
        </w:rPr>
        <w:t>te</w:t>
      </w:r>
      <w:r w:rsidR="0082634B" w:rsidRPr="001A0E95">
        <w:rPr>
          <w:rFonts w:ascii="Calibri" w:hAnsi="Calibri"/>
          <w:b/>
          <w:bCs/>
          <w:i/>
          <w:iCs/>
          <w:color w:val="312783"/>
          <w:sz w:val="24"/>
          <w:szCs w:val="24"/>
          <w:u w:val="single"/>
        </w:rPr>
        <w:t>v</w:t>
      </w:r>
      <w:r w:rsidRPr="001A0E95">
        <w:rPr>
          <w:rFonts w:ascii="Calibri" w:hAnsi="Calibri"/>
          <w:b/>
          <w:bCs/>
          <w:i/>
          <w:iCs/>
          <w:color w:val="312783"/>
          <w:sz w:val="24"/>
          <w:szCs w:val="24"/>
          <w:u w:val="single"/>
        </w:rPr>
        <w:t>ens</w:t>
      </w:r>
      <w:proofErr w:type="gramEnd"/>
      <w:r w:rsidRPr="001A0E95">
        <w:rPr>
          <w:rFonts w:ascii="Calibri" w:hAnsi="Calibri"/>
          <w:b/>
          <w:bCs/>
          <w:i/>
          <w:iCs/>
          <w:color w:val="312783"/>
          <w:sz w:val="24"/>
          <w:szCs w:val="24"/>
          <w:u w:val="single"/>
        </w:rPr>
        <w:t xml:space="preserve"> </w:t>
      </w:r>
      <w:r w:rsidR="00FD5952" w:rsidRPr="001A0E95">
        <w:rPr>
          <w:rFonts w:ascii="Calibri" w:hAnsi="Calibri"/>
          <w:b/>
          <w:bCs/>
          <w:i/>
          <w:iCs/>
          <w:color w:val="312783"/>
          <w:sz w:val="24"/>
          <w:szCs w:val="24"/>
          <w:u w:val="single"/>
        </w:rPr>
        <w:t>Gezamenlijk Verwerkingsverantwoordelijken</w:t>
      </w:r>
      <w:r w:rsidRPr="001A0E95">
        <w:rPr>
          <w:rFonts w:ascii="Calibri" w:hAnsi="Calibri"/>
          <w:b/>
          <w:bCs/>
          <w:color w:val="312783"/>
          <w:sz w:val="24"/>
          <w:szCs w:val="24"/>
          <w:u w:val="single"/>
        </w:rPr>
        <w:t>:</w:t>
      </w:r>
    </w:p>
    <w:p w14:paraId="02A683C7" w14:textId="77777777" w:rsidR="00DD0F2F" w:rsidRPr="00F33447" w:rsidRDefault="00DD0F2F" w:rsidP="00DD0F2F">
      <w:pPr>
        <w:rPr>
          <w:rFonts w:ascii="Calibri" w:hAnsi="Calibri"/>
          <w:i/>
          <w:color w:val="000000"/>
        </w:rPr>
      </w:pPr>
      <w:r w:rsidRPr="00F33447">
        <w:rPr>
          <w:rFonts w:ascii="Calibri" w:hAnsi="Calibri"/>
          <w:i/>
          <w:color w:val="000000"/>
        </w:rPr>
        <w:t>(</w:t>
      </w:r>
      <w:proofErr w:type="gramStart"/>
      <w:r w:rsidRPr="00F33447">
        <w:rPr>
          <w:rFonts w:ascii="Calibri" w:hAnsi="Calibri"/>
          <w:i/>
          <w:color w:val="000000"/>
        </w:rPr>
        <w:t>in</w:t>
      </w:r>
      <w:proofErr w:type="gramEnd"/>
      <w:r w:rsidRPr="00F33447">
        <w:rPr>
          <w:rFonts w:ascii="Calibri" w:hAnsi="Calibri"/>
          <w:i/>
          <w:color w:val="000000"/>
        </w:rPr>
        <w:t xml:space="preserve"> geval van één gemeente) </w:t>
      </w:r>
    </w:p>
    <w:p w14:paraId="491A1C18" w14:textId="77777777" w:rsidR="00DD0F2F" w:rsidRPr="00F33447" w:rsidRDefault="00DD0F2F" w:rsidP="00DD0F2F">
      <w:pPr>
        <w:rPr>
          <w:rFonts w:ascii="Calibri" w:hAnsi="Calibri"/>
          <w:color w:val="000000"/>
        </w:rPr>
      </w:pPr>
      <w:r w:rsidRPr="00F33447">
        <w:rPr>
          <w:rFonts w:ascii="Calibri" w:hAnsi="Calibri"/>
          <w:color w:val="000000"/>
        </w:rPr>
        <w:t xml:space="preserve">Het college van burgemeester en wethouders en de burgemeester, ieder voor zover het zijn bevoegdheid betreft, van de gemeente [naam gemeente]. </w:t>
      </w:r>
    </w:p>
    <w:p w14:paraId="09B4A468" w14:textId="77777777" w:rsidR="00DD0F2F" w:rsidRPr="00F33447" w:rsidRDefault="00DD0F2F" w:rsidP="00DD0F2F">
      <w:pPr>
        <w:rPr>
          <w:rFonts w:ascii="Calibri" w:hAnsi="Calibri"/>
          <w:color w:val="000000"/>
        </w:rPr>
      </w:pPr>
    </w:p>
    <w:p w14:paraId="7213F289" w14:textId="77777777" w:rsidR="00DD0F2F" w:rsidRPr="00F33447" w:rsidRDefault="00DD0F2F" w:rsidP="00DD0F2F">
      <w:pPr>
        <w:rPr>
          <w:rFonts w:ascii="Calibri" w:hAnsi="Calibri"/>
          <w:i/>
          <w:color w:val="000000"/>
        </w:rPr>
      </w:pPr>
      <w:r w:rsidRPr="00F33447">
        <w:rPr>
          <w:rFonts w:ascii="Calibri" w:hAnsi="Calibri"/>
          <w:i/>
          <w:color w:val="000000"/>
        </w:rPr>
        <w:t>(</w:t>
      </w:r>
      <w:proofErr w:type="gramStart"/>
      <w:r w:rsidRPr="00F33447">
        <w:rPr>
          <w:rFonts w:ascii="Calibri" w:hAnsi="Calibri"/>
          <w:i/>
          <w:color w:val="000000"/>
        </w:rPr>
        <w:t>in</w:t>
      </w:r>
      <w:proofErr w:type="gramEnd"/>
      <w:r w:rsidRPr="00F33447">
        <w:rPr>
          <w:rFonts w:ascii="Calibri" w:hAnsi="Calibri"/>
          <w:i/>
          <w:color w:val="000000"/>
        </w:rPr>
        <w:t xml:space="preserve"> geval van meerdere gemeenten) </w:t>
      </w:r>
    </w:p>
    <w:p w14:paraId="3380D738" w14:textId="516253B3" w:rsidR="00DD0F2F" w:rsidRPr="00F33447" w:rsidRDefault="00DD0F2F" w:rsidP="00DD0F2F">
      <w:pPr>
        <w:rPr>
          <w:rFonts w:ascii="Calibri" w:hAnsi="Calibri"/>
          <w:color w:val="000000"/>
        </w:rPr>
      </w:pPr>
      <w:r w:rsidRPr="00F33447">
        <w:rPr>
          <w:rFonts w:ascii="Calibri" w:hAnsi="Calibri"/>
          <w:color w:val="000000"/>
        </w:rPr>
        <w:t>De colleges van burgemeester en wethouders en de burgemeesters, ieder voor zover het zijn bevoegdheid betreft, van de gemeenten:</w:t>
      </w:r>
      <w:r w:rsidR="00AF29FA">
        <w:rPr>
          <w:rFonts w:ascii="Calibri" w:hAnsi="Calibri"/>
          <w:color w:val="000000"/>
        </w:rPr>
        <w:br/>
      </w:r>
      <w:r w:rsidR="00AF29FA">
        <w:rPr>
          <w:rFonts w:ascii="Calibri" w:hAnsi="Calibri"/>
          <w:color w:val="000000"/>
        </w:rPr>
        <w:br/>
      </w:r>
      <w:r w:rsidRPr="00F33447">
        <w:rPr>
          <w:rFonts w:ascii="Calibri" w:hAnsi="Calibri"/>
          <w:color w:val="000000"/>
        </w:rPr>
        <w:t>[</w:t>
      </w:r>
      <w:r w:rsidRPr="00F33447">
        <w:rPr>
          <w:rFonts w:ascii="Calibri" w:hAnsi="Calibri"/>
          <w:i/>
          <w:color w:val="000000"/>
        </w:rPr>
        <w:t>Gemeente A</w:t>
      </w:r>
      <w:r w:rsidRPr="00F33447">
        <w:rPr>
          <w:rFonts w:ascii="Calibri" w:hAnsi="Calibri"/>
          <w:color w:val="000000"/>
        </w:rPr>
        <w:t>];</w:t>
      </w:r>
    </w:p>
    <w:p w14:paraId="70CD5728" w14:textId="77777777" w:rsidR="00DD0F2F" w:rsidRPr="00F33447" w:rsidRDefault="00DD0F2F" w:rsidP="00DD0F2F">
      <w:pPr>
        <w:rPr>
          <w:rFonts w:ascii="Calibri" w:hAnsi="Calibri"/>
          <w:color w:val="000000"/>
        </w:rPr>
      </w:pPr>
      <w:r w:rsidRPr="00F33447">
        <w:rPr>
          <w:rFonts w:ascii="Calibri" w:hAnsi="Calibri"/>
          <w:color w:val="000000"/>
        </w:rPr>
        <w:t>[</w:t>
      </w:r>
      <w:r w:rsidRPr="00F33447">
        <w:rPr>
          <w:rFonts w:ascii="Calibri" w:hAnsi="Calibri"/>
          <w:i/>
          <w:color w:val="000000"/>
        </w:rPr>
        <w:t>Gemeente B</w:t>
      </w:r>
      <w:r w:rsidRPr="00F33447">
        <w:rPr>
          <w:rFonts w:ascii="Calibri" w:hAnsi="Calibri"/>
          <w:color w:val="000000"/>
        </w:rPr>
        <w:t>];</w:t>
      </w:r>
    </w:p>
    <w:p w14:paraId="1095953E" w14:textId="77777777" w:rsidR="00DD0F2F" w:rsidRPr="00F33447" w:rsidRDefault="00DD0F2F" w:rsidP="00DD0F2F">
      <w:pPr>
        <w:rPr>
          <w:rFonts w:ascii="Calibri" w:hAnsi="Calibri"/>
          <w:color w:val="000000"/>
        </w:rPr>
      </w:pPr>
      <w:r w:rsidRPr="00F33447">
        <w:rPr>
          <w:rFonts w:ascii="Calibri" w:hAnsi="Calibri"/>
          <w:color w:val="000000"/>
        </w:rPr>
        <w:t>[</w:t>
      </w:r>
      <w:r w:rsidRPr="00F33447">
        <w:rPr>
          <w:rFonts w:ascii="Calibri" w:hAnsi="Calibri"/>
          <w:i/>
          <w:color w:val="000000"/>
        </w:rPr>
        <w:t>Gemeente C</w:t>
      </w:r>
      <w:r w:rsidRPr="00F33447">
        <w:rPr>
          <w:rFonts w:ascii="Calibri" w:hAnsi="Calibri"/>
          <w:color w:val="000000"/>
        </w:rPr>
        <w:t>];</w:t>
      </w:r>
    </w:p>
    <w:p w14:paraId="54901BEA" w14:textId="4431D19E" w:rsidR="00DD0F2F" w:rsidRPr="00F33447" w:rsidRDefault="00DD0F2F" w:rsidP="00DD0F2F">
      <w:pPr>
        <w:rPr>
          <w:rFonts w:ascii="Calibri" w:hAnsi="Calibri"/>
          <w:color w:val="000000"/>
        </w:rPr>
      </w:pPr>
      <w:r w:rsidRPr="00F33447">
        <w:rPr>
          <w:rFonts w:ascii="Calibri" w:hAnsi="Calibri"/>
          <w:color w:val="000000"/>
        </w:rPr>
        <w:t>[</w:t>
      </w:r>
      <w:r w:rsidRPr="00F33447">
        <w:rPr>
          <w:rFonts w:ascii="Calibri" w:hAnsi="Calibri"/>
          <w:i/>
          <w:color w:val="000000"/>
        </w:rPr>
        <w:t>Gemeente D</w:t>
      </w:r>
      <w:r w:rsidRPr="00F33447">
        <w:rPr>
          <w:rFonts w:ascii="Calibri" w:hAnsi="Calibri"/>
          <w:color w:val="000000"/>
        </w:rPr>
        <w:t>],</w:t>
      </w:r>
    </w:p>
    <w:p w14:paraId="066B4B40" w14:textId="77777777" w:rsidR="00DD0F2F" w:rsidRPr="00F33447" w:rsidRDefault="00DD0F2F" w:rsidP="00DD0F2F">
      <w:pPr>
        <w:rPr>
          <w:rFonts w:ascii="Calibri" w:hAnsi="Calibri"/>
          <w:color w:val="000000"/>
        </w:rPr>
      </w:pPr>
    </w:p>
    <w:p w14:paraId="5D328108" w14:textId="32978C2A" w:rsidR="00DD0F2F" w:rsidRPr="00F33447" w:rsidRDefault="00DD0F2F" w:rsidP="00DD0F2F">
      <w:pPr>
        <w:rPr>
          <w:rFonts w:ascii="Calibri" w:hAnsi="Calibri"/>
          <w:color w:val="000000"/>
        </w:rPr>
      </w:pPr>
    </w:p>
    <w:p w14:paraId="758D053E" w14:textId="77777777" w:rsidR="00DD0F2F" w:rsidRPr="00F33447" w:rsidRDefault="00DD0F2F" w:rsidP="00DD0F2F">
      <w:pPr>
        <w:rPr>
          <w:rFonts w:ascii="Calibri" w:hAnsi="Calibri"/>
          <w:color w:val="000000"/>
        </w:rPr>
      </w:pPr>
    </w:p>
    <w:p w14:paraId="3E0F0699" w14:textId="77777777" w:rsidR="00DD0F2F" w:rsidRPr="00F33447" w:rsidRDefault="00DD0F2F" w:rsidP="00DD0F2F">
      <w:pPr>
        <w:rPr>
          <w:rFonts w:ascii="Calibri" w:hAnsi="Calibri"/>
          <w:color w:val="000000"/>
        </w:rPr>
      </w:pPr>
      <w:proofErr w:type="gramStart"/>
      <w:r w:rsidRPr="00F33447">
        <w:rPr>
          <w:rFonts w:ascii="Calibri" w:hAnsi="Calibri"/>
          <w:color w:val="000000"/>
        </w:rPr>
        <w:t>en</w:t>
      </w:r>
      <w:proofErr w:type="gramEnd"/>
      <w:r w:rsidRPr="00F33447">
        <w:rPr>
          <w:rFonts w:ascii="Calibri" w:hAnsi="Calibri"/>
          <w:color w:val="000000"/>
        </w:rPr>
        <w:t xml:space="preserve"> </w:t>
      </w:r>
    </w:p>
    <w:p w14:paraId="617CE4C9" w14:textId="77777777" w:rsidR="00DD0F2F" w:rsidRPr="00F33447" w:rsidRDefault="00DD0F2F" w:rsidP="00DD0F2F">
      <w:pPr>
        <w:rPr>
          <w:rFonts w:ascii="Calibri" w:hAnsi="Calibri"/>
          <w:color w:val="000000"/>
        </w:rPr>
      </w:pPr>
    </w:p>
    <w:p w14:paraId="0F61DE9F" w14:textId="77777777" w:rsidR="00DD0F2F" w:rsidRPr="00F33447" w:rsidRDefault="00DD0F2F" w:rsidP="00DD0F2F">
      <w:pPr>
        <w:rPr>
          <w:i/>
          <w:color w:val="000000"/>
        </w:rPr>
      </w:pPr>
      <w:proofErr w:type="gramStart"/>
      <w:r w:rsidRPr="00F33447">
        <w:rPr>
          <w:color w:val="000000"/>
        </w:rPr>
        <w:t>de</w:t>
      </w:r>
      <w:proofErr w:type="gramEnd"/>
      <w:r w:rsidRPr="00F33447">
        <w:rPr>
          <w:color w:val="000000"/>
        </w:rPr>
        <w:t xml:space="preserve"> Korpschef van politie [naam</w:t>
      </w:r>
      <w:proofErr w:type="gramStart"/>
      <w:r w:rsidRPr="00F33447">
        <w:rPr>
          <w:color w:val="000000"/>
        </w:rPr>
        <w:t>],  hierbij</w:t>
      </w:r>
      <w:proofErr w:type="gramEnd"/>
      <w:r w:rsidRPr="00F33447">
        <w:rPr>
          <w:color w:val="000000"/>
        </w:rPr>
        <w:t xml:space="preserve"> rechtsgeldig vertegenwoordigd door [</w:t>
      </w:r>
      <w:r w:rsidRPr="00F33447">
        <w:rPr>
          <w:i/>
          <w:color w:val="000000"/>
        </w:rPr>
        <w:t>naam, functie]</w:t>
      </w:r>
    </w:p>
    <w:p w14:paraId="38A626F2" w14:textId="77777777" w:rsidR="00DD0F2F" w:rsidRPr="00F33447" w:rsidRDefault="00DD0F2F" w:rsidP="00DD0F2F">
      <w:pPr>
        <w:rPr>
          <w:color w:val="000000"/>
        </w:rPr>
      </w:pPr>
    </w:p>
    <w:p w14:paraId="5930D9B2" w14:textId="1700DE7E" w:rsidR="00DD0F2F" w:rsidRPr="00F33447" w:rsidRDefault="00DD0F2F" w:rsidP="00DD0F2F">
      <w:pPr>
        <w:rPr>
          <w:color w:val="000000"/>
        </w:rPr>
      </w:pPr>
      <w:proofErr w:type="gramStart"/>
      <w:r w:rsidRPr="00F33447">
        <w:rPr>
          <w:color w:val="000000"/>
        </w:rPr>
        <w:t>het</w:t>
      </w:r>
      <w:proofErr w:type="gramEnd"/>
      <w:r w:rsidRPr="00F33447">
        <w:rPr>
          <w:color w:val="000000"/>
        </w:rPr>
        <w:t xml:space="preserve"> College van procureurs-generaal</w:t>
      </w:r>
      <w:r w:rsidR="00F36DB7">
        <w:rPr>
          <w:color w:val="000000"/>
        </w:rPr>
        <w:t xml:space="preserve"> van het Openbaar Ministerie</w:t>
      </w:r>
      <w:r w:rsidRPr="00F33447">
        <w:rPr>
          <w:color w:val="000000"/>
        </w:rPr>
        <w:t>, hierbij rechtsgeldig vertegenwoordigd door [</w:t>
      </w:r>
      <w:r w:rsidRPr="00F33447">
        <w:rPr>
          <w:i/>
          <w:color w:val="000000"/>
        </w:rPr>
        <w:t>naam, functie</w:t>
      </w:r>
      <w:r w:rsidRPr="00F33447">
        <w:rPr>
          <w:color w:val="000000"/>
        </w:rPr>
        <w:t xml:space="preserve">]; </w:t>
      </w:r>
    </w:p>
    <w:p w14:paraId="7A04453F" w14:textId="7CCA1210" w:rsidR="00784E9B" w:rsidRDefault="00784E9B" w:rsidP="00DD0F2F">
      <w:pPr>
        <w:rPr>
          <w:color w:val="000000"/>
        </w:rPr>
      </w:pPr>
      <w:proofErr w:type="gramStart"/>
      <w:r>
        <w:rPr>
          <w:color w:val="000000"/>
        </w:rPr>
        <w:t>de</w:t>
      </w:r>
      <w:proofErr w:type="gramEnd"/>
      <w:r>
        <w:rPr>
          <w:color w:val="000000"/>
        </w:rPr>
        <w:t xml:space="preserve"> D</w:t>
      </w:r>
      <w:r w:rsidR="004B6B2C">
        <w:rPr>
          <w:color w:val="000000"/>
        </w:rPr>
        <w:t>ienst Justitiële Inrichtingen, hierbij rechtsgeldig vertegenwoordig door [</w:t>
      </w:r>
      <w:r w:rsidR="004B6B2C" w:rsidRPr="006D5021">
        <w:rPr>
          <w:i/>
          <w:iCs/>
          <w:color w:val="000000"/>
        </w:rPr>
        <w:t>naam, functie</w:t>
      </w:r>
      <w:r w:rsidR="00066697">
        <w:rPr>
          <w:i/>
          <w:iCs/>
          <w:color w:val="000000"/>
        </w:rPr>
        <w:t xml:space="preserve"> </w:t>
      </w:r>
      <w:r w:rsidR="004B6B2C">
        <w:rPr>
          <w:color w:val="000000"/>
        </w:rPr>
        <w:t>[</w:t>
      </w:r>
      <w:r w:rsidR="0076711A">
        <w:rPr>
          <w:color w:val="000000"/>
        </w:rPr>
        <w:t xml:space="preserve">namens </w:t>
      </w:r>
      <w:r w:rsidR="00CA2F97">
        <w:rPr>
          <w:color w:val="000000"/>
        </w:rPr>
        <w:t>Directeur-generaal van DJI</w:t>
      </w:r>
    </w:p>
    <w:p w14:paraId="0DE4661C" w14:textId="43F06FF8" w:rsidR="00B904AF" w:rsidRDefault="005B559E" w:rsidP="00DD0F2F">
      <w:pPr>
        <w:rPr>
          <w:color w:val="000000"/>
        </w:rPr>
      </w:pPr>
      <w:proofErr w:type="gramStart"/>
      <w:r>
        <w:rPr>
          <w:color w:val="000000"/>
        </w:rPr>
        <w:t>de</w:t>
      </w:r>
      <w:proofErr w:type="gramEnd"/>
      <w:r>
        <w:rPr>
          <w:color w:val="000000"/>
        </w:rPr>
        <w:t xml:space="preserve"> Raad voor de Kinderbescherming, hierbij rechtsgeldig vertegenwoordig door </w:t>
      </w:r>
      <w:r w:rsidR="00FB4D29">
        <w:rPr>
          <w:color w:val="000000"/>
        </w:rPr>
        <w:t>[</w:t>
      </w:r>
      <w:r w:rsidR="00FB4D29" w:rsidRPr="006D5021">
        <w:rPr>
          <w:i/>
          <w:iCs/>
          <w:color w:val="000000"/>
        </w:rPr>
        <w:t>naam, functie</w:t>
      </w:r>
      <w:r w:rsidR="00FB4D29">
        <w:rPr>
          <w:color w:val="000000"/>
        </w:rPr>
        <w:t>]</w:t>
      </w:r>
      <w:r w:rsidR="00B00303">
        <w:rPr>
          <w:color w:val="000000"/>
        </w:rPr>
        <w:t>;</w:t>
      </w:r>
    </w:p>
    <w:p w14:paraId="37E9E3FD" w14:textId="5B5E57F6" w:rsidR="00B00303" w:rsidRDefault="00213897" w:rsidP="00DD0F2F">
      <w:pPr>
        <w:rPr>
          <w:color w:val="000000"/>
        </w:rPr>
      </w:pPr>
      <w:r>
        <w:rPr>
          <w:color w:val="000000"/>
        </w:rPr>
        <w:t>Instelling voor gemeentelijke gezondheidsdienst,</w:t>
      </w:r>
      <w:r w:rsidR="00A041B7">
        <w:rPr>
          <w:color w:val="000000"/>
        </w:rPr>
        <w:t xml:space="preserve"> hierbij rechtsgeldig vertegenwoordigd door [</w:t>
      </w:r>
      <w:r w:rsidR="00A041B7" w:rsidRPr="006D5021">
        <w:rPr>
          <w:i/>
          <w:iCs/>
          <w:color w:val="000000"/>
        </w:rPr>
        <w:t>naam,</w:t>
      </w:r>
      <w:r w:rsidR="00CC093B">
        <w:rPr>
          <w:i/>
          <w:iCs/>
          <w:color w:val="000000"/>
        </w:rPr>
        <w:t xml:space="preserve"> </w:t>
      </w:r>
      <w:r w:rsidR="00A041B7" w:rsidRPr="006D5021">
        <w:rPr>
          <w:i/>
          <w:iCs/>
          <w:color w:val="000000"/>
        </w:rPr>
        <w:t>functie</w:t>
      </w:r>
      <w:r w:rsidR="00A041B7">
        <w:rPr>
          <w:color w:val="000000"/>
        </w:rPr>
        <w:t>]</w:t>
      </w:r>
    </w:p>
    <w:p w14:paraId="421C5BF4" w14:textId="3DEB2EDC" w:rsidR="00DD0F2F" w:rsidRPr="001A0E95" w:rsidRDefault="00CA6B83" w:rsidP="00DD0F2F">
      <w:pPr>
        <w:rPr>
          <w:b/>
          <w:bCs/>
          <w:color w:val="312783"/>
          <w:sz w:val="24"/>
          <w:szCs w:val="24"/>
        </w:rPr>
      </w:pPr>
      <w:r w:rsidRPr="001A0E95">
        <w:rPr>
          <w:b/>
          <w:bCs/>
          <w:i/>
          <w:iCs/>
          <w:color w:val="312783"/>
          <w:sz w:val="24"/>
          <w:szCs w:val="24"/>
        </w:rPr>
        <w:lastRenderedPageBreak/>
        <w:t xml:space="preserve">De ondergetekenden </w:t>
      </w:r>
      <w:r w:rsidR="001C30AE" w:rsidRPr="001A0E95">
        <w:rPr>
          <w:b/>
          <w:bCs/>
          <w:i/>
          <w:iCs/>
          <w:color w:val="312783"/>
          <w:sz w:val="24"/>
          <w:szCs w:val="24"/>
        </w:rPr>
        <w:t xml:space="preserve">door wet aangewezen </w:t>
      </w:r>
      <w:r w:rsidR="00D80642" w:rsidRPr="001A0E95">
        <w:rPr>
          <w:b/>
          <w:bCs/>
          <w:i/>
          <w:iCs/>
          <w:color w:val="312783"/>
          <w:sz w:val="24"/>
          <w:szCs w:val="24"/>
          <w:u w:val="single"/>
        </w:rPr>
        <w:t>P</w:t>
      </w:r>
      <w:r w:rsidR="001C30AE" w:rsidRPr="001A0E95">
        <w:rPr>
          <w:b/>
          <w:bCs/>
          <w:i/>
          <w:iCs/>
          <w:color w:val="312783"/>
          <w:sz w:val="24"/>
          <w:szCs w:val="24"/>
          <w:u w:val="single"/>
        </w:rPr>
        <w:t xml:space="preserve">rivate </w:t>
      </w:r>
      <w:r w:rsidR="00FD1A51" w:rsidRPr="001A0E95">
        <w:rPr>
          <w:b/>
          <w:bCs/>
          <w:i/>
          <w:iCs/>
          <w:color w:val="312783"/>
          <w:sz w:val="24"/>
          <w:szCs w:val="24"/>
          <w:u w:val="single"/>
        </w:rPr>
        <w:t>Deelnemer</w:t>
      </w:r>
      <w:r w:rsidR="001C30AE" w:rsidRPr="001A0E95">
        <w:rPr>
          <w:b/>
          <w:bCs/>
          <w:i/>
          <w:iCs/>
          <w:color w:val="312783"/>
          <w:sz w:val="24"/>
          <w:szCs w:val="24"/>
          <w:u w:val="single"/>
        </w:rPr>
        <w:t>s</w:t>
      </w:r>
      <w:r w:rsidR="001C30AE" w:rsidRPr="001A0E95">
        <w:rPr>
          <w:b/>
          <w:bCs/>
          <w:color w:val="312783"/>
          <w:sz w:val="24"/>
          <w:szCs w:val="24"/>
        </w:rPr>
        <w:t xml:space="preserve">: </w:t>
      </w:r>
    </w:p>
    <w:p w14:paraId="550074C2" w14:textId="2AAD7496" w:rsidR="00DD0F2F" w:rsidRPr="00F33447" w:rsidRDefault="00BB0D39" w:rsidP="00DD0F2F">
      <w:pPr>
        <w:rPr>
          <w:color w:val="000000"/>
        </w:rPr>
      </w:pPr>
      <w:r w:rsidRPr="00BB0D39">
        <w:rPr>
          <w:color w:val="000000"/>
        </w:rPr>
        <w:t>De drie reclasseringsorganisaties, te weten Reclassering Nederland, Stichting Verslavingsreclassering GGZ en Leger des Heils, hierna te noemen 3RO. De 3RO wordt vertegenwoordigd door</w:t>
      </w:r>
      <w:r w:rsidR="009152CD">
        <w:rPr>
          <w:color w:val="000000"/>
        </w:rPr>
        <w:t xml:space="preserve"> </w:t>
      </w:r>
      <w:r w:rsidR="009152CD" w:rsidRPr="00CC093B">
        <w:rPr>
          <w:color w:val="000000"/>
        </w:rPr>
        <w:t>[</w:t>
      </w:r>
      <w:proofErr w:type="gramStart"/>
      <w:r w:rsidR="009152CD" w:rsidRPr="00CC093B">
        <w:rPr>
          <w:color w:val="000000"/>
        </w:rPr>
        <w:t>…[</w:t>
      </w:r>
      <w:r w:rsidRPr="00CC093B">
        <w:rPr>
          <w:color w:val="000000"/>
        </w:rPr>
        <w:t xml:space="preserve"> </w:t>
      </w:r>
      <w:r w:rsidR="00476085" w:rsidRPr="00CC093B">
        <w:rPr>
          <w:color w:val="000000"/>
        </w:rPr>
        <w:t xml:space="preserve"> </w:t>
      </w:r>
      <w:proofErr w:type="gramEnd"/>
      <w:r w:rsidR="00DD0F2F" w:rsidRPr="00CC093B">
        <w:rPr>
          <w:color w:val="000000"/>
        </w:rPr>
        <w:t>gevestigd</w:t>
      </w:r>
      <w:r w:rsidR="00DD0F2F" w:rsidRPr="00F33447">
        <w:rPr>
          <w:color w:val="000000"/>
        </w:rPr>
        <w:t xml:space="preserve"> te [</w:t>
      </w:r>
      <w:r w:rsidR="00DD0F2F" w:rsidRPr="00F33447">
        <w:rPr>
          <w:i/>
          <w:color w:val="000000"/>
        </w:rPr>
        <w:t>plaats</w:t>
      </w:r>
      <w:r w:rsidR="00DD0F2F" w:rsidRPr="00F33447">
        <w:rPr>
          <w:color w:val="000000"/>
        </w:rPr>
        <w:t>] en kantoorhoudend te [</w:t>
      </w:r>
      <w:r w:rsidR="00DD0F2F" w:rsidRPr="00F33447">
        <w:rPr>
          <w:i/>
          <w:color w:val="000000"/>
        </w:rPr>
        <w:t>adres</w:t>
      </w:r>
      <w:r w:rsidR="00DD0F2F" w:rsidRPr="00F33447">
        <w:rPr>
          <w:color w:val="000000"/>
        </w:rPr>
        <w:t>], hierbij rechtsgeldig vertegenwoordigd door [</w:t>
      </w:r>
      <w:r w:rsidR="00DD0F2F" w:rsidRPr="00F33447">
        <w:rPr>
          <w:i/>
          <w:color w:val="000000"/>
        </w:rPr>
        <w:t>naam, functie</w:t>
      </w:r>
      <w:r w:rsidR="00DD0F2F" w:rsidRPr="00F33447">
        <w:rPr>
          <w:color w:val="000000"/>
        </w:rPr>
        <w:t xml:space="preserve">]; </w:t>
      </w:r>
    </w:p>
    <w:p w14:paraId="5354AE56" w14:textId="05FD1264" w:rsidR="00DD0F2F" w:rsidRPr="00F33447" w:rsidRDefault="000F3814" w:rsidP="00DD0F2F">
      <w:pPr>
        <w:rPr>
          <w:color w:val="000000"/>
        </w:rPr>
      </w:pPr>
      <w:proofErr w:type="gramStart"/>
      <w:r>
        <w:rPr>
          <w:color w:val="000000"/>
        </w:rPr>
        <w:t>de</w:t>
      </w:r>
      <w:proofErr w:type="gramEnd"/>
      <w:r>
        <w:rPr>
          <w:color w:val="000000"/>
        </w:rPr>
        <w:t xml:space="preserve"> gecertificeerde instelling als bedoeld in artikel 1.1 Jeugdwet </w:t>
      </w:r>
      <w:r w:rsidR="00043FDE">
        <w:rPr>
          <w:color w:val="000000"/>
        </w:rPr>
        <w:t>[</w:t>
      </w:r>
      <w:r w:rsidR="00043FDE" w:rsidRPr="006D5021">
        <w:rPr>
          <w:i/>
          <w:iCs/>
          <w:color w:val="000000"/>
        </w:rPr>
        <w:t>naam</w:t>
      </w:r>
      <w:r w:rsidR="00043FDE">
        <w:rPr>
          <w:color w:val="000000"/>
        </w:rPr>
        <w:t>]</w:t>
      </w:r>
      <w:r w:rsidR="00DD0F2F" w:rsidRPr="00F33447">
        <w:rPr>
          <w:color w:val="000000"/>
        </w:rPr>
        <w:t xml:space="preserve">, </w:t>
      </w:r>
      <w:bookmarkStart w:id="4" w:name="_Hlk176422983"/>
      <w:r w:rsidR="00DD0F2F" w:rsidRPr="00F33447">
        <w:rPr>
          <w:color w:val="000000"/>
        </w:rPr>
        <w:t>gevestigd te [</w:t>
      </w:r>
      <w:r w:rsidR="00DD0F2F" w:rsidRPr="00F33447">
        <w:rPr>
          <w:i/>
          <w:color w:val="000000"/>
        </w:rPr>
        <w:t>plaats</w:t>
      </w:r>
      <w:r w:rsidR="00DD0F2F" w:rsidRPr="00F33447">
        <w:rPr>
          <w:color w:val="000000"/>
        </w:rPr>
        <w:t>] en kantoorhoudend te [</w:t>
      </w:r>
      <w:r w:rsidR="00DD0F2F" w:rsidRPr="00F33447">
        <w:rPr>
          <w:i/>
          <w:color w:val="000000"/>
        </w:rPr>
        <w:t>adres</w:t>
      </w:r>
      <w:r w:rsidR="00DD0F2F" w:rsidRPr="00F33447">
        <w:rPr>
          <w:color w:val="000000"/>
        </w:rPr>
        <w:t>], hierbij rechtsgeldig vertegenwoordigd door [naam, functie</w:t>
      </w:r>
      <w:bookmarkEnd w:id="4"/>
      <w:r w:rsidR="00DD0F2F" w:rsidRPr="00F33447">
        <w:rPr>
          <w:color w:val="000000"/>
        </w:rPr>
        <w:t xml:space="preserve">]; </w:t>
      </w:r>
    </w:p>
    <w:p w14:paraId="72B0F63A" w14:textId="0AC703EC" w:rsidR="00DD0F2F" w:rsidRPr="00596023" w:rsidRDefault="00DF2FC1" w:rsidP="00DD0F2F">
      <w:pPr>
        <w:rPr>
          <w:color w:val="000000"/>
        </w:rPr>
      </w:pPr>
      <w:r>
        <w:rPr>
          <w:color w:val="000000"/>
        </w:rPr>
        <w:t>Veilig Thuis</w:t>
      </w:r>
      <w:r w:rsidR="00596023">
        <w:rPr>
          <w:color w:val="000000"/>
        </w:rPr>
        <w:t xml:space="preserve"> [</w:t>
      </w:r>
      <w:r w:rsidR="00596023" w:rsidRPr="006D5021">
        <w:rPr>
          <w:i/>
          <w:iCs/>
          <w:color w:val="000000"/>
        </w:rPr>
        <w:t>naam]</w:t>
      </w:r>
      <w:r w:rsidR="00596023">
        <w:rPr>
          <w:i/>
          <w:iCs/>
          <w:color w:val="000000"/>
        </w:rPr>
        <w:t xml:space="preserve">, </w:t>
      </w:r>
      <w:r w:rsidR="00596023" w:rsidRPr="00F33447">
        <w:rPr>
          <w:color w:val="000000"/>
        </w:rPr>
        <w:t>gevestigd te [</w:t>
      </w:r>
      <w:r w:rsidR="00596023" w:rsidRPr="00F33447">
        <w:rPr>
          <w:i/>
          <w:color w:val="000000"/>
        </w:rPr>
        <w:t>plaats</w:t>
      </w:r>
      <w:r w:rsidR="00596023" w:rsidRPr="00F33447">
        <w:rPr>
          <w:color w:val="000000"/>
        </w:rPr>
        <w:t>] en kantoorhoudend te [</w:t>
      </w:r>
      <w:r w:rsidR="00596023" w:rsidRPr="00F33447">
        <w:rPr>
          <w:i/>
          <w:color w:val="000000"/>
        </w:rPr>
        <w:t>adres</w:t>
      </w:r>
      <w:r w:rsidR="00596023" w:rsidRPr="00F33447">
        <w:rPr>
          <w:color w:val="000000"/>
        </w:rPr>
        <w:t>], hierbij rechtsgeldig vertegenwoordigd door [naam, functie</w:t>
      </w:r>
      <w:r w:rsidR="00BF3A6F" w:rsidRPr="00F33447">
        <w:rPr>
          <w:color w:val="000000"/>
        </w:rPr>
        <w:t>]</w:t>
      </w:r>
      <w:r w:rsidR="00BF3A6F">
        <w:rPr>
          <w:color w:val="000000"/>
        </w:rPr>
        <w:t>;</w:t>
      </w:r>
    </w:p>
    <w:p w14:paraId="09E2F8DF" w14:textId="6F536ED0" w:rsidR="00DD0F2F" w:rsidRPr="00F33447" w:rsidRDefault="00AF29FA" w:rsidP="00DD0F2F">
      <w:pPr>
        <w:rPr>
          <w:color w:val="000000"/>
        </w:rPr>
      </w:pPr>
      <w:r>
        <w:rPr>
          <w:color w:val="000000"/>
        </w:rPr>
        <w:br/>
      </w:r>
      <w:r>
        <w:rPr>
          <w:color w:val="000000"/>
        </w:rPr>
        <w:br/>
      </w:r>
      <w:r w:rsidR="00DD0F2F" w:rsidRPr="00F33447">
        <w:rPr>
          <w:color w:val="000000"/>
        </w:rPr>
        <w:t>[</w:t>
      </w:r>
      <w:r w:rsidR="00DD0F2F" w:rsidRPr="00F33447">
        <w:rPr>
          <w:i/>
          <w:color w:val="000000"/>
        </w:rPr>
        <w:t>GGZ</w:t>
      </w:r>
      <w:r w:rsidR="00DD0F2F" w:rsidRPr="00F33447">
        <w:rPr>
          <w:color w:val="000000"/>
        </w:rPr>
        <w:t xml:space="preserve">], </w:t>
      </w:r>
      <w:bookmarkStart w:id="5" w:name="_Hlk191108304"/>
      <w:r w:rsidR="00DD0F2F" w:rsidRPr="00F33447">
        <w:rPr>
          <w:color w:val="000000"/>
        </w:rPr>
        <w:t>gevestigd te [</w:t>
      </w:r>
      <w:r w:rsidR="00DD0F2F" w:rsidRPr="00F33447">
        <w:rPr>
          <w:i/>
          <w:color w:val="000000"/>
        </w:rPr>
        <w:t>plaats</w:t>
      </w:r>
      <w:r w:rsidR="00DD0F2F" w:rsidRPr="00F33447">
        <w:rPr>
          <w:color w:val="000000"/>
        </w:rPr>
        <w:t>] en kantoorhoudend te [</w:t>
      </w:r>
      <w:r w:rsidR="00DD0F2F" w:rsidRPr="00F33447">
        <w:rPr>
          <w:i/>
          <w:color w:val="000000"/>
        </w:rPr>
        <w:t>adres</w:t>
      </w:r>
      <w:r w:rsidR="00DD0F2F" w:rsidRPr="00F33447">
        <w:rPr>
          <w:color w:val="000000"/>
        </w:rPr>
        <w:t>], hierbij rechtsgeldig vertegenwoordigd door [</w:t>
      </w:r>
      <w:r w:rsidR="00DD0F2F" w:rsidRPr="00F33447">
        <w:rPr>
          <w:i/>
          <w:color w:val="000000"/>
        </w:rPr>
        <w:t>naam, functie</w:t>
      </w:r>
      <w:proofErr w:type="gramStart"/>
      <w:r w:rsidR="00DD0F2F" w:rsidRPr="00F33447">
        <w:rPr>
          <w:color w:val="000000"/>
        </w:rPr>
        <w:t xml:space="preserve">]; </w:t>
      </w:r>
      <w:r w:rsidR="0077705B">
        <w:rPr>
          <w:color w:val="000000"/>
        </w:rPr>
        <w:t xml:space="preserve"> </w:t>
      </w:r>
      <w:bookmarkEnd w:id="5"/>
      <w:r w:rsidR="004508CC">
        <w:rPr>
          <w:color w:val="000000"/>
        </w:rPr>
        <w:t>[</w:t>
      </w:r>
      <w:proofErr w:type="gramEnd"/>
      <w:r w:rsidR="004508CC">
        <w:rPr>
          <w:color w:val="000000"/>
        </w:rPr>
        <w:t>N.B.: hierbij kan het ook gaan om gehandicaptenzorg</w:t>
      </w:r>
      <w:r w:rsidR="00BF3A6F" w:rsidRPr="00F33447">
        <w:rPr>
          <w:color w:val="000000"/>
        </w:rPr>
        <w:t>]</w:t>
      </w:r>
      <w:r w:rsidR="00BF3A6F">
        <w:rPr>
          <w:color w:val="000000"/>
        </w:rPr>
        <w:t>;</w:t>
      </w:r>
    </w:p>
    <w:p w14:paraId="637248C5" w14:textId="421DC0B9" w:rsidR="00DD0F2F" w:rsidRPr="00F33447" w:rsidRDefault="009F30BE" w:rsidP="00DD0F2F">
      <w:pPr>
        <w:rPr>
          <w:color w:val="000000"/>
        </w:rPr>
      </w:pPr>
      <w:r>
        <w:rPr>
          <w:color w:val="000000"/>
        </w:rPr>
        <w:t xml:space="preserve">… </w:t>
      </w:r>
      <w:r w:rsidRPr="009F30BE">
        <w:rPr>
          <w:color w:val="000000"/>
        </w:rPr>
        <w:t xml:space="preserve">Instelling die in opdracht van </w:t>
      </w:r>
      <w:r w:rsidR="003C7292">
        <w:rPr>
          <w:color w:val="000000"/>
        </w:rPr>
        <w:t xml:space="preserve">het </w:t>
      </w:r>
      <w:r w:rsidRPr="009F30BE">
        <w:rPr>
          <w:color w:val="000000"/>
        </w:rPr>
        <w:t xml:space="preserve">college </w:t>
      </w:r>
      <w:r w:rsidR="003C7292">
        <w:rPr>
          <w:color w:val="000000"/>
        </w:rPr>
        <w:t xml:space="preserve">van burgemeester en wethouders </w:t>
      </w:r>
      <w:r w:rsidRPr="009F30BE">
        <w:rPr>
          <w:color w:val="000000"/>
        </w:rPr>
        <w:t>de toeleidingstaken uitvoert in het sociaal domein t.b.v.  W</w:t>
      </w:r>
      <w:r w:rsidR="004F3892">
        <w:rPr>
          <w:color w:val="000000"/>
        </w:rPr>
        <w:t>MO</w:t>
      </w:r>
      <w:r w:rsidRPr="009F30BE">
        <w:rPr>
          <w:color w:val="000000"/>
        </w:rPr>
        <w:t>, JW, PW en Schuldhulpverlening (wijkteam, jeugdteam</w:t>
      </w:r>
      <w:r>
        <w:rPr>
          <w:color w:val="000000"/>
        </w:rPr>
        <w:t>)</w:t>
      </w:r>
      <w:r w:rsidR="00BF3A6F">
        <w:rPr>
          <w:color w:val="000000"/>
        </w:rPr>
        <w:t>;</w:t>
      </w:r>
    </w:p>
    <w:p w14:paraId="6BBD6584" w14:textId="393323BF" w:rsidR="00DD0F2F" w:rsidRPr="00F33447" w:rsidRDefault="00DD0F2F" w:rsidP="00DD0F2F">
      <w:pPr>
        <w:rPr>
          <w:color w:val="000000"/>
        </w:rPr>
      </w:pPr>
      <w:r w:rsidRPr="00F33447">
        <w:rPr>
          <w:color w:val="000000"/>
        </w:rPr>
        <w:t>[</w:t>
      </w:r>
      <w:proofErr w:type="gramStart"/>
      <w:r w:rsidRPr="00F33447">
        <w:rPr>
          <w:i/>
          <w:color w:val="000000"/>
        </w:rPr>
        <w:t>naam</w:t>
      </w:r>
      <w:proofErr w:type="gramEnd"/>
      <w:r w:rsidRPr="00F33447">
        <w:rPr>
          <w:i/>
          <w:color w:val="000000"/>
        </w:rPr>
        <w:t xml:space="preserve"> </w:t>
      </w:r>
      <w:r w:rsidR="00FD1A51">
        <w:rPr>
          <w:i/>
          <w:color w:val="000000"/>
        </w:rPr>
        <w:t>Deelnemer</w:t>
      </w:r>
      <w:r w:rsidRPr="00F33447">
        <w:rPr>
          <w:i/>
          <w:color w:val="000000"/>
        </w:rPr>
        <w:t xml:space="preserve"> E i.c. private </w:t>
      </w:r>
      <w:r w:rsidR="00FD1A51">
        <w:rPr>
          <w:i/>
          <w:color w:val="000000"/>
        </w:rPr>
        <w:t>Deelnemer</w:t>
      </w:r>
      <w:r w:rsidRPr="00F33447">
        <w:rPr>
          <w:color w:val="000000"/>
        </w:rPr>
        <w:t>], statutair gevestigd te [</w:t>
      </w:r>
      <w:r w:rsidRPr="00F33447">
        <w:rPr>
          <w:i/>
          <w:color w:val="000000"/>
        </w:rPr>
        <w:t>plaats</w:t>
      </w:r>
      <w:r w:rsidRPr="00F33447">
        <w:rPr>
          <w:color w:val="000000"/>
        </w:rPr>
        <w:t>] en kantoorhoudend te [</w:t>
      </w:r>
      <w:r w:rsidRPr="00F33447">
        <w:rPr>
          <w:i/>
          <w:color w:val="000000"/>
        </w:rPr>
        <w:t>adres</w:t>
      </w:r>
      <w:r w:rsidRPr="00F33447">
        <w:rPr>
          <w:color w:val="000000"/>
        </w:rPr>
        <w:t>], hierbij rechtsgeldig vertegenwoordigd door [</w:t>
      </w:r>
      <w:r w:rsidRPr="00F33447">
        <w:rPr>
          <w:i/>
          <w:color w:val="000000"/>
        </w:rPr>
        <w:t>naam, functie</w:t>
      </w:r>
      <w:r w:rsidRPr="00F33447">
        <w:rPr>
          <w:color w:val="000000"/>
        </w:rPr>
        <w:t xml:space="preserve">]; </w:t>
      </w:r>
    </w:p>
    <w:p w14:paraId="1589F7FA" w14:textId="66622687" w:rsidR="00DD0F2F" w:rsidRPr="00F33447" w:rsidRDefault="00DD0F2F" w:rsidP="00DD0F2F">
      <w:pPr>
        <w:rPr>
          <w:rFonts w:ascii="Calibri" w:hAnsi="Calibri"/>
          <w:i/>
          <w:color w:val="000000"/>
        </w:rPr>
      </w:pPr>
      <w:r w:rsidRPr="00F33447" w:rsidDel="007529D6">
        <w:rPr>
          <w:rFonts w:ascii="Calibri" w:hAnsi="Calibri"/>
          <w:color w:val="000000"/>
        </w:rPr>
        <w:t xml:space="preserve"> </w:t>
      </w:r>
      <w:r w:rsidRPr="00F33447">
        <w:rPr>
          <w:rFonts w:ascii="Calibri" w:hAnsi="Calibri"/>
          <w:color w:val="000000"/>
        </w:rPr>
        <w:t>(</w:t>
      </w:r>
      <w:r w:rsidRPr="00F33447">
        <w:rPr>
          <w:rFonts w:ascii="Calibri" w:hAnsi="Calibri"/>
          <w:i/>
          <w:color w:val="000000"/>
        </w:rPr>
        <w:t xml:space="preserve">Indien afkorting van naam van de </w:t>
      </w:r>
      <w:r w:rsidR="00FD1A51">
        <w:rPr>
          <w:rFonts w:ascii="Calibri" w:hAnsi="Calibri"/>
          <w:i/>
          <w:color w:val="000000"/>
        </w:rPr>
        <w:t>Deelnemer</w:t>
      </w:r>
      <w:r w:rsidRPr="00F33447">
        <w:rPr>
          <w:rFonts w:ascii="Calibri" w:hAnsi="Calibri"/>
          <w:i/>
          <w:color w:val="000000"/>
        </w:rPr>
        <w:t xml:space="preserve"> dient te worden gebruikt, deze afkorting vermelden in de beschrijving door middel van de volgende zinsnede: (verder aangeduid als ‘…’))</w:t>
      </w:r>
    </w:p>
    <w:p w14:paraId="65D1ECD5" w14:textId="77777777" w:rsidR="00513D23" w:rsidRDefault="00513D23" w:rsidP="00DD0F2F">
      <w:pPr>
        <w:rPr>
          <w:rFonts w:ascii="Calibri" w:hAnsi="Calibri"/>
          <w:b/>
          <w:color w:val="002060"/>
          <w:sz w:val="24"/>
          <w:szCs w:val="24"/>
        </w:rPr>
      </w:pPr>
    </w:p>
    <w:p w14:paraId="77961A8B" w14:textId="77777777" w:rsidR="00B95A9C" w:rsidRDefault="00B95A9C">
      <w:pPr>
        <w:spacing w:after="160" w:line="259" w:lineRule="auto"/>
        <w:rPr>
          <w:rFonts w:ascii="Calibri" w:hAnsi="Calibri"/>
          <w:b/>
          <w:color w:val="002060"/>
          <w:sz w:val="24"/>
          <w:szCs w:val="24"/>
        </w:rPr>
      </w:pPr>
      <w:r>
        <w:rPr>
          <w:rFonts w:ascii="Calibri" w:hAnsi="Calibri"/>
          <w:b/>
          <w:color w:val="002060"/>
          <w:sz w:val="24"/>
          <w:szCs w:val="24"/>
        </w:rPr>
        <w:br w:type="page"/>
      </w:r>
    </w:p>
    <w:p w14:paraId="149826EA" w14:textId="26C06376" w:rsidR="0074767D" w:rsidRPr="001A0E95" w:rsidRDefault="0074767D" w:rsidP="0032089B">
      <w:pPr>
        <w:spacing w:after="0"/>
        <w:contextualSpacing/>
        <w:rPr>
          <w:rFonts w:ascii="Calibri" w:eastAsia="Aptos" w:hAnsi="Calibri" w:cs="Calibri"/>
          <w:color w:val="312783"/>
        </w:rPr>
      </w:pPr>
      <w:r w:rsidRPr="001A0E95">
        <w:rPr>
          <w:rFonts w:ascii="Verdana" w:hAnsi="Verdana"/>
          <w:b/>
          <w:bCs/>
          <w:color w:val="312783"/>
          <w:sz w:val="24"/>
          <w:szCs w:val="24"/>
        </w:rPr>
        <w:lastRenderedPageBreak/>
        <w:t>Deel A</w:t>
      </w:r>
      <w:r w:rsidR="00A43218" w:rsidRPr="001A0E95">
        <w:rPr>
          <w:rFonts w:ascii="Verdana" w:hAnsi="Verdana"/>
          <w:b/>
          <w:bCs/>
          <w:color w:val="312783"/>
          <w:sz w:val="24"/>
          <w:szCs w:val="24"/>
        </w:rPr>
        <w:t xml:space="preserve">: </w:t>
      </w:r>
      <w:r w:rsidRPr="001A0E95">
        <w:rPr>
          <w:rFonts w:ascii="Verdana" w:eastAsia="Aptos" w:hAnsi="Verdana" w:cs="Calibri"/>
          <w:b/>
          <w:bCs/>
          <w:color w:val="312783"/>
          <w:sz w:val="24"/>
          <w:szCs w:val="24"/>
        </w:rPr>
        <w:t>Overwegingen</w:t>
      </w:r>
      <w:r w:rsidR="003018F8" w:rsidRPr="001A0E95">
        <w:rPr>
          <w:rFonts w:ascii="Verdana" w:eastAsia="Aptos" w:hAnsi="Verdana" w:cs="Calibri"/>
          <w:b/>
          <w:bCs/>
          <w:color w:val="312783"/>
          <w:sz w:val="24"/>
          <w:szCs w:val="24"/>
        </w:rPr>
        <w:t xml:space="preserve"> samenwerking</w:t>
      </w:r>
      <w:r w:rsidRPr="001A0E95">
        <w:rPr>
          <w:rFonts w:ascii="Verdana" w:eastAsia="Aptos" w:hAnsi="Verdana" w:cs="Calibri"/>
          <w:b/>
          <w:bCs/>
          <w:color w:val="312783"/>
          <w:sz w:val="24"/>
          <w:szCs w:val="24"/>
        </w:rPr>
        <w:t xml:space="preserve">, </w:t>
      </w:r>
      <w:r w:rsidR="00A1397A" w:rsidRPr="001A0E95">
        <w:rPr>
          <w:rFonts w:ascii="Verdana" w:eastAsia="Aptos" w:hAnsi="Verdana" w:cs="Calibri"/>
          <w:b/>
          <w:bCs/>
          <w:color w:val="312783"/>
          <w:sz w:val="24"/>
          <w:szCs w:val="24"/>
        </w:rPr>
        <w:t xml:space="preserve">Rechtmatigheidsadviescommissie, </w:t>
      </w:r>
      <w:r w:rsidRPr="001A0E95">
        <w:rPr>
          <w:rFonts w:ascii="Verdana" w:eastAsia="Aptos" w:hAnsi="Verdana" w:cs="Calibri"/>
          <w:b/>
          <w:bCs/>
          <w:color w:val="312783"/>
          <w:sz w:val="24"/>
          <w:szCs w:val="24"/>
        </w:rPr>
        <w:t>definities</w:t>
      </w:r>
      <w:r w:rsidR="00A43218" w:rsidRPr="001A0E95">
        <w:rPr>
          <w:rFonts w:ascii="Verdana" w:eastAsia="Aptos" w:hAnsi="Verdana" w:cs="Calibri"/>
          <w:b/>
          <w:bCs/>
          <w:color w:val="312783"/>
          <w:sz w:val="24"/>
          <w:szCs w:val="24"/>
        </w:rPr>
        <w:t xml:space="preserve"> en</w:t>
      </w:r>
      <w:r w:rsidRPr="001A0E95">
        <w:rPr>
          <w:rFonts w:ascii="Verdana" w:eastAsia="Aptos" w:hAnsi="Verdana" w:cs="Calibri"/>
          <w:b/>
          <w:bCs/>
          <w:color w:val="312783"/>
          <w:sz w:val="24"/>
          <w:szCs w:val="24"/>
        </w:rPr>
        <w:t xml:space="preserve"> doel van het samenwerkingsverband</w:t>
      </w:r>
    </w:p>
    <w:p w14:paraId="5D41A08B" w14:textId="77777777" w:rsidR="0032089B" w:rsidRPr="001A0E95" w:rsidRDefault="0032089B" w:rsidP="0032089B">
      <w:pPr>
        <w:contextualSpacing/>
        <w:rPr>
          <w:rFonts w:ascii="Calibri" w:hAnsi="Calibri"/>
          <w:b/>
          <w:color w:val="312783"/>
          <w:sz w:val="24"/>
          <w:szCs w:val="24"/>
        </w:rPr>
      </w:pPr>
    </w:p>
    <w:p w14:paraId="2724D7EA" w14:textId="1E3B2748" w:rsidR="00DD0F2F" w:rsidRPr="001A0E95" w:rsidRDefault="00C1142F" w:rsidP="0032089B">
      <w:pPr>
        <w:contextualSpacing/>
        <w:rPr>
          <w:rFonts w:ascii="Calibri" w:hAnsi="Calibri"/>
          <w:b/>
          <w:color w:val="312783"/>
          <w:sz w:val="24"/>
          <w:szCs w:val="24"/>
        </w:rPr>
      </w:pPr>
      <w:r w:rsidRPr="001A0E95">
        <w:rPr>
          <w:rFonts w:ascii="Calibri" w:hAnsi="Calibri"/>
          <w:b/>
          <w:color w:val="312783"/>
          <w:sz w:val="24"/>
          <w:szCs w:val="24"/>
        </w:rPr>
        <w:t xml:space="preserve">Deelnemers </w:t>
      </w:r>
      <w:r w:rsidR="0074767D" w:rsidRPr="001A0E95">
        <w:rPr>
          <w:rFonts w:ascii="Calibri" w:hAnsi="Calibri"/>
          <w:b/>
          <w:color w:val="312783"/>
          <w:sz w:val="24"/>
          <w:szCs w:val="24"/>
        </w:rPr>
        <w:t>ne</w:t>
      </w:r>
      <w:r w:rsidR="0082634B" w:rsidRPr="001A0E95">
        <w:rPr>
          <w:rFonts w:ascii="Calibri" w:hAnsi="Calibri"/>
          <w:b/>
          <w:color w:val="312783"/>
          <w:sz w:val="24"/>
          <w:szCs w:val="24"/>
        </w:rPr>
        <w:t xml:space="preserve">men bij hun samenwerking </w:t>
      </w:r>
      <w:r w:rsidR="00DD0F2F" w:rsidRPr="001A0E95">
        <w:rPr>
          <w:rFonts w:ascii="Calibri" w:hAnsi="Calibri"/>
          <w:b/>
          <w:color w:val="312783"/>
          <w:sz w:val="24"/>
          <w:szCs w:val="24"/>
        </w:rPr>
        <w:t>de volgende overwegingen in aanmerking:</w:t>
      </w:r>
    </w:p>
    <w:p w14:paraId="2DC4D2C2" w14:textId="14BB6D95" w:rsidR="00982DE2" w:rsidRPr="001A0E95" w:rsidRDefault="00982DE2" w:rsidP="008527DA">
      <w:pPr>
        <w:spacing w:after="0" w:line="240" w:lineRule="auto"/>
        <w:rPr>
          <w:rFonts w:cstheme="minorHAnsi"/>
          <w:i/>
          <w:iCs/>
          <w:color w:val="312783"/>
        </w:rPr>
      </w:pPr>
      <w:r w:rsidRPr="001A0E95">
        <w:rPr>
          <w:rFonts w:cstheme="minorHAnsi"/>
          <w:i/>
          <w:iCs/>
          <w:color w:val="312783"/>
        </w:rPr>
        <w:t xml:space="preserve">Samenwerking </w:t>
      </w:r>
      <w:r w:rsidR="00FD1A51" w:rsidRPr="001A0E95">
        <w:rPr>
          <w:rFonts w:cstheme="minorHAnsi"/>
          <w:i/>
          <w:iCs/>
          <w:color w:val="312783"/>
        </w:rPr>
        <w:t>Deelnemer</w:t>
      </w:r>
      <w:r w:rsidRPr="001A0E95">
        <w:rPr>
          <w:rFonts w:cstheme="minorHAnsi"/>
          <w:i/>
          <w:iCs/>
          <w:color w:val="312783"/>
        </w:rPr>
        <w:t xml:space="preserve">s </w:t>
      </w:r>
      <w:r w:rsidR="00DE64EF" w:rsidRPr="001A0E95">
        <w:rPr>
          <w:rFonts w:cstheme="minorHAnsi"/>
          <w:i/>
          <w:iCs/>
          <w:color w:val="312783"/>
        </w:rPr>
        <w:t>onderling en met het brede netwerk</w:t>
      </w:r>
    </w:p>
    <w:p w14:paraId="5647144D" w14:textId="674AB819" w:rsidR="00C93698" w:rsidRDefault="00826FC4" w:rsidP="00760848">
      <w:pPr>
        <w:pStyle w:val="Lijstalinea"/>
        <w:numPr>
          <w:ilvl w:val="0"/>
          <w:numId w:val="17"/>
        </w:numPr>
        <w:spacing w:after="0" w:line="240" w:lineRule="auto"/>
        <w:ind w:left="284" w:hanging="284"/>
        <w:rPr>
          <w:rFonts w:cstheme="minorHAnsi"/>
          <w:color w:val="000000"/>
        </w:rPr>
      </w:pPr>
      <w:r>
        <w:rPr>
          <w:rFonts w:cstheme="minorHAnsi"/>
          <w:color w:val="000000"/>
        </w:rPr>
        <w:t>Een Zorg- en Veiligheidshuis is een samenwerkingsverband in de zin van de WGS</w:t>
      </w:r>
      <w:r w:rsidR="00B40E5B">
        <w:rPr>
          <w:rFonts w:cstheme="minorHAnsi"/>
          <w:color w:val="000000"/>
        </w:rPr>
        <w:t>;</w:t>
      </w:r>
    </w:p>
    <w:p w14:paraId="18F38209" w14:textId="561E6A70" w:rsidR="00B40E5B" w:rsidRDefault="00B40E5B" w:rsidP="00760848">
      <w:pPr>
        <w:pStyle w:val="Lijstalinea"/>
        <w:numPr>
          <w:ilvl w:val="0"/>
          <w:numId w:val="17"/>
        </w:numPr>
        <w:spacing w:after="0" w:line="240" w:lineRule="auto"/>
        <w:ind w:left="284" w:hanging="284"/>
        <w:rPr>
          <w:rFonts w:cstheme="minorHAnsi"/>
          <w:color w:val="000000"/>
        </w:rPr>
      </w:pPr>
      <w:r>
        <w:rPr>
          <w:rFonts w:cstheme="minorHAnsi"/>
          <w:color w:val="000000"/>
        </w:rPr>
        <w:t xml:space="preserve">De WGS regelt </w:t>
      </w:r>
      <w:r w:rsidR="00155B07">
        <w:rPr>
          <w:rFonts w:cstheme="minorHAnsi"/>
          <w:color w:val="000000"/>
        </w:rPr>
        <w:t xml:space="preserve">een adequate juridische basis </w:t>
      </w:r>
      <w:r w:rsidR="002D0736">
        <w:rPr>
          <w:rFonts w:cstheme="minorHAnsi"/>
          <w:color w:val="000000"/>
        </w:rPr>
        <w:t xml:space="preserve">voor de verwerking van persoonsgegevens binnen een Zorg- en Veiligheidshuis; </w:t>
      </w:r>
    </w:p>
    <w:p w14:paraId="06B46B9E" w14:textId="6813AFAB" w:rsidR="00130B07" w:rsidRDefault="00130B07" w:rsidP="00760848">
      <w:pPr>
        <w:pStyle w:val="Lijstalinea"/>
        <w:numPr>
          <w:ilvl w:val="0"/>
          <w:numId w:val="17"/>
        </w:numPr>
        <w:spacing w:after="0" w:line="240" w:lineRule="auto"/>
        <w:ind w:left="284" w:hanging="284"/>
        <w:rPr>
          <w:rFonts w:cstheme="minorHAnsi"/>
          <w:color w:val="000000"/>
        </w:rPr>
      </w:pPr>
      <w:r w:rsidRPr="00F94E52">
        <w:rPr>
          <w:rFonts w:cstheme="minorHAnsi"/>
          <w:color w:val="000000"/>
        </w:rPr>
        <w:t>Samenwerking binnen het regionale netwer</w:t>
      </w:r>
      <w:r>
        <w:rPr>
          <w:rFonts w:cstheme="minorHAnsi"/>
          <w:color w:val="000000"/>
        </w:rPr>
        <w:t>k en binnen het Zorg- en Veiligheidshuis</w:t>
      </w:r>
      <w:r w:rsidRPr="00F94E52">
        <w:rPr>
          <w:rFonts w:cstheme="minorHAnsi"/>
          <w:color w:val="000000"/>
        </w:rPr>
        <w:t xml:space="preserve"> vindt plaats op basis van gelijkwaardigheid en met respect voor ieders rol binnen de samenwerking;</w:t>
      </w:r>
    </w:p>
    <w:p w14:paraId="3F513C51" w14:textId="2ED65ED8" w:rsidR="00245EEA" w:rsidRPr="00FC60D2" w:rsidRDefault="00245EEA" w:rsidP="00FC60D2">
      <w:pPr>
        <w:pStyle w:val="Lijstalinea"/>
        <w:numPr>
          <w:ilvl w:val="0"/>
          <w:numId w:val="17"/>
        </w:numPr>
        <w:spacing w:after="0" w:line="240" w:lineRule="auto"/>
        <w:ind w:left="284" w:hanging="284"/>
        <w:rPr>
          <w:rFonts w:cstheme="minorHAnsi"/>
          <w:color w:val="000000"/>
        </w:rPr>
      </w:pPr>
      <w:r w:rsidRPr="00FC60D2">
        <w:rPr>
          <w:rFonts w:cstheme="minorHAnsi"/>
          <w:color w:val="000000"/>
        </w:rPr>
        <w:t xml:space="preserve">De WGS en BGS stellen eisen aan het samenwerkingsverband </w:t>
      </w:r>
      <w:r w:rsidR="00E6053D" w:rsidRPr="00FC60D2">
        <w:rPr>
          <w:rFonts w:cstheme="minorHAnsi"/>
          <w:color w:val="000000"/>
        </w:rPr>
        <w:t>Zorg- en Veiligheidshuis</w:t>
      </w:r>
      <w:r w:rsidRPr="00FC60D2">
        <w:rPr>
          <w:rFonts w:cstheme="minorHAnsi"/>
          <w:color w:val="000000"/>
        </w:rPr>
        <w:t>;</w:t>
      </w:r>
    </w:p>
    <w:p w14:paraId="2A83CEBC" w14:textId="26D08638" w:rsidR="00245EEA" w:rsidRPr="00245EEA" w:rsidRDefault="00245EEA" w:rsidP="006E16B9">
      <w:pPr>
        <w:pStyle w:val="Lijstalinea"/>
        <w:numPr>
          <w:ilvl w:val="0"/>
          <w:numId w:val="17"/>
        </w:numPr>
        <w:spacing w:after="0" w:line="240" w:lineRule="auto"/>
        <w:ind w:left="284" w:hanging="284"/>
        <w:rPr>
          <w:rFonts w:cstheme="minorHAnsi"/>
          <w:color w:val="000000"/>
        </w:rPr>
      </w:pPr>
      <w:r w:rsidRPr="00245EEA">
        <w:rPr>
          <w:rFonts w:cstheme="minorHAnsi"/>
          <w:color w:val="000000"/>
        </w:rPr>
        <w:t xml:space="preserve">Het samenwerkingsverband kan nadrukkelijk niet in de bevoegdheden en verantwoordelijkheden van afzonderlijke </w:t>
      </w:r>
      <w:r w:rsidR="00FD1A51">
        <w:rPr>
          <w:rFonts w:cstheme="minorHAnsi"/>
          <w:color w:val="000000"/>
        </w:rPr>
        <w:t>Deelnemer</w:t>
      </w:r>
      <w:r w:rsidRPr="00245EEA">
        <w:rPr>
          <w:rFonts w:cstheme="minorHAnsi"/>
          <w:color w:val="000000"/>
        </w:rPr>
        <w:t>s of derden treden;</w:t>
      </w:r>
    </w:p>
    <w:p w14:paraId="1D9EDDF0" w14:textId="598C3EDE" w:rsidR="00245EEA" w:rsidRPr="00245EEA" w:rsidRDefault="00245EEA" w:rsidP="006E16B9">
      <w:pPr>
        <w:pStyle w:val="Lijstalinea"/>
        <w:numPr>
          <w:ilvl w:val="0"/>
          <w:numId w:val="17"/>
        </w:numPr>
        <w:spacing w:after="0" w:line="240" w:lineRule="auto"/>
        <w:ind w:left="284" w:hanging="284"/>
        <w:rPr>
          <w:rFonts w:cstheme="minorHAnsi"/>
          <w:color w:val="000000"/>
        </w:rPr>
      </w:pPr>
      <w:r w:rsidRPr="00245EEA">
        <w:rPr>
          <w:rFonts w:cstheme="minorHAnsi"/>
          <w:color w:val="000000"/>
        </w:rPr>
        <w:t xml:space="preserve">De WGS wijst de </w:t>
      </w:r>
      <w:r w:rsidR="00FD1A51">
        <w:rPr>
          <w:rFonts w:cstheme="minorHAnsi"/>
          <w:color w:val="000000"/>
        </w:rPr>
        <w:t>Overheidsdeelnemer</w:t>
      </w:r>
      <w:r w:rsidRPr="00245EEA">
        <w:rPr>
          <w:rFonts w:cstheme="minorHAnsi"/>
          <w:color w:val="000000"/>
        </w:rPr>
        <w:t xml:space="preserve">s aan als </w:t>
      </w:r>
      <w:r w:rsidR="00FD5952">
        <w:rPr>
          <w:rFonts w:cstheme="minorHAnsi"/>
          <w:color w:val="000000"/>
        </w:rPr>
        <w:t>Gezamenlijk Verwerkingsverantwoordelijken</w:t>
      </w:r>
      <w:r w:rsidR="000E4EA5">
        <w:rPr>
          <w:rFonts w:cstheme="minorHAnsi"/>
          <w:color w:val="000000"/>
        </w:rPr>
        <w:t xml:space="preserve"> als bedoeld in artikel 26 van de AVG</w:t>
      </w:r>
      <w:r w:rsidRPr="00245EEA">
        <w:rPr>
          <w:rFonts w:cstheme="minorHAnsi"/>
          <w:color w:val="000000"/>
        </w:rPr>
        <w:t>;</w:t>
      </w:r>
    </w:p>
    <w:p w14:paraId="72B4F948" w14:textId="7E63E307" w:rsidR="00245EEA" w:rsidRPr="00245EEA" w:rsidRDefault="00245EEA" w:rsidP="006E16B9">
      <w:pPr>
        <w:pStyle w:val="Lijstalinea"/>
        <w:numPr>
          <w:ilvl w:val="0"/>
          <w:numId w:val="17"/>
        </w:numPr>
        <w:spacing w:after="0" w:line="240" w:lineRule="auto"/>
        <w:ind w:left="284" w:hanging="284"/>
        <w:rPr>
          <w:rFonts w:cstheme="minorHAnsi"/>
          <w:color w:val="000000"/>
        </w:rPr>
      </w:pPr>
      <w:r w:rsidRPr="00245EEA">
        <w:rPr>
          <w:rFonts w:cstheme="minorHAnsi"/>
          <w:color w:val="000000"/>
        </w:rPr>
        <w:t>Samenwerking in het Z</w:t>
      </w:r>
      <w:r w:rsidR="008E7CD6">
        <w:rPr>
          <w:rFonts w:cstheme="minorHAnsi"/>
          <w:color w:val="000000"/>
        </w:rPr>
        <w:t>org</w:t>
      </w:r>
      <w:r w:rsidR="004E7759">
        <w:rPr>
          <w:rFonts w:cstheme="minorHAnsi"/>
          <w:color w:val="000000"/>
        </w:rPr>
        <w:t>-</w:t>
      </w:r>
      <w:r w:rsidR="008E7CD6">
        <w:rPr>
          <w:rFonts w:cstheme="minorHAnsi"/>
          <w:color w:val="000000"/>
        </w:rPr>
        <w:t xml:space="preserve"> en Veiligheidshuis</w:t>
      </w:r>
      <w:r w:rsidRPr="00245EEA">
        <w:rPr>
          <w:rFonts w:cstheme="minorHAnsi"/>
          <w:color w:val="000000"/>
        </w:rPr>
        <w:t xml:space="preserve"> kan alleen succesvol zijn als </w:t>
      </w:r>
      <w:r w:rsidR="00FD1A51">
        <w:rPr>
          <w:rFonts w:cstheme="minorHAnsi"/>
          <w:color w:val="000000"/>
        </w:rPr>
        <w:t>Overheidsdeelnemer</w:t>
      </w:r>
      <w:r w:rsidRPr="00245EEA">
        <w:rPr>
          <w:rFonts w:cstheme="minorHAnsi"/>
          <w:color w:val="000000"/>
        </w:rPr>
        <w:t xml:space="preserve">s en private </w:t>
      </w:r>
      <w:r w:rsidR="00FD1A51">
        <w:rPr>
          <w:rFonts w:cstheme="minorHAnsi"/>
          <w:color w:val="000000"/>
        </w:rPr>
        <w:t>Deelnemer</w:t>
      </w:r>
      <w:r w:rsidRPr="00245EEA">
        <w:rPr>
          <w:rFonts w:cstheme="minorHAnsi"/>
          <w:color w:val="000000"/>
        </w:rPr>
        <w:t>s oog hebben voor elkaars belangen en verantwoordelijkheden</w:t>
      </w:r>
      <w:r w:rsidR="00637A26">
        <w:rPr>
          <w:rFonts w:cstheme="minorHAnsi"/>
          <w:color w:val="000000"/>
        </w:rPr>
        <w:t>,</w:t>
      </w:r>
      <w:r w:rsidRPr="00245EEA">
        <w:rPr>
          <w:rFonts w:cstheme="minorHAnsi"/>
          <w:color w:val="000000"/>
        </w:rPr>
        <w:t xml:space="preserve"> zowel bij het nemen van beslissingen op </w:t>
      </w:r>
      <w:r w:rsidR="00B75026">
        <w:rPr>
          <w:rFonts w:cstheme="minorHAnsi"/>
          <w:color w:val="000000"/>
        </w:rPr>
        <w:t>bestuurlijk</w:t>
      </w:r>
      <w:r w:rsidR="004E7759">
        <w:rPr>
          <w:rFonts w:cstheme="minorHAnsi"/>
          <w:color w:val="000000"/>
        </w:rPr>
        <w:t xml:space="preserve"> </w:t>
      </w:r>
      <w:r w:rsidRPr="00245EEA">
        <w:rPr>
          <w:rFonts w:cstheme="minorHAnsi"/>
          <w:color w:val="000000"/>
        </w:rPr>
        <w:t xml:space="preserve">niveau als bij het behandelen van concrete </w:t>
      </w:r>
      <w:r w:rsidR="00D0113C">
        <w:rPr>
          <w:rFonts w:cstheme="minorHAnsi"/>
          <w:color w:val="000000"/>
        </w:rPr>
        <w:t>Casus</w:t>
      </w:r>
      <w:r w:rsidRPr="00245EEA">
        <w:rPr>
          <w:rFonts w:cstheme="minorHAnsi"/>
          <w:color w:val="000000"/>
        </w:rPr>
        <w:t>sen;</w:t>
      </w:r>
    </w:p>
    <w:p w14:paraId="23CC28BB" w14:textId="3B967262" w:rsidR="00245EEA" w:rsidRPr="00245EEA" w:rsidRDefault="00245EEA" w:rsidP="006E16B9">
      <w:pPr>
        <w:pStyle w:val="Lijstalinea"/>
        <w:numPr>
          <w:ilvl w:val="0"/>
          <w:numId w:val="17"/>
        </w:numPr>
        <w:spacing w:after="0" w:line="240" w:lineRule="auto"/>
        <w:ind w:left="284" w:hanging="284"/>
        <w:rPr>
          <w:rFonts w:cstheme="minorHAnsi"/>
          <w:color w:val="000000"/>
        </w:rPr>
      </w:pPr>
      <w:r w:rsidRPr="00245EEA">
        <w:rPr>
          <w:rFonts w:cstheme="minorHAnsi"/>
          <w:color w:val="000000"/>
        </w:rPr>
        <w:t xml:space="preserve">Beslissingen </w:t>
      </w:r>
      <w:proofErr w:type="gramStart"/>
      <w:r w:rsidRPr="00245EEA">
        <w:rPr>
          <w:rFonts w:cstheme="minorHAnsi"/>
          <w:color w:val="000000"/>
        </w:rPr>
        <w:t>aangaande</w:t>
      </w:r>
      <w:proofErr w:type="gramEnd"/>
      <w:r w:rsidRPr="00245EEA">
        <w:rPr>
          <w:rFonts w:cstheme="minorHAnsi"/>
          <w:color w:val="000000"/>
        </w:rPr>
        <w:t xml:space="preserve"> de samenwerking, ook m</w:t>
      </w:r>
      <w:r w:rsidR="00637A26">
        <w:rPr>
          <w:rFonts w:cstheme="minorHAnsi"/>
          <w:color w:val="000000"/>
        </w:rPr>
        <w:t>et betrekking tot</w:t>
      </w:r>
      <w:r w:rsidRPr="00245EEA">
        <w:rPr>
          <w:rFonts w:cstheme="minorHAnsi"/>
          <w:color w:val="000000"/>
        </w:rPr>
        <w:t xml:space="preserve"> de inrichting van de gegevensverwerking, worden daarom in goed onderling overleg genomen, waarbij gestreefd wordt naar consensus;</w:t>
      </w:r>
    </w:p>
    <w:p w14:paraId="6A436539" w14:textId="0D35C560" w:rsidR="00245EEA" w:rsidRPr="00245EEA" w:rsidRDefault="00245EEA" w:rsidP="006E16B9">
      <w:pPr>
        <w:pStyle w:val="Lijstalinea"/>
        <w:numPr>
          <w:ilvl w:val="0"/>
          <w:numId w:val="17"/>
        </w:numPr>
        <w:spacing w:after="0" w:line="240" w:lineRule="auto"/>
        <w:ind w:left="284" w:hanging="284"/>
        <w:rPr>
          <w:rFonts w:cstheme="minorHAnsi"/>
          <w:color w:val="000000"/>
        </w:rPr>
      </w:pPr>
      <w:r w:rsidRPr="00245EEA">
        <w:rPr>
          <w:rFonts w:cstheme="minorHAnsi"/>
          <w:color w:val="000000"/>
        </w:rPr>
        <w:t>De WGS</w:t>
      </w:r>
      <w:r w:rsidR="00912358">
        <w:rPr>
          <w:rFonts w:cstheme="minorHAnsi"/>
          <w:color w:val="000000"/>
        </w:rPr>
        <w:t xml:space="preserve"> en </w:t>
      </w:r>
      <w:r w:rsidRPr="00245EEA">
        <w:rPr>
          <w:rFonts w:cstheme="minorHAnsi"/>
          <w:color w:val="000000"/>
        </w:rPr>
        <w:t>BGS erken</w:t>
      </w:r>
      <w:r w:rsidR="00912358">
        <w:rPr>
          <w:rFonts w:cstheme="minorHAnsi"/>
          <w:color w:val="000000"/>
        </w:rPr>
        <w:t>nen</w:t>
      </w:r>
      <w:r w:rsidRPr="00245EEA">
        <w:rPr>
          <w:rFonts w:cstheme="minorHAnsi"/>
          <w:color w:val="000000"/>
        </w:rPr>
        <w:t xml:space="preserve"> dat - gezien de complexiteit van de casuïstiek - </w:t>
      </w:r>
      <w:r w:rsidR="006A1F15">
        <w:rPr>
          <w:rFonts w:cstheme="minorHAnsi"/>
          <w:color w:val="000000"/>
        </w:rPr>
        <w:t xml:space="preserve">organisaties die </w:t>
      </w:r>
      <w:r w:rsidR="00A20AA7">
        <w:rPr>
          <w:rFonts w:cstheme="minorHAnsi"/>
          <w:color w:val="000000"/>
        </w:rPr>
        <w:t xml:space="preserve">niet door de WGS </w:t>
      </w:r>
      <w:r w:rsidR="006A1F15">
        <w:rPr>
          <w:rFonts w:cstheme="minorHAnsi"/>
          <w:color w:val="000000"/>
        </w:rPr>
        <w:t xml:space="preserve">als </w:t>
      </w:r>
      <w:r w:rsidR="006B3C4E">
        <w:rPr>
          <w:rFonts w:cstheme="minorHAnsi"/>
          <w:color w:val="000000"/>
        </w:rPr>
        <w:t>D</w:t>
      </w:r>
      <w:r w:rsidR="006A1F15">
        <w:rPr>
          <w:rFonts w:cstheme="minorHAnsi"/>
          <w:color w:val="000000"/>
        </w:rPr>
        <w:t>eelnemer zijn aangewezen</w:t>
      </w:r>
      <w:r w:rsidR="00A20AA7">
        <w:rPr>
          <w:rFonts w:cstheme="minorHAnsi"/>
          <w:color w:val="000000"/>
        </w:rPr>
        <w:t xml:space="preserve"> </w:t>
      </w:r>
      <w:r w:rsidRPr="00245EEA">
        <w:rPr>
          <w:rFonts w:cstheme="minorHAnsi"/>
          <w:color w:val="000000"/>
        </w:rPr>
        <w:t xml:space="preserve">noodzakelijk kunnen zijn om </w:t>
      </w:r>
      <w:r w:rsidR="00912358">
        <w:rPr>
          <w:rFonts w:cstheme="minorHAnsi"/>
          <w:color w:val="000000"/>
        </w:rPr>
        <w:t xml:space="preserve">incidenteel </w:t>
      </w:r>
      <w:r w:rsidRPr="00245EEA">
        <w:rPr>
          <w:rFonts w:cstheme="minorHAnsi"/>
          <w:color w:val="000000"/>
        </w:rPr>
        <w:t xml:space="preserve">te betrekken bij een </w:t>
      </w:r>
      <w:r w:rsidR="00D0113C">
        <w:rPr>
          <w:rFonts w:cstheme="minorHAnsi"/>
          <w:color w:val="000000"/>
        </w:rPr>
        <w:t>Casus</w:t>
      </w:r>
      <w:r w:rsidRPr="00245EEA">
        <w:rPr>
          <w:rFonts w:cstheme="minorHAnsi"/>
          <w:color w:val="000000"/>
        </w:rPr>
        <w:t xml:space="preserve">, voor het doel van het samenwerkingsverband, en dat het daarvoor wenselijk kan zijn dat het samenwerkingsverband afspraken maakt </w:t>
      </w:r>
      <w:proofErr w:type="spellStart"/>
      <w:r w:rsidRPr="00245EEA">
        <w:rPr>
          <w:rFonts w:cstheme="minorHAnsi"/>
          <w:color w:val="000000"/>
        </w:rPr>
        <w:t>met</w:t>
      </w:r>
      <w:r w:rsidR="00DA1A32">
        <w:rPr>
          <w:rFonts w:cstheme="minorHAnsi"/>
          <w:color w:val="000000"/>
        </w:rPr>
        <w:t>deze</w:t>
      </w:r>
      <w:proofErr w:type="spellEnd"/>
      <w:r w:rsidR="00DA1A32">
        <w:rPr>
          <w:rFonts w:cstheme="minorHAnsi"/>
          <w:color w:val="000000"/>
        </w:rPr>
        <w:t xml:space="preserve"> organisaties</w:t>
      </w:r>
      <w:r w:rsidRPr="00245EEA">
        <w:rPr>
          <w:rFonts w:cstheme="minorHAnsi"/>
          <w:color w:val="000000"/>
        </w:rPr>
        <w:t>;</w:t>
      </w:r>
    </w:p>
    <w:p w14:paraId="368F2D00" w14:textId="52877DAA" w:rsidR="00245EEA" w:rsidRPr="00245EEA" w:rsidRDefault="00245EEA" w:rsidP="006E16B9">
      <w:pPr>
        <w:pStyle w:val="Lijstalinea"/>
        <w:numPr>
          <w:ilvl w:val="0"/>
          <w:numId w:val="17"/>
        </w:numPr>
        <w:spacing w:after="0" w:line="240" w:lineRule="auto"/>
        <w:ind w:left="284" w:hanging="284"/>
        <w:rPr>
          <w:rFonts w:cstheme="minorHAnsi"/>
          <w:color w:val="000000"/>
        </w:rPr>
      </w:pPr>
      <w:r w:rsidRPr="00245EEA">
        <w:rPr>
          <w:rFonts w:cstheme="minorHAnsi"/>
          <w:color w:val="000000"/>
        </w:rPr>
        <w:t>De WGS</w:t>
      </w:r>
      <w:r w:rsidR="00912358">
        <w:rPr>
          <w:rFonts w:cstheme="minorHAnsi"/>
          <w:color w:val="000000"/>
        </w:rPr>
        <w:t xml:space="preserve"> en </w:t>
      </w:r>
      <w:r w:rsidRPr="00245EEA">
        <w:rPr>
          <w:rFonts w:cstheme="minorHAnsi"/>
          <w:color w:val="000000"/>
        </w:rPr>
        <w:t xml:space="preserve">BGS vereist dat </w:t>
      </w:r>
      <w:r w:rsidR="00FD1A51">
        <w:rPr>
          <w:rFonts w:cstheme="minorHAnsi"/>
          <w:color w:val="000000"/>
        </w:rPr>
        <w:t>Deelnemer</w:t>
      </w:r>
      <w:r w:rsidRPr="00245EEA">
        <w:rPr>
          <w:rFonts w:cstheme="minorHAnsi"/>
          <w:color w:val="000000"/>
        </w:rPr>
        <w:t xml:space="preserve">s ervoor </w:t>
      </w:r>
      <w:proofErr w:type="gramStart"/>
      <w:r w:rsidRPr="00245EEA">
        <w:rPr>
          <w:rFonts w:cstheme="minorHAnsi"/>
          <w:color w:val="000000"/>
        </w:rPr>
        <w:t>zorg dragen</w:t>
      </w:r>
      <w:proofErr w:type="gramEnd"/>
      <w:r w:rsidRPr="00245EEA">
        <w:rPr>
          <w:rFonts w:cstheme="minorHAnsi"/>
          <w:color w:val="000000"/>
        </w:rPr>
        <w:t xml:space="preserve"> dat medewerkers die gegevens verwerken in het ZVH, getraind worden in de werkwijze </w:t>
      </w:r>
      <w:proofErr w:type="gramStart"/>
      <w:r w:rsidRPr="00245EEA">
        <w:rPr>
          <w:rFonts w:cstheme="minorHAnsi"/>
          <w:color w:val="000000"/>
        </w:rPr>
        <w:t>conform</w:t>
      </w:r>
      <w:proofErr w:type="gramEnd"/>
      <w:r w:rsidRPr="00245EEA">
        <w:rPr>
          <w:rFonts w:cstheme="minorHAnsi"/>
          <w:color w:val="000000"/>
        </w:rPr>
        <w:t xml:space="preserve"> de WGS.</w:t>
      </w:r>
      <w:r w:rsidR="005C7B90">
        <w:rPr>
          <w:rFonts w:cstheme="minorHAnsi"/>
          <w:color w:val="000000"/>
        </w:rPr>
        <w:br/>
      </w:r>
    </w:p>
    <w:p w14:paraId="7CCB6FBE" w14:textId="697D9791" w:rsidR="00474239" w:rsidRPr="001A0E95" w:rsidRDefault="00474239" w:rsidP="00AA32AB">
      <w:pPr>
        <w:pStyle w:val="Lijstalinea"/>
        <w:spacing w:after="0" w:line="240" w:lineRule="auto"/>
        <w:ind w:left="284"/>
        <w:rPr>
          <w:rFonts w:cstheme="minorHAnsi"/>
          <w:i/>
          <w:iCs/>
          <w:color w:val="312783"/>
        </w:rPr>
      </w:pPr>
      <w:r w:rsidRPr="001A0E95">
        <w:rPr>
          <w:rFonts w:cstheme="minorHAnsi"/>
          <w:i/>
          <w:iCs/>
          <w:color w:val="312783"/>
        </w:rPr>
        <w:t>Landelijke samenwerking Zorg- en Veiligheidshuizen</w:t>
      </w:r>
    </w:p>
    <w:p w14:paraId="52787731" w14:textId="046343A9" w:rsidR="0026676D" w:rsidRDefault="00C72AB5" w:rsidP="00163CAF">
      <w:pPr>
        <w:pStyle w:val="Lijstalinea"/>
        <w:numPr>
          <w:ilvl w:val="0"/>
          <w:numId w:val="17"/>
        </w:numPr>
        <w:spacing w:after="0" w:line="240" w:lineRule="auto"/>
        <w:ind w:left="284" w:hanging="284"/>
        <w:rPr>
          <w:rFonts w:cstheme="minorHAnsi"/>
          <w:color w:val="000000"/>
        </w:rPr>
      </w:pPr>
      <w:bookmarkStart w:id="6" w:name="_Hlk176428683"/>
      <w:r>
        <w:rPr>
          <w:rFonts w:cstheme="minorHAnsi"/>
          <w:color w:val="000000"/>
        </w:rPr>
        <w:t xml:space="preserve">De </w:t>
      </w:r>
      <w:r w:rsidR="0026676D">
        <w:rPr>
          <w:rFonts w:cstheme="minorHAnsi"/>
          <w:color w:val="000000"/>
        </w:rPr>
        <w:t xml:space="preserve">landelijke </w:t>
      </w:r>
      <w:r w:rsidR="00FD1A51">
        <w:rPr>
          <w:rFonts w:cstheme="minorHAnsi"/>
          <w:color w:val="000000"/>
        </w:rPr>
        <w:t>Deelnemer</w:t>
      </w:r>
      <w:r w:rsidR="0026676D">
        <w:rPr>
          <w:rFonts w:cstheme="minorHAnsi"/>
          <w:color w:val="000000"/>
        </w:rPr>
        <w:t xml:space="preserve">s, koepels van regionale </w:t>
      </w:r>
      <w:r w:rsidR="00FD1A51">
        <w:rPr>
          <w:rFonts w:cstheme="minorHAnsi"/>
          <w:color w:val="000000"/>
        </w:rPr>
        <w:t>Deelnemer</w:t>
      </w:r>
      <w:r w:rsidR="0026676D">
        <w:rPr>
          <w:rFonts w:cstheme="minorHAnsi"/>
          <w:color w:val="000000"/>
        </w:rPr>
        <w:t xml:space="preserve">s, en </w:t>
      </w:r>
      <w:r>
        <w:rPr>
          <w:rFonts w:cstheme="minorHAnsi"/>
          <w:color w:val="000000"/>
        </w:rPr>
        <w:t xml:space="preserve">netwerkpartners werken </w:t>
      </w:r>
      <w:r w:rsidR="001F044E">
        <w:rPr>
          <w:rFonts w:cstheme="minorHAnsi"/>
          <w:color w:val="000000"/>
        </w:rPr>
        <w:t xml:space="preserve">op landelijk niveau </w:t>
      </w:r>
      <w:r w:rsidR="00A631E9">
        <w:rPr>
          <w:rFonts w:cstheme="minorHAnsi"/>
          <w:color w:val="000000"/>
        </w:rPr>
        <w:t xml:space="preserve">samen in </w:t>
      </w:r>
      <w:r w:rsidR="00841FB8" w:rsidRPr="00B948F8">
        <w:rPr>
          <w:rFonts w:cstheme="minorHAnsi"/>
          <w:color w:val="000000"/>
        </w:rPr>
        <w:t xml:space="preserve">de </w:t>
      </w:r>
      <w:r w:rsidR="007F0201">
        <w:rPr>
          <w:rFonts w:cstheme="minorHAnsi"/>
          <w:color w:val="000000"/>
        </w:rPr>
        <w:t>l</w:t>
      </w:r>
      <w:r w:rsidR="00841FB8" w:rsidRPr="00B948F8">
        <w:rPr>
          <w:rFonts w:cstheme="minorHAnsi"/>
          <w:color w:val="000000"/>
        </w:rPr>
        <w:t>andelijke Stuurgroep</w:t>
      </w:r>
      <w:r w:rsidR="005D7ADE" w:rsidRPr="00B948F8">
        <w:rPr>
          <w:rFonts w:cstheme="minorHAnsi"/>
          <w:color w:val="000000"/>
        </w:rPr>
        <w:t xml:space="preserve"> Z</w:t>
      </w:r>
      <w:r w:rsidR="00841FB8" w:rsidRPr="00B948F8">
        <w:rPr>
          <w:rFonts w:cstheme="minorHAnsi"/>
          <w:color w:val="000000"/>
        </w:rPr>
        <w:t>org en Veilighei</w:t>
      </w:r>
      <w:r w:rsidR="00A631E9">
        <w:rPr>
          <w:rFonts w:cstheme="minorHAnsi"/>
          <w:color w:val="000000"/>
        </w:rPr>
        <w:t>d</w:t>
      </w:r>
      <w:r w:rsidR="004E0C8A">
        <w:rPr>
          <w:rFonts w:cstheme="minorHAnsi"/>
          <w:color w:val="000000"/>
        </w:rPr>
        <w:t xml:space="preserve"> (</w:t>
      </w:r>
      <w:r w:rsidR="007D22CC">
        <w:rPr>
          <w:rFonts w:cstheme="minorHAnsi"/>
          <w:color w:val="000000"/>
        </w:rPr>
        <w:t xml:space="preserve">verder: </w:t>
      </w:r>
      <w:r w:rsidR="00E338BA">
        <w:rPr>
          <w:rFonts w:cstheme="minorHAnsi"/>
          <w:color w:val="000000"/>
        </w:rPr>
        <w:t>“</w:t>
      </w:r>
      <w:r w:rsidR="007D22CC">
        <w:rPr>
          <w:rFonts w:cstheme="minorHAnsi"/>
          <w:color w:val="000000"/>
        </w:rPr>
        <w:t xml:space="preserve">de </w:t>
      </w:r>
      <w:r w:rsidR="004E0C8A">
        <w:rPr>
          <w:rFonts w:cstheme="minorHAnsi"/>
          <w:color w:val="000000"/>
        </w:rPr>
        <w:t>landelijke</w:t>
      </w:r>
      <w:r w:rsidR="007C76C8">
        <w:rPr>
          <w:rFonts w:cstheme="minorHAnsi"/>
          <w:color w:val="000000"/>
        </w:rPr>
        <w:t xml:space="preserve"> </w:t>
      </w:r>
      <w:r w:rsidR="00C36D09">
        <w:rPr>
          <w:rFonts w:cstheme="minorHAnsi"/>
          <w:color w:val="000000"/>
        </w:rPr>
        <w:t>Stuurgroep</w:t>
      </w:r>
      <w:r w:rsidR="00E338BA">
        <w:rPr>
          <w:rFonts w:cstheme="minorHAnsi"/>
          <w:color w:val="000000"/>
        </w:rPr>
        <w:t>”</w:t>
      </w:r>
      <w:r w:rsidR="004E0C8A">
        <w:rPr>
          <w:rFonts w:cstheme="minorHAnsi"/>
          <w:color w:val="000000"/>
        </w:rPr>
        <w:t>)</w:t>
      </w:r>
      <w:r w:rsidR="00A631E9">
        <w:rPr>
          <w:rFonts w:cstheme="minorHAnsi"/>
          <w:color w:val="000000"/>
        </w:rPr>
        <w:t>.</w:t>
      </w:r>
    </w:p>
    <w:p w14:paraId="4E8FD2E9" w14:textId="6F9EE347" w:rsidR="0026676D" w:rsidRDefault="0026676D" w:rsidP="00163CAF">
      <w:pPr>
        <w:pStyle w:val="Lijstalinea"/>
        <w:numPr>
          <w:ilvl w:val="0"/>
          <w:numId w:val="17"/>
        </w:numPr>
        <w:spacing w:after="0" w:line="240" w:lineRule="auto"/>
        <w:ind w:left="284" w:hanging="284"/>
        <w:rPr>
          <w:rFonts w:cstheme="minorHAnsi"/>
          <w:color w:val="000000"/>
        </w:rPr>
      </w:pPr>
      <w:r>
        <w:rPr>
          <w:rFonts w:cstheme="minorHAnsi"/>
          <w:color w:val="000000"/>
        </w:rPr>
        <w:t xml:space="preserve">De </w:t>
      </w:r>
      <w:r w:rsidR="00950BBC">
        <w:rPr>
          <w:rFonts w:cstheme="minorHAnsi"/>
          <w:color w:val="000000"/>
        </w:rPr>
        <w:t>l</w:t>
      </w:r>
      <w:r>
        <w:rPr>
          <w:rFonts w:cstheme="minorHAnsi"/>
          <w:color w:val="000000"/>
        </w:rPr>
        <w:t xml:space="preserve">andelijke </w:t>
      </w:r>
      <w:r w:rsidR="004E5422">
        <w:rPr>
          <w:rFonts w:cstheme="minorHAnsi"/>
          <w:color w:val="000000"/>
        </w:rPr>
        <w:t>S</w:t>
      </w:r>
      <w:r>
        <w:rPr>
          <w:rFonts w:cstheme="minorHAnsi"/>
          <w:color w:val="000000"/>
        </w:rPr>
        <w:t>tu</w:t>
      </w:r>
      <w:r w:rsidR="00282EEE">
        <w:rPr>
          <w:rFonts w:cstheme="minorHAnsi"/>
          <w:color w:val="000000"/>
        </w:rPr>
        <w:t>u</w:t>
      </w:r>
      <w:r>
        <w:rPr>
          <w:rFonts w:cstheme="minorHAnsi"/>
          <w:color w:val="000000"/>
        </w:rPr>
        <w:t xml:space="preserve">rgroep </w:t>
      </w:r>
      <w:r w:rsidR="004E5422">
        <w:rPr>
          <w:rFonts w:cstheme="minorHAnsi"/>
          <w:color w:val="000000"/>
        </w:rPr>
        <w:t xml:space="preserve">Zorg en Veiligheid </w:t>
      </w:r>
      <w:r>
        <w:rPr>
          <w:rFonts w:cstheme="minorHAnsi"/>
          <w:color w:val="000000"/>
        </w:rPr>
        <w:t>fungeert als belangrijk gremium om op landelijk niveau overeenstemming te krijgen over eisen die de WGS en BGS stellen;</w:t>
      </w:r>
    </w:p>
    <w:p w14:paraId="78EB194D" w14:textId="49A2D071" w:rsidR="0026676D" w:rsidRDefault="0026676D" w:rsidP="00163CAF">
      <w:pPr>
        <w:pStyle w:val="Lijstalinea"/>
        <w:numPr>
          <w:ilvl w:val="0"/>
          <w:numId w:val="17"/>
        </w:numPr>
        <w:spacing w:after="0" w:line="240" w:lineRule="auto"/>
        <w:ind w:left="284" w:hanging="284"/>
        <w:rPr>
          <w:rFonts w:cstheme="minorHAnsi"/>
          <w:color w:val="000000"/>
        </w:rPr>
      </w:pPr>
      <w:r>
        <w:rPr>
          <w:rFonts w:cstheme="minorHAnsi"/>
          <w:color w:val="000000"/>
        </w:rPr>
        <w:t xml:space="preserve">De </w:t>
      </w:r>
      <w:r w:rsidR="00950BBC">
        <w:rPr>
          <w:rFonts w:cstheme="minorHAnsi"/>
          <w:color w:val="000000"/>
        </w:rPr>
        <w:t>l</w:t>
      </w:r>
      <w:r>
        <w:rPr>
          <w:rFonts w:cstheme="minorHAnsi"/>
          <w:color w:val="000000"/>
        </w:rPr>
        <w:t xml:space="preserve">andelijke </w:t>
      </w:r>
      <w:r w:rsidR="004E5422">
        <w:rPr>
          <w:rFonts w:cstheme="minorHAnsi"/>
          <w:color w:val="000000"/>
        </w:rPr>
        <w:t>S</w:t>
      </w:r>
      <w:r>
        <w:rPr>
          <w:rFonts w:cstheme="minorHAnsi"/>
          <w:color w:val="000000"/>
        </w:rPr>
        <w:t>tu</w:t>
      </w:r>
      <w:r w:rsidR="00282EEE">
        <w:rPr>
          <w:rFonts w:cstheme="minorHAnsi"/>
          <w:color w:val="000000"/>
        </w:rPr>
        <w:t>u</w:t>
      </w:r>
      <w:r>
        <w:rPr>
          <w:rFonts w:cstheme="minorHAnsi"/>
          <w:color w:val="000000"/>
        </w:rPr>
        <w:t xml:space="preserve">rgroep </w:t>
      </w:r>
      <w:r w:rsidR="004E5422">
        <w:rPr>
          <w:rFonts w:cstheme="minorHAnsi"/>
          <w:color w:val="000000"/>
        </w:rPr>
        <w:t xml:space="preserve">Zorg en Veiligheid </w:t>
      </w:r>
      <w:r>
        <w:rPr>
          <w:rFonts w:cstheme="minorHAnsi"/>
          <w:color w:val="000000"/>
        </w:rPr>
        <w:t xml:space="preserve">fungeert </w:t>
      </w:r>
      <w:proofErr w:type="gramStart"/>
      <w:r>
        <w:rPr>
          <w:rFonts w:cstheme="minorHAnsi"/>
          <w:color w:val="000000"/>
        </w:rPr>
        <w:t>tevens</w:t>
      </w:r>
      <w:proofErr w:type="gramEnd"/>
      <w:r>
        <w:rPr>
          <w:rFonts w:cstheme="minorHAnsi"/>
          <w:color w:val="000000"/>
        </w:rPr>
        <w:t xml:space="preserve"> als gremium om tot een gezamenlijke visie te komen op thema’s die de Zorg- en Veiligheidshuizen raken, landelijke trends en knelpunten te identificeren, en onderwerpen te agenderen bij het Rijk;</w:t>
      </w:r>
    </w:p>
    <w:p w14:paraId="07AFF75D" w14:textId="56B02A02" w:rsidR="00841FB8" w:rsidRDefault="00841FB8" w:rsidP="00163CAF">
      <w:pPr>
        <w:pStyle w:val="Lijstalinea"/>
        <w:numPr>
          <w:ilvl w:val="0"/>
          <w:numId w:val="17"/>
        </w:numPr>
        <w:spacing w:after="0" w:line="240" w:lineRule="auto"/>
        <w:ind w:left="284" w:hanging="284"/>
        <w:rPr>
          <w:rFonts w:cstheme="minorHAnsi"/>
          <w:color w:val="000000"/>
        </w:rPr>
      </w:pPr>
      <w:r w:rsidRPr="00B948F8">
        <w:rPr>
          <w:rFonts w:cstheme="minorHAnsi"/>
          <w:color w:val="000000"/>
        </w:rPr>
        <w:t xml:space="preserve">Elke </w:t>
      </w:r>
      <w:r w:rsidR="00FD1A51">
        <w:rPr>
          <w:rFonts w:cstheme="minorHAnsi"/>
          <w:color w:val="000000"/>
        </w:rPr>
        <w:t>Deelnemer</w:t>
      </w:r>
      <w:r w:rsidR="005B7620" w:rsidRPr="00B948F8">
        <w:rPr>
          <w:rFonts w:cstheme="minorHAnsi"/>
          <w:color w:val="000000"/>
        </w:rPr>
        <w:t xml:space="preserve"> </w:t>
      </w:r>
      <w:r w:rsidR="003D33DE">
        <w:rPr>
          <w:rFonts w:cstheme="minorHAnsi"/>
          <w:color w:val="000000"/>
        </w:rPr>
        <w:t xml:space="preserve">van de </w:t>
      </w:r>
      <w:r w:rsidR="00784331">
        <w:rPr>
          <w:rFonts w:cstheme="minorHAnsi"/>
          <w:color w:val="000000"/>
        </w:rPr>
        <w:t xml:space="preserve">landelijke </w:t>
      </w:r>
      <w:r w:rsidR="004E5422">
        <w:rPr>
          <w:rFonts w:cstheme="minorHAnsi"/>
          <w:color w:val="000000"/>
        </w:rPr>
        <w:t>S</w:t>
      </w:r>
      <w:r w:rsidR="003D33DE">
        <w:rPr>
          <w:rFonts w:cstheme="minorHAnsi"/>
          <w:color w:val="000000"/>
        </w:rPr>
        <w:t xml:space="preserve">tuurgroep </w:t>
      </w:r>
      <w:r w:rsidR="004E5422">
        <w:rPr>
          <w:rFonts w:cstheme="minorHAnsi"/>
          <w:color w:val="000000"/>
        </w:rPr>
        <w:t xml:space="preserve">Zorg en Veiligheid </w:t>
      </w:r>
      <w:r w:rsidRPr="00B948F8">
        <w:rPr>
          <w:rFonts w:cstheme="minorHAnsi"/>
          <w:color w:val="000000"/>
        </w:rPr>
        <w:t>is verantwoordelijk voor afstemming en uitvoering van afspraken binnen de eigen organisatie op zowel landelijk als regionaal niveau.</w:t>
      </w:r>
      <w:bookmarkEnd w:id="6"/>
    </w:p>
    <w:p w14:paraId="428127F8" w14:textId="398A4420" w:rsidR="0026676D" w:rsidRPr="00B948F8" w:rsidRDefault="0026676D" w:rsidP="00163CAF">
      <w:pPr>
        <w:pStyle w:val="Lijstalinea"/>
        <w:numPr>
          <w:ilvl w:val="0"/>
          <w:numId w:val="17"/>
        </w:numPr>
        <w:spacing w:after="0" w:line="240" w:lineRule="auto"/>
        <w:ind w:left="284" w:hanging="284"/>
        <w:rPr>
          <w:rFonts w:cstheme="minorHAnsi"/>
          <w:color w:val="000000"/>
        </w:rPr>
      </w:pPr>
      <w:r>
        <w:rPr>
          <w:rFonts w:cstheme="minorHAnsi"/>
          <w:color w:val="000000"/>
        </w:rPr>
        <w:t xml:space="preserve">De </w:t>
      </w:r>
      <w:r w:rsidR="007C76C8">
        <w:rPr>
          <w:rFonts w:cstheme="minorHAnsi"/>
          <w:color w:val="000000"/>
        </w:rPr>
        <w:t>l</w:t>
      </w:r>
      <w:r>
        <w:rPr>
          <w:rFonts w:cstheme="minorHAnsi"/>
          <w:color w:val="000000"/>
        </w:rPr>
        <w:t>andelijke</w:t>
      </w:r>
      <w:r w:rsidR="004E5422">
        <w:rPr>
          <w:rFonts w:cstheme="minorHAnsi"/>
          <w:color w:val="000000"/>
        </w:rPr>
        <w:t xml:space="preserve"> S</w:t>
      </w:r>
      <w:r>
        <w:rPr>
          <w:rFonts w:cstheme="minorHAnsi"/>
          <w:color w:val="000000"/>
        </w:rPr>
        <w:t xml:space="preserve">tuurgroep </w:t>
      </w:r>
      <w:r w:rsidR="004E5422">
        <w:rPr>
          <w:rFonts w:cstheme="minorHAnsi"/>
          <w:color w:val="000000"/>
        </w:rPr>
        <w:t xml:space="preserve">Zorg en Veiligheid </w:t>
      </w:r>
      <w:r>
        <w:rPr>
          <w:rFonts w:cstheme="minorHAnsi"/>
          <w:color w:val="000000"/>
        </w:rPr>
        <w:t>treedt niet in de verantwoordelijkheden van de afzonderlijke regionale samenwerkingsverbanden;</w:t>
      </w:r>
    </w:p>
    <w:p w14:paraId="116AE1D1" w14:textId="1A7E4310" w:rsidR="005573B1" w:rsidRDefault="000D54BF" w:rsidP="00E53346">
      <w:pPr>
        <w:pStyle w:val="Lijstalinea"/>
        <w:numPr>
          <w:ilvl w:val="0"/>
          <w:numId w:val="17"/>
        </w:numPr>
        <w:autoSpaceDE w:val="0"/>
        <w:autoSpaceDN w:val="0"/>
        <w:adjustRightInd w:val="0"/>
        <w:spacing w:after="0" w:line="240" w:lineRule="auto"/>
        <w:ind w:left="284" w:hanging="284"/>
        <w:rPr>
          <w:rFonts w:cstheme="minorHAnsi"/>
        </w:rPr>
      </w:pPr>
      <w:r>
        <w:rPr>
          <w:rFonts w:cstheme="minorHAnsi"/>
          <w:color w:val="000000"/>
        </w:rPr>
        <w:t xml:space="preserve">De </w:t>
      </w:r>
      <w:r w:rsidR="007C76C8">
        <w:rPr>
          <w:rFonts w:cstheme="minorHAnsi"/>
          <w:color w:val="000000"/>
        </w:rPr>
        <w:t>l</w:t>
      </w:r>
      <w:r>
        <w:rPr>
          <w:rFonts w:cstheme="minorHAnsi"/>
          <w:color w:val="000000"/>
        </w:rPr>
        <w:t xml:space="preserve">andelijke </w:t>
      </w:r>
      <w:r w:rsidR="004E5422">
        <w:rPr>
          <w:rFonts w:cstheme="minorHAnsi"/>
          <w:color w:val="000000"/>
        </w:rPr>
        <w:t>S</w:t>
      </w:r>
      <w:r>
        <w:rPr>
          <w:rFonts w:cstheme="minorHAnsi"/>
          <w:color w:val="000000"/>
        </w:rPr>
        <w:t xml:space="preserve">tuurgroep </w:t>
      </w:r>
      <w:r w:rsidR="004E5422">
        <w:rPr>
          <w:rFonts w:cstheme="minorHAnsi"/>
          <w:color w:val="000000"/>
        </w:rPr>
        <w:t xml:space="preserve">Zorg en Veiligheid </w:t>
      </w:r>
      <w:r>
        <w:rPr>
          <w:rFonts w:cstheme="minorHAnsi"/>
          <w:color w:val="000000"/>
        </w:rPr>
        <w:t xml:space="preserve">heeft het </w:t>
      </w:r>
      <w:r w:rsidR="00382D38" w:rsidRPr="00B948F8">
        <w:rPr>
          <w:rFonts w:cstheme="minorHAnsi"/>
          <w:color w:val="000000"/>
        </w:rPr>
        <w:t>Landelijk Kader</w:t>
      </w:r>
      <w:r w:rsidR="00421195" w:rsidRPr="00B948F8">
        <w:rPr>
          <w:rFonts w:cstheme="minorHAnsi"/>
          <w:color w:val="000000"/>
        </w:rPr>
        <w:t xml:space="preserve"> Nederlandse Zorg- en Veiligheidshuizen</w:t>
      </w:r>
      <w:r>
        <w:rPr>
          <w:rFonts w:cstheme="minorHAnsi"/>
          <w:color w:val="000000"/>
        </w:rPr>
        <w:t xml:space="preserve"> opgesteld en aangenomen</w:t>
      </w:r>
      <w:r w:rsidR="00E91E5A" w:rsidRPr="00B948F8">
        <w:rPr>
          <w:rFonts w:cstheme="minorHAnsi"/>
          <w:color w:val="000000"/>
        </w:rPr>
        <w:t xml:space="preserve">. </w:t>
      </w:r>
      <w:r w:rsidR="00B26167" w:rsidRPr="00B948F8">
        <w:rPr>
          <w:rFonts w:cstheme="minorHAnsi"/>
          <w:color w:val="000000"/>
        </w:rPr>
        <w:t xml:space="preserve">Dit kader </w:t>
      </w:r>
      <w:r w:rsidR="00B26167" w:rsidRPr="00822EE9">
        <w:rPr>
          <w:rFonts w:cstheme="minorHAnsi"/>
        </w:rPr>
        <w:t xml:space="preserve">beschrijft de </w:t>
      </w:r>
      <w:r w:rsidR="00E91E5A" w:rsidRPr="00822EE9">
        <w:rPr>
          <w:rFonts w:cstheme="minorHAnsi"/>
        </w:rPr>
        <w:t>gezamenlijke visie en de</w:t>
      </w:r>
      <w:r w:rsidR="00B26167" w:rsidRPr="00822EE9">
        <w:rPr>
          <w:rFonts w:cstheme="minorHAnsi"/>
        </w:rPr>
        <w:t xml:space="preserve"> </w:t>
      </w:r>
      <w:r w:rsidR="00E91E5A" w:rsidRPr="00822EE9">
        <w:rPr>
          <w:rFonts w:cstheme="minorHAnsi"/>
        </w:rPr>
        <w:t xml:space="preserve">ambities voor de toekomst. </w:t>
      </w:r>
      <w:r>
        <w:rPr>
          <w:rFonts w:cstheme="minorHAnsi"/>
        </w:rPr>
        <w:t>De leden stimuleren hun organisaties en achterbannen om vanuit dit kader nadere invulling te geven aan de Zorg- en Veiligheidshuizen en bij te dragen aan meer e</w:t>
      </w:r>
      <w:r w:rsidR="00E91E5A" w:rsidRPr="00822EE9">
        <w:rPr>
          <w:rFonts w:cstheme="minorHAnsi"/>
        </w:rPr>
        <w:t>enduidigheid in</w:t>
      </w:r>
      <w:r w:rsidR="00B26167" w:rsidRPr="00822EE9">
        <w:rPr>
          <w:rFonts w:cstheme="minorHAnsi"/>
        </w:rPr>
        <w:t xml:space="preserve"> </w:t>
      </w:r>
      <w:r w:rsidR="00E91E5A" w:rsidRPr="00822EE9">
        <w:rPr>
          <w:rFonts w:cstheme="minorHAnsi"/>
        </w:rPr>
        <w:t>visie, werkwijze en taal</w:t>
      </w:r>
      <w:r w:rsidR="007643A4" w:rsidRPr="00822EE9">
        <w:rPr>
          <w:rFonts w:cstheme="minorHAnsi"/>
        </w:rPr>
        <w:t xml:space="preserve"> bij </w:t>
      </w:r>
      <w:r w:rsidR="00E91E5A" w:rsidRPr="00822EE9">
        <w:rPr>
          <w:rFonts w:cstheme="minorHAnsi"/>
        </w:rPr>
        <w:t>de</w:t>
      </w:r>
      <w:r w:rsidR="00B26167" w:rsidRPr="00822EE9">
        <w:rPr>
          <w:rFonts w:cstheme="minorHAnsi"/>
        </w:rPr>
        <w:t xml:space="preserve"> </w:t>
      </w:r>
      <w:r w:rsidR="00E91E5A" w:rsidRPr="00822EE9">
        <w:rPr>
          <w:rFonts w:cstheme="minorHAnsi"/>
        </w:rPr>
        <w:t xml:space="preserve">aanpak van complexe </w:t>
      </w:r>
      <w:r w:rsidR="005C7B90" w:rsidRPr="00822EE9">
        <w:rPr>
          <w:rFonts w:cstheme="minorHAnsi"/>
        </w:rPr>
        <w:t>domein overstijgende</w:t>
      </w:r>
      <w:r w:rsidR="00E91E5A" w:rsidRPr="00822EE9">
        <w:rPr>
          <w:rFonts w:cstheme="minorHAnsi"/>
        </w:rPr>
        <w:t xml:space="preserve"> zorg</w:t>
      </w:r>
      <w:r w:rsidR="00B73CA2">
        <w:rPr>
          <w:rFonts w:cstheme="minorHAnsi"/>
        </w:rPr>
        <w:t xml:space="preserve">- </w:t>
      </w:r>
      <w:r w:rsidR="00AF29FA">
        <w:rPr>
          <w:rFonts w:cstheme="minorHAnsi"/>
        </w:rPr>
        <w:br/>
      </w:r>
      <w:r w:rsidR="00AF29FA">
        <w:rPr>
          <w:rFonts w:cstheme="minorHAnsi"/>
        </w:rPr>
        <w:br/>
      </w:r>
      <w:r w:rsidR="00AF29FA">
        <w:rPr>
          <w:rFonts w:cstheme="minorHAnsi"/>
        </w:rPr>
        <w:br/>
      </w:r>
      <w:r w:rsidR="00E91E5A" w:rsidRPr="00822EE9">
        <w:rPr>
          <w:rFonts w:cstheme="minorHAnsi"/>
        </w:rPr>
        <w:lastRenderedPageBreak/>
        <w:t>en</w:t>
      </w:r>
      <w:r w:rsidR="00B26167" w:rsidRPr="00822EE9">
        <w:rPr>
          <w:rFonts w:cstheme="minorHAnsi"/>
        </w:rPr>
        <w:t xml:space="preserve"> </w:t>
      </w:r>
      <w:r w:rsidR="00E91E5A" w:rsidRPr="00822EE9">
        <w:rPr>
          <w:rFonts w:cstheme="minorHAnsi"/>
        </w:rPr>
        <w:t>veiligheidsproblematiek</w:t>
      </w:r>
      <w:r w:rsidR="00313BDA">
        <w:rPr>
          <w:rFonts w:cstheme="minorHAnsi"/>
        </w:rPr>
        <w:t xml:space="preserve">. Binnen het kader is ruimte voor </w:t>
      </w:r>
      <w:r w:rsidR="00684532">
        <w:rPr>
          <w:rFonts w:cstheme="minorHAnsi"/>
        </w:rPr>
        <w:t>regionale aanvullingen</w:t>
      </w:r>
      <w:r w:rsidR="00015D7A">
        <w:rPr>
          <w:rFonts w:cstheme="minorHAnsi"/>
        </w:rPr>
        <w:t xml:space="preserve"> en ‘inkleuring’</w:t>
      </w:r>
      <w:r w:rsidR="00D20D13">
        <w:rPr>
          <w:rFonts w:cstheme="minorHAnsi"/>
        </w:rPr>
        <w:t>.</w:t>
      </w:r>
      <w:r w:rsidR="001A0E95">
        <w:rPr>
          <w:rFonts w:cstheme="minorHAnsi"/>
        </w:rPr>
        <w:br/>
      </w:r>
    </w:p>
    <w:p w14:paraId="56CBDA0B" w14:textId="75951F66" w:rsidR="00E53346" w:rsidRPr="001A0E95" w:rsidRDefault="00E53346" w:rsidP="009A5015">
      <w:pPr>
        <w:autoSpaceDE w:val="0"/>
        <w:autoSpaceDN w:val="0"/>
        <w:adjustRightInd w:val="0"/>
        <w:spacing w:after="0" w:line="240" w:lineRule="auto"/>
        <w:contextualSpacing/>
        <w:rPr>
          <w:rFonts w:cstheme="minorHAnsi"/>
          <w:b/>
          <w:bCs/>
          <w:color w:val="312783"/>
        </w:rPr>
      </w:pPr>
      <w:r w:rsidRPr="001A0E95">
        <w:rPr>
          <w:rFonts w:cstheme="minorHAnsi"/>
          <w:b/>
          <w:bCs/>
          <w:color w:val="312783"/>
        </w:rPr>
        <w:t>Rechtmatigheidsadviescommissie</w:t>
      </w:r>
    </w:p>
    <w:p w14:paraId="4CBBA4E6" w14:textId="57E05459" w:rsidR="008F0234" w:rsidRDefault="000D54BF" w:rsidP="002B020F">
      <w:pPr>
        <w:pStyle w:val="Lijstalinea"/>
        <w:numPr>
          <w:ilvl w:val="0"/>
          <w:numId w:val="48"/>
        </w:numPr>
        <w:spacing w:after="0" w:line="240" w:lineRule="auto"/>
        <w:ind w:left="284" w:hanging="284"/>
      </w:pPr>
      <w:r>
        <w:t xml:space="preserve">De WGS heeft op landelijk niveau een </w:t>
      </w:r>
      <w:r w:rsidR="00283379">
        <w:t>Rechtmatigheidsadvies</w:t>
      </w:r>
      <w:r w:rsidR="00961C60">
        <w:t>commissie (ook wel ‘</w:t>
      </w:r>
      <w:r w:rsidR="00CA4581">
        <w:t>RAC</w:t>
      </w:r>
      <w:r w:rsidR="00961C60">
        <w:t>’ genoemd)</w:t>
      </w:r>
      <w:r w:rsidR="00CA4581">
        <w:t xml:space="preserve"> </w:t>
      </w:r>
      <w:r>
        <w:t xml:space="preserve">ingesteld waarin medewerkers van </w:t>
      </w:r>
      <w:r w:rsidR="00FD1A51">
        <w:t>Deelnemer</w:t>
      </w:r>
      <w:r>
        <w:t>s met kennis van de praktijk, de WGS en andere relevante wetgeving, zitting hebben;</w:t>
      </w:r>
    </w:p>
    <w:p w14:paraId="38F4BE45" w14:textId="32932039" w:rsidR="000D54BF" w:rsidRDefault="000D54BF" w:rsidP="002B020F">
      <w:pPr>
        <w:pStyle w:val="Lijstalinea"/>
        <w:numPr>
          <w:ilvl w:val="0"/>
          <w:numId w:val="48"/>
        </w:numPr>
        <w:spacing w:after="0" w:line="240" w:lineRule="auto"/>
        <w:ind w:left="284" w:hanging="284"/>
      </w:pPr>
      <w:r>
        <w:t>De R</w:t>
      </w:r>
      <w:r w:rsidR="00961C60">
        <w:t>echtmatigheid</w:t>
      </w:r>
      <w:r w:rsidR="00AD2D49">
        <w:t>sadviescommissie</w:t>
      </w:r>
      <w:r w:rsidR="00E24590">
        <w:t xml:space="preserve"> </w:t>
      </w:r>
      <w:r w:rsidR="00912358">
        <w:t xml:space="preserve">adviseert de bestuurders van de </w:t>
      </w:r>
      <w:r w:rsidR="00FD1A51">
        <w:t>Deelnemer</w:t>
      </w:r>
      <w:r w:rsidR="00912358">
        <w:t xml:space="preserve">s die het </w:t>
      </w:r>
      <w:r w:rsidR="00DA61F1">
        <w:t>Zorg- en Veiligheidshuis</w:t>
      </w:r>
      <w:r w:rsidR="00912358">
        <w:t xml:space="preserve"> aansturen </w:t>
      </w:r>
      <w:r>
        <w:t>gevraagd en ongevraagd</w:t>
      </w:r>
      <w:r w:rsidR="0077397F">
        <w:t xml:space="preserve"> </w:t>
      </w:r>
      <w:r>
        <w:t>over de inrichting van de gegevensverwerking in de Zorg- en Veiligheidshuizen</w:t>
      </w:r>
      <w:r w:rsidR="0067788A">
        <w:t>;</w:t>
      </w:r>
    </w:p>
    <w:p w14:paraId="2CD40B63" w14:textId="3A7AAC62" w:rsidR="000D54BF" w:rsidRDefault="000D54BF" w:rsidP="002B020F">
      <w:pPr>
        <w:pStyle w:val="Lijstalinea"/>
        <w:numPr>
          <w:ilvl w:val="0"/>
          <w:numId w:val="48"/>
        </w:numPr>
        <w:spacing w:after="0" w:line="240" w:lineRule="auto"/>
        <w:ind w:left="284" w:hanging="284"/>
      </w:pPr>
      <w:r>
        <w:t xml:space="preserve">De </w:t>
      </w:r>
      <w:r w:rsidR="0088703B">
        <w:t>Rechtmatigheidsadviescommissie</w:t>
      </w:r>
      <w:r>
        <w:t xml:space="preserve"> adviseert de </w:t>
      </w:r>
      <w:r w:rsidR="00D16538">
        <w:t xml:space="preserve">bestuurders van </w:t>
      </w:r>
      <w:r w:rsidR="003107AE">
        <w:t xml:space="preserve">de Zorg- en Veiligheidshuizen </w:t>
      </w:r>
      <w:r>
        <w:t>en is een belangrijke waarborg voor de rechtmatigheid van de gegevensverwerking in de Zorg- en Veiligheidshuizen;</w:t>
      </w:r>
    </w:p>
    <w:p w14:paraId="64AFC54A" w14:textId="6290EA7D" w:rsidR="000D54BF" w:rsidRDefault="000D54BF" w:rsidP="002B020F">
      <w:pPr>
        <w:pStyle w:val="Lijstalinea"/>
        <w:numPr>
          <w:ilvl w:val="0"/>
          <w:numId w:val="48"/>
        </w:numPr>
        <w:spacing w:after="0" w:line="240" w:lineRule="auto"/>
        <w:ind w:left="284" w:hanging="284"/>
      </w:pPr>
      <w:r>
        <w:t xml:space="preserve">De </w:t>
      </w:r>
      <w:r w:rsidR="00B41AFC">
        <w:t xml:space="preserve">bestuurders van </w:t>
      </w:r>
      <w:r w:rsidR="003107AE">
        <w:t xml:space="preserve">de Zorg- en Veiligheidshuizen </w:t>
      </w:r>
      <w:r w:rsidR="009D50B0">
        <w:t xml:space="preserve">kunnen slechts beargumenteerd afwijken </w:t>
      </w:r>
      <w:r w:rsidR="006A24AD">
        <w:t xml:space="preserve">van een advies van de </w:t>
      </w:r>
      <w:r w:rsidR="0088703B">
        <w:t>Rechtmatigheidsadviescommissie</w:t>
      </w:r>
      <w:r w:rsidR="006A24AD">
        <w:t xml:space="preserve"> en</w:t>
      </w:r>
      <w:r>
        <w:t xml:space="preserve"> zijn verplicht</w:t>
      </w:r>
      <w:r w:rsidR="009D742F">
        <w:t xml:space="preserve">, </w:t>
      </w:r>
      <w:r w:rsidR="00B41AFC">
        <w:t xml:space="preserve">deze afwijkingen te </w:t>
      </w:r>
      <w:r w:rsidR="004E621B">
        <w:t>documenteren en te rapporteren</w:t>
      </w:r>
      <w:r w:rsidR="0076568E">
        <w:t xml:space="preserve"> </w:t>
      </w:r>
      <w:r w:rsidR="004E621B">
        <w:t>aan</w:t>
      </w:r>
      <w:r w:rsidR="00D16538">
        <w:t xml:space="preserve"> </w:t>
      </w:r>
      <w:r>
        <w:t xml:space="preserve">de </w:t>
      </w:r>
      <w:r w:rsidR="002C5481">
        <w:t>c</w:t>
      </w:r>
      <w:r>
        <w:t>oördinerend F</w:t>
      </w:r>
      <w:r w:rsidR="004F7429">
        <w:t>unctionaris</w:t>
      </w:r>
      <w:r w:rsidR="002B0EE0">
        <w:t xml:space="preserve"> voor </w:t>
      </w:r>
      <w:r w:rsidR="002C5481">
        <w:t>G</w:t>
      </w:r>
      <w:r w:rsidR="002B0EE0">
        <w:t>egevensbescherming</w:t>
      </w:r>
      <w:r>
        <w:t xml:space="preserve"> </w:t>
      </w:r>
      <w:r w:rsidR="009D742F">
        <w:t xml:space="preserve">van het </w:t>
      </w:r>
      <w:r w:rsidR="0076568E">
        <w:t>Zorg- en Veiligheidshuis</w:t>
      </w:r>
      <w:r w:rsidR="009D742F">
        <w:t xml:space="preserve"> </w:t>
      </w:r>
      <w:r>
        <w:t>te informeren.</w:t>
      </w:r>
      <w:r w:rsidR="006D6415">
        <w:t xml:space="preserve"> </w:t>
      </w:r>
    </w:p>
    <w:p w14:paraId="6B838857" w14:textId="24154D92" w:rsidR="009219BD" w:rsidRDefault="002C43DF" w:rsidP="002B020F">
      <w:pPr>
        <w:pStyle w:val="Lijstalinea"/>
        <w:numPr>
          <w:ilvl w:val="0"/>
          <w:numId w:val="48"/>
        </w:numPr>
        <w:spacing w:after="0" w:line="240" w:lineRule="auto"/>
        <w:ind w:left="284" w:hanging="284"/>
      </w:pPr>
      <w:r>
        <w:t xml:space="preserve">De </w:t>
      </w:r>
      <w:r w:rsidR="00FD1A51">
        <w:t>Deelnemer</w:t>
      </w:r>
      <w:r>
        <w:t>s dragen er zorg voor in de Rechtmatigheidsadviescommissie aandacht is voor het tegengaan</w:t>
      </w:r>
      <w:r w:rsidR="006117A8">
        <w:t xml:space="preserve"> van risico’s op ongelijke behandeling en discriminatie.</w:t>
      </w:r>
    </w:p>
    <w:p w14:paraId="667E4300" w14:textId="77777777" w:rsidR="006117A8" w:rsidRDefault="006117A8" w:rsidP="006117A8">
      <w:pPr>
        <w:pStyle w:val="Lijstalinea"/>
        <w:spacing w:after="0" w:line="240" w:lineRule="auto"/>
        <w:ind w:left="284"/>
      </w:pPr>
    </w:p>
    <w:p w14:paraId="0A4D1D92" w14:textId="77777777" w:rsidR="000D54BF" w:rsidRDefault="000D54BF" w:rsidP="008F0234">
      <w:pPr>
        <w:spacing w:after="0" w:line="240" w:lineRule="auto"/>
      </w:pPr>
    </w:p>
    <w:p w14:paraId="48A0C3C0" w14:textId="0B0F8785" w:rsidR="00DD0F2F" w:rsidRPr="001A0E95" w:rsidRDefault="00F85FC6" w:rsidP="00AA32AB">
      <w:pPr>
        <w:pStyle w:val="Kop2"/>
        <w:keepLines/>
        <w:numPr>
          <w:ilvl w:val="0"/>
          <w:numId w:val="0"/>
        </w:numPr>
        <w:tabs>
          <w:tab w:val="clear" w:pos="851"/>
          <w:tab w:val="left" w:pos="1134"/>
        </w:tabs>
        <w:spacing w:before="40" w:after="0"/>
        <w:ind w:left="576" w:hanging="576"/>
        <w:rPr>
          <w:color w:val="312783"/>
        </w:rPr>
      </w:pPr>
      <w:bookmarkStart w:id="7" w:name="_Toc2604004"/>
      <w:r w:rsidRPr="001A0E95">
        <w:rPr>
          <w:color w:val="312783"/>
        </w:rPr>
        <w:t>Artikel 1</w:t>
      </w:r>
      <w:r w:rsidR="005651AE" w:rsidRPr="001A0E95">
        <w:rPr>
          <w:color w:val="312783"/>
        </w:rPr>
        <w:t xml:space="preserve">: </w:t>
      </w:r>
      <w:r w:rsidR="00DD0F2F" w:rsidRPr="001A0E95">
        <w:rPr>
          <w:color w:val="312783"/>
        </w:rPr>
        <w:t>Definities</w:t>
      </w:r>
      <w:bookmarkEnd w:id="7"/>
      <w:r w:rsidR="00DD0F2F" w:rsidRPr="001A0E95">
        <w:rPr>
          <w:color w:val="312783"/>
        </w:rPr>
        <w:t xml:space="preserve"> </w:t>
      </w:r>
      <w:r w:rsidR="00BD1C7E" w:rsidRPr="001A0E95">
        <w:rPr>
          <w:color w:val="312783"/>
        </w:rPr>
        <w:t>en afkortingen</w:t>
      </w:r>
      <w:r w:rsidR="00436FD6" w:rsidRPr="001A0E95">
        <w:rPr>
          <w:color w:val="312783"/>
        </w:rPr>
        <w:t xml:space="preserve"> </w:t>
      </w:r>
    </w:p>
    <w:p w14:paraId="6E035028" w14:textId="77777777" w:rsidR="000A6C6E" w:rsidRPr="000A6C6E" w:rsidRDefault="000A6C6E" w:rsidP="000A6C6E">
      <w:pPr>
        <w:rPr>
          <w:lang w:eastAsia="nl-NL"/>
        </w:rPr>
      </w:pPr>
    </w:p>
    <w:p w14:paraId="5BD55BF7" w14:textId="02C55C40" w:rsidR="00DD0F2F" w:rsidRPr="003A46E4" w:rsidRDefault="00DD0F2F" w:rsidP="00B47082">
      <w:pPr>
        <w:pBdr>
          <w:top w:val="single" w:sz="4" w:space="8" w:color="auto"/>
          <w:left w:val="single" w:sz="4" w:space="4" w:color="auto"/>
          <w:bottom w:val="single" w:sz="4" w:space="1" w:color="auto"/>
          <w:right w:val="single" w:sz="4" w:space="4" w:color="auto"/>
        </w:pBdr>
        <w:spacing w:line="240" w:lineRule="auto"/>
        <w:contextualSpacing/>
        <w:rPr>
          <w:rFonts w:ascii="Calibri" w:hAnsi="Calibri"/>
          <w:b/>
          <w:i/>
          <w:color w:val="000000"/>
        </w:rPr>
      </w:pPr>
      <w:r w:rsidRPr="00E7290E">
        <w:rPr>
          <w:rFonts w:ascii="Calibri" w:hAnsi="Calibri"/>
          <w:b/>
          <w:iCs/>
          <w:color w:val="312783"/>
        </w:rPr>
        <w:t>Toelichting</w:t>
      </w:r>
      <w:r w:rsidRPr="001A0E95">
        <w:rPr>
          <w:rFonts w:ascii="Calibri" w:hAnsi="Calibri"/>
          <w:b/>
          <w:iCs/>
          <w:color w:val="312783"/>
        </w:rPr>
        <w:t>:</w:t>
      </w:r>
      <w:r w:rsidRPr="00F33447">
        <w:rPr>
          <w:rFonts w:ascii="Calibri" w:hAnsi="Calibri"/>
          <w:b/>
          <w:i/>
          <w:color w:val="000000"/>
        </w:rPr>
        <w:t xml:space="preserve"> </w:t>
      </w:r>
      <w:r w:rsidRPr="00F33447">
        <w:rPr>
          <w:rFonts w:ascii="Calibri" w:hAnsi="Calibri"/>
          <w:i/>
          <w:color w:val="000000"/>
        </w:rPr>
        <w:t xml:space="preserve">In dit artikel volgen de definities. Definities worden gebruik om veelgebruikte termen of zinnen af te korten, waarmee in de rest van de overeenkomst niet iedere keer de gehele zin of omschrijving dient te worden gebruikt. </w:t>
      </w:r>
      <w:r w:rsidR="004A0085">
        <w:rPr>
          <w:rFonts w:ascii="Calibri" w:hAnsi="Calibri"/>
          <w:i/>
          <w:color w:val="000000"/>
        </w:rPr>
        <w:t xml:space="preserve">Een Zorg- en Veiligheidshuis kan ook </w:t>
      </w:r>
      <w:r w:rsidR="00B86742">
        <w:rPr>
          <w:rFonts w:ascii="Calibri" w:hAnsi="Calibri"/>
          <w:i/>
          <w:color w:val="000000"/>
        </w:rPr>
        <w:t>andere terminologie en definities gebruiken. Deze kunnen dan worden toegevoegd en/of aangepast.</w:t>
      </w:r>
      <w:r w:rsidR="00E362F5">
        <w:rPr>
          <w:rFonts w:ascii="Calibri" w:hAnsi="Calibri"/>
          <w:i/>
          <w:color w:val="000000"/>
        </w:rPr>
        <w:t xml:space="preserve"> </w:t>
      </w:r>
      <w:r w:rsidR="00CF1683">
        <w:rPr>
          <w:rFonts w:ascii="Calibri" w:hAnsi="Calibri"/>
          <w:i/>
          <w:color w:val="000000"/>
        </w:rPr>
        <w:t xml:space="preserve">Woorden die hieronder zijn gedefinieerd worden in het document </w:t>
      </w:r>
      <w:r w:rsidR="00890728">
        <w:rPr>
          <w:rFonts w:ascii="Calibri" w:hAnsi="Calibri"/>
          <w:i/>
          <w:color w:val="000000"/>
        </w:rPr>
        <w:t xml:space="preserve">met een hoofdletter vermeld, zodat duidelijk is dat hiervan een definitie is gegeven. </w:t>
      </w:r>
    </w:p>
    <w:p w14:paraId="229E7DBC" w14:textId="77777777" w:rsidR="00B47082" w:rsidRPr="00F33447" w:rsidRDefault="00B47082" w:rsidP="00B47082">
      <w:pPr>
        <w:pBdr>
          <w:top w:val="single" w:sz="4" w:space="8" w:color="auto"/>
          <w:left w:val="single" w:sz="4" w:space="4" w:color="auto"/>
          <w:bottom w:val="single" w:sz="4" w:space="1" w:color="auto"/>
          <w:right w:val="single" w:sz="4" w:space="4" w:color="auto"/>
        </w:pBdr>
        <w:spacing w:line="240" w:lineRule="auto"/>
        <w:contextualSpacing/>
        <w:rPr>
          <w:rFonts w:ascii="Calibri" w:hAnsi="Calibri"/>
          <w:i/>
          <w:color w:val="000000"/>
        </w:rPr>
      </w:pPr>
    </w:p>
    <w:p w14:paraId="2335E90D" w14:textId="431D895D" w:rsidR="00DD0F2F" w:rsidRPr="00F33447" w:rsidRDefault="00B47082" w:rsidP="000A6C6E">
      <w:pPr>
        <w:spacing w:after="0" w:line="240" w:lineRule="auto"/>
        <w:contextualSpacing/>
        <w:rPr>
          <w:rFonts w:ascii="Calibri" w:hAnsi="Calibri"/>
          <w:color w:val="000000"/>
        </w:rPr>
      </w:pPr>
      <w:r>
        <w:rPr>
          <w:rFonts w:ascii="Calibri" w:hAnsi="Calibri"/>
          <w:color w:val="000000"/>
        </w:rPr>
        <w:br/>
      </w:r>
      <w:r w:rsidR="00DD0F2F" w:rsidRPr="00F33447">
        <w:rPr>
          <w:rFonts w:ascii="Calibri" w:hAnsi="Calibri"/>
          <w:color w:val="000000"/>
        </w:rPr>
        <w:t xml:space="preserve">In </w:t>
      </w:r>
      <w:r w:rsidR="008F240B">
        <w:rPr>
          <w:rFonts w:ascii="Calibri" w:hAnsi="Calibri"/>
          <w:color w:val="000000"/>
        </w:rPr>
        <w:t xml:space="preserve">de Bestuurlijke afspraken </w:t>
      </w:r>
      <w:r w:rsidR="00DD0F2F" w:rsidRPr="00F33447">
        <w:rPr>
          <w:rFonts w:ascii="Calibri" w:hAnsi="Calibri"/>
          <w:color w:val="000000"/>
        </w:rPr>
        <w:t xml:space="preserve">en de daarbij behorende bijlage(n) wordt verstaan onder: </w:t>
      </w:r>
    </w:p>
    <w:p w14:paraId="17158B15" w14:textId="77777777" w:rsidR="00BE3219" w:rsidRDefault="00BE3219" w:rsidP="000A6C6E">
      <w:pPr>
        <w:pStyle w:val="Lijstalinea"/>
        <w:numPr>
          <w:ilvl w:val="1"/>
          <w:numId w:val="7"/>
        </w:numPr>
        <w:spacing w:after="0" w:line="240" w:lineRule="auto"/>
        <w:ind w:left="567" w:hanging="567"/>
        <w:rPr>
          <w:color w:val="000000"/>
        </w:rPr>
      </w:pPr>
      <w:r w:rsidRPr="00BE3219">
        <w:rPr>
          <w:color w:val="000000"/>
        </w:rPr>
        <w:t>Activiteiten: deze bestaan uit de activiteit Casusoverleg, voor de behandeling van complexe casuïstiek (artikel 2.31 WGS) en de activiteit lijsten met geprioriteerde Casussen (artikel 2.32 WGS;</w:t>
      </w:r>
    </w:p>
    <w:p w14:paraId="033BF58C" w14:textId="2E85506E" w:rsidR="00C20AFA" w:rsidRDefault="00802CF0" w:rsidP="000A6C6E">
      <w:pPr>
        <w:pStyle w:val="Lijstalinea"/>
        <w:numPr>
          <w:ilvl w:val="1"/>
          <w:numId w:val="7"/>
        </w:numPr>
        <w:spacing w:after="0" w:line="240" w:lineRule="auto"/>
        <w:ind w:left="567" w:hanging="567"/>
        <w:rPr>
          <w:color w:val="000000"/>
        </w:rPr>
      </w:pPr>
      <w:r>
        <w:rPr>
          <w:color w:val="000000"/>
        </w:rPr>
        <w:t xml:space="preserve">AVG: </w:t>
      </w:r>
      <w:r w:rsidR="00C20AFA">
        <w:rPr>
          <w:color w:val="000000"/>
        </w:rPr>
        <w:t>Algemene verordening gege</w:t>
      </w:r>
      <w:r>
        <w:rPr>
          <w:color w:val="000000"/>
        </w:rPr>
        <w:t>vensbescherming</w:t>
      </w:r>
      <w:r w:rsidR="000F46E7">
        <w:rPr>
          <w:color w:val="000000"/>
        </w:rPr>
        <w:t>;</w:t>
      </w:r>
    </w:p>
    <w:p w14:paraId="022163EE" w14:textId="551A452C" w:rsidR="002C12CD" w:rsidRPr="002C12CD" w:rsidRDefault="002C12CD" w:rsidP="00E23108">
      <w:pPr>
        <w:pStyle w:val="Lijstalinea"/>
        <w:numPr>
          <w:ilvl w:val="1"/>
          <w:numId w:val="7"/>
        </w:numPr>
        <w:spacing w:line="240" w:lineRule="auto"/>
        <w:ind w:left="567" w:hanging="567"/>
        <w:rPr>
          <w:color w:val="000000"/>
        </w:rPr>
      </w:pPr>
      <w:r w:rsidRPr="002C12CD">
        <w:rPr>
          <w:color w:val="000000"/>
        </w:rPr>
        <w:t xml:space="preserve">Beheerorganisatie: de door de Deelnemers </w:t>
      </w:r>
      <w:r w:rsidR="007F16A5">
        <w:rPr>
          <w:color w:val="000000"/>
        </w:rPr>
        <w:t xml:space="preserve">van een Zorg- en Veiligheidshuis </w:t>
      </w:r>
      <w:r w:rsidRPr="002C12CD">
        <w:rPr>
          <w:color w:val="000000"/>
        </w:rPr>
        <w:t xml:space="preserve">aangewezen </w:t>
      </w:r>
      <w:r w:rsidR="004A5770">
        <w:rPr>
          <w:color w:val="000000"/>
        </w:rPr>
        <w:t>organisatie</w:t>
      </w:r>
      <w:r w:rsidR="001D03DE">
        <w:rPr>
          <w:color w:val="000000"/>
        </w:rPr>
        <w:t xml:space="preserve"> </w:t>
      </w:r>
      <w:r w:rsidRPr="002C12CD">
        <w:rPr>
          <w:color w:val="000000"/>
        </w:rPr>
        <w:t>die de financiën en middelen van het Zorg- en Veiligheidshuis beheert en zorg draagt voor de dagelijkse aansturing van medewerkers die werkzaamheden verrichten in het Zorg- en Veiligheidshuis</w:t>
      </w:r>
    </w:p>
    <w:p w14:paraId="1D8A8A5F" w14:textId="768057E8" w:rsidR="004D2574" w:rsidRDefault="00B85EE6" w:rsidP="00E23108">
      <w:pPr>
        <w:pStyle w:val="Lijstalinea"/>
        <w:numPr>
          <w:ilvl w:val="1"/>
          <w:numId w:val="7"/>
        </w:numPr>
        <w:spacing w:after="0" w:line="240" w:lineRule="auto"/>
        <w:ind w:left="567" w:hanging="567"/>
        <w:rPr>
          <w:color w:val="000000"/>
        </w:rPr>
      </w:pPr>
      <w:r w:rsidRPr="00CD3662">
        <w:rPr>
          <w:color w:val="000000"/>
        </w:rPr>
        <w:t xml:space="preserve">Betrokkene: de natuurlijke persoon op wie </w:t>
      </w:r>
      <w:r>
        <w:rPr>
          <w:color w:val="000000"/>
        </w:rPr>
        <w:t>de gegevensverwerking betrekking heeft;</w:t>
      </w:r>
    </w:p>
    <w:p w14:paraId="457FD601" w14:textId="040D50BB" w:rsidR="004D2574" w:rsidRPr="004D2574" w:rsidRDefault="004D2574" w:rsidP="00E23108">
      <w:pPr>
        <w:pStyle w:val="Lijstalinea"/>
        <w:numPr>
          <w:ilvl w:val="1"/>
          <w:numId w:val="7"/>
        </w:numPr>
        <w:spacing w:after="0" w:line="240" w:lineRule="auto"/>
        <w:ind w:left="567" w:hanging="567"/>
        <w:rPr>
          <w:color w:val="000000"/>
        </w:rPr>
      </w:pPr>
      <w:r>
        <w:rPr>
          <w:color w:val="000000"/>
        </w:rPr>
        <w:t>BGS:</w:t>
      </w:r>
      <w:r w:rsidRPr="004D2574">
        <w:t xml:space="preserve"> </w:t>
      </w:r>
      <w:r w:rsidRPr="004D2574">
        <w:rPr>
          <w:color w:val="000000"/>
        </w:rPr>
        <w:t>Besluit gegevensverwerking door samenwerkingsverbanden</w:t>
      </w:r>
      <w:r w:rsidR="000F46E7">
        <w:rPr>
          <w:color w:val="000000"/>
        </w:rPr>
        <w:t>;</w:t>
      </w:r>
    </w:p>
    <w:p w14:paraId="6EB5B63B" w14:textId="436ED77E" w:rsidR="00A22BFF" w:rsidRPr="00A22BFF" w:rsidRDefault="00A22BFF" w:rsidP="00A22BFF">
      <w:pPr>
        <w:pStyle w:val="Lijstalinea"/>
        <w:numPr>
          <w:ilvl w:val="1"/>
          <w:numId w:val="7"/>
        </w:numPr>
        <w:spacing w:after="0" w:line="240" w:lineRule="auto"/>
        <w:ind w:left="567" w:hanging="567"/>
        <w:rPr>
          <w:color w:val="000000"/>
        </w:rPr>
      </w:pPr>
      <w:r w:rsidRPr="00A22BFF">
        <w:rPr>
          <w:color w:val="000000"/>
        </w:rPr>
        <w:t>Casus: een Betrokkene of situatie die is aangemeld op grond van artikel 2.31 lid 1 WGS en die -</w:t>
      </w:r>
      <w:proofErr w:type="gramStart"/>
      <w:r w:rsidRPr="00A22BFF">
        <w:rPr>
          <w:color w:val="000000"/>
        </w:rPr>
        <w:t>indien</w:t>
      </w:r>
      <w:proofErr w:type="gramEnd"/>
      <w:r w:rsidRPr="00A22BFF">
        <w:rPr>
          <w:color w:val="000000"/>
        </w:rPr>
        <w:t xml:space="preserve"> deze voldoet aan de criteria voor complexe casuïstiek zoals omschreven in artikel 2.20 lid 1 BGS</w:t>
      </w:r>
      <w:r w:rsidR="00851BA6">
        <w:rPr>
          <w:color w:val="000000"/>
        </w:rPr>
        <w:t>-</w:t>
      </w:r>
      <w:r w:rsidRPr="00A22BFF">
        <w:rPr>
          <w:color w:val="000000"/>
        </w:rPr>
        <w:t xml:space="preserve"> in het Casusoverleg kan worden besproken;</w:t>
      </w:r>
    </w:p>
    <w:p w14:paraId="50DBED10" w14:textId="0659F321" w:rsidR="00AF29FA" w:rsidRPr="00B47082" w:rsidRDefault="00A22BFF" w:rsidP="00B47082">
      <w:pPr>
        <w:pStyle w:val="Lijstalinea"/>
        <w:numPr>
          <w:ilvl w:val="1"/>
          <w:numId w:val="7"/>
        </w:numPr>
        <w:spacing w:after="0" w:line="240" w:lineRule="auto"/>
        <w:ind w:left="567" w:hanging="567"/>
        <w:rPr>
          <w:color w:val="000000"/>
        </w:rPr>
      </w:pPr>
      <w:r w:rsidRPr="00A22BFF">
        <w:rPr>
          <w:color w:val="000000"/>
        </w:rPr>
        <w:t xml:space="preserve">Casusoverleg: een overleg van Deelnemers waarbij de Deelnemers afspraken maken over interventies die ten aanzien van een Betrokkene worden ingezet, de uitvoering, evaluatie en zo nodig het bijstellen van afspraken </w:t>
      </w:r>
      <w:proofErr w:type="gramStart"/>
      <w:r w:rsidRPr="00A22BFF">
        <w:rPr>
          <w:color w:val="000000"/>
        </w:rPr>
        <w:t>alsmede</w:t>
      </w:r>
      <w:proofErr w:type="gramEnd"/>
      <w:r w:rsidRPr="00A22BFF">
        <w:rPr>
          <w:color w:val="000000"/>
        </w:rPr>
        <w:t xml:space="preserve"> over de afsluiting van de Casus;</w:t>
      </w:r>
      <w:r w:rsidR="00AF29FA">
        <w:rPr>
          <w:color w:val="000000"/>
        </w:rPr>
        <w:br/>
      </w:r>
      <w:r w:rsidR="00AF29FA">
        <w:rPr>
          <w:color w:val="000000"/>
        </w:rPr>
        <w:br/>
      </w:r>
    </w:p>
    <w:p w14:paraId="6B6E0F34" w14:textId="0DDECCDC" w:rsidR="00E949A7" w:rsidRDefault="00E949A7" w:rsidP="00A22BFF">
      <w:pPr>
        <w:pStyle w:val="Lijstalinea"/>
        <w:numPr>
          <w:ilvl w:val="1"/>
          <w:numId w:val="7"/>
        </w:numPr>
        <w:spacing w:after="0" w:line="240" w:lineRule="auto"/>
        <w:ind w:left="567" w:hanging="567"/>
        <w:rPr>
          <w:color w:val="000000"/>
        </w:rPr>
      </w:pPr>
      <w:r w:rsidRPr="00A22BFF">
        <w:rPr>
          <w:color w:val="000000"/>
        </w:rPr>
        <w:lastRenderedPageBreak/>
        <w:t>Casusregie: het uitvoeren van werkzaamheden door een organisatie gericht op het bewaken van de onderlinge samenhang bij het uitvoeren van het Plan van Aanpak bij het behandelen van één specifieke Casus</w:t>
      </w:r>
      <w:r w:rsidR="000F46E7">
        <w:rPr>
          <w:color w:val="000000"/>
        </w:rPr>
        <w:t>;</w:t>
      </w:r>
    </w:p>
    <w:p w14:paraId="490A446A" w14:textId="77777777" w:rsidR="00EF71B5" w:rsidRPr="00CD4ECC" w:rsidRDefault="00EF71B5" w:rsidP="00EF71B5">
      <w:pPr>
        <w:pStyle w:val="Lijstalinea"/>
        <w:numPr>
          <w:ilvl w:val="1"/>
          <w:numId w:val="7"/>
        </w:numPr>
        <w:spacing w:after="0" w:line="240" w:lineRule="auto"/>
        <w:ind w:left="567" w:hanging="567"/>
        <w:rPr>
          <w:color w:val="000000"/>
        </w:rPr>
      </w:pPr>
      <w:r w:rsidRPr="00CD3662">
        <w:rPr>
          <w:color w:val="000000"/>
        </w:rPr>
        <w:t xml:space="preserve">Casusregisseur: de medewerker van een van de </w:t>
      </w:r>
      <w:r>
        <w:rPr>
          <w:color w:val="000000"/>
        </w:rPr>
        <w:t>Deelnemer</w:t>
      </w:r>
      <w:r w:rsidRPr="00CD3662">
        <w:rPr>
          <w:color w:val="000000"/>
        </w:rPr>
        <w:t xml:space="preserve">s die is belast met de taken in </w:t>
      </w:r>
      <w:r w:rsidRPr="00CD4ECC">
        <w:rPr>
          <w:color w:val="000000"/>
        </w:rPr>
        <w:t>artikel 8</w:t>
      </w:r>
      <w:r>
        <w:rPr>
          <w:color w:val="000000"/>
        </w:rPr>
        <w:t>a</w:t>
      </w:r>
      <w:r w:rsidRPr="00CD4ECC">
        <w:rPr>
          <w:color w:val="000000"/>
        </w:rPr>
        <w:t xml:space="preserve">; </w:t>
      </w:r>
    </w:p>
    <w:p w14:paraId="573A9B2E" w14:textId="5922F8C1" w:rsidR="00B85EE6" w:rsidRPr="00CC60AB" w:rsidRDefault="00B85EE6" w:rsidP="00B85EE6">
      <w:pPr>
        <w:pStyle w:val="Lijstalinea"/>
        <w:numPr>
          <w:ilvl w:val="1"/>
          <w:numId w:val="7"/>
        </w:numPr>
        <w:spacing w:after="0" w:line="240" w:lineRule="auto"/>
        <w:ind w:left="567" w:hanging="567"/>
        <w:rPr>
          <w:color w:val="000000"/>
        </w:rPr>
      </w:pPr>
      <w:r w:rsidRPr="00CD3662">
        <w:rPr>
          <w:color w:val="000000"/>
        </w:rPr>
        <w:t xml:space="preserve">Deelnemer: </w:t>
      </w:r>
      <w:r>
        <w:rPr>
          <w:color w:val="000000"/>
        </w:rPr>
        <w:t xml:space="preserve">een </w:t>
      </w:r>
      <w:r w:rsidR="00834D02">
        <w:rPr>
          <w:color w:val="000000"/>
        </w:rPr>
        <w:t>O</w:t>
      </w:r>
      <w:r>
        <w:rPr>
          <w:color w:val="000000"/>
        </w:rPr>
        <w:t xml:space="preserve">verheids- of </w:t>
      </w:r>
      <w:r w:rsidR="00834D02">
        <w:rPr>
          <w:color w:val="000000"/>
        </w:rPr>
        <w:t>P</w:t>
      </w:r>
      <w:r>
        <w:rPr>
          <w:color w:val="000000"/>
        </w:rPr>
        <w:t xml:space="preserve">rivate organisatie die op grond van </w:t>
      </w:r>
      <w:r w:rsidR="003C1C46">
        <w:rPr>
          <w:color w:val="000000"/>
        </w:rPr>
        <w:t>artikel2.27, eerste</w:t>
      </w:r>
      <w:r w:rsidR="00706CDA">
        <w:rPr>
          <w:color w:val="000000"/>
        </w:rPr>
        <w:t xml:space="preserve"> en tweede lid</w:t>
      </w:r>
      <w:r>
        <w:rPr>
          <w:color w:val="000000"/>
        </w:rPr>
        <w:t xml:space="preserve"> WGS is aangewezen </w:t>
      </w:r>
      <w:r w:rsidRPr="00CC60AB">
        <w:rPr>
          <w:color w:val="000000"/>
        </w:rPr>
        <w:t xml:space="preserve">als Deelnemer </w:t>
      </w:r>
      <w:r w:rsidR="00C84ADB" w:rsidRPr="00CC60AB">
        <w:rPr>
          <w:color w:val="000000"/>
        </w:rPr>
        <w:t>van</w:t>
      </w:r>
      <w:r w:rsidRPr="00CC60AB">
        <w:rPr>
          <w:color w:val="000000"/>
        </w:rPr>
        <w:t xml:space="preserve"> het samenwerkingsverband Zorg- en Veiligheidshuis</w:t>
      </w:r>
      <w:r w:rsidR="001E7915" w:rsidRPr="00CC60AB">
        <w:rPr>
          <w:color w:val="000000"/>
        </w:rPr>
        <w:t xml:space="preserve">. Hierna ook </w:t>
      </w:r>
      <w:r w:rsidR="00CE4790" w:rsidRPr="00CC60AB">
        <w:rPr>
          <w:color w:val="000000"/>
        </w:rPr>
        <w:t xml:space="preserve">apart </w:t>
      </w:r>
      <w:r w:rsidR="002B48CA" w:rsidRPr="00CC60AB">
        <w:rPr>
          <w:color w:val="000000"/>
        </w:rPr>
        <w:t>te noemen ‘Overheidsdeelnemer</w:t>
      </w:r>
      <w:r w:rsidR="00671D3E" w:rsidRPr="00CC60AB">
        <w:rPr>
          <w:color w:val="000000"/>
        </w:rPr>
        <w:t>’</w:t>
      </w:r>
      <w:r w:rsidR="002B48CA" w:rsidRPr="00CC60AB">
        <w:rPr>
          <w:color w:val="000000"/>
        </w:rPr>
        <w:t xml:space="preserve"> en </w:t>
      </w:r>
      <w:r w:rsidR="00671D3E" w:rsidRPr="00CC60AB">
        <w:rPr>
          <w:color w:val="000000"/>
        </w:rPr>
        <w:t>‘</w:t>
      </w:r>
      <w:r w:rsidR="002B48CA" w:rsidRPr="00CC60AB">
        <w:rPr>
          <w:color w:val="000000"/>
        </w:rPr>
        <w:t xml:space="preserve">Private </w:t>
      </w:r>
      <w:r w:rsidR="007E1077" w:rsidRPr="00CC60AB">
        <w:rPr>
          <w:color w:val="000000"/>
        </w:rPr>
        <w:t>D</w:t>
      </w:r>
      <w:r w:rsidR="002B48CA" w:rsidRPr="00CC60AB">
        <w:rPr>
          <w:color w:val="000000"/>
        </w:rPr>
        <w:t>eel</w:t>
      </w:r>
      <w:r w:rsidR="00CE4790" w:rsidRPr="00CC60AB">
        <w:rPr>
          <w:color w:val="000000"/>
        </w:rPr>
        <w:t>nemer’</w:t>
      </w:r>
      <w:r w:rsidR="000F46E7" w:rsidRPr="00CC60AB">
        <w:rPr>
          <w:color w:val="000000"/>
        </w:rPr>
        <w:t>;</w:t>
      </w:r>
    </w:p>
    <w:p w14:paraId="067B9672" w14:textId="52630F63" w:rsidR="005D7771" w:rsidRDefault="005D7771" w:rsidP="00B85EE6">
      <w:pPr>
        <w:pStyle w:val="Lijstalinea"/>
        <w:numPr>
          <w:ilvl w:val="1"/>
          <w:numId w:val="7"/>
        </w:numPr>
        <w:spacing w:after="0" w:line="240" w:lineRule="auto"/>
        <w:ind w:left="567" w:hanging="567"/>
        <w:rPr>
          <w:color w:val="000000"/>
        </w:rPr>
      </w:pPr>
      <w:r>
        <w:rPr>
          <w:color w:val="000000"/>
        </w:rPr>
        <w:t xml:space="preserve">Gezamenlijk </w:t>
      </w:r>
      <w:r w:rsidR="00132A01">
        <w:rPr>
          <w:color w:val="000000"/>
        </w:rPr>
        <w:t>v</w:t>
      </w:r>
      <w:r>
        <w:rPr>
          <w:color w:val="000000"/>
        </w:rPr>
        <w:t xml:space="preserve">erwerkingsverantwoordelijken: de </w:t>
      </w:r>
      <w:r w:rsidR="00CE4790">
        <w:rPr>
          <w:color w:val="000000"/>
        </w:rPr>
        <w:t>Overheidsdeelnemers</w:t>
      </w:r>
      <w:r w:rsidR="00FC38D2">
        <w:rPr>
          <w:color w:val="000000"/>
        </w:rPr>
        <w:t xml:space="preserve"> die op grond van</w:t>
      </w:r>
      <w:r w:rsidR="001A3202">
        <w:rPr>
          <w:color w:val="000000"/>
        </w:rPr>
        <w:t xml:space="preserve"> artikel 2.27, </w:t>
      </w:r>
      <w:r w:rsidR="00D75D8B">
        <w:rPr>
          <w:color w:val="000000"/>
        </w:rPr>
        <w:t>derde lid, jo 1.4, eerste lid WGS</w:t>
      </w:r>
      <w:r w:rsidR="0024191D">
        <w:rPr>
          <w:color w:val="000000"/>
        </w:rPr>
        <w:t xml:space="preserve"> als </w:t>
      </w:r>
      <w:r w:rsidR="006800DC">
        <w:rPr>
          <w:color w:val="000000"/>
        </w:rPr>
        <w:t>G</w:t>
      </w:r>
      <w:r w:rsidR="0024191D">
        <w:rPr>
          <w:color w:val="000000"/>
        </w:rPr>
        <w:t>ezamenlijk verwerkingsverantwoordelijken zijn aangewezen</w:t>
      </w:r>
      <w:r w:rsidR="00193475">
        <w:rPr>
          <w:color w:val="000000"/>
        </w:rPr>
        <w:t>;</w:t>
      </w:r>
    </w:p>
    <w:p w14:paraId="579CFDFB" w14:textId="2A5FC4D2" w:rsidR="005D7771" w:rsidRDefault="005D7771" w:rsidP="00F7489C">
      <w:pPr>
        <w:pStyle w:val="Lijstalinea"/>
        <w:numPr>
          <w:ilvl w:val="1"/>
          <w:numId w:val="7"/>
        </w:numPr>
        <w:spacing w:after="0" w:line="240" w:lineRule="auto"/>
        <w:ind w:left="567" w:hanging="567"/>
        <w:rPr>
          <w:color w:val="000000"/>
        </w:rPr>
      </w:pPr>
      <w:r w:rsidRPr="00482B5C">
        <w:rPr>
          <w:color w:val="000000"/>
        </w:rPr>
        <w:t xml:space="preserve">Incidentele </w:t>
      </w:r>
      <w:r>
        <w:rPr>
          <w:color w:val="000000"/>
        </w:rPr>
        <w:t>Deelnemer</w:t>
      </w:r>
      <w:r w:rsidRPr="00482B5C">
        <w:rPr>
          <w:color w:val="000000"/>
        </w:rPr>
        <w:t>: een derde die op grond van art</w:t>
      </w:r>
      <w:r>
        <w:rPr>
          <w:color w:val="000000"/>
        </w:rPr>
        <w:t>ikel</w:t>
      </w:r>
      <w:r w:rsidRPr="00482B5C">
        <w:rPr>
          <w:color w:val="000000"/>
        </w:rPr>
        <w:t xml:space="preserve"> 2.31 lid 9 </w:t>
      </w:r>
      <w:r>
        <w:rPr>
          <w:color w:val="000000"/>
        </w:rPr>
        <w:t xml:space="preserve">WGS </w:t>
      </w:r>
      <w:r w:rsidRPr="00482B5C">
        <w:rPr>
          <w:color w:val="000000"/>
        </w:rPr>
        <w:t xml:space="preserve">wordt uitgenodigd om deel te nemen aan een </w:t>
      </w:r>
      <w:r>
        <w:rPr>
          <w:color w:val="000000"/>
        </w:rPr>
        <w:t>Casus</w:t>
      </w:r>
      <w:r w:rsidRPr="00482B5C">
        <w:rPr>
          <w:color w:val="000000"/>
        </w:rPr>
        <w:t xml:space="preserve"> die voldoet aan de criteria van artikel 2.21 </w:t>
      </w:r>
      <w:r>
        <w:rPr>
          <w:color w:val="000000"/>
        </w:rPr>
        <w:t xml:space="preserve">BGS </w:t>
      </w:r>
      <w:r w:rsidRPr="00482B5C">
        <w:rPr>
          <w:color w:val="000000"/>
        </w:rPr>
        <w:t xml:space="preserve">en op grond </w:t>
      </w:r>
      <w:r>
        <w:rPr>
          <w:color w:val="000000"/>
        </w:rPr>
        <w:t>artikel</w:t>
      </w:r>
      <w:r w:rsidRPr="00482B5C">
        <w:rPr>
          <w:color w:val="000000"/>
        </w:rPr>
        <w:t xml:space="preserve"> 2.31 lid 10</w:t>
      </w:r>
      <w:r>
        <w:rPr>
          <w:color w:val="000000"/>
        </w:rPr>
        <w:t xml:space="preserve"> WGS</w:t>
      </w:r>
      <w:r w:rsidRPr="00482B5C">
        <w:rPr>
          <w:color w:val="000000"/>
        </w:rPr>
        <w:t xml:space="preserve"> bevoegd is om gegevens te verwerken, verstrekken en ontvangen voor zover dat noodzakelijk is voor zijn aandeel in de </w:t>
      </w:r>
      <w:r>
        <w:rPr>
          <w:color w:val="000000"/>
        </w:rPr>
        <w:t>Casus</w:t>
      </w:r>
      <w:r w:rsidR="000F46E7">
        <w:rPr>
          <w:color w:val="000000"/>
        </w:rPr>
        <w:t>;</w:t>
      </w:r>
    </w:p>
    <w:p w14:paraId="5B07C807" w14:textId="5929A75D" w:rsidR="002D54F8" w:rsidRDefault="002D54F8" w:rsidP="00F7489C">
      <w:pPr>
        <w:pStyle w:val="Lijstalinea"/>
        <w:numPr>
          <w:ilvl w:val="1"/>
          <w:numId w:val="7"/>
        </w:numPr>
        <w:spacing w:after="0" w:line="240" w:lineRule="auto"/>
        <w:ind w:left="567" w:hanging="567"/>
        <w:rPr>
          <w:color w:val="000000"/>
        </w:rPr>
      </w:pPr>
      <w:r>
        <w:rPr>
          <w:color w:val="000000"/>
        </w:rPr>
        <w:t>Informatie</w:t>
      </w:r>
      <w:r w:rsidR="00390C2D">
        <w:rPr>
          <w:color w:val="000000"/>
        </w:rPr>
        <w:t xml:space="preserve">coördinator: persoon die zorgdraagt voor een efficiënt </w:t>
      </w:r>
      <w:r w:rsidR="001201E0">
        <w:rPr>
          <w:color w:val="000000"/>
        </w:rPr>
        <w:t>en gestructureerd beheer van informatie;</w:t>
      </w:r>
    </w:p>
    <w:p w14:paraId="46CB09F2" w14:textId="1C0B79AD" w:rsidR="0002404B" w:rsidRPr="0088079A" w:rsidRDefault="0002404B" w:rsidP="00F7489C">
      <w:pPr>
        <w:pStyle w:val="Lijstalinea"/>
        <w:numPr>
          <w:ilvl w:val="1"/>
          <w:numId w:val="7"/>
        </w:numPr>
        <w:spacing w:after="0" w:line="240" w:lineRule="auto"/>
        <w:ind w:left="567" w:hanging="567"/>
        <w:rPr>
          <w:color w:val="000000"/>
        </w:rPr>
      </w:pPr>
      <w:r w:rsidRPr="0088079A">
        <w:rPr>
          <w:color w:val="000000"/>
        </w:rPr>
        <w:t xml:space="preserve">IV-organisatie: </w:t>
      </w:r>
      <w:r w:rsidR="004E3A3C" w:rsidRPr="0088079A">
        <w:rPr>
          <w:color w:val="000000"/>
        </w:rPr>
        <w:t>de</w:t>
      </w:r>
      <w:r w:rsidR="00C911F3" w:rsidRPr="0088079A">
        <w:rPr>
          <w:color w:val="000000"/>
        </w:rPr>
        <w:t xml:space="preserve"> service</w:t>
      </w:r>
      <w:r w:rsidRPr="0088079A">
        <w:rPr>
          <w:color w:val="000000"/>
        </w:rPr>
        <w:t xml:space="preserve">organisatie die </w:t>
      </w:r>
      <w:r w:rsidR="00293A2B" w:rsidRPr="0088079A">
        <w:rPr>
          <w:color w:val="000000"/>
        </w:rPr>
        <w:t xml:space="preserve">namens </w:t>
      </w:r>
      <w:r w:rsidR="00C911F3" w:rsidRPr="0088079A">
        <w:rPr>
          <w:color w:val="000000"/>
        </w:rPr>
        <w:t xml:space="preserve">de Zorg- en Veiligheidshuizen </w:t>
      </w:r>
      <w:r w:rsidR="00293A2B" w:rsidRPr="0088079A">
        <w:rPr>
          <w:color w:val="000000"/>
        </w:rPr>
        <w:t xml:space="preserve">afspraken maakt </w:t>
      </w:r>
      <w:r w:rsidR="00C911F3" w:rsidRPr="0088079A">
        <w:rPr>
          <w:color w:val="000000"/>
        </w:rPr>
        <w:t>met de ICT-leveranciers</w:t>
      </w:r>
      <w:r w:rsidR="00293A2B" w:rsidRPr="0088079A">
        <w:rPr>
          <w:color w:val="000000"/>
        </w:rPr>
        <w:t>;</w:t>
      </w:r>
    </w:p>
    <w:p w14:paraId="65882F93" w14:textId="3F65FDEC" w:rsidR="00BE3219" w:rsidRDefault="005D7771" w:rsidP="00F7489C">
      <w:pPr>
        <w:pStyle w:val="Lijstalinea"/>
        <w:numPr>
          <w:ilvl w:val="1"/>
          <w:numId w:val="7"/>
        </w:numPr>
        <w:spacing w:after="0" w:line="240" w:lineRule="auto"/>
        <w:ind w:left="567" w:hanging="567"/>
        <w:rPr>
          <w:color w:val="000000"/>
        </w:rPr>
      </w:pPr>
      <w:r w:rsidRPr="005D7771">
        <w:rPr>
          <w:color w:val="000000"/>
        </w:rPr>
        <w:t xml:space="preserve">Jaarverslag: het door de Stuurgroep op grond van artikel 4.9 Bestuurlijke afspraken vastgestelde verslag </w:t>
      </w:r>
      <w:proofErr w:type="gramStart"/>
      <w:r w:rsidRPr="005D7771">
        <w:rPr>
          <w:color w:val="000000"/>
        </w:rPr>
        <w:t>betreffende</w:t>
      </w:r>
      <w:proofErr w:type="gramEnd"/>
      <w:r w:rsidRPr="005D7771">
        <w:rPr>
          <w:color w:val="000000"/>
        </w:rPr>
        <w:t xml:space="preserve"> de operationele en inhoudelijke kaders en het financieel en inhoudelijk beleid van </w:t>
      </w:r>
      <w:r w:rsidR="00733EE2">
        <w:rPr>
          <w:color w:val="000000"/>
        </w:rPr>
        <w:t xml:space="preserve">de Deelnemers van </w:t>
      </w:r>
      <w:r w:rsidRPr="005D7771">
        <w:rPr>
          <w:color w:val="000000"/>
        </w:rPr>
        <w:t xml:space="preserve">het Zorg- en Veiligheidshuis </w:t>
      </w:r>
      <w:proofErr w:type="gramStart"/>
      <w:r w:rsidRPr="005D7771">
        <w:rPr>
          <w:color w:val="000000"/>
        </w:rPr>
        <w:t>alsmede</w:t>
      </w:r>
      <w:proofErr w:type="gramEnd"/>
      <w:r w:rsidRPr="005D7771">
        <w:rPr>
          <w:color w:val="000000"/>
        </w:rPr>
        <w:t xml:space="preserve"> een rapportage op de bruikbaarheid en effectiviteit van de door Deelnemers en derden ontvangen resultaten van de gegevensverwerking rondom casuïstiek en privacy-audits zoals bedoeld in artikel 1.12 lid 1 WGS;</w:t>
      </w:r>
    </w:p>
    <w:p w14:paraId="096EDB31" w14:textId="42F06697" w:rsidR="00C267E4" w:rsidRDefault="00C267E4" w:rsidP="004346DA">
      <w:pPr>
        <w:pStyle w:val="Lijstalinea"/>
        <w:numPr>
          <w:ilvl w:val="1"/>
          <w:numId w:val="7"/>
        </w:numPr>
        <w:spacing w:line="240" w:lineRule="auto"/>
        <w:ind w:left="567" w:hanging="567"/>
        <w:rPr>
          <w:color w:val="000000"/>
        </w:rPr>
      </w:pPr>
      <w:r w:rsidRPr="00C267E4">
        <w:rPr>
          <w:color w:val="000000"/>
        </w:rPr>
        <w:t>Landelijk Kader</w:t>
      </w:r>
      <w:r w:rsidR="008E78D1">
        <w:rPr>
          <w:color w:val="000000"/>
        </w:rPr>
        <w:t xml:space="preserve"> Zorg- en Veiligheidshuizen: Landelijk</w:t>
      </w:r>
      <w:r w:rsidR="00CB3829">
        <w:rPr>
          <w:color w:val="000000"/>
        </w:rPr>
        <w:t xml:space="preserve"> Kader voor de</w:t>
      </w:r>
      <w:r w:rsidRPr="00C267E4">
        <w:rPr>
          <w:color w:val="000000"/>
        </w:rPr>
        <w:t xml:space="preserve"> Nederlandse Zorg- en Veiligheidshuizen ‘Met zorg aangepakt!’, publicatie 8 november 2024 of de meest recente versie hiervan; </w:t>
      </w:r>
    </w:p>
    <w:p w14:paraId="06913919" w14:textId="77777777" w:rsidR="00FA03BA" w:rsidRDefault="00FA03BA" w:rsidP="00FA03BA">
      <w:pPr>
        <w:pStyle w:val="Lijstalinea"/>
        <w:numPr>
          <w:ilvl w:val="1"/>
          <w:numId w:val="7"/>
        </w:numPr>
        <w:spacing w:line="240" w:lineRule="auto"/>
        <w:ind w:left="567" w:hanging="567"/>
        <w:rPr>
          <w:color w:val="000000"/>
        </w:rPr>
      </w:pPr>
      <w:r w:rsidRPr="00FA03BA">
        <w:rPr>
          <w:color w:val="000000"/>
        </w:rPr>
        <w:t xml:space="preserve">Netwerkmanager: de persoon die is belast met de taken zoals geformuleerd in artikel 11; </w:t>
      </w:r>
    </w:p>
    <w:p w14:paraId="7AF65B37" w14:textId="77777777" w:rsidR="000D1BE1" w:rsidRDefault="000D1BE1" w:rsidP="000D1BE1">
      <w:pPr>
        <w:pStyle w:val="Lijstalinea"/>
        <w:numPr>
          <w:ilvl w:val="1"/>
          <w:numId w:val="7"/>
        </w:numPr>
        <w:spacing w:line="240" w:lineRule="auto"/>
        <w:ind w:left="567" w:hanging="567"/>
        <w:rPr>
          <w:color w:val="000000"/>
        </w:rPr>
      </w:pPr>
      <w:r w:rsidRPr="000D1BE1">
        <w:rPr>
          <w:color w:val="000000"/>
        </w:rPr>
        <w:t>Netwerkregie: het stimuleren en faciliteren van het netwerk zorg en veiligheid in de regio om samenwerking te optimaliseren;</w:t>
      </w:r>
    </w:p>
    <w:p w14:paraId="70AE80D9" w14:textId="7E20B801" w:rsidR="000E59D9" w:rsidRDefault="000E59D9" w:rsidP="000D1BE1">
      <w:pPr>
        <w:pStyle w:val="Lijstalinea"/>
        <w:numPr>
          <w:ilvl w:val="1"/>
          <w:numId w:val="7"/>
        </w:numPr>
        <w:spacing w:line="240" w:lineRule="auto"/>
        <w:ind w:left="567" w:hanging="567"/>
        <w:rPr>
          <w:color w:val="000000"/>
        </w:rPr>
      </w:pPr>
      <w:r w:rsidRPr="000E59D9">
        <w:rPr>
          <w:color w:val="000000"/>
        </w:rPr>
        <w:t>Partneroverleg: het verband van afgevaardigden van Deelnemers zoals geformuleerd in artikel 6 Bestuurlijke afspraken</w:t>
      </w:r>
      <w:r w:rsidR="00A85675">
        <w:rPr>
          <w:color w:val="000000"/>
        </w:rPr>
        <w:t>;</w:t>
      </w:r>
    </w:p>
    <w:p w14:paraId="3834449A" w14:textId="527479B7" w:rsidR="009D438A" w:rsidRPr="000D1BE1" w:rsidRDefault="009D438A" w:rsidP="000D1BE1">
      <w:pPr>
        <w:pStyle w:val="Lijstalinea"/>
        <w:numPr>
          <w:ilvl w:val="1"/>
          <w:numId w:val="7"/>
        </w:numPr>
        <w:spacing w:line="240" w:lineRule="auto"/>
        <w:ind w:left="567" w:hanging="567"/>
        <w:rPr>
          <w:color w:val="000000"/>
        </w:rPr>
      </w:pPr>
      <w:r>
        <w:rPr>
          <w:color w:val="000000"/>
        </w:rPr>
        <w:t>Ondersteun</w:t>
      </w:r>
      <w:r w:rsidR="007866D5">
        <w:rPr>
          <w:color w:val="000000"/>
        </w:rPr>
        <w:t>end bureau:</w:t>
      </w:r>
      <w:r w:rsidR="00B04280" w:rsidRPr="00B04280">
        <w:t xml:space="preserve"> </w:t>
      </w:r>
      <w:r w:rsidR="00B53F20">
        <w:t xml:space="preserve">het </w:t>
      </w:r>
      <w:r w:rsidR="002C767B">
        <w:t>bureau dat d</w:t>
      </w:r>
      <w:r w:rsidR="00B04280" w:rsidRPr="00B04280">
        <w:rPr>
          <w:color w:val="000000"/>
        </w:rPr>
        <w:t xml:space="preserve">e Deelnemers </w:t>
      </w:r>
      <w:r w:rsidR="002C767B">
        <w:rPr>
          <w:color w:val="000000"/>
        </w:rPr>
        <w:t xml:space="preserve">van het Zorg- en Veiligheidshuis ondersteunt </w:t>
      </w:r>
      <w:r w:rsidR="00B04280" w:rsidRPr="00B04280">
        <w:rPr>
          <w:color w:val="000000"/>
        </w:rPr>
        <w:t>bij uitvoering van de activiteiten</w:t>
      </w:r>
      <w:r w:rsidR="00150D63">
        <w:rPr>
          <w:color w:val="000000"/>
        </w:rPr>
        <w:t xml:space="preserve"> van het Zorg- en Veiligheidshuis</w:t>
      </w:r>
      <w:r w:rsidR="00392A6C">
        <w:rPr>
          <w:color w:val="000000"/>
        </w:rPr>
        <w:t xml:space="preserve"> als omschreven in artikel 10 Bestuurlijke afspraken</w:t>
      </w:r>
      <w:r w:rsidR="002C767B">
        <w:rPr>
          <w:color w:val="000000"/>
        </w:rPr>
        <w:t>;</w:t>
      </w:r>
    </w:p>
    <w:p w14:paraId="676C7829" w14:textId="77777777" w:rsidR="005516F1" w:rsidRDefault="005516F1" w:rsidP="004346DA">
      <w:pPr>
        <w:pStyle w:val="Lijstalinea"/>
        <w:numPr>
          <w:ilvl w:val="1"/>
          <w:numId w:val="7"/>
        </w:numPr>
        <w:spacing w:line="240" w:lineRule="auto"/>
        <w:ind w:left="567" w:hanging="567"/>
        <w:rPr>
          <w:color w:val="000000"/>
        </w:rPr>
      </w:pPr>
      <w:r w:rsidRPr="005516F1">
        <w:rPr>
          <w:color w:val="000000"/>
        </w:rPr>
        <w:t xml:space="preserve">Persoonsgegevens: alle informatie over een geïdentificeerde of identificeerbare natuurlijke persoon („de Betrokkene”); als identificeerbaar wordt beschouwd een natuurlijke persoon die direct of indirect kan worden geïdentificeerd, met name aan de hand van een </w:t>
      </w:r>
      <w:proofErr w:type="spellStart"/>
      <w:r w:rsidRPr="005516F1">
        <w:rPr>
          <w:color w:val="000000"/>
        </w:rPr>
        <w:t>identificator</w:t>
      </w:r>
      <w:proofErr w:type="spellEnd"/>
      <w:r w:rsidRPr="005516F1">
        <w:rPr>
          <w:color w:val="000000"/>
        </w:rPr>
        <w:t xml:space="preserve"> zoals een naam, een identificatienummer, locatiegegevens, een online </w:t>
      </w:r>
      <w:proofErr w:type="spellStart"/>
      <w:r w:rsidRPr="005516F1">
        <w:rPr>
          <w:color w:val="000000"/>
        </w:rPr>
        <w:t>identificator</w:t>
      </w:r>
      <w:proofErr w:type="spellEnd"/>
      <w:r w:rsidRPr="005516F1">
        <w:rPr>
          <w:color w:val="000000"/>
        </w:rPr>
        <w:t xml:space="preserve"> of van een of meer elementen die kenmerkend zijn voor de fysieke, fysiologische, genetische, psychische, economische, culturele of sociale identiteit van die natuurlijke persoon (artikel 4 lid 1 AVG); </w:t>
      </w:r>
    </w:p>
    <w:p w14:paraId="6D92C2F4" w14:textId="6BD71365" w:rsidR="000E59D9" w:rsidRDefault="00426450" w:rsidP="00501834">
      <w:pPr>
        <w:pStyle w:val="Lijstalinea"/>
        <w:numPr>
          <w:ilvl w:val="1"/>
          <w:numId w:val="7"/>
        </w:numPr>
        <w:spacing w:after="0" w:line="240" w:lineRule="auto"/>
        <w:ind w:left="567" w:hanging="567"/>
        <w:rPr>
          <w:color w:val="000000"/>
        </w:rPr>
      </w:pPr>
      <w:r w:rsidRPr="00DE4C16">
        <w:rPr>
          <w:color w:val="000000"/>
        </w:rPr>
        <w:t xml:space="preserve">Plan van </w:t>
      </w:r>
      <w:r w:rsidR="00D84F0D">
        <w:rPr>
          <w:color w:val="000000"/>
        </w:rPr>
        <w:t>A</w:t>
      </w:r>
      <w:r w:rsidRPr="00DE4C16">
        <w:rPr>
          <w:color w:val="000000"/>
        </w:rPr>
        <w:t>an</w:t>
      </w:r>
      <w:r w:rsidR="00CB4123" w:rsidRPr="00DE4C16">
        <w:rPr>
          <w:color w:val="000000"/>
        </w:rPr>
        <w:t xml:space="preserve">pak: </w:t>
      </w:r>
      <w:r w:rsidR="00647744">
        <w:rPr>
          <w:color w:val="000000"/>
        </w:rPr>
        <w:t>P</w:t>
      </w:r>
      <w:r w:rsidR="00DE4C16" w:rsidRPr="00DE4C16">
        <w:rPr>
          <w:color w:val="000000"/>
        </w:rPr>
        <w:t xml:space="preserve">lan dat invulling geeft aan de gezamenlijke strategie, bedoeld in artikel 2.26 WGS, voor de uitoefening van de wettelijke taken en bevoegdheden waarmee de deelnemers zijn belast </w:t>
      </w:r>
      <w:proofErr w:type="gramStart"/>
      <w:r w:rsidR="00DE4C16" w:rsidRPr="00DE4C16">
        <w:rPr>
          <w:color w:val="000000"/>
        </w:rPr>
        <w:t>alsmede</w:t>
      </w:r>
      <w:proofErr w:type="gramEnd"/>
      <w:r w:rsidR="00DE4C16" w:rsidRPr="00DE4C16">
        <w:rPr>
          <w:color w:val="000000"/>
        </w:rPr>
        <w:t xml:space="preserve"> daaraan gerelateerde noodzakelijke werkzaamheden die worden verricht door de deelnemers</w:t>
      </w:r>
      <w:r w:rsidR="00E118C3">
        <w:rPr>
          <w:color w:val="000000"/>
        </w:rPr>
        <w:t>;</w:t>
      </w:r>
    </w:p>
    <w:p w14:paraId="54E20C8A" w14:textId="3A642F86" w:rsidR="00DD0F2F" w:rsidRDefault="00E96A24" w:rsidP="00A85675">
      <w:pPr>
        <w:pStyle w:val="Lijstalinea"/>
        <w:numPr>
          <w:ilvl w:val="1"/>
          <w:numId w:val="7"/>
        </w:numPr>
        <w:spacing w:after="0" w:line="240" w:lineRule="auto"/>
        <w:ind w:left="567" w:hanging="567"/>
        <w:rPr>
          <w:color w:val="000000"/>
        </w:rPr>
      </w:pPr>
      <w:r w:rsidRPr="00E96A24">
        <w:rPr>
          <w:color w:val="000000"/>
        </w:rPr>
        <w:t>Procesregie: Het uitvoeren van werkzaamheden gericht op de totstandkoming van samenwerking tussen Deelnemers bij het behandelen van één specifieke Casus en de ondersteuning van de Casusregisseur bij de uitvoering van het Plan van Aanpak;</w:t>
      </w:r>
      <w:r w:rsidR="00AF29FA">
        <w:rPr>
          <w:color w:val="000000"/>
        </w:rPr>
        <w:br/>
      </w:r>
      <w:r w:rsidR="00AF29FA">
        <w:rPr>
          <w:color w:val="000000"/>
        </w:rPr>
        <w:br/>
      </w:r>
    </w:p>
    <w:p w14:paraId="4317AB2B" w14:textId="77777777" w:rsidR="008507E2" w:rsidRPr="008507E2" w:rsidRDefault="008507E2" w:rsidP="008507E2">
      <w:pPr>
        <w:pStyle w:val="Lijstalinea"/>
        <w:numPr>
          <w:ilvl w:val="1"/>
          <w:numId w:val="7"/>
        </w:numPr>
        <w:spacing w:after="0" w:line="240" w:lineRule="auto"/>
        <w:ind w:left="567" w:hanging="567"/>
        <w:rPr>
          <w:color w:val="000000"/>
        </w:rPr>
      </w:pPr>
      <w:r w:rsidRPr="008507E2">
        <w:rPr>
          <w:color w:val="000000"/>
        </w:rPr>
        <w:lastRenderedPageBreak/>
        <w:t>Procesregisseur: de medewerker van het ondersteund bureau die belast is met de werkzaamheden zoals omschreven in artikel 12 van deze Bestuurlijke afspraken</w:t>
      </w:r>
    </w:p>
    <w:p w14:paraId="029C97D3" w14:textId="4568BCBE" w:rsidR="00521DAD" w:rsidRPr="00521DAD" w:rsidRDefault="00521DAD" w:rsidP="00521DAD">
      <w:pPr>
        <w:pStyle w:val="Lijstalinea"/>
        <w:numPr>
          <w:ilvl w:val="1"/>
          <w:numId w:val="7"/>
        </w:numPr>
        <w:spacing w:after="0" w:line="240" w:lineRule="auto"/>
        <w:ind w:left="567" w:hanging="567"/>
        <w:rPr>
          <w:color w:val="000000"/>
        </w:rPr>
      </w:pPr>
      <w:r w:rsidRPr="00521DAD">
        <w:rPr>
          <w:color w:val="000000"/>
        </w:rPr>
        <w:t xml:space="preserve">Strategische regie: de coördinatie van regionale samenwerking in het </w:t>
      </w:r>
      <w:r w:rsidR="0097559B">
        <w:rPr>
          <w:color w:val="000000"/>
        </w:rPr>
        <w:t xml:space="preserve">samenwerkingsverband </w:t>
      </w:r>
      <w:r w:rsidRPr="00521DAD">
        <w:rPr>
          <w:color w:val="000000"/>
        </w:rPr>
        <w:t>Zorg- en Veiligheidshuis, verbinding van verschillende domeinen en afstemming met andere lokale en regionale samenwerkingsverbanden, organisaties en overlegtafels;</w:t>
      </w:r>
    </w:p>
    <w:p w14:paraId="287F2C0A" w14:textId="66157C32" w:rsidR="00DD0F2F" w:rsidRDefault="00DD0F2F" w:rsidP="00F7489C">
      <w:pPr>
        <w:pStyle w:val="Lijstalinea"/>
        <w:numPr>
          <w:ilvl w:val="1"/>
          <w:numId w:val="7"/>
        </w:numPr>
        <w:spacing w:after="0" w:line="240" w:lineRule="auto"/>
        <w:ind w:left="567" w:hanging="567"/>
        <w:rPr>
          <w:color w:val="000000"/>
        </w:rPr>
      </w:pPr>
      <w:r w:rsidRPr="00F33447">
        <w:rPr>
          <w:color w:val="000000"/>
        </w:rPr>
        <w:t>Stuurgroep</w:t>
      </w:r>
      <w:r w:rsidR="006E53A6">
        <w:rPr>
          <w:color w:val="000000"/>
        </w:rPr>
        <w:t xml:space="preserve"> Zorg en Veiligheid</w:t>
      </w:r>
      <w:r w:rsidRPr="00F33447">
        <w:rPr>
          <w:color w:val="000000"/>
        </w:rPr>
        <w:t xml:space="preserve">: het verband van afgevaardigden van </w:t>
      </w:r>
      <w:r w:rsidR="00CD1A23">
        <w:rPr>
          <w:color w:val="000000"/>
        </w:rPr>
        <w:t>Deelnemer</w:t>
      </w:r>
      <w:r w:rsidR="00316E2F">
        <w:rPr>
          <w:color w:val="000000"/>
        </w:rPr>
        <w:t>s</w:t>
      </w:r>
      <w:r w:rsidRPr="00F33447">
        <w:rPr>
          <w:color w:val="000000"/>
        </w:rPr>
        <w:t xml:space="preserve"> zoals geformuleerd </w:t>
      </w:r>
      <w:r w:rsidRPr="00CD4ECC">
        <w:rPr>
          <w:color w:val="000000"/>
        </w:rPr>
        <w:t xml:space="preserve">in </w:t>
      </w:r>
      <w:r w:rsidR="00D16538">
        <w:rPr>
          <w:color w:val="000000"/>
        </w:rPr>
        <w:t>a</w:t>
      </w:r>
      <w:r w:rsidRPr="00CD4ECC">
        <w:rPr>
          <w:color w:val="000000"/>
        </w:rPr>
        <w:t xml:space="preserve">rtikel 4; </w:t>
      </w:r>
    </w:p>
    <w:p w14:paraId="0AEC9DB6" w14:textId="64592104" w:rsidR="00206013" w:rsidRDefault="00206013" w:rsidP="00F7489C">
      <w:pPr>
        <w:pStyle w:val="Lijstalinea"/>
        <w:numPr>
          <w:ilvl w:val="1"/>
          <w:numId w:val="7"/>
        </w:numPr>
        <w:spacing w:after="0" w:line="240" w:lineRule="auto"/>
        <w:ind w:left="567" w:hanging="567"/>
        <w:rPr>
          <w:color w:val="000000"/>
        </w:rPr>
      </w:pPr>
      <w:r>
        <w:rPr>
          <w:color w:val="000000"/>
        </w:rPr>
        <w:t>UAVG:</w:t>
      </w:r>
      <w:r w:rsidR="008A7AEA">
        <w:rPr>
          <w:color w:val="000000"/>
        </w:rPr>
        <w:t xml:space="preserve"> Uitvoeringswet AVG</w:t>
      </w:r>
    </w:p>
    <w:p w14:paraId="1B861350" w14:textId="4B9F1194" w:rsidR="00384536" w:rsidRDefault="00384536" w:rsidP="00F7489C">
      <w:pPr>
        <w:pStyle w:val="Lijstalinea"/>
        <w:numPr>
          <w:ilvl w:val="1"/>
          <w:numId w:val="7"/>
        </w:numPr>
        <w:spacing w:after="0" w:line="240" w:lineRule="auto"/>
        <w:ind w:left="567" w:hanging="567"/>
        <w:rPr>
          <w:color w:val="000000"/>
        </w:rPr>
      </w:pPr>
      <w:r>
        <w:rPr>
          <w:color w:val="000000"/>
        </w:rPr>
        <w:t xml:space="preserve">Verwerker: </w:t>
      </w:r>
      <w:r w:rsidR="00173277" w:rsidRPr="00173277">
        <w:rPr>
          <w:color w:val="000000"/>
        </w:rPr>
        <w:t>een natuurlijke persoon of rechtspersoon, een overheidsinstantie, een dienst of een ander orgaan die/ dat ten behoeve van de Verwerkingsverantwoordelijke Persoonsgegevens verwerkt (artikel 4 lid 8 AVG);</w:t>
      </w:r>
    </w:p>
    <w:p w14:paraId="7BC73BF3" w14:textId="6B82FF39" w:rsidR="00053300" w:rsidRPr="00CD4ECC" w:rsidRDefault="00053300" w:rsidP="00F7489C">
      <w:pPr>
        <w:pStyle w:val="Lijstalinea"/>
        <w:numPr>
          <w:ilvl w:val="1"/>
          <w:numId w:val="7"/>
        </w:numPr>
        <w:spacing w:after="0" w:line="240" w:lineRule="auto"/>
        <w:ind w:left="567" w:hanging="567"/>
        <w:rPr>
          <w:color w:val="000000"/>
        </w:rPr>
      </w:pPr>
      <w:r>
        <w:rPr>
          <w:color w:val="000000"/>
        </w:rPr>
        <w:t>Verwerking: de verwerking van Persoonsgegevens door het s</w:t>
      </w:r>
      <w:r w:rsidR="00A64811">
        <w:rPr>
          <w:color w:val="000000"/>
        </w:rPr>
        <w:t>amenwerkingsverband als bedoeld in artikel 1.4 lid 1 WGS;</w:t>
      </w:r>
    </w:p>
    <w:p w14:paraId="42414CF9" w14:textId="33F4993D" w:rsidR="005E04DC" w:rsidRPr="002C12CD" w:rsidRDefault="00806737" w:rsidP="002C12CD">
      <w:pPr>
        <w:pStyle w:val="Lijstalinea"/>
        <w:numPr>
          <w:ilvl w:val="1"/>
          <w:numId w:val="7"/>
        </w:numPr>
        <w:spacing w:after="0" w:line="240" w:lineRule="auto"/>
        <w:ind w:left="567" w:hanging="567"/>
        <w:rPr>
          <w:color w:val="000000"/>
        </w:rPr>
      </w:pPr>
      <w:r>
        <w:rPr>
          <w:color w:val="000000"/>
        </w:rPr>
        <w:t>WGS</w:t>
      </w:r>
      <w:r w:rsidR="00540A92">
        <w:rPr>
          <w:color w:val="000000"/>
        </w:rPr>
        <w:t xml:space="preserve">: </w:t>
      </w:r>
      <w:r w:rsidR="00394ACB">
        <w:rPr>
          <w:color w:val="000000"/>
        </w:rPr>
        <w:t xml:space="preserve">Wet </w:t>
      </w:r>
      <w:r w:rsidR="00394ACB" w:rsidRPr="007B2AD0">
        <w:rPr>
          <w:color w:val="000000"/>
        </w:rPr>
        <w:t>gegevens</w:t>
      </w:r>
      <w:r w:rsidR="001467ED">
        <w:rPr>
          <w:color w:val="000000"/>
        </w:rPr>
        <w:t>verwerking</w:t>
      </w:r>
      <w:r w:rsidR="00394ACB" w:rsidRPr="007B2AD0">
        <w:rPr>
          <w:color w:val="000000"/>
        </w:rPr>
        <w:t xml:space="preserve"> </w:t>
      </w:r>
      <w:r w:rsidR="000F66EB">
        <w:rPr>
          <w:color w:val="000000"/>
        </w:rPr>
        <w:t xml:space="preserve">door </w:t>
      </w:r>
      <w:r w:rsidR="00394ACB" w:rsidRPr="007B2AD0">
        <w:rPr>
          <w:color w:val="000000"/>
        </w:rPr>
        <w:t>samenwerkingsverbanden</w:t>
      </w:r>
      <w:r w:rsidR="00A85675">
        <w:rPr>
          <w:color w:val="000000"/>
        </w:rPr>
        <w:t>.</w:t>
      </w:r>
    </w:p>
    <w:p w14:paraId="1515D8C7" w14:textId="22CA063C" w:rsidR="001903E8" w:rsidRPr="001A0E95" w:rsidRDefault="001903E8" w:rsidP="00CA201D">
      <w:pPr>
        <w:pStyle w:val="Kop2"/>
        <w:numPr>
          <w:ilvl w:val="0"/>
          <w:numId w:val="0"/>
        </w:numPr>
        <w:ind w:left="576" w:hanging="576"/>
        <w:rPr>
          <w:color w:val="312783"/>
        </w:rPr>
      </w:pPr>
      <w:r w:rsidRPr="001A0E95">
        <w:rPr>
          <w:color w:val="312783"/>
        </w:rPr>
        <w:t xml:space="preserve">Artikel 2 </w:t>
      </w:r>
      <w:r w:rsidR="000B3E7C" w:rsidRPr="001A0E95">
        <w:rPr>
          <w:color w:val="312783"/>
        </w:rPr>
        <w:t>D</w:t>
      </w:r>
      <w:r w:rsidR="008D7C70" w:rsidRPr="001A0E95">
        <w:rPr>
          <w:color w:val="312783"/>
        </w:rPr>
        <w:t xml:space="preserve">oel </w:t>
      </w:r>
      <w:r w:rsidR="00F56BB5" w:rsidRPr="001A0E95">
        <w:rPr>
          <w:color w:val="312783"/>
        </w:rPr>
        <w:t>samenwerkingsverband</w:t>
      </w:r>
      <w:r w:rsidR="00860358" w:rsidRPr="001A0E95">
        <w:rPr>
          <w:color w:val="312783"/>
        </w:rPr>
        <w:t xml:space="preserve"> </w:t>
      </w:r>
      <w:r w:rsidR="006A6290" w:rsidRPr="001A0E95">
        <w:rPr>
          <w:color w:val="312783"/>
        </w:rPr>
        <w:t>en gegevensverwerking</w:t>
      </w:r>
    </w:p>
    <w:p w14:paraId="0229F4DB" w14:textId="186BCDD1" w:rsidR="001903E8" w:rsidRDefault="001903E8" w:rsidP="001952E7">
      <w:pPr>
        <w:spacing w:after="0" w:line="240" w:lineRule="auto"/>
        <w:ind w:left="567" w:hanging="567"/>
        <w:contextualSpacing/>
        <w:rPr>
          <w:lang w:eastAsia="nl-NL"/>
        </w:rPr>
      </w:pPr>
      <w:proofErr w:type="gramStart"/>
      <w:r>
        <w:rPr>
          <w:lang w:eastAsia="nl-NL"/>
        </w:rPr>
        <w:t xml:space="preserve">2.1  </w:t>
      </w:r>
      <w:r>
        <w:rPr>
          <w:lang w:eastAsia="nl-NL"/>
        </w:rPr>
        <w:tab/>
      </w:r>
      <w:proofErr w:type="gramEnd"/>
      <w:r>
        <w:rPr>
          <w:lang w:eastAsia="nl-NL"/>
        </w:rPr>
        <w:t>Het Zorg- en Veiligheidshui</w:t>
      </w:r>
      <w:r w:rsidR="00582DEB">
        <w:rPr>
          <w:lang w:eastAsia="nl-NL"/>
        </w:rPr>
        <w:t>s</w:t>
      </w:r>
      <w:r>
        <w:rPr>
          <w:lang w:eastAsia="nl-NL"/>
        </w:rPr>
        <w:t xml:space="preserve"> is een samenwerkingsverband dat tot doel heeft criminaliteit en ernstige overlast </w:t>
      </w:r>
      <w:r w:rsidR="00512DDF">
        <w:rPr>
          <w:lang w:eastAsia="nl-NL"/>
        </w:rPr>
        <w:t xml:space="preserve">te bestrijden </w:t>
      </w:r>
      <w:r>
        <w:rPr>
          <w:lang w:eastAsia="nl-NL"/>
        </w:rPr>
        <w:t>door</w:t>
      </w:r>
      <w:r w:rsidR="0066125B">
        <w:rPr>
          <w:lang w:eastAsia="nl-NL"/>
        </w:rPr>
        <w:t xml:space="preserve"> het voorkomen van</w:t>
      </w:r>
      <w:r>
        <w:rPr>
          <w:lang w:eastAsia="nl-NL"/>
        </w:rPr>
        <w:t xml:space="preserve"> recidive en maatschappelijke uitval. Dat betekent dat de betrokken organisaties samenwerken om:</w:t>
      </w:r>
    </w:p>
    <w:p w14:paraId="1EA32FA1" w14:textId="682A98F0" w:rsidR="001903E8" w:rsidRDefault="001903E8" w:rsidP="002B020F">
      <w:pPr>
        <w:pStyle w:val="Lijstalinea"/>
        <w:numPr>
          <w:ilvl w:val="1"/>
          <w:numId w:val="37"/>
        </w:numPr>
        <w:spacing w:after="0" w:line="240" w:lineRule="auto"/>
        <w:ind w:left="993" w:hanging="426"/>
        <w:rPr>
          <w:lang w:eastAsia="nl-NL"/>
        </w:rPr>
      </w:pPr>
      <w:r>
        <w:rPr>
          <w:lang w:eastAsia="nl-NL"/>
        </w:rPr>
        <w:t>Grip te krijgen op mensen met complexe problemen, zoals crimineel gedrag, psychische stoornissen, verslaving of huiselijk geweld;</w:t>
      </w:r>
    </w:p>
    <w:p w14:paraId="7567048F" w14:textId="0C06B9F1" w:rsidR="001903E8" w:rsidRDefault="001903E8" w:rsidP="002B020F">
      <w:pPr>
        <w:pStyle w:val="Lijstalinea"/>
        <w:numPr>
          <w:ilvl w:val="1"/>
          <w:numId w:val="37"/>
        </w:numPr>
        <w:spacing w:after="0" w:line="240" w:lineRule="auto"/>
        <w:ind w:left="993" w:hanging="426"/>
        <w:rPr>
          <w:lang w:eastAsia="nl-NL"/>
        </w:rPr>
      </w:pPr>
      <w:r>
        <w:rPr>
          <w:lang w:eastAsia="nl-NL"/>
        </w:rPr>
        <w:t xml:space="preserve">Een integrale aanpak te bieden die </w:t>
      </w:r>
      <w:r w:rsidR="008A7A55">
        <w:rPr>
          <w:lang w:eastAsia="nl-NL"/>
        </w:rPr>
        <w:t>(</w:t>
      </w:r>
      <w:r>
        <w:rPr>
          <w:lang w:eastAsia="nl-NL"/>
        </w:rPr>
        <w:t>maatschappelijke</w:t>
      </w:r>
      <w:r w:rsidR="008A7A55">
        <w:rPr>
          <w:lang w:eastAsia="nl-NL"/>
        </w:rPr>
        <w:t>)</w:t>
      </w:r>
      <w:r>
        <w:rPr>
          <w:lang w:eastAsia="nl-NL"/>
        </w:rPr>
        <w:t xml:space="preserve"> hulp, zorg en straf combineert;</w:t>
      </w:r>
    </w:p>
    <w:p w14:paraId="0C26E753" w14:textId="128478EF" w:rsidR="001903E8" w:rsidRDefault="001903E8" w:rsidP="002B020F">
      <w:pPr>
        <w:pStyle w:val="Lijstalinea"/>
        <w:numPr>
          <w:ilvl w:val="1"/>
          <w:numId w:val="37"/>
        </w:numPr>
        <w:spacing w:after="0" w:line="240" w:lineRule="auto"/>
        <w:ind w:left="993" w:hanging="426"/>
        <w:rPr>
          <w:lang w:eastAsia="nl-NL"/>
        </w:rPr>
      </w:pPr>
      <w:r>
        <w:rPr>
          <w:lang w:eastAsia="nl-NL"/>
        </w:rPr>
        <w:t xml:space="preserve">De samenleving veiliger te maken door maatregelen te nemen en duurzaam in te grijpen. </w:t>
      </w:r>
    </w:p>
    <w:p w14:paraId="21E53590" w14:textId="394153C9" w:rsidR="001903E8" w:rsidRPr="00571645" w:rsidRDefault="001903E8" w:rsidP="001952E7">
      <w:pPr>
        <w:spacing w:after="0" w:line="240" w:lineRule="auto"/>
        <w:ind w:left="567" w:hanging="567"/>
        <w:contextualSpacing/>
        <w:rPr>
          <w:lang w:eastAsia="nl-NL"/>
        </w:rPr>
      </w:pPr>
      <w:r>
        <w:rPr>
          <w:lang w:eastAsia="nl-NL"/>
        </w:rPr>
        <w:t xml:space="preserve">2.2. </w:t>
      </w:r>
      <w:r w:rsidR="00B01D46">
        <w:rPr>
          <w:lang w:eastAsia="nl-NL"/>
        </w:rPr>
        <w:tab/>
      </w:r>
      <w:r w:rsidR="005A0A9A">
        <w:rPr>
          <w:lang w:eastAsia="nl-NL"/>
        </w:rPr>
        <w:t xml:space="preserve">De Zorg- en Veiligheidshuizen verwerken bij de behandeling van complexe casuïstiek </w:t>
      </w:r>
      <w:r w:rsidR="00995DFE">
        <w:rPr>
          <w:lang w:eastAsia="nl-NL"/>
        </w:rPr>
        <w:t>uit</w:t>
      </w:r>
      <w:r>
        <w:rPr>
          <w:lang w:eastAsia="nl-NL"/>
        </w:rPr>
        <w:t xml:space="preserve">sluitend </w:t>
      </w:r>
      <w:r w:rsidR="00424A63">
        <w:rPr>
          <w:lang w:eastAsia="nl-NL"/>
        </w:rPr>
        <w:t>P</w:t>
      </w:r>
      <w:r w:rsidR="006E3192">
        <w:rPr>
          <w:lang w:eastAsia="nl-NL"/>
        </w:rPr>
        <w:t xml:space="preserve">ersoonsgegevens </w:t>
      </w:r>
      <w:r>
        <w:rPr>
          <w:lang w:eastAsia="nl-NL"/>
        </w:rPr>
        <w:t xml:space="preserve">voor zover dat noodzakelijk is voor de uitoefening, afstemming en coördinatie van de inzet van de wettelijke taken en bevoegdheden waarmee de </w:t>
      </w:r>
      <w:r w:rsidR="00CD1A23">
        <w:rPr>
          <w:lang w:eastAsia="nl-NL"/>
        </w:rPr>
        <w:t>Deelnemer</w:t>
      </w:r>
      <w:r>
        <w:rPr>
          <w:lang w:eastAsia="nl-NL"/>
        </w:rPr>
        <w:t xml:space="preserve">s zijn belast en de </w:t>
      </w:r>
      <w:r w:rsidRPr="00F80FA7">
        <w:rPr>
          <w:lang w:eastAsia="nl-NL"/>
        </w:rPr>
        <w:t>daaraan gerelateerde noodzakelijke werkzaamheden op het terrein van strafrechtelijke en bestuursrechtelijke handhaving alsmede begeleiding en zorg- en hulpverlening in het belang van het voorkomen, verminderen en bestrijden van criminaliteit en ernstige overlast en het voorkomen en verminderen van onveilige situaties voor personen of binnen een gebied</w:t>
      </w:r>
      <w:r w:rsidR="00344C55">
        <w:rPr>
          <w:lang w:eastAsia="nl-NL"/>
        </w:rPr>
        <w:t xml:space="preserve">. </w:t>
      </w:r>
    </w:p>
    <w:p w14:paraId="052629F2" w14:textId="77777777" w:rsidR="00372297" w:rsidRDefault="00372297" w:rsidP="00AA32AB">
      <w:pPr>
        <w:spacing w:line="240" w:lineRule="auto"/>
        <w:ind w:left="1276" w:hanging="425"/>
        <w:contextualSpacing/>
        <w:rPr>
          <w:color w:val="000000"/>
        </w:rPr>
      </w:pPr>
    </w:p>
    <w:p w14:paraId="38FE1611" w14:textId="77777777" w:rsidR="006921A8" w:rsidRDefault="006921A8" w:rsidP="00AA32AB">
      <w:pPr>
        <w:spacing w:line="240" w:lineRule="auto"/>
        <w:contextualSpacing/>
        <w:rPr>
          <w:rFonts w:ascii="Verdana" w:hAnsi="Verdana"/>
          <w:b/>
          <w:bCs/>
          <w:color w:val="002060"/>
          <w:sz w:val="24"/>
          <w:szCs w:val="24"/>
        </w:rPr>
      </w:pPr>
    </w:p>
    <w:p w14:paraId="4969AC8B" w14:textId="01B91F87" w:rsidR="00A00B0A" w:rsidRPr="001A0E95" w:rsidRDefault="005154D3" w:rsidP="00AA32AB">
      <w:pPr>
        <w:spacing w:line="240" w:lineRule="auto"/>
        <w:contextualSpacing/>
        <w:rPr>
          <w:rFonts w:ascii="Verdana" w:hAnsi="Verdana"/>
          <w:b/>
          <w:bCs/>
          <w:color w:val="312783"/>
          <w:sz w:val="24"/>
          <w:szCs w:val="24"/>
        </w:rPr>
      </w:pPr>
      <w:r w:rsidRPr="001A0E95">
        <w:rPr>
          <w:rFonts w:ascii="Verdana" w:hAnsi="Verdana"/>
          <w:b/>
          <w:bCs/>
          <w:color w:val="312783"/>
          <w:sz w:val="24"/>
          <w:szCs w:val="24"/>
        </w:rPr>
        <w:t xml:space="preserve">Deel </w:t>
      </w:r>
      <w:r w:rsidR="00886435" w:rsidRPr="001A0E95">
        <w:rPr>
          <w:rFonts w:ascii="Verdana" w:hAnsi="Verdana"/>
          <w:b/>
          <w:bCs/>
          <w:color w:val="312783"/>
          <w:sz w:val="24"/>
          <w:szCs w:val="24"/>
        </w:rPr>
        <w:t>B</w:t>
      </w:r>
      <w:r w:rsidR="00171E88" w:rsidRPr="001A0E95">
        <w:rPr>
          <w:rFonts w:ascii="Verdana" w:hAnsi="Verdana"/>
          <w:b/>
          <w:bCs/>
          <w:color w:val="312783"/>
          <w:sz w:val="24"/>
          <w:szCs w:val="24"/>
        </w:rPr>
        <w:t xml:space="preserve">: </w:t>
      </w:r>
      <w:r w:rsidR="000A4A8C" w:rsidRPr="001A0E95">
        <w:rPr>
          <w:rFonts w:ascii="Verdana" w:hAnsi="Verdana"/>
          <w:b/>
          <w:bCs/>
          <w:color w:val="312783"/>
          <w:sz w:val="24"/>
          <w:szCs w:val="24"/>
        </w:rPr>
        <w:t>Structuur</w:t>
      </w:r>
      <w:r w:rsidR="00CA7BAC" w:rsidRPr="001A0E95">
        <w:rPr>
          <w:rFonts w:ascii="Verdana" w:hAnsi="Verdana"/>
          <w:b/>
          <w:bCs/>
          <w:color w:val="312783"/>
          <w:sz w:val="24"/>
          <w:szCs w:val="24"/>
        </w:rPr>
        <w:t>:</w:t>
      </w:r>
      <w:r w:rsidR="00A00B0A" w:rsidRPr="001A0E95">
        <w:rPr>
          <w:rFonts w:ascii="Verdana" w:hAnsi="Verdana"/>
          <w:b/>
          <w:bCs/>
          <w:color w:val="312783"/>
          <w:sz w:val="24"/>
          <w:szCs w:val="24"/>
        </w:rPr>
        <w:t xml:space="preserve"> </w:t>
      </w:r>
      <w:r w:rsidR="00CE6B98" w:rsidRPr="001A0E95">
        <w:rPr>
          <w:rFonts w:ascii="Verdana" w:hAnsi="Verdana"/>
          <w:b/>
          <w:bCs/>
          <w:color w:val="312783"/>
          <w:sz w:val="24"/>
          <w:szCs w:val="24"/>
        </w:rPr>
        <w:t xml:space="preserve">inrichting </w:t>
      </w:r>
      <w:r w:rsidR="00F531D2" w:rsidRPr="001A0E95">
        <w:rPr>
          <w:rFonts w:ascii="Verdana" w:hAnsi="Verdana"/>
          <w:b/>
          <w:bCs/>
          <w:color w:val="312783"/>
          <w:sz w:val="24"/>
          <w:szCs w:val="24"/>
        </w:rPr>
        <w:t>samenwerking</w:t>
      </w:r>
      <w:r w:rsidR="00846E15" w:rsidRPr="001A0E95">
        <w:rPr>
          <w:rFonts w:ascii="Verdana" w:hAnsi="Verdana"/>
          <w:b/>
          <w:bCs/>
          <w:color w:val="312783"/>
          <w:sz w:val="24"/>
          <w:szCs w:val="24"/>
        </w:rPr>
        <w:t xml:space="preserve"> </w:t>
      </w:r>
      <w:r w:rsidR="00A00B0A" w:rsidRPr="001A0E95">
        <w:rPr>
          <w:rFonts w:ascii="Verdana" w:hAnsi="Verdana"/>
          <w:b/>
          <w:bCs/>
          <w:color w:val="312783"/>
          <w:sz w:val="24"/>
          <w:szCs w:val="24"/>
        </w:rPr>
        <w:t xml:space="preserve">en besluitvorming </w:t>
      </w:r>
    </w:p>
    <w:p w14:paraId="07FB75AD" w14:textId="77777777" w:rsidR="00D87F46" w:rsidRPr="00DA340C" w:rsidRDefault="00D87F46" w:rsidP="00AA32AB">
      <w:pPr>
        <w:spacing w:line="240" w:lineRule="auto"/>
        <w:ind w:left="709" w:hanging="567"/>
        <w:contextualSpacing/>
        <w:rPr>
          <w:b/>
          <w:bCs/>
          <w:color w:val="002060"/>
          <w:sz w:val="32"/>
          <w:szCs w:val="32"/>
        </w:rPr>
      </w:pPr>
    </w:p>
    <w:p w14:paraId="5E039A2A" w14:textId="49477EE5" w:rsidR="00C442C0" w:rsidRDefault="002B01D5" w:rsidP="00AA32AB">
      <w:pPr>
        <w:pBdr>
          <w:top w:val="single" w:sz="4" w:space="1" w:color="auto"/>
          <w:left w:val="single" w:sz="4" w:space="4" w:color="auto"/>
          <w:bottom w:val="single" w:sz="4" w:space="0" w:color="auto"/>
          <w:right w:val="single" w:sz="4" w:space="4" w:color="auto"/>
        </w:pBdr>
        <w:spacing w:line="240" w:lineRule="auto"/>
        <w:contextualSpacing/>
        <w:rPr>
          <w:rFonts w:ascii="Calibri" w:hAnsi="Calibri"/>
          <w:color w:val="000000" w:themeColor="text1"/>
        </w:rPr>
      </w:pPr>
      <w:r w:rsidRPr="001A0E95">
        <w:rPr>
          <w:rFonts w:ascii="Calibri" w:hAnsi="Calibri"/>
          <w:b/>
          <w:iCs/>
          <w:color w:val="312783"/>
        </w:rPr>
        <w:t>Toelichting:</w:t>
      </w:r>
      <w:r w:rsidR="00BE7453" w:rsidRPr="44148092">
        <w:rPr>
          <w:rFonts w:ascii="Calibri" w:hAnsi="Calibri"/>
          <w:color w:val="000000" w:themeColor="text1"/>
        </w:rPr>
        <w:t xml:space="preserve"> </w:t>
      </w:r>
      <w:r w:rsidR="00E3221F">
        <w:rPr>
          <w:rFonts w:ascii="Calibri" w:hAnsi="Calibri"/>
          <w:color w:val="000000" w:themeColor="text1"/>
        </w:rPr>
        <w:t>De</w:t>
      </w:r>
      <w:r w:rsidR="009B771B" w:rsidRPr="44148092">
        <w:rPr>
          <w:rFonts w:ascii="Calibri" w:hAnsi="Calibri"/>
          <w:color w:val="000000" w:themeColor="text1"/>
        </w:rPr>
        <w:t xml:space="preserve"> WGS en BGS</w:t>
      </w:r>
      <w:r w:rsidR="00E3221F">
        <w:rPr>
          <w:rFonts w:ascii="Calibri" w:hAnsi="Calibri"/>
          <w:color w:val="000000" w:themeColor="text1"/>
        </w:rPr>
        <w:t xml:space="preserve"> kennen geen bepalingen </w:t>
      </w:r>
      <w:r w:rsidR="009B771B" w:rsidRPr="44148092">
        <w:rPr>
          <w:rFonts w:ascii="Calibri" w:hAnsi="Calibri"/>
          <w:color w:val="000000" w:themeColor="text1"/>
        </w:rPr>
        <w:t xml:space="preserve">over de </w:t>
      </w:r>
      <w:r w:rsidR="00E166A5" w:rsidRPr="44148092">
        <w:rPr>
          <w:rFonts w:ascii="Calibri" w:hAnsi="Calibri"/>
          <w:color w:val="000000" w:themeColor="text1"/>
        </w:rPr>
        <w:t>i</w:t>
      </w:r>
      <w:r w:rsidR="00122457" w:rsidRPr="44148092">
        <w:rPr>
          <w:rFonts w:ascii="Calibri" w:hAnsi="Calibri"/>
          <w:color w:val="000000" w:themeColor="text1"/>
        </w:rPr>
        <w:t xml:space="preserve">nrichting van de </w:t>
      </w:r>
      <w:r w:rsidR="00BE7453" w:rsidRPr="44148092">
        <w:rPr>
          <w:rFonts w:ascii="Calibri" w:hAnsi="Calibri"/>
          <w:color w:val="000000" w:themeColor="text1"/>
        </w:rPr>
        <w:t xml:space="preserve">structuur en </w:t>
      </w:r>
      <w:proofErr w:type="spellStart"/>
      <w:r w:rsidR="000775C1">
        <w:rPr>
          <w:rFonts w:ascii="Calibri" w:hAnsi="Calibri"/>
          <w:color w:val="000000" w:themeColor="text1"/>
        </w:rPr>
        <w:t>g</w:t>
      </w:r>
      <w:r w:rsidR="00BE7453" w:rsidRPr="44148092">
        <w:rPr>
          <w:rFonts w:ascii="Calibri" w:hAnsi="Calibri"/>
          <w:color w:val="000000" w:themeColor="text1"/>
        </w:rPr>
        <w:t>overnan</w:t>
      </w:r>
      <w:r w:rsidR="00954250" w:rsidRPr="44148092">
        <w:rPr>
          <w:rFonts w:ascii="Calibri" w:hAnsi="Calibri"/>
          <w:color w:val="000000" w:themeColor="text1"/>
        </w:rPr>
        <w:t>c</w:t>
      </w:r>
      <w:r w:rsidR="00BE7453" w:rsidRPr="44148092">
        <w:rPr>
          <w:rFonts w:ascii="Calibri" w:hAnsi="Calibri"/>
          <w:color w:val="000000" w:themeColor="text1"/>
        </w:rPr>
        <w:t>e</w:t>
      </w:r>
      <w:proofErr w:type="spellEnd"/>
      <w:r w:rsidR="00E3221F">
        <w:rPr>
          <w:rFonts w:ascii="Calibri" w:hAnsi="Calibri"/>
          <w:color w:val="000000" w:themeColor="text1"/>
        </w:rPr>
        <w:t xml:space="preserve">. Daarom wordt in dit model </w:t>
      </w:r>
      <w:r w:rsidR="00117E89">
        <w:rPr>
          <w:rFonts w:ascii="Calibri" w:hAnsi="Calibri"/>
          <w:color w:val="000000" w:themeColor="text1"/>
        </w:rPr>
        <w:t>voortgebouwd op</w:t>
      </w:r>
      <w:r w:rsidRPr="44148092">
        <w:rPr>
          <w:rFonts w:ascii="Calibri" w:hAnsi="Calibri"/>
          <w:color w:val="000000" w:themeColor="text1"/>
        </w:rPr>
        <w:t xml:space="preserve"> de bestaande inrichting van een Zorg- en Veiligheidshuis.</w:t>
      </w:r>
      <w:r w:rsidR="004F460B">
        <w:rPr>
          <w:rFonts w:ascii="Calibri" w:hAnsi="Calibri"/>
          <w:color w:val="000000" w:themeColor="text1"/>
        </w:rPr>
        <w:t xml:space="preserve"> </w:t>
      </w:r>
      <w:r w:rsidRPr="44148092">
        <w:rPr>
          <w:rFonts w:ascii="Calibri" w:hAnsi="Calibri"/>
          <w:color w:val="000000" w:themeColor="text1"/>
        </w:rPr>
        <w:t xml:space="preserve">Van belang hierbij is dat de structuur de </w:t>
      </w:r>
      <w:r w:rsidR="00FD1A51">
        <w:rPr>
          <w:rFonts w:ascii="Calibri" w:hAnsi="Calibri"/>
          <w:color w:val="000000" w:themeColor="text1"/>
        </w:rPr>
        <w:t>Overheidsdeelnemer</w:t>
      </w:r>
      <w:r w:rsidR="0017036E">
        <w:rPr>
          <w:rFonts w:ascii="Calibri" w:hAnsi="Calibri"/>
          <w:color w:val="000000" w:themeColor="text1"/>
        </w:rPr>
        <w:t xml:space="preserve">s </w:t>
      </w:r>
      <w:r w:rsidRPr="44148092">
        <w:rPr>
          <w:rFonts w:ascii="Calibri" w:hAnsi="Calibri"/>
          <w:color w:val="000000" w:themeColor="text1"/>
        </w:rPr>
        <w:t xml:space="preserve">voldoende in staat </w:t>
      </w:r>
      <w:r w:rsidR="00632509">
        <w:rPr>
          <w:rFonts w:ascii="Calibri" w:hAnsi="Calibri"/>
          <w:color w:val="000000" w:themeColor="text1"/>
        </w:rPr>
        <w:t>moet</w:t>
      </w:r>
      <w:r w:rsidR="00B34407">
        <w:rPr>
          <w:rFonts w:ascii="Calibri" w:hAnsi="Calibri"/>
          <w:color w:val="000000" w:themeColor="text1"/>
        </w:rPr>
        <w:t xml:space="preserve"> stellen </w:t>
      </w:r>
      <w:r w:rsidRPr="44148092">
        <w:rPr>
          <w:rFonts w:ascii="Calibri" w:hAnsi="Calibri"/>
          <w:color w:val="000000" w:themeColor="text1"/>
        </w:rPr>
        <w:t xml:space="preserve">om hun </w:t>
      </w:r>
      <w:r w:rsidR="0017036E">
        <w:rPr>
          <w:rFonts w:ascii="Calibri" w:hAnsi="Calibri"/>
          <w:color w:val="000000" w:themeColor="text1"/>
        </w:rPr>
        <w:t>gezamenlijke verwerkings</w:t>
      </w:r>
      <w:r w:rsidRPr="44148092">
        <w:rPr>
          <w:rFonts w:ascii="Calibri" w:hAnsi="Calibri"/>
          <w:color w:val="000000" w:themeColor="text1"/>
        </w:rPr>
        <w:t>verantwoordelijk</w:t>
      </w:r>
      <w:r w:rsidR="0017036E">
        <w:rPr>
          <w:rFonts w:ascii="Calibri" w:hAnsi="Calibri"/>
          <w:color w:val="000000" w:themeColor="text1"/>
        </w:rPr>
        <w:t xml:space="preserve">heid </w:t>
      </w:r>
      <w:r w:rsidR="00EE255F">
        <w:rPr>
          <w:rFonts w:ascii="Calibri" w:hAnsi="Calibri"/>
          <w:color w:val="000000" w:themeColor="text1"/>
        </w:rPr>
        <w:t xml:space="preserve">goed te </w:t>
      </w:r>
      <w:proofErr w:type="gramStart"/>
      <w:r w:rsidR="00EE255F">
        <w:rPr>
          <w:rFonts w:ascii="Calibri" w:hAnsi="Calibri"/>
          <w:color w:val="000000" w:themeColor="text1"/>
        </w:rPr>
        <w:t>kunnen uitoefen</w:t>
      </w:r>
      <w:r w:rsidR="00E3221F">
        <w:rPr>
          <w:rFonts w:ascii="Calibri" w:hAnsi="Calibri"/>
          <w:color w:val="000000" w:themeColor="text1"/>
        </w:rPr>
        <w:t>en</w:t>
      </w:r>
      <w:proofErr w:type="gramEnd"/>
      <w:r w:rsidRPr="44148092">
        <w:rPr>
          <w:rFonts w:ascii="Calibri" w:hAnsi="Calibri"/>
          <w:color w:val="000000" w:themeColor="text1"/>
        </w:rPr>
        <w:t xml:space="preserve">. </w:t>
      </w:r>
      <w:r w:rsidR="006D36E2" w:rsidRPr="44148092">
        <w:rPr>
          <w:rFonts w:ascii="Calibri" w:hAnsi="Calibri"/>
          <w:color w:val="000000" w:themeColor="text1"/>
        </w:rPr>
        <w:t>Hiervoor wordt hier een voorstel gedaan.</w:t>
      </w:r>
      <w:r w:rsidR="00C442C0">
        <w:rPr>
          <w:rFonts w:ascii="Calibri" w:hAnsi="Calibri"/>
          <w:color w:val="000000" w:themeColor="text1"/>
        </w:rPr>
        <w:t xml:space="preserve"> </w:t>
      </w:r>
      <w:r w:rsidR="000065DC">
        <w:rPr>
          <w:rFonts w:ascii="Calibri" w:hAnsi="Calibri"/>
          <w:color w:val="000000" w:themeColor="text1"/>
        </w:rPr>
        <w:t>D</w:t>
      </w:r>
      <w:r w:rsidR="0016621D">
        <w:rPr>
          <w:rFonts w:ascii="Calibri" w:hAnsi="Calibri"/>
          <w:color w:val="000000" w:themeColor="text1"/>
        </w:rPr>
        <w:t>it</w:t>
      </w:r>
      <w:r w:rsidR="000065DC">
        <w:rPr>
          <w:rFonts w:ascii="Calibri" w:hAnsi="Calibri"/>
          <w:color w:val="000000" w:themeColor="text1"/>
        </w:rPr>
        <w:t xml:space="preserve"> sluit aan bij de </w:t>
      </w:r>
      <w:r w:rsidR="00E2077B">
        <w:rPr>
          <w:rFonts w:ascii="Calibri" w:hAnsi="Calibri"/>
          <w:color w:val="000000" w:themeColor="text1"/>
        </w:rPr>
        <w:t xml:space="preserve">samenwerking op drie niveaus </w:t>
      </w:r>
      <w:r w:rsidR="00687197">
        <w:rPr>
          <w:rFonts w:ascii="Calibri" w:hAnsi="Calibri"/>
          <w:color w:val="000000" w:themeColor="text1"/>
        </w:rPr>
        <w:t>zoals benoemd in het Landelijk Kader Zorg- en Veiligheidshuizen:</w:t>
      </w:r>
      <w:r w:rsidR="00B530D9">
        <w:rPr>
          <w:rFonts w:ascii="Calibri" w:hAnsi="Calibri"/>
          <w:color w:val="000000" w:themeColor="text1"/>
        </w:rPr>
        <w:t xml:space="preserve"> 1. Casusoverleg</w:t>
      </w:r>
      <w:r w:rsidR="00D65E9B">
        <w:rPr>
          <w:rFonts w:ascii="Calibri" w:hAnsi="Calibri"/>
          <w:color w:val="000000" w:themeColor="text1"/>
        </w:rPr>
        <w:t xml:space="preserve"> op operationeel niveau</w:t>
      </w:r>
      <w:r w:rsidR="00B530D9">
        <w:rPr>
          <w:rFonts w:ascii="Calibri" w:hAnsi="Calibri"/>
          <w:color w:val="000000" w:themeColor="text1"/>
        </w:rPr>
        <w:t>, 2. Partneroverleg</w:t>
      </w:r>
      <w:r w:rsidR="00696AC2">
        <w:rPr>
          <w:rFonts w:ascii="Calibri" w:hAnsi="Calibri"/>
          <w:color w:val="000000" w:themeColor="text1"/>
        </w:rPr>
        <w:t xml:space="preserve"> op tactisch niveau en 3. </w:t>
      </w:r>
      <w:r w:rsidR="00D65E9B">
        <w:rPr>
          <w:rFonts w:ascii="Calibri" w:hAnsi="Calibri"/>
          <w:color w:val="000000" w:themeColor="text1"/>
        </w:rPr>
        <w:t>R</w:t>
      </w:r>
      <w:r w:rsidR="00696AC2">
        <w:rPr>
          <w:rFonts w:ascii="Calibri" w:hAnsi="Calibri"/>
          <w:color w:val="000000" w:themeColor="text1"/>
        </w:rPr>
        <w:t xml:space="preserve">egionale </w:t>
      </w:r>
      <w:r w:rsidR="00C36D09">
        <w:rPr>
          <w:rFonts w:ascii="Calibri" w:hAnsi="Calibri"/>
          <w:color w:val="000000" w:themeColor="text1"/>
        </w:rPr>
        <w:t>Stuurgroep</w:t>
      </w:r>
      <w:r w:rsidR="00696AC2">
        <w:rPr>
          <w:rFonts w:ascii="Calibri" w:hAnsi="Calibri"/>
          <w:color w:val="000000" w:themeColor="text1"/>
        </w:rPr>
        <w:t xml:space="preserve"> op strategisch niveau. </w:t>
      </w:r>
    </w:p>
    <w:p w14:paraId="0A505FE9" w14:textId="5D63BB32" w:rsidR="00E04645" w:rsidRDefault="002B01D5" w:rsidP="00AA32AB">
      <w:pPr>
        <w:pBdr>
          <w:top w:val="single" w:sz="4" w:space="1" w:color="auto"/>
          <w:left w:val="single" w:sz="4" w:space="4" w:color="auto"/>
          <w:bottom w:val="single" w:sz="4" w:space="0" w:color="auto"/>
          <w:right w:val="single" w:sz="4" w:space="4" w:color="auto"/>
        </w:pBdr>
        <w:spacing w:line="240" w:lineRule="auto"/>
        <w:contextualSpacing/>
        <w:rPr>
          <w:rFonts w:ascii="Calibri" w:hAnsi="Calibri"/>
          <w:bCs/>
          <w:iCs/>
          <w:color w:val="000000"/>
        </w:rPr>
      </w:pPr>
      <w:r w:rsidRPr="44148092">
        <w:rPr>
          <w:rFonts w:ascii="Calibri" w:hAnsi="Calibri"/>
          <w:color w:val="000000" w:themeColor="text1"/>
        </w:rPr>
        <w:t>Zorg- en Veiligheidshuizen worden ondersteund door een ‘</w:t>
      </w:r>
      <w:r w:rsidR="000129A2">
        <w:rPr>
          <w:rFonts w:ascii="Calibri" w:hAnsi="Calibri"/>
          <w:color w:val="000000" w:themeColor="text1"/>
        </w:rPr>
        <w:t>O</w:t>
      </w:r>
      <w:r w:rsidRPr="44148092">
        <w:rPr>
          <w:rFonts w:ascii="Calibri" w:hAnsi="Calibri"/>
          <w:color w:val="000000" w:themeColor="text1"/>
        </w:rPr>
        <w:t xml:space="preserve">ndersteunend bureau’. Belangrijk is dat er duidelijke afspraken zijn over de wijze waarop dit wordt vormgegeven en welke activiteiten door het </w:t>
      </w:r>
      <w:r w:rsidR="000129A2">
        <w:rPr>
          <w:rFonts w:ascii="Calibri" w:hAnsi="Calibri"/>
          <w:color w:val="000000" w:themeColor="text1"/>
        </w:rPr>
        <w:t>O</w:t>
      </w:r>
      <w:r w:rsidRPr="44148092">
        <w:rPr>
          <w:rFonts w:ascii="Calibri" w:hAnsi="Calibri"/>
          <w:color w:val="000000" w:themeColor="text1"/>
        </w:rPr>
        <w:t xml:space="preserve">ndersteunend bureau worden uitgevoerd. </w:t>
      </w:r>
    </w:p>
    <w:p w14:paraId="7B713345" w14:textId="4D275BDF" w:rsidR="006C7487" w:rsidRDefault="00273F06" w:rsidP="006C7487">
      <w:pPr>
        <w:pBdr>
          <w:top w:val="single" w:sz="4" w:space="1" w:color="auto"/>
          <w:left w:val="single" w:sz="4" w:space="4" w:color="auto"/>
          <w:bottom w:val="single" w:sz="4" w:space="0" w:color="auto"/>
          <w:right w:val="single" w:sz="4" w:space="4" w:color="auto"/>
        </w:pBdr>
        <w:spacing w:line="240" w:lineRule="auto"/>
        <w:contextualSpacing/>
        <w:rPr>
          <w:rFonts w:ascii="Calibri" w:hAnsi="Calibri"/>
          <w:bCs/>
          <w:iCs/>
          <w:color w:val="000000"/>
        </w:rPr>
      </w:pPr>
      <w:r w:rsidRPr="00273F06">
        <w:rPr>
          <w:rFonts w:ascii="Calibri" w:hAnsi="Calibri"/>
          <w:bCs/>
          <w:iCs/>
          <w:color w:val="000000"/>
        </w:rPr>
        <w:t xml:space="preserve">Het </w:t>
      </w:r>
      <w:r w:rsidR="0016621D">
        <w:rPr>
          <w:rFonts w:ascii="Calibri" w:hAnsi="Calibri"/>
          <w:bCs/>
          <w:iCs/>
          <w:color w:val="000000"/>
        </w:rPr>
        <w:t>model</w:t>
      </w:r>
      <w:r w:rsidRPr="00273F06">
        <w:rPr>
          <w:rFonts w:ascii="Calibri" w:hAnsi="Calibri"/>
          <w:bCs/>
          <w:iCs/>
          <w:color w:val="000000"/>
        </w:rPr>
        <w:t xml:space="preserve"> regelt </w:t>
      </w:r>
      <w:r w:rsidR="0016621D">
        <w:rPr>
          <w:rFonts w:ascii="Calibri" w:hAnsi="Calibri"/>
          <w:bCs/>
          <w:iCs/>
          <w:color w:val="000000"/>
        </w:rPr>
        <w:t xml:space="preserve">ook </w:t>
      </w:r>
      <w:r w:rsidRPr="00273F06">
        <w:rPr>
          <w:rFonts w:ascii="Calibri" w:hAnsi="Calibri"/>
          <w:bCs/>
          <w:iCs/>
          <w:color w:val="000000"/>
        </w:rPr>
        <w:t xml:space="preserve">de bevoegdheden en mandateringen die nodig zijn tussen </w:t>
      </w:r>
      <w:r w:rsidR="002471AA">
        <w:rPr>
          <w:rFonts w:ascii="Calibri" w:hAnsi="Calibri"/>
          <w:bCs/>
          <w:iCs/>
          <w:color w:val="000000"/>
        </w:rPr>
        <w:t>Deelnemer</w:t>
      </w:r>
      <w:r w:rsidR="00EF54EE">
        <w:rPr>
          <w:rFonts w:ascii="Calibri" w:hAnsi="Calibri"/>
          <w:bCs/>
          <w:iCs/>
          <w:color w:val="000000"/>
        </w:rPr>
        <w:t xml:space="preserve">s </w:t>
      </w:r>
      <w:r w:rsidRPr="00273F06">
        <w:rPr>
          <w:rFonts w:ascii="Calibri" w:hAnsi="Calibri"/>
          <w:bCs/>
          <w:iCs/>
          <w:color w:val="000000"/>
        </w:rPr>
        <w:t xml:space="preserve">en </w:t>
      </w:r>
      <w:r w:rsidR="00684C45">
        <w:rPr>
          <w:rFonts w:ascii="Calibri" w:hAnsi="Calibri"/>
          <w:bCs/>
          <w:iCs/>
          <w:color w:val="000000"/>
        </w:rPr>
        <w:t>de</w:t>
      </w:r>
      <w:r w:rsidR="000436E8">
        <w:rPr>
          <w:rFonts w:ascii="Calibri" w:hAnsi="Calibri"/>
          <w:bCs/>
          <w:iCs/>
          <w:color w:val="000000"/>
        </w:rPr>
        <w:t xml:space="preserve"> Netwerk</w:t>
      </w:r>
      <w:r w:rsidR="00684C45">
        <w:rPr>
          <w:rFonts w:ascii="Calibri" w:hAnsi="Calibri"/>
          <w:bCs/>
          <w:iCs/>
          <w:color w:val="000000"/>
        </w:rPr>
        <w:t xml:space="preserve">manager </w:t>
      </w:r>
      <w:r w:rsidR="0039094F">
        <w:rPr>
          <w:rFonts w:ascii="Calibri" w:hAnsi="Calibri"/>
          <w:bCs/>
          <w:iCs/>
          <w:color w:val="000000"/>
        </w:rPr>
        <w:t xml:space="preserve">zoals </w:t>
      </w:r>
      <w:r w:rsidR="00D45D29">
        <w:rPr>
          <w:rFonts w:ascii="Calibri" w:hAnsi="Calibri"/>
          <w:bCs/>
          <w:iCs/>
          <w:color w:val="000000"/>
        </w:rPr>
        <w:t xml:space="preserve">voor </w:t>
      </w:r>
      <w:r w:rsidR="008F3AFD">
        <w:rPr>
          <w:rFonts w:ascii="Calibri" w:hAnsi="Calibri"/>
          <w:bCs/>
          <w:iCs/>
          <w:color w:val="000000"/>
        </w:rPr>
        <w:t xml:space="preserve">de uitvoering </w:t>
      </w:r>
      <w:r w:rsidR="00947964">
        <w:rPr>
          <w:rFonts w:ascii="Calibri" w:hAnsi="Calibri"/>
          <w:bCs/>
          <w:iCs/>
          <w:color w:val="000000"/>
        </w:rPr>
        <w:t xml:space="preserve">van </w:t>
      </w:r>
      <w:r w:rsidR="00020011">
        <w:rPr>
          <w:rFonts w:ascii="Calibri" w:hAnsi="Calibri"/>
          <w:bCs/>
          <w:iCs/>
          <w:color w:val="000000"/>
        </w:rPr>
        <w:t>taken op het gebied van p</w:t>
      </w:r>
      <w:r w:rsidR="00020011" w:rsidRPr="00020011">
        <w:rPr>
          <w:rFonts w:ascii="Calibri" w:hAnsi="Calibri"/>
          <w:bCs/>
          <w:iCs/>
          <w:color w:val="000000"/>
        </w:rPr>
        <w:t xml:space="preserve">ersoneel, </w:t>
      </w:r>
      <w:r w:rsidR="00020011">
        <w:rPr>
          <w:rFonts w:ascii="Calibri" w:hAnsi="Calibri"/>
          <w:bCs/>
          <w:iCs/>
          <w:color w:val="000000"/>
        </w:rPr>
        <w:t>i</w:t>
      </w:r>
      <w:r w:rsidR="00020011" w:rsidRPr="00020011">
        <w:rPr>
          <w:rFonts w:ascii="Calibri" w:hAnsi="Calibri"/>
          <w:bCs/>
          <w:iCs/>
          <w:color w:val="000000"/>
        </w:rPr>
        <w:t xml:space="preserve">nformatie, </w:t>
      </w:r>
      <w:r w:rsidR="00665B5C">
        <w:rPr>
          <w:rFonts w:ascii="Calibri" w:hAnsi="Calibri"/>
          <w:bCs/>
          <w:iCs/>
          <w:color w:val="000000"/>
        </w:rPr>
        <w:t>o</w:t>
      </w:r>
      <w:r w:rsidR="00020011" w:rsidRPr="00020011">
        <w:rPr>
          <w:rFonts w:ascii="Calibri" w:hAnsi="Calibri"/>
          <w:bCs/>
          <w:iCs/>
          <w:color w:val="000000"/>
        </w:rPr>
        <w:t xml:space="preserve">rganisatie, </w:t>
      </w:r>
      <w:r w:rsidR="00665B5C">
        <w:rPr>
          <w:rFonts w:ascii="Calibri" w:hAnsi="Calibri"/>
          <w:bCs/>
          <w:iCs/>
          <w:color w:val="000000"/>
        </w:rPr>
        <w:t>f</w:t>
      </w:r>
      <w:r w:rsidR="00020011" w:rsidRPr="00020011">
        <w:rPr>
          <w:rFonts w:ascii="Calibri" w:hAnsi="Calibri"/>
          <w:bCs/>
          <w:iCs/>
          <w:color w:val="000000"/>
        </w:rPr>
        <w:t xml:space="preserve">inanciën, </w:t>
      </w:r>
      <w:r w:rsidR="00665B5C">
        <w:rPr>
          <w:rFonts w:ascii="Calibri" w:hAnsi="Calibri"/>
          <w:bCs/>
          <w:iCs/>
          <w:color w:val="000000"/>
        </w:rPr>
        <w:t>a</w:t>
      </w:r>
      <w:r w:rsidR="00020011" w:rsidRPr="00020011">
        <w:rPr>
          <w:rFonts w:ascii="Calibri" w:hAnsi="Calibri"/>
          <w:bCs/>
          <w:iCs/>
          <w:color w:val="000000"/>
        </w:rPr>
        <w:t>utomatisering,</w:t>
      </w:r>
      <w:r w:rsidR="00687C5D">
        <w:rPr>
          <w:rFonts w:ascii="Calibri" w:hAnsi="Calibri"/>
          <w:bCs/>
          <w:iCs/>
          <w:color w:val="000000"/>
        </w:rPr>
        <w:t xml:space="preserve"> beveiliging,</w:t>
      </w:r>
      <w:r w:rsidR="00020011" w:rsidRPr="00020011">
        <w:rPr>
          <w:rFonts w:ascii="Calibri" w:hAnsi="Calibri"/>
          <w:bCs/>
          <w:iCs/>
          <w:color w:val="000000"/>
        </w:rPr>
        <w:t xml:space="preserve"> </w:t>
      </w:r>
      <w:r w:rsidR="00665B5C">
        <w:rPr>
          <w:rFonts w:ascii="Calibri" w:hAnsi="Calibri"/>
          <w:bCs/>
          <w:iCs/>
          <w:color w:val="000000"/>
        </w:rPr>
        <w:t>c</w:t>
      </w:r>
      <w:r w:rsidR="00020011" w:rsidRPr="00020011">
        <w:rPr>
          <w:rFonts w:ascii="Calibri" w:hAnsi="Calibri"/>
          <w:bCs/>
          <w:iCs/>
          <w:color w:val="000000"/>
        </w:rPr>
        <w:t xml:space="preserve">ommunicatie en </w:t>
      </w:r>
      <w:r w:rsidR="00665B5C">
        <w:rPr>
          <w:rFonts w:ascii="Calibri" w:hAnsi="Calibri"/>
          <w:bCs/>
          <w:iCs/>
          <w:color w:val="000000"/>
        </w:rPr>
        <w:t>h</w:t>
      </w:r>
      <w:r w:rsidR="00020011" w:rsidRPr="00020011">
        <w:rPr>
          <w:rFonts w:ascii="Calibri" w:hAnsi="Calibri"/>
          <w:bCs/>
          <w:iCs/>
          <w:color w:val="000000"/>
        </w:rPr>
        <w:t>uisvesting</w:t>
      </w:r>
      <w:r w:rsidRPr="00273F06">
        <w:rPr>
          <w:rFonts w:ascii="Calibri" w:hAnsi="Calibri"/>
          <w:bCs/>
          <w:iCs/>
          <w:color w:val="000000"/>
        </w:rPr>
        <w:t>.</w:t>
      </w:r>
      <w:r w:rsidRPr="00273F06" w:rsidDel="00273F06">
        <w:rPr>
          <w:rFonts w:ascii="Calibri" w:hAnsi="Calibri"/>
          <w:bCs/>
          <w:iCs/>
          <w:color w:val="000000"/>
        </w:rPr>
        <w:t xml:space="preserve"> </w:t>
      </w:r>
      <w:r w:rsidR="006C7487" w:rsidRPr="006C7487">
        <w:rPr>
          <w:rFonts w:ascii="Calibri" w:hAnsi="Calibri"/>
          <w:bCs/>
          <w:iCs/>
          <w:color w:val="000000"/>
        </w:rPr>
        <w:t xml:space="preserve">Dit kan bijvoorbeeld ook bij de </w:t>
      </w:r>
      <w:r w:rsidR="00AB7EA3">
        <w:rPr>
          <w:rFonts w:ascii="Calibri" w:hAnsi="Calibri"/>
          <w:bCs/>
          <w:iCs/>
          <w:color w:val="000000"/>
        </w:rPr>
        <w:t>Netwerkmanager</w:t>
      </w:r>
      <w:r w:rsidR="006C7487" w:rsidRPr="006C7487">
        <w:rPr>
          <w:rFonts w:ascii="Calibri" w:hAnsi="Calibri"/>
          <w:bCs/>
          <w:iCs/>
          <w:color w:val="000000"/>
        </w:rPr>
        <w:t xml:space="preserve"> of het Partneroverleg worden belegd (zie verderop). Daarbij is van </w:t>
      </w:r>
      <w:r w:rsidR="006C7487" w:rsidRPr="006C7487">
        <w:rPr>
          <w:rFonts w:ascii="Calibri" w:hAnsi="Calibri"/>
          <w:bCs/>
          <w:iCs/>
          <w:color w:val="000000"/>
        </w:rPr>
        <w:lastRenderedPageBreak/>
        <w:t xml:space="preserve">belang dat de afgevaardigden in de Stuurgroep, het Partneroverleg en de </w:t>
      </w:r>
      <w:r w:rsidR="00AB7EA3">
        <w:rPr>
          <w:rFonts w:ascii="Calibri" w:hAnsi="Calibri"/>
          <w:bCs/>
          <w:iCs/>
          <w:color w:val="000000"/>
        </w:rPr>
        <w:t>Netwerkmanager</w:t>
      </w:r>
      <w:r w:rsidR="006C7487" w:rsidRPr="006C7487">
        <w:rPr>
          <w:rFonts w:ascii="Calibri" w:hAnsi="Calibri"/>
          <w:bCs/>
          <w:iCs/>
          <w:color w:val="000000"/>
        </w:rPr>
        <w:t xml:space="preserve"> tekenbevoegd moeten zijn namens alle Deelnemers</w:t>
      </w:r>
      <w:r w:rsidR="00C402D2">
        <w:rPr>
          <w:rFonts w:ascii="Calibri" w:hAnsi="Calibri"/>
          <w:bCs/>
          <w:iCs/>
          <w:color w:val="000000"/>
        </w:rPr>
        <w:t>.</w:t>
      </w:r>
    </w:p>
    <w:p w14:paraId="16AE763C" w14:textId="77777777" w:rsidR="006C7487" w:rsidRDefault="006C7487" w:rsidP="00AA32AB">
      <w:pPr>
        <w:pBdr>
          <w:top w:val="single" w:sz="4" w:space="1" w:color="auto"/>
          <w:left w:val="single" w:sz="4" w:space="4" w:color="auto"/>
          <w:bottom w:val="single" w:sz="4" w:space="0" w:color="auto"/>
          <w:right w:val="single" w:sz="4" w:space="4" w:color="auto"/>
        </w:pBdr>
        <w:spacing w:line="240" w:lineRule="auto"/>
        <w:contextualSpacing/>
        <w:rPr>
          <w:rFonts w:ascii="Calibri" w:hAnsi="Calibri"/>
          <w:bCs/>
          <w:iCs/>
          <w:color w:val="000000"/>
        </w:rPr>
      </w:pPr>
    </w:p>
    <w:p w14:paraId="47212698" w14:textId="66334BBD" w:rsidR="002B01D5" w:rsidRDefault="00933AF1" w:rsidP="0E1FB27F">
      <w:pPr>
        <w:pBdr>
          <w:top w:val="single" w:sz="4" w:space="1" w:color="auto"/>
          <w:left w:val="single" w:sz="4" w:space="4" w:color="auto"/>
          <w:bottom w:val="single" w:sz="4" w:space="0" w:color="auto"/>
          <w:right w:val="single" w:sz="4" w:space="4" w:color="auto"/>
        </w:pBdr>
        <w:spacing w:line="240" w:lineRule="auto"/>
        <w:contextualSpacing/>
        <w:rPr>
          <w:rFonts w:ascii="Calibri" w:hAnsi="Calibri"/>
          <w:color w:val="000000"/>
        </w:rPr>
      </w:pPr>
      <w:r w:rsidRPr="00B34407">
        <w:rPr>
          <w:rFonts w:ascii="Calibri" w:hAnsi="Calibri"/>
          <w:color w:val="000000"/>
        </w:rPr>
        <w:t xml:space="preserve">N.B.: Als </w:t>
      </w:r>
      <w:r w:rsidR="005B1F86" w:rsidRPr="00B34407">
        <w:rPr>
          <w:rFonts w:ascii="Calibri" w:hAnsi="Calibri"/>
          <w:color w:val="000000"/>
        </w:rPr>
        <w:t xml:space="preserve">het </w:t>
      </w:r>
      <w:r w:rsidR="002B01D5" w:rsidRPr="00B34407">
        <w:rPr>
          <w:rFonts w:ascii="Calibri" w:hAnsi="Calibri"/>
          <w:color w:val="000000"/>
        </w:rPr>
        <w:t>Zorg- en Veiligheidshuis een andere structuur kent of andere terminologie gebruikt voor de verschillende onderdelen van</w:t>
      </w:r>
      <w:r w:rsidR="00C962A3">
        <w:rPr>
          <w:rFonts w:ascii="Calibri" w:hAnsi="Calibri"/>
          <w:color w:val="000000"/>
        </w:rPr>
        <w:t xml:space="preserve"> de samenwerking tussen de </w:t>
      </w:r>
      <w:r w:rsidR="002471AA">
        <w:rPr>
          <w:rFonts w:ascii="Calibri" w:hAnsi="Calibri"/>
          <w:color w:val="000000"/>
        </w:rPr>
        <w:t>Deelnemer</w:t>
      </w:r>
      <w:r w:rsidR="00C962A3">
        <w:rPr>
          <w:rFonts w:ascii="Calibri" w:hAnsi="Calibri"/>
          <w:color w:val="000000"/>
        </w:rPr>
        <w:t>s</w:t>
      </w:r>
      <w:r w:rsidR="002B01D5" w:rsidRPr="00B34407">
        <w:rPr>
          <w:rFonts w:ascii="Calibri" w:hAnsi="Calibri"/>
          <w:color w:val="000000"/>
        </w:rPr>
        <w:t xml:space="preserve">, benoem deze dan in dit artikel en beleg hun rollen en taken en pas waar nodig andere artikelen hierop aan. </w:t>
      </w:r>
      <w:r w:rsidR="007C486C">
        <w:rPr>
          <w:rFonts w:ascii="Calibri" w:hAnsi="Calibri"/>
          <w:color w:val="000000"/>
        </w:rPr>
        <w:t>Dit</w:t>
      </w:r>
      <w:r w:rsidR="00B473CF" w:rsidRPr="00B34407">
        <w:rPr>
          <w:rFonts w:ascii="Calibri" w:hAnsi="Calibri"/>
          <w:color w:val="000000"/>
        </w:rPr>
        <w:t xml:space="preserve"> model</w:t>
      </w:r>
      <w:r w:rsidR="007C486C">
        <w:rPr>
          <w:rFonts w:ascii="Calibri" w:hAnsi="Calibri"/>
          <w:color w:val="000000"/>
        </w:rPr>
        <w:t xml:space="preserve"> van </w:t>
      </w:r>
      <w:r w:rsidR="00C4058D">
        <w:rPr>
          <w:rFonts w:ascii="Calibri" w:hAnsi="Calibri"/>
          <w:color w:val="000000"/>
        </w:rPr>
        <w:t>de Bestuurlijke afspraken</w:t>
      </w:r>
      <w:r w:rsidR="00B473CF" w:rsidRPr="00B34407">
        <w:rPr>
          <w:rFonts w:ascii="Calibri" w:hAnsi="Calibri"/>
          <w:color w:val="000000"/>
        </w:rPr>
        <w:t xml:space="preserve"> is juridisch getoetst en er is overeenstemming over tussen landelijke </w:t>
      </w:r>
      <w:r w:rsidR="002471AA">
        <w:rPr>
          <w:rFonts w:ascii="Calibri" w:hAnsi="Calibri"/>
          <w:color w:val="000000"/>
        </w:rPr>
        <w:t>Deelnemer</w:t>
      </w:r>
      <w:r w:rsidR="00B473CF" w:rsidRPr="00B34407">
        <w:rPr>
          <w:rFonts w:ascii="Calibri" w:hAnsi="Calibri"/>
          <w:color w:val="000000"/>
        </w:rPr>
        <w:t xml:space="preserve">s en koepelorganisaties van regionale </w:t>
      </w:r>
      <w:r w:rsidR="002471AA">
        <w:rPr>
          <w:rFonts w:ascii="Calibri" w:hAnsi="Calibri"/>
          <w:color w:val="000000"/>
        </w:rPr>
        <w:t>Deelnemer</w:t>
      </w:r>
      <w:r w:rsidR="00B473CF" w:rsidRPr="00B34407">
        <w:rPr>
          <w:rFonts w:ascii="Calibri" w:hAnsi="Calibri"/>
          <w:color w:val="000000"/>
        </w:rPr>
        <w:t xml:space="preserve">s. Het advies is daarom </w:t>
      </w:r>
      <w:r w:rsidR="00FB1472">
        <w:rPr>
          <w:rFonts w:ascii="Calibri" w:hAnsi="Calibri"/>
          <w:bCs/>
          <w:iCs/>
          <w:color w:val="000000"/>
        </w:rPr>
        <w:t>gebruik</w:t>
      </w:r>
      <w:r w:rsidR="001A387C" w:rsidRPr="00B34407">
        <w:rPr>
          <w:rFonts w:ascii="Calibri" w:hAnsi="Calibri"/>
          <w:color w:val="000000" w:themeColor="text1"/>
        </w:rPr>
        <w:t xml:space="preserve"> te maken van dit modeldocument voor de regionale afspraken. </w:t>
      </w:r>
    </w:p>
    <w:p w14:paraId="5CFD85B3" w14:textId="3C7ED8CE" w:rsidR="00DD0F2F" w:rsidRPr="001A0E95" w:rsidRDefault="00DD0F2F" w:rsidP="00553B42">
      <w:pPr>
        <w:pStyle w:val="Kop2"/>
        <w:numPr>
          <w:ilvl w:val="0"/>
          <w:numId w:val="0"/>
        </w:numPr>
        <w:ind w:left="576" w:hanging="576"/>
        <w:rPr>
          <w:color w:val="312783"/>
        </w:rPr>
      </w:pPr>
      <w:bookmarkStart w:id="8" w:name="_Toc2604006"/>
      <w:r w:rsidRPr="001A0E95">
        <w:rPr>
          <w:color w:val="312783"/>
        </w:rPr>
        <w:t xml:space="preserve">Artikel </w:t>
      </w:r>
      <w:r w:rsidR="00247951" w:rsidRPr="001A0E95">
        <w:rPr>
          <w:color w:val="312783"/>
        </w:rPr>
        <w:t>3</w:t>
      </w:r>
      <w:r w:rsidRPr="001A0E95">
        <w:rPr>
          <w:color w:val="312783"/>
        </w:rPr>
        <w:t xml:space="preserve">. </w:t>
      </w:r>
      <w:r w:rsidR="000775C1" w:rsidRPr="001A0E95">
        <w:rPr>
          <w:color w:val="312783"/>
        </w:rPr>
        <w:t>S</w:t>
      </w:r>
      <w:r w:rsidRPr="001A0E95">
        <w:rPr>
          <w:color w:val="312783"/>
        </w:rPr>
        <w:t xml:space="preserve">tructuur </w:t>
      </w:r>
      <w:bookmarkEnd w:id="8"/>
      <w:r w:rsidR="00D62EC0" w:rsidRPr="001A0E95">
        <w:rPr>
          <w:color w:val="312783"/>
        </w:rPr>
        <w:t>Zorg- en Veiligheidshuis</w:t>
      </w:r>
    </w:p>
    <w:p w14:paraId="586E52DE" w14:textId="77777777" w:rsidR="0037399E" w:rsidRPr="00F33447" w:rsidRDefault="0037399E" w:rsidP="00163CAF">
      <w:pPr>
        <w:pStyle w:val="Lijstalinea"/>
        <w:numPr>
          <w:ilvl w:val="0"/>
          <w:numId w:val="8"/>
        </w:numPr>
        <w:spacing w:after="0" w:line="240" w:lineRule="auto"/>
        <w:ind w:left="567" w:hanging="567"/>
        <w:rPr>
          <w:color w:val="000000"/>
        </w:rPr>
      </w:pPr>
      <w:r>
        <w:rPr>
          <w:color w:val="000000"/>
        </w:rPr>
        <w:t>Een Zorg- en Veiligheidshuis</w:t>
      </w:r>
      <w:r w:rsidRPr="00F33447">
        <w:rPr>
          <w:color w:val="000000"/>
        </w:rPr>
        <w:t xml:space="preserve"> kent de volgende structuur:</w:t>
      </w:r>
    </w:p>
    <w:p w14:paraId="1B6DE2A5" w14:textId="1727B784" w:rsidR="0037399E" w:rsidRDefault="0037399E" w:rsidP="00163CAF">
      <w:pPr>
        <w:pStyle w:val="Lijstalinea"/>
        <w:numPr>
          <w:ilvl w:val="1"/>
          <w:numId w:val="8"/>
        </w:numPr>
        <w:spacing w:after="0" w:line="240" w:lineRule="auto"/>
        <w:ind w:left="1134" w:hanging="567"/>
        <w:rPr>
          <w:color w:val="000000"/>
        </w:rPr>
      </w:pPr>
      <w:bookmarkStart w:id="9" w:name="_Hlk196286876"/>
      <w:r w:rsidRPr="00F33447">
        <w:rPr>
          <w:color w:val="000000"/>
        </w:rPr>
        <w:t>Stuurgroep</w:t>
      </w:r>
      <w:r>
        <w:rPr>
          <w:color w:val="000000"/>
        </w:rPr>
        <w:t>: samenstelling</w:t>
      </w:r>
      <w:r w:rsidR="00632509">
        <w:rPr>
          <w:color w:val="000000"/>
        </w:rPr>
        <w:t>,</w:t>
      </w:r>
      <w:r>
        <w:rPr>
          <w:color w:val="000000"/>
        </w:rPr>
        <w:t xml:space="preserve"> taken en besluitvorming (strategisch niveau);</w:t>
      </w:r>
    </w:p>
    <w:p w14:paraId="619C9F2B" w14:textId="77777777" w:rsidR="0037399E" w:rsidRPr="009E5486" w:rsidRDefault="0037399E" w:rsidP="0037399E">
      <w:pPr>
        <w:pStyle w:val="Lijstalinea"/>
        <w:spacing w:after="0" w:line="240" w:lineRule="auto"/>
        <w:ind w:left="1134"/>
        <w:rPr>
          <w:color w:val="000000"/>
        </w:rPr>
      </w:pPr>
      <w:r w:rsidRPr="00094D11">
        <w:rPr>
          <w:i/>
          <w:iCs/>
          <w:color w:val="000000"/>
        </w:rPr>
        <w:t>Optioneel:</w:t>
      </w:r>
      <w:r>
        <w:rPr>
          <w:color w:val="000000"/>
        </w:rPr>
        <w:t xml:space="preserve"> </w:t>
      </w:r>
      <w:r w:rsidRPr="009E5486">
        <w:rPr>
          <w:color w:val="000000"/>
        </w:rPr>
        <w:t xml:space="preserve">Dagelijks bestuur </w:t>
      </w:r>
    </w:p>
    <w:p w14:paraId="50931C8C" w14:textId="77777777" w:rsidR="0037399E" w:rsidRDefault="0037399E" w:rsidP="00163CAF">
      <w:pPr>
        <w:pStyle w:val="Lijstalinea"/>
        <w:numPr>
          <w:ilvl w:val="1"/>
          <w:numId w:val="8"/>
        </w:numPr>
        <w:spacing w:after="0" w:line="240" w:lineRule="auto"/>
        <w:ind w:left="1134" w:hanging="567"/>
        <w:rPr>
          <w:color w:val="000000"/>
        </w:rPr>
      </w:pPr>
      <w:r>
        <w:rPr>
          <w:color w:val="000000"/>
        </w:rPr>
        <w:t>Partner</w:t>
      </w:r>
      <w:r w:rsidRPr="00F33447">
        <w:rPr>
          <w:color w:val="000000"/>
        </w:rPr>
        <w:t>overleg</w:t>
      </w:r>
      <w:r>
        <w:rPr>
          <w:color w:val="000000"/>
        </w:rPr>
        <w:t xml:space="preserve"> of een ander tactisch overleg</w:t>
      </w:r>
      <w:r w:rsidRPr="00F33447">
        <w:rPr>
          <w:color w:val="000000"/>
        </w:rPr>
        <w:t xml:space="preserve">; </w:t>
      </w:r>
      <w:r>
        <w:rPr>
          <w:color w:val="000000"/>
        </w:rPr>
        <w:t>samenstelling, taken en besluitvorming;</w:t>
      </w:r>
    </w:p>
    <w:p w14:paraId="36BAFE3A" w14:textId="7971E9BE" w:rsidR="0037399E" w:rsidRDefault="0037399E" w:rsidP="00163CAF">
      <w:pPr>
        <w:pStyle w:val="Lijstalinea"/>
        <w:numPr>
          <w:ilvl w:val="1"/>
          <w:numId w:val="8"/>
        </w:numPr>
        <w:spacing w:after="0" w:line="240" w:lineRule="auto"/>
        <w:ind w:left="1134" w:hanging="567"/>
        <w:rPr>
          <w:color w:val="000000"/>
        </w:rPr>
      </w:pPr>
      <w:r w:rsidRPr="0075767B">
        <w:rPr>
          <w:color w:val="000000"/>
        </w:rPr>
        <w:t>Het Casusoverleg (operationeel niveau)</w:t>
      </w:r>
      <w:r>
        <w:rPr>
          <w:color w:val="000000"/>
        </w:rPr>
        <w:t xml:space="preserve"> met </w:t>
      </w:r>
      <w:r w:rsidR="00FC134E">
        <w:rPr>
          <w:color w:val="000000"/>
        </w:rPr>
        <w:t>(</w:t>
      </w:r>
      <w:r w:rsidR="00FC134E" w:rsidRPr="00094D11">
        <w:rPr>
          <w:i/>
          <w:iCs/>
          <w:color w:val="000000"/>
        </w:rPr>
        <w:t>optioneel</w:t>
      </w:r>
      <w:r w:rsidR="00FC134E">
        <w:rPr>
          <w:color w:val="000000"/>
        </w:rPr>
        <w:t xml:space="preserve">) </w:t>
      </w:r>
      <w:r>
        <w:rPr>
          <w:color w:val="000000"/>
        </w:rPr>
        <w:t>Casusregisseur;</w:t>
      </w:r>
    </w:p>
    <w:p w14:paraId="3EB7C8F8" w14:textId="03C86D7D" w:rsidR="0037399E" w:rsidRPr="00F33447" w:rsidRDefault="0037399E" w:rsidP="00163CAF">
      <w:pPr>
        <w:pStyle w:val="Lijstalinea"/>
        <w:numPr>
          <w:ilvl w:val="1"/>
          <w:numId w:val="8"/>
        </w:numPr>
        <w:spacing w:after="0" w:line="240" w:lineRule="auto"/>
        <w:ind w:left="1134" w:hanging="567"/>
        <w:rPr>
          <w:color w:val="000000"/>
        </w:rPr>
      </w:pPr>
      <w:r>
        <w:rPr>
          <w:color w:val="000000"/>
        </w:rPr>
        <w:t>Ondersteunend bureau, bestaande uit</w:t>
      </w:r>
      <w:r w:rsidR="0081416E">
        <w:rPr>
          <w:color w:val="000000"/>
        </w:rPr>
        <w:t xml:space="preserve"> in ieder geval</w:t>
      </w:r>
      <w:r>
        <w:rPr>
          <w:color w:val="000000"/>
        </w:rPr>
        <w:t xml:space="preserve">: </w:t>
      </w:r>
    </w:p>
    <w:p w14:paraId="2BA59A07" w14:textId="1ED82428" w:rsidR="0037399E" w:rsidRPr="00112EF1" w:rsidRDefault="0037399E" w:rsidP="00B95A9C">
      <w:pPr>
        <w:pStyle w:val="Lijstalinea"/>
        <w:numPr>
          <w:ilvl w:val="1"/>
          <w:numId w:val="24"/>
        </w:numPr>
        <w:spacing w:after="0" w:line="240" w:lineRule="auto"/>
        <w:ind w:left="1418" w:hanging="284"/>
        <w:rPr>
          <w:color w:val="000000"/>
        </w:rPr>
      </w:pPr>
      <w:proofErr w:type="gramStart"/>
      <w:r w:rsidRPr="00112EF1">
        <w:rPr>
          <w:color w:val="000000"/>
        </w:rPr>
        <w:t>de</w:t>
      </w:r>
      <w:proofErr w:type="gramEnd"/>
      <w:r w:rsidRPr="00112EF1">
        <w:rPr>
          <w:color w:val="000000"/>
        </w:rPr>
        <w:t xml:space="preserve"> </w:t>
      </w:r>
      <w:r w:rsidR="00AB7EA3">
        <w:rPr>
          <w:color w:val="000000"/>
        </w:rPr>
        <w:t>Netwerkmanager</w:t>
      </w:r>
      <w:r w:rsidRPr="00112EF1">
        <w:rPr>
          <w:color w:val="000000"/>
        </w:rPr>
        <w:t xml:space="preserve">; </w:t>
      </w:r>
    </w:p>
    <w:p w14:paraId="0B12C069" w14:textId="77777777" w:rsidR="0037399E" w:rsidRPr="00112EF1" w:rsidRDefault="0037399E" w:rsidP="00B95A9C">
      <w:pPr>
        <w:pStyle w:val="Lijstalinea"/>
        <w:numPr>
          <w:ilvl w:val="1"/>
          <w:numId w:val="24"/>
        </w:numPr>
        <w:spacing w:after="0" w:line="240" w:lineRule="auto"/>
        <w:ind w:left="1418" w:hanging="284"/>
        <w:rPr>
          <w:color w:val="000000"/>
        </w:rPr>
      </w:pPr>
      <w:proofErr w:type="gramStart"/>
      <w:r w:rsidRPr="00B34407">
        <w:rPr>
          <w:color w:val="000000" w:themeColor="text1"/>
        </w:rPr>
        <w:t>de</w:t>
      </w:r>
      <w:proofErr w:type="gramEnd"/>
      <w:r w:rsidRPr="00B34407">
        <w:rPr>
          <w:color w:val="000000" w:themeColor="text1"/>
        </w:rPr>
        <w:t xml:space="preserve"> Procesregisseur;</w:t>
      </w:r>
    </w:p>
    <w:p w14:paraId="696C22A8" w14:textId="6B458DC1" w:rsidR="0037399E" w:rsidRPr="00F1355A" w:rsidRDefault="0037399E" w:rsidP="00B95A9C">
      <w:pPr>
        <w:pStyle w:val="Lijstalinea"/>
        <w:numPr>
          <w:ilvl w:val="1"/>
          <w:numId w:val="24"/>
        </w:numPr>
        <w:spacing w:after="0" w:line="240" w:lineRule="auto"/>
        <w:ind w:left="1418" w:hanging="284"/>
        <w:rPr>
          <w:color w:val="000000"/>
        </w:rPr>
      </w:pPr>
      <w:r w:rsidRPr="00F1355A">
        <w:rPr>
          <w:color w:val="000000"/>
        </w:rPr>
        <w:t>Informatiecoördinator</w:t>
      </w:r>
      <w:r w:rsidR="003640EF">
        <w:rPr>
          <w:color w:val="000000"/>
        </w:rPr>
        <w:t xml:space="preserve"> (</w:t>
      </w:r>
      <w:r w:rsidR="003640EF" w:rsidRPr="00094D11">
        <w:rPr>
          <w:i/>
          <w:iCs/>
          <w:color w:val="000000"/>
          <w:u w:val="single"/>
        </w:rPr>
        <w:t>optioneel</w:t>
      </w:r>
      <w:r w:rsidR="003640EF">
        <w:rPr>
          <w:color w:val="000000"/>
        </w:rPr>
        <w:t>)</w:t>
      </w:r>
      <w:r w:rsidRPr="00F1355A">
        <w:rPr>
          <w:color w:val="000000"/>
        </w:rPr>
        <w:t>;</w:t>
      </w:r>
    </w:p>
    <w:p w14:paraId="747A6ECE" w14:textId="77777777" w:rsidR="0037399E" w:rsidRDefault="0037399E" w:rsidP="00B95A9C">
      <w:pPr>
        <w:pStyle w:val="Lijstalinea"/>
        <w:numPr>
          <w:ilvl w:val="1"/>
          <w:numId w:val="24"/>
        </w:numPr>
        <w:spacing w:after="0" w:line="240" w:lineRule="auto"/>
        <w:ind w:left="1418" w:hanging="284"/>
        <w:rPr>
          <w:color w:val="000000"/>
        </w:rPr>
      </w:pPr>
      <w:proofErr w:type="gramStart"/>
      <w:r w:rsidRPr="00112EF1">
        <w:rPr>
          <w:color w:val="000000"/>
        </w:rPr>
        <w:t>de</w:t>
      </w:r>
      <w:proofErr w:type="gramEnd"/>
      <w:r w:rsidRPr="00112EF1">
        <w:rPr>
          <w:color w:val="000000"/>
        </w:rPr>
        <w:t xml:space="preserve"> Casusregisseur</w:t>
      </w:r>
      <w:r>
        <w:rPr>
          <w:color w:val="000000"/>
        </w:rPr>
        <w:t xml:space="preserve"> (</w:t>
      </w:r>
      <w:r w:rsidRPr="00094D11">
        <w:rPr>
          <w:i/>
          <w:iCs/>
          <w:color w:val="000000"/>
          <w:u w:val="single"/>
        </w:rPr>
        <w:t>optionee</w:t>
      </w:r>
      <w:r w:rsidRPr="00094D11">
        <w:rPr>
          <w:i/>
          <w:iCs/>
          <w:color w:val="000000"/>
        </w:rPr>
        <w:t>l)</w:t>
      </w:r>
      <w:r>
        <w:rPr>
          <w:color w:val="000000"/>
        </w:rPr>
        <w:t>;</w:t>
      </w:r>
    </w:p>
    <w:p w14:paraId="62871F85" w14:textId="25E624F8" w:rsidR="000A3712" w:rsidRDefault="000A3712" w:rsidP="00B95A9C">
      <w:pPr>
        <w:pStyle w:val="Lijstalinea"/>
        <w:numPr>
          <w:ilvl w:val="1"/>
          <w:numId w:val="24"/>
        </w:numPr>
        <w:spacing w:after="0" w:line="240" w:lineRule="auto"/>
        <w:ind w:left="1418" w:hanging="284"/>
        <w:rPr>
          <w:color w:val="000000"/>
        </w:rPr>
      </w:pPr>
      <w:r>
        <w:rPr>
          <w:color w:val="000000"/>
        </w:rPr>
        <w:t>Anders… (</w:t>
      </w:r>
      <w:r w:rsidRPr="00094D11">
        <w:rPr>
          <w:i/>
          <w:iCs/>
          <w:color w:val="000000"/>
          <w:u w:val="single"/>
        </w:rPr>
        <w:t>optionee</w:t>
      </w:r>
      <w:r w:rsidRPr="00094D11">
        <w:rPr>
          <w:color w:val="000000"/>
          <w:u w:val="single"/>
        </w:rPr>
        <w:t>l</w:t>
      </w:r>
      <w:r>
        <w:rPr>
          <w:color w:val="000000"/>
        </w:rPr>
        <w:t>)</w:t>
      </w:r>
    </w:p>
    <w:p w14:paraId="17F9C4A2" w14:textId="68FB8AB7" w:rsidR="0037399E" w:rsidRDefault="0037399E" w:rsidP="00B95A9C">
      <w:pPr>
        <w:pStyle w:val="Lijstalinea"/>
        <w:numPr>
          <w:ilvl w:val="1"/>
          <w:numId w:val="24"/>
        </w:numPr>
        <w:spacing w:after="0" w:line="240" w:lineRule="auto"/>
        <w:ind w:left="1418" w:hanging="284"/>
        <w:rPr>
          <w:color w:val="000000"/>
        </w:rPr>
      </w:pPr>
      <w:r>
        <w:rPr>
          <w:color w:val="000000"/>
        </w:rPr>
        <w:t>On</w:t>
      </w:r>
      <w:r w:rsidRPr="00112EF1">
        <w:rPr>
          <w:color w:val="000000"/>
        </w:rPr>
        <w:t>dersteunend Personeel</w:t>
      </w:r>
    </w:p>
    <w:bookmarkEnd w:id="9"/>
    <w:p w14:paraId="25D8C07B" w14:textId="6B5B9C29" w:rsidR="00CE2CBF" w:rsidRDefault="00FF2D93" w:rsidP="00163CAF">
      <w:pPr>
        <w:pStyle w:val="Lijstalinea"/>
        <w:numPr>
          <w:ilvl w:val="0"/>
          <w:numId w:val="8"/>
        </w:numPr>
        <w:spacing w:after="0" w:line="240" w:lineRule="auto"/>
        <w:ind w:left="567" w:hanging="567"/>
        <w:rPr>
          <w:color w:val="000000"/>
        </w:rPr>
      </w:pPr>
      <w:r w:rsidRPr="0037399E">
        <w:rPr>
          <w:color w:val="000000"/>
        </w:rPr>
        <w:t>Besluit</w:t>
      </w:r>
      <w:r w:rsidR="00FD3795" w:rsidRPr="0037399E">
        <w:rPr>
          <w:color w:val="000000"/>
        </w:rPr>
        <w:t>vorming</w:t>
      </w:r>
      <w:r w:rsidR="00557217" w:rsidRPr="0037399E">
        <w:rPr>
          <w:color w:val="000000"/>
        </w:rPr>
        <w:t xml:space="preserve"> rond de </w:t>
      </w:r>
      <w:r w:rsidR="00311056">
        <w:rPr>
          <w:color w:val="000000"/>
        </w:rPr>
        <w:t>S</w:t>
      </w:r>
      <w:r w:rsidR="00557217" w:rsidRPr="0037399E">
        <w:rPr>
          <w:color w:val="000000"/>
        </w:rPr>
        <w:t>trategische regie</w:t>
      </w:r>
      <w:r w:rsidR="00FD3795" w:rsidRPr="0037399E">
        <w:rPr>
          <w:color w:val="000000"/>
        </w:rPr>
        <w:t xml:space="preserve"> vindt plaats binnen de Stuurgroep. </w:t>
      </w:r>
      <w:r w:rsidR="003A5EC2" w:rsidRPr="0037399E">
        <w:rPr>
          <w:color w:val="000000"/>
        </w:rPr>
        <w:t xml:space="preserve">Bij besluitvorming houdt de Stuurgroep zo veel mogelijk rekening met </w:t>
      </w:r>
      <w:r w:rsidR="00633969" w:rsidRPr="0037399E">
        <w:rPr>
          <w:color w:val="000000"/>
        </w:rPr>
        <w:t>landelijke en regionale</w:t>
      </w:r>
      <w:r w:rsidR="003A5EC2" w:rsidRPr="0037399E">
        <w:rPr>
          <w:color w:val="000000"/>
        </w:rPr>
        <w:t xml:space="preserve"> ontwikkelingen</w:t>
      </w:r>
      <w:r w:rsidR="00633969" w:rsidRPr="0037399E">
        <w:rPr>
          <w:color w:val="000000"/>
        </w:rPr>
        <w:t xml:space="preserve"> die van invloed zijn op de samenwerking</w:t>
      </w:r>
      <w:r w:rsidR="003A5EC2" w:rsidRPr="0037399E">
        <w:rPr>
          <w:color w:val="000000"/>
        </w:rPr>
        <w:t xml:space="preserve">. </w:t>
      </w:r>
      <w:r w:rsidR="008955F7" w:rsidRPr="0037399E">
        <w:rPr>
          <w:color w:val="000000"/>
        </w:rPr>
        <w:t xml:space="preserve">Het </w:t>
      </w:r>
      <w:r w:rsidR="006F58D0">
        <w:rPr>
          <w:color w:val="000000"/>
        </w:rPr>
        <w:t>P</w:t>
      </w:r>
      <w:r w:rsidR="002F7808" w:rsidRPr="0037399E">
        <w:rPr>
          <w:color w:val="000000"/>
        </w:rPr>
        <w:t>artner</w:t>
      </w:r>
      <w:r w:rsidR="008955F7" w:rsidRPr="0037399E">
        <w:rPr>
          <w:color w:val="000000"/>
        </w:rPr>
        <w:t>overleg</w:t>
      </w:r>
      <w:r w:rsidR="00EB2CD0" w:rsidRPr="0037399E">
        <w:rPr>
          <w:color w:val="000000"/>
        </w:rPr>
        <w:t xml:space="preserve"> levert input </w:t>
      </w:r>
      <w:r w:rsidR="00BD3A9D" w:rsidRPr="0037399E">
        <w:rPr>
          <w:color w:val="000000"/>
        </w:rPr>
        <w:t xml:space="preserve">en advies </w:t>
      </w:r>
      <w:r w:rsidR="00EB2CD0" w:rsidRPr="0037399E">
        <w:rPr>
          <w:color w:val="000000"/>
        </w:rPr>
        <w:t xml:space="preserve">voor </w:t>
      </w:r>
      <w:r w:rsidR="00C135BA" w:rsidRPr="0037399E">
        <w:rPr>
          <w:color w:val="000000"/>
        </w:rPr>
        <w:t xml:space="preserve">de door de Stuurgroep te nemen besluiten. </w:t>
      </w:r>
      <w:bookmarkStart w:id="10" w:name="_Toc2604007"/>
    </w:p>
    <w:p w14:paraId="422BF020" w14:textId="6C9B6C1E" w:rsidR="004351A9" w:rsidRDefault="00E76AEB" w:rsidP="004351A9">
      <w:pPr>
        <w:pStyle w:val="Lijstalinea"/>
        <w:spacing w:after="0" w:line="240" w:lineRule="auto"/>
        <w:ind w:left="567"/>
        <w:rPr>
          <w:color w:val="000000"/>
        </w:rPr>
      </w:pPr>
      <w:r w:rsidRPr="0037399E">
        <w:rPr>
          <w:color w:val="000000"/>
        </w:rPr>
        <w:t xml:space="preserve">De </w:t>
      </w:r>
      <w:r w:rsidR="00954BB3">
        <w:rPr>
          <w:color w:val="000000"/>
        </w:rPr>
        <w:t>Overheidsdeelnemers</w:t>
      </w:r>
      <w:r w:rsidR="006E5439" w:rsidRPr="0037399E">
        <w:rPr>
          <w:color w:val="000000"/>
        </w:rPr>
        <w:t xml:space="preserve"> zijn </w:t>
      </w:r>
      <w:r w:rsidR="005A60DB">
        <w:rPr>
          <w:color w:val="000000"/>
        </w:rPr>
        <w:t xml:space="preserve">als Gezamenlijk </w:t>
      </w:r>
      <w:r w:rsidR="00784C99">
        <w:rPr>
          <w:color w:val="000000"/>
        </w:rPr>
        <w:t>v</w:t>
      </w:r>
      <w:r w:rsidR="005A60DB">
        <w:rPr>
          <w:color w:val="000000"/>
        </w:rPr>
        <w:t xml:space="preserve">erwerkingsverantwoordelijken </w:t>
      </w:r>
      <w:r w:rsidR="006E5439" w:rsidRPr="0037399E">
        <w:rPr>
          <w:color w:val="000000"/>
        </w:rPr>
        <w:t>verantwoordelijk voor het nemen van besluiten rond</w:t>
      </w:r>
      <w:r w:rsidR="002D0E02" w:rsidRPr="0037399E">
        <w:rPr>
          <w:color w:val="000000"/>
        </w:rPr>
        <w:t xml:space="preserve"> gegevensverwerkingen. </w:t>
      </w:r>
      <w:r w:rsidR="00676F61" w:rsidRPr="0037399E">
        <w:rPr>
          <w:color w:val="000000"/>
        </w:rPr>
        <w:t xml:space="preserve">Zij </w:t>
      </w:r>
      <w:r w:rsidR="00541ED0" w:rsidRPr="0037399E">
        <w:rPr>
          <w:color w:val="000000"/>
        </w:rPr>
        <w:t xml:space="preserve">hebben, wanneer het gaat om besluiten die </w:t>
      </w:r>
      <w:r w:rsidR="00492B6B">
        <w:rPr>
          <w:color w:val="000000"/>
        </w:rPr>
        <w:t xml:space="preserve">de </w:t>
      </w:r>
      <w:r w:rsidR="00413C67">
        <w:rPr>
          <w:color w:val="000000"/>
        </w:rPr>
        <w:t xml:space="preserve">verantwoordelijkheid van de Gezamenlijk Verwerkingsverantwoordelijken </w:t>
      </w:r>
      <w:r w:rsidR="00541ED0" w:rsidRPr="0037399E">
        <w:rPr>
          <w:color w:val="000000"/>
        </w:rPr>
        <w:t>ra</w:t>
      </w:r>
      <w:r w:rsidR="00994DC1" w:rsidRPr="0037399E">
        <w:rPr>
          <w:color w:val="000000"/>
        </w:rPr>
        <w:t>ken, een doorslaggevende stem.</w:t>
      </w:r>
      <w:r w:rsidR="005D37F9" w:rsidRPr="0037399E">
        <w:rPr>
          <w:color w:val="000000"/>
        </w:rPr>
        <w:t xml:space="preserve"> </w:t>
      </w:r>
      <w:r w:rsidR="008D66DC" w:rsidRPr="0037399E">
        <w:rPr>
          <w:color w:val="000000"/>
        </w:rPr>
        <w:t xml:space="preserve">Zij </w:t>
      </w:r>
      <w:r w:rsidR="003640EF">
        <w:rPr>
          <w:color w:val="000000"/>
        </w:rPr>
        <w:t>nemen de bes</w:t>
      </w:r>
      <w:r w:rsidR="008F7527">
        <w:rPr>
          <w:color w:val="000000"/>
        </w:rPr>
        <w:t>l</w:t>
      </w:r>
      <w:r w:rsidR="003640EF">
        <w:rPr>
          <w:color w:val="000000"/>
        </w:rPr>
        <w:t>uiten in/na overleg met</w:t>
      </w:r>
      <w:r w:rsidR="00647653" w:rsidRPr="0037399E">
        <w:rPr>
          <w:color w:val="000000"/>
        </w:rPr>
        <w:t xml:space="preserve"> de andere leden van de </w:t>
      </w:r>
      <w:r w:rsidR="00532520">
        <w:rPr>
          <w:color w:val="000000"/>
        </w:rPr>
        <w:t>St</w:t>
      </w:r>
      <w:r w:rsidR="00647653" w:rsidRPr="0037399E">
        <w:rPr>
          <w:color w:val="000000"/>
        </w:rPr>
        <w:t xml:space="preserve">uurgroep. </w:t>
      </w:r>
      <w:proofErr w:type="gramStart"/>
      <w:r w:rsidR="00C530CF">
        <w:rPr>
          <w:color w:val="000000"/>
        </w:rPr>
        <w:t>I</w:t>
      </w:r>
      <w:r w:rsidR="00C530CF" w:rsidRPr="00C530CF">
        <w:rPr>
          <w:color w:val="000000"/>
        </w:rPr>
        <w:t>ndien</w:t>
      </w:r>
      <w:proofErr w:type="gramEnd"/>
      <w:r w:rsidR="00C530CF" w:rsidRPr="00C530CF">
        <w:rPr>
          <w:color w:val="000000"/>
        </w:rPr>
        <w:t xml:space="preserve"> een beslissing het belang raakt van een </w:t>
      </w:r>
      <w:r w:rsidR="002471AA">
        <w:rPr>
          <w:color w:val="000000"/>
        </w:rPr>
        <w:t>Deelnemer</w:t>
      </w:r>
      <w:r w:rsidR="00C530CF" w:rsidRPr="00C530CF">
        <w:rPr>
          <w:color w:val="000000"/>
        </w:rPr>
        <w:t xml:space="preserve"> die niet in de </w:t>
      </w:r>
      <w:r w:rsidR="00C530CF">
        <w:rPr>
          <w:color w:val="000000"/>
        </w:rPr>
        <w:t>S</w:t>
      </w:r>
      <w:r w:rsidR="00C530CF" w:rsidRPr="00C530CF">
        <w:rPr>
          <w:color w:val="000000"/>
        </w:rPr>
        <w:t xml:space="preserve">tuurgroep is vertegenwoordigd, vindt altijd overleg plaats met de betreffende </w:t>
      </w:r>
      <w:r w:rsidR="002471AA">
        <w:rPr>
          <w:color w:val="000000"/>
        </w:rPr>
        <w:t>Deelnemer</w:t>
      </w:r>
      <w:r w:rsidR="00C530CF" w:rsidRPr="00C530CF">
        <w:rPr>
          <w:color w:val="000000"/>
        </w:rPr>
        <w:t>.</w:t>
      </w:r>
    </w:p>
    <w:p w14:paraId="43F4F795" w14:textId="77777777" w:rsidR="00EB1D93" w:rsidRDefault="00EB1D93" w:rsidP="00AA32AB">
      <w:pPr>
        <w:spacing w:after="0" w:line="240" w:lineRule="auto"/>
        <w:contextualSpacing/>
        <w:rPr>
          <w:rFonts w:ascii="Verdana" w:hAnsi="Verdana"/>
          <w:b/>
          <w:bCs/>
          <w:color w:val="002060"/>
        </w:rPr>
      </w:pPr>
    </w:p>
    <w:p w14:paraId="1B9E8A4F" w14:textId="405CDAF9" w:rsidR="00FC7608" w:rsidRPr="001A0E95" w:rsidRDefault="00DD0F2F" w:rsidP="00AA32AB">
      <w:pPr>
        <w:spacing w:after="0" w:line="240" w:lineRule="auto"/>
        <w:contextualSpacing/>
        <w:rPr>
          <w:rFonts w:ascii="Verdana" w:hAnsi="Verdana"/>
          <w:b/>
          <w:bCs/>
          <w:color w:val="312783"/>
        </w:rPr>
      </w:pPr>
      <w:r w:rsidRPr="001A0E95">
        <w:rPr>
          <w:rFonts w:ascii="Verdana" w:hAnsi="Verdana"/>
          <w:b/>
          <w:bCs/>
          <w:color w:val="312783"/>
        </w:rPr>
        <w:t xml:space="preserve">Artikel </w:t>
      </w:r>
      <w:r w:rsidR="009629D8" w:rsidRPr="001A0E95">
        <w:rPr>
          <w:rFonts w:ascii="Verdana" w:hAnsi="Verdana"/>
          <w:b/>
          <w:bCs/>
          <w:color w:val="312783"/>
        </w:rPr>
        <w:t>4</w:t>
      </w:r>
      <w:r w:rsidRPr="001A0E95">
        <w:rPr>
          <w:rFonts w:ascii="Verdana" w:hAnsi="Verdana"/>
          <w:b/>
          <w:bCs/>
          <w:color w:val="312783"/>
        </w:rPr>
        <w:t xml:space="preserve">. </w:t>
      </w:r>
      <w:r w:rsidR="005549AE" w:rsidRPr="001A0E95">
        <w:rPr>
          <w:rFonts w:ascii="Verdana" w:hAnsi="Verdana"/>
          <w:b/>
          <w:bCs/>
          <w:color w:val="312783"/>
        </w:rPr>
        <w:t>S</w:t>
      </w:r>
      <w:r w:rsidRPr="001A0E95">
        <w:rPr>
          <w:rFonts w:ascii="Verdana" w:hAnsi="Verdana"/>
          <w:b/>
          <w:bCs/>
          <w:color w:val="312783"/>
        </w:rPr>
        <w:t>tuurgroep</w:t>
      </w:r>
      <w:bookmarkEnd w:id="10"/>
      <w:r w:rsidR="00041F0A" w:rsidRPr="001A0E95">
        <w:rPr>
          <w:rFonts w:ascii="Verdana" w:hAnsi="Verdana"/>
          <w:b/>
          <w:bCs/>
          <w:color w:val="312783"/>
        </w:rPr>
        <w:t xml:space="preserve">: </w:t>
      </w:r>
      <w:r w:rsidR="00394221" w:rsidRPr="001A0E95">
        <w:rPr>
          <w:rFonts w:ascii="Verdana" w:hAnsi="Verdana"/>
          <w:b/>
          <w:bCs/>
          <w:color w:val="312783"/>
        </w:rPr>
        <w:t>verantwoordelijkheid en taken Strategische</w:t>
      </w:r>
      <w:r w:rsidR="00311056" w:rsidRPr="001A0E95">
        <w:rPr>
          <w:rFonts w:ascii="Verdana" w:hAnsi="Verdana"/>
          <w:b/>
          <w:bCs/>
          <w:color w:val="312783"/>
        </w:rPr>
        <w:t xml:space="preserve"> r</w:t>
      </w:r>
      <w:r w:rsidR="00394221" w:rsidRPr="001A0E95">
        <w:rPr>
          <w:rFonts w:ascii="Verdana" w:hAnsi="Verdana"/>
          <w:b/>
          <w:bCs/>
          <w:color w:val="312783"/>
        </w:rPr>
        <w:t>egie</w:t>
      </w:r>
      <w:r w:rsidRPr="001A0E95">
        <w:rPr>
          <w:rFonts w:ascii="Verdana" w:hAnsi="Verdana"/>
          <w:b/>
          <w:bCs/>
          <w:color w:val="312783"/>
        </w:rPr>
        <w:t xml:space="preserve"> </w:t>
      </w:r>
    </w:p>
    <w:p w14:paraId="418AD55F" w14:textId="7DA5CF42" w:rsidR="00041146" w:rsidRDefault="003640EF" w:rsidP="00163CAF">
      <w:pPr>
        <w:pStyle w:val="Lijstalinea"/>
        <w:numPr>
          <w:ilvl w:val="0"/>
          <w:numId w:val="25"/>
        </w:numPr>
        <w:spacing w:after="0" w:line="240" w:lineRule="auto"/>
        <w:ind w:left="567" w:hanging="567"/>
        <w:rPr>
          <w:color w:val="000000"/>
        </w:rPr>
      </w:pPr>
      <w:r>
        <w:rPr>
          <w:color w:val="000000"/>
        </w:rPr>
        <w:t xml:space="preserve">De </w:t>
      </w:r>
      <w:r w:rsidR="00DD0F2F" w:rsidRPr="0036518C">
        <w:rPr>
          <w:color w:val="000000"/>
        </w:rPr>
        <w:t xml:space="preserve">Stuurgroep fungeert als het bestuur van het </w:t>
      </w:r>
      <w:r w:rsidR="00D62EC0" w:rsidRPr="0036518C">
        <w:rPr>
          <w:color w:val="000000"/>
        </w:rPr>
        <w:t>Zorg- en Veiligheidshuis</w:t>
      </w:r>
      <w:r w:rsidR="00DD0F2F" w:rsidRPr="0036518C">
        <w:rPr>
          <w:color w:val="000000"/>
        </w:rPr>
        <w:t xml:space="preserve">. De Stuurgroep is verantwoordelijk voor de Strategische </w:t>
      </w:r>
      <w:r w:rsidR="00F42353">
        <w:rPr>
          <w:color w:val="000000"/>
        </w:rPr>
        <w:t>r</w:t>
      </w:r>
      <w:r w:rsidR="00DD0F2F" w:rsidRPr="0036518C">
        <w:rPr>
          <w:color w:val="000000"/>
        </w:rPr>
        <w:t xml:space="preserve">egie van het </w:t>
      </w:r>
      <w:r w:rsidR="00D62EC0" w:rsidRPr="0036518C">
        <w:rPr>
          <w:color w:val="000000"/>
        </w:rPr>
        <w:t>Zorg- en Veiligheidshuis</w:t>
      </w:r>
      <w:r w:rsidR="00985385">
        <w:rPr>
          <w:color w:val="000000"/>
        </w:rPr>
        <w:t>.</w:t>
      </w:r>
    </w:p>
    <w:p w14:paraId="052D9DA9" w14:textId="0391CD01" w:rsidR="0042186F" w:rsidRPr="0014085F" w:rsidRDefault="000B1F60" w:rsidP="00B74E6B">
      <w:pPr>
        <w:pStyle w:val="Lijstalinea"/>
        <w:numPr>
          <w:ilvl w:val="0"/>
          <w:numId w:val="25"/>
        </w:numPr>
        <w:spacing w:after="0" w:line="240" w:lineRule="auto"/>
        <w:ind w:left="567" w:hanging="567"/>
        <w:rPr>
          <w:color w:val="000000"/>
        </w:rPr>
      </w:pPr>
      <w:r w:rsidRPr="00094D11">
        <w:rPr>
          <w:i/>
          <w:color w:val="000000" w:themeColor="text1"/>
          <w:u w:val="single"/>
        </w:rPr>
        <w:t>Optioneel</w:t>
      </w:r>
      <w:r w:rsidRPr="00B7572A">
        <w:rPr>
          <w:i/>
          <w:color w:val="000000" w:themeColor="text1"/>
        </w:rPr>
        <w:t>:</w:t>
      </w:r>
      <w:r w:rsidRPr="00B7572A">
        <w:rPr>
          <w:color w:val="000000" w:themeColor="text1"/>
        </w:rPr>
        <w:t xml:space="preserve"> In het kader van </w:t>
      </w:r>
      <w:r w:rsidR="00F42353">
        <w:rPr>
          <w:color w:val="000000" w:themeColor="text1"/>
        </w:rPr>
        <w:t>S</w:t>
      </w:r>
      <w:r w:rsidRPr="00B7572A">
        <w:rPr>
          <w:color w:val="000000" w:themeColor="text1"/>
        </w:rPr>
        <w:t xml:space="preserve">trategische regie faciliteert de </w:t>
      </w:r>
      <w:r w:rsidR="00C36D09">
        <w:rPr>
          <w:color w:val="000000" w:themeColor="text1"/>
        </w:rPr>
        <w:t>Stuurgroep</w:t>
      </w:r>
      <w:r w:rsidRPr="00B7572A">
        <w:rPr>
          <w:color w:val="000000" w:themeColor="text1"/>
        </w:rPr>
        <w:t xml:space="preserve"> &lt;…&gt; keer per jaar een bijeenkomst met bestuurders uit het brede netwerk van partners uit het </w:t>
      </w:r>
      <w:r w:rsidR="00B74E6B" w:rsidRPr="00B7572A">
        <w:rPr>
          <w:color w:val="000000" w:themeColor="text1"/>
        </w:rPr>
        <w:t>z</w:t>
      </w:r>
      <w:r w:rsidRPr="00B7572A">
        <w:rPr>
          <w:color w:val="000000" w:themeColor="text1"/>
        </w:rPr>
        <w:t xml:space="preserve">org en </w:t>
      </w:r>
      <w:r w:rsidR="00B74E6B" w:rsidRPr="00B7572A">
        <w:rPr>
          <w:color w:val="000000" w:themeColor="text1"/>
        </w:rPr>
        <w:t>v</w:t>
      </w:r>
      <w:r w:rsidRPr="00B7572A">
        <w:rPr>
          <w:color w:val="000000" w:themeColor="text1"/>
        </w:rPr>
        <w:t>eiligheidsdomein</w:t>
      </w:r>
      <w:r w:rsidRPr="00B34407">
        <w:rPr>
          <w:color w:val="000000" w:themeColor="text1"/>
        </w:rPr>
        <w:t xml:space="preserve"> met het oog op het identificeren van</w:t>
      </w:r>
      <w:r w:rsidR="00B83F4A">
        <w:rPr>
          <w:color w:val="000000" w:themeColor="text1"/>
        </w:rPr>
        <w:t xml:space="preserve"> overkoepelende</w:t>
      </w:r>
      <w:r w:rsidRPr="00B34407">
        <w:rPr>
          <w:color w:val="000000" w:themeColor="text1"/>
        </w:rPr>
        <w:t xml:space="preserve"> prioritaire thema’s, knelpunten en andere vraagstukken</w:t>
      </w:r>
      <w:r w:rsidR="00B74E6B" w:rsidRPr="00B34407">
        <w:rPr>
          <w:color w:val="000000" w:themeColor="text1"/>
        </w:rPr>
        <w:t xml:space="preserve"> op het gebied van zorg en veiligheid in de regio</w:t>
      </w:r>
      <w:r w:rsidR="00B83F4A">
        <w:rPr>
          <w:color w:val="000000" w:themeColor="text1"/>
        </w:rPr>
        <w:t xml:space="preserve"> (die individueel </w:t>
      </w:r>
      <w:r w:rsidR="00D0113C">
        <w:rPr>
          <w:color w:val="000000" w:themeColor="text1"/>
        </w:rPr>
        <w:t>Casus</w:t>
      </w:r>
      <w:r w:rsidR="00B83F4A">
        <w:rPr>
          <w:color w:val="000000" w:themeColor="text1"/>
        </w:rPr>
        <w:t>niveau overstijgen)</w:t>
      </w:r>
      <w:r w:rsidRPr="00B34407">
        <w:rPr>
          <w:color w:val="000000" w:themeColor="text1"/>
        </w:rPr>
        <w:t xml:space="preserve">, en </w:t>
      </w:r>
      <w:r w:rsidR="00B74E6B" w:rsidRPr="00B34407">
        <w:rPr>
          <w:color w:val="000000" w:themeColor="text1"/>
        </w:rPr>
        <w:t xml:space="preserve">tot afspraken te komen. </w:t>
      </w:r>
      <w:r w:rsidR="00B74E6B" w:rsidRPr="00B7572A">
        <w:rPr>
          <w:color w:val="000000" w:themeColor="text1"/>
        </w:rPr>
        <w:t xml:space="preserve">De </w:t>
      </w:r>
      <w:r w:rsidR="002471AA">
        <w:rPr>
          <w:color w:val="000000" w:themeColor="text1"/>
        </w:rPr>
        <w:t>Deelnemer</w:t>
      </w:r>
      <w:r w:rsidR="00B74E6B" w:rsidRPr="00B7572A">
        <w:rPr>
          <w:color w:val="000000" w:themeColor="text1"/>
        </w:rPr>
        <w:t xml:space="preserve">s en andere </w:t>
      </w:r>
      <w:r w:rsidR="00AF29FA">
        <w:rPr>
          <w:color w:val="000000" w:themeColor="text1"/>
        </w:rPr>
        <w:br/>
      </w:r>
      <w:r w:rsidR="00B74E6B" w:rsidRPr="00B7572A">
        <w:rPr>
          <w:color w:val="000000" w:themeColor="text1"/>
        </w:rPr>
        <w:t xml:space="preserve">netwerkpartners kunnen hiertoe </w:t>
      </w:r>
      <w:r w:rsidR="00B83F4A">
        <w:rPr>
          <w:color w:val="000000" w:themeColor="text1"/>
        </w:rPr>
        <w:t xml:space="preserve">nader </w:t>
      </w:r>
      <w:r w:rsidR="00B74E6B" w:rsidRPr="00B7572A">
        <w:rPr>
          <w:color w:val="000000" w:themeColor="text1"/>
        </w:rPr>
        <w:t xml:space="preserve">afspraken maken. (Zie </w:t>
      </w:r>
      <w:r w:rsidR="00C125A2">
        <w:rPr>
          <w:color w:val="000000" w:themeColor="text1"/>
        </w:rPr>
        <w:t>als voorbeeld het m</w:t>
      </w:r>
      <w:r w:rsidR="00B74E6B" w:rsidRPr="00B7572A">
        <w:rPr>
          <w:color w:val="000000" w:themeColor="text1"/>
        </w:rPr>
        <w:t xml:space="preserve">odel intentieverklaring netwerk </w:t>
      </w:r>
      <w:r w:rsidR="00CF1C04" w:rsidRPr="00B7572A">
        <w:rPr>
          <w:color w:val="000000" w:themeColor="text1"/>
        </w:rPr>
        <w:t>Z</w:t>
      </w:r>
      <w:r w:rsidR="00B74E6B" w:rsidRPr="00B7572A">
        <w:rPr>
          <w:color w:val="000000" w:themeColor="text1"/>
        </w:rPr>
        <w:t xml:space="preserve">org en </w:t>
      </w:r>
      <w:r w:rsidR="00CF1C04" w:rsidRPr="00B7572A">
        <w:rPr>
          <w:color w:val="000000" w:themeColor="text1"/>
        </w:rPr>
        <w:t>V</w:t>
      </w:r>
      <w:r w:rsidR="00B74E6B" w:rsidRPr="00B7572A">
        <w:rPr>
          <w:color w:val="000000" w:themeColor="text1"/>
        </w:rPr>
        <w:t>eilig</w:t>
      </w:r>
      <w:r w:rsidR="00CF1C04" w:rsidRPr="00B7572A">
        <w:rPr>
          <w:color w:val="000000" w:themeColor="text1"/>
        </w:rPr>
        <w:t>heid</w:t>
      </w:r>
      <w:r w:rsidR="00C125A2">
        <w:rPr>
          <w:color w:val="000000" w:themeColor="text1"/>
        </w:rPr>
        <w:t xml:space="preserve"> in bijlage 8</w:t>
      </w:r>
      <w:r w:rsidR="00B74E6B" w:rsidRPr="00B7572A">
        <w:rPr>
          <w:color w:val="000000" w:themeColor="text1"/>
        </w:rPr>
        <w:t>).</w:t>
      </w:r>
    </w:p>
    <w:p w14:paraId="6C5EE7D1" w14:textId="06924593" w:rsidR="000B1F60" w:rsidRPr="0014085F" w:rsidRDefault="000B1F60" w:rsidP="00163CAF">
      <w:pPr>
        <w:pStyle w:val="Lijstalinea"/>
        <w:numPr>
          <w:ilvl w:val="0"/>
          <w:numId w:val="25"/>
        </w:numPr>
        <w:spacing w:after="0" w:line="240" w:lineRule="auto"/>
        <w:ind w:left="567" w:hanging="567"/>
        <w:rPr>
          <w:color w:val="000000"/>
        </w:rPr>
      </w:pPr>
      <w:r w:rsidRPr="00094D11">
        <w:rPr>
          <w:i/>
          <w:iCs/>
          <w:color w:val="000000"/>
          <w:u w:val="single"/>
        </w:rPr>
        <w:t>Optioneel:</w:t>
      </w:r>
      <w:r w:rsidRPr="0014085F">
        <w:rPr>
          <w:color w:val="000000"/>
        </w:rPr>
        <w:t xml:space="preserve"> de </w:t>
      </w:r>
      <w:r w:rsidR="00C36D09">
        <w:rPr>
          <w:color w:val="000000"/>
        </w:rPr>
        <w:t>Stuurgroep</w:t>
      </w:r>
      <w:r w:rsidRPr="0014085F">
        <w:rPr>
          <w:color w:val="000000"/>
        </w:rPr>
        <w:t xml:space="preserve"> draagt het </w:t>
      </w:r>
      <w:r w:rsidR="000129A2">
        <w:rPr>
          <w:color w:val="000000"/>
        </w:rPr>
        <w:t>O</w:t>
      </w:r>
      <w:r w:rsidRPr="0014085F">
        <w:rPr>
          <w:color w:val="000000"/>
        </w:rPr>
        <w:t>ndersteunend bureau op</w:t>
      </w:r>
      <w:r w:rsidR="002F00DE" w:rsidRPr="0014085F">
        <w:rPr>
          <w:color w:val="000000"/>
        </w:rPr>
        <w:t xml:space="preserve"> de in artikel 4.2 bedoelde bijeenkomsten </w:t>
      </w:r>
      <w:r w:rsidRPr="0014085F">
        <w:rPr>
          <w:color w:val="000000"/>
        </w:rPr>
        <w:t>op ambtelijk niveau met de netwerkpartners voor te bere</w:t>
      </w:r>
      <w:r w:rsidR="009C2AFA">
        <w:rPr>
          <w:color w:val="000000"/>
        </w:rPr>
        <w:t>i</w:t>
      </w:r>
      <w:r w:rsidRPr="0014085F">
        <w:rPr>
          <w:color w:val="000000"/>
        </w:rPr>
        <w:t>den en te organiseren;</w:t>
      </w:r>
    </w:p>
    <w:p w14:paraId="13104993" w14:textId="303DC6F8" w:rsidR="00556BBD" w:rsidRPr="006A48E2" w:rsidRDefault="00DD0F2F" w:rsidP="00163CAF">
      <w:pPr>
        <w:pStyle w:val="Lijstalinea"/>
        <w:numPr>
          <w:ilvl w:val="0"/>
          <w:numId w:val="25"/>
        </w:numPr>
        <w:spacing w:after="100" w:afterAutospacing="1" w:line="240" w:lineRule="auto"/>
        <w:ind w:left="567" w:hanging="567"/>
        <w:rPr>
          <w:rFonts w:cstheme="minorHAnsi"/>
          <w:color w:val="000000"/>
        </w:rPr>
      </w:pPr>
      <w:r w:rsidRPr="3B0A0751">
        <w:rPr>
          <w:color w:val="000000" w:themeColor="text1"/>
        </w:rPr>
        <w:t>De Stuurgroep bestaat</w:t>
      </w:r>
      <w:r w:rsidR="00577DD1">
        <w:rPr>
          <w:color w:val="000000" w:themeColor="text1"/>
        </w:rPr>
        <w:t xml:space="preserve"> </w:t>
      </w:r>
      <w:r w:rsidR="00BD10E9">
        <w:rPr>
          <w:color w:val="000000" w:themeColor="text1"/>
        </w:rPr>
        <w:t xml:space="preserve">in ieder geval </w:t>
      </w:r>
      <w:r w:rsidR="00676189">
        <w:rPr>
          <w:color w:val="000000" w:themeColor="text1"/>
        </w:rPr>
        <w:t>uit</w:t>
      </w:r>
      <w:r w:rsidR="00BF24B9">
        <w:rPr>
          <w:color w:val="000000" w:themeColor="text1"/>
        </w:rPr>
        <w:t xml:space="preserve"> de volgende</w:t>
      </w:r>
      <w:r w:rsidR="00676189">
        <w:rPr>
          <w:color w:val="000000" w:themeColor="text1"/>
        </w:rPr>
        <w:t xml:space="preserve"> </w:t>
      </w:r>
      <w:r w:rsidR="00BF24B9">
        <w:rPr>
          <w:color w:val="000000" w:themeColor="text1"/>
        </w:rPr>
        <w:t xml:space="preserve">in </w:t>
      </w:r>
      <w:r w:rsidR="00DA0099">
        <w:rPr>
          <w:color w:val="000000" w:themeColor="text1"/>
        </w:rPr>
        <w:t xml:space="preserve">de WGS aangewezen </w:t>
      </w:r>
      <w:r w:rsidR="00FD1A51">
        <w:rPr>
          <w:color w:val="000000" w:themeColor="text1"/>
        </w:rPr>
        <w:t>Overheidsdeelnemer</w:t>
      </w:r>
      <w:r w:rsidR="00C92186" w:rsidRPr="3B0A0751">
        <w:rPr>
          <w:color w:val="000000" w:themeColor="text1"/>
        </w:rPr>
        <w:t>s</w:t>
      </w:r>
      <w:r w:rsidR="009B459E" w:rsidRPr="3B0A0751">
        <w:rPr>
          <w:color w:val="000000" w:themeColor="text1"/>
        </w:rPr>
        <w:t xml:space="preserve"> en</w:t>
      </w:r>
      <w:r w:rsidR="00713C0A" w:rsidRPr="3B0A0751">
        <w:rPr>
          <w:color w:val="000000" w:themeColor="text1"/>
        </w:rPr>
        <w:t xml:space="preserve"> </w:t>
      </w:r>
      <w:r w:rsidR="00F17558">
        <w:rPr>
          <w:color w:val="000000" w:themeColor="text1"/>
        </w:rPr>
        <w:t>P</w:t>
      </w:r>
      <w:r w:rsidR="00713C0A" w:rsidRPr="3B0A0751">
        <w:rPr>
          <w:color w:val="000000" w:themeColor="text1"/>
        </w:rPr>
        <w:t xml:space="preserve">rivate </w:t>
      </w:r>
      <w:r w:rsidR="00F66689">
        <w:rPr>
          <w:rFonts w:cstheme="minorHAnsi"/>
          <w:color w:val="000000" w:themeColor="text1"/>
        </w:rPr>
        <w:t>Deelnemer</w:t>
      </w:r>
      <w:r w:rsidR="00713C0A" w:rsidRPr="00F637A5">
        <w:rPr>
          <w:rFonts w:cstheme="minorHAnsi"/>
          <w:color w:val="000000" w:themeColor="text1"/>
        </w:rPr>
        <w:t>s</w:t>
      </w:r>
      <w:r w:rsidR="00781359" w:rsidRPr="00F637A5">
        <w:rPr>
          <w:rFonts w:cstheme="minorHAnsi"/>
          <w:color w:val="000000" w:themeColor="text1"/>
        </w:rPr>
        <w:t xml:space="preserve">, </w:t>
      </w:r>
      <w:r w:rsidR="00C92186" w:rsidRPr="00F637A5">
        <w:rPr>
          <w:rFonts w:cstheme="minorHAnsi"/>
          <w:color w:val="000000" w:themeColor="text1"/>
        </w:rPr>
        <w:t>te weten</w:t>
      </w:r>
      <w:r w:rsidR="00287785" w:rsidRPr="00F637A5">
        <w:rPr>
          <w:rFonts w:cstheme="minorHAnsi"/>
          <w:color w:val="000000" w:themeColor="text1"/>
        </w:rPr>
        <w:t xml:space="preserve"> </w:t>
      </w:r>
      <w:bookmarkStart w:id="11" w:name="_Hlk189515949"/>
      <w:r w:rsidR="004C5B95" w:rsidRPr="00F637A5">
        <w:rPr>
          <w:rFonts w:cstheme="minorHAnsi"/>
        </w:rPr>
        <w:t>[</w:t>
      </w:r>
      <w:r w:rsidR="0098327D">
        <w:rPr>
          <w:rFonts w:cstheme="minorHAnsi"/>
        </w:rPr>
        <w:t>invullen].</w:t>
      </w:r>
    </w:p>
    <w:p w14:paraId="51FFDDA4" w14:textId="3F541085" w:rsidR="00F00AD5" w:rsidRPr="00CB3CA6" w:rsidRDefault="00556BBD" w:rsidP="00163CAF">
      <w:pPr>
        <w:pStyle w:val="Lijstalinea"/>
        <w:numPr>
          <w:ilvl w:val="0"/>
          <w:numId w:val="25"/>
        </w:numPr>
        <w:spacing w:after="100" w:afterAutospacing="1" w:line="240" w:lineRule="auto"/>
        <w:ind w:left="567" w:hanging="567"/>
        <w:rPr>
          <w:rFonts w:cstheme="minorHAnsi"/>
          <w:color w:val="000000"/>
        </w:rPr>
      </w:pPr>
      <w:r>
        <w:rPr>
          <w:color w:val="000000" w:themeColor="text1"/>
        </w:rPr>
        <w:lastRenderedPageBreak/>
        <w:t xml:space="preserve">In afwijking van </w:t>
      </w:r>
      <w:r w:rsidR="00B83F4A">
        <w:rPr>
          <w:color w:val="000000" w:themeColor="text1"/>
        </w:rPr>
        <w:t>4.4</w:t>
      </w:r>
      <w:r>
        <w:rPr>
          <w:color w:val="000000" w:themeColor="text1"/>
        </w:rPr>
        <w:t xml:space="preserve"> </w:t>
      </w:r>
      <w:r w:rsidRPr="00CB3CA6">
        <w:rPr>
          <w:color w:val="000000" w:themeColor="text1"/>
        </w:rPr>
        <w:t>kunnen</w:t>
      </w:r>
      <w:r w:rsidR="008E7A8A" w:rsidRPr="00CB3CA6">
        <w:rPr>
          <w:color w:val="000000" w:themeColor="text1"/>
        </w:rPr>
        <w:t xml:space="preserve"> </w:t>
      </w:r>
      <w:r w:rsidR="00F52CD9" w:rsidRPr="00CB3CA6">
        <w:rPr>
          <w:rFonts w:cstheme="minorHAnsi"/>
        </w:rPr>
        <w:t>Deelnemers</w:t>
      </w:r>
      <w:r w:rsidR="004F05E0" w:rsidRPr="00CB3CA6">
        <w:rPr>
          <w:rFonts w:cstheme="minorHAnsi"/>
        </w:rPr>
        <w:t xml:space="preserve"> </w:t>
      </w:r>
      <w:r w:rsidR="003640EF" w:rsidRPr="00CB3CA6">
        <w:rPr>
          <w:rFonts w:cstheme="minorHAnsi"/>
        </w:rPr>
        <w:t xml:space="preserve">zich </w:t>
      </w:r>
      <w:r w:rsidR="004F05E0" w:rsidRPr="00CB3CA6">
        <w:rPr>
          <w:rFonts w:cstheme="minorHAnsi"/>
        </w:rPr>
        <w:t xml:space="preserve">ook </w:t>
      </w:r>
      <w:r w:rsidR="003640EF" w:rsidRPr="00CB3CA6">
        <w:rPr>
          <w:rFonts w:cstheme="minorHAnsi"/>
        </w:rPr>
        <w:t xml:space="preserve">laten </w:t>
      </w:r>
      <w:r w:rsidR="004F05E0" w:rsidRPr="00CB3CA6">
        <w:rPr>
          <w:rFonts w:cstheme="minorHAnsi"/>
        </w:rPr>
        <w:t>vertegenwoordig</w:t>
      </w:r>
      <w:r w:rsidR="003640EF" w:rsidRPr="00CB3CA6">
        <w:rPr>
          <w:rFonts w:cstheme="minorHAnsi"/>
        </w:rPr>
        <w:t>en</w:t>
      </w:r>
      <w:r w:rsidR="007B38B9" w:rsidRPr="00CB3CA6">
        <w:rPr>
          <w:rFonts w:cstheme="minorHAnsi"/>
        </w:rPr>
        <w:t xml:space="preserve"> </w:t>
      </w:r>
      <w:r w:rsidR="004F05E0" w:rsidRPr="00CB3CA6">
        <w:rPr>
          <w:rFonts w:cstheme="minorHAnsi"/>
        </w:rPr>
        <w:t>door een ander</w:t>
      </w:r>
      <w:r w:rsidR="003640EF" w:rsidRPr="00CB3CA6">
        <w:rPr>
          <w:rFonts w:cstheme="minorHAnsi"/>
        </w:rPr>
        <w:t xml:space="preserve">e </w:t>
      </w:r>
      <w:r w:rsidR="00F66689" w:rsidRPr="00CB3CA6">
        <w:rPr>
          <w:rFonts w:cstheme="minorHAnsi"/>
        </w:rPr>
        <w:t>Deelnemer</w:t>
      </w:r>
      <w:r w:rsidR="00AF0CB0">
        <w:rPr>
          <w:rFonts w:cstheme="minorHAnsi"/>
        </w:rPr>
        <w:t>.</w:t>
      </w:r>
      <w:r w:rsidR="004E12B4">
        <w:rPr>
          <w:rFonts w:cstheme="minorHAnsi"/>
        </w:rPr>
        <w:t xml:space="preserve"> De afgevaardigde </w:t>
      </w:r>
      <w:r w:rsidR="003808BD">
        <w:rPr>
          <w:rFonts w:cstheme="minorHAnsi"/>
        </w:rPr>
        <w:t>D</w:t>
      </w:r>
      <w:r w:rsidR="004E12B4">
        <w:rPr>
          <w:rFonts w:cstheme="minorHAnsi"/>
        </w:rPr>
        <w:t xml:space="preserve">eelnemer wordt geacht </w:t>
      </w:r>
      <w:r w:rsidR="00112AD1">
        <w:rPr>
          <w:rFonts w:cstheme="minorHAnsi"/>
        </w:rPr>
        <w:t>bevoegd te zijn</w:t>
      </w:r>
      <w:r w:rsidR="003463E5">
        <w:rPr>
          <w:rFonts w:cstheme="minorHAnsi"/>
        </w:rPr>
        <w:t xml:space="preserve"> tot het nemen van </w:t>
      </w:r>
      <w:r w:rsidR="006F7558" w:rsidRPr="00CB3CA6">
        <w:rPr>
          <w:rFonts w:cstheme="minorHAnsi"/>
        </w:rPr>
        <w:t>besluiten</w:t>
      </w:r>
      <w:r w:rsidR="00510F29">
        <w:rPr>
          <w:rFonts w:cstheme="minorHAnsi"/>
        </w:rPr>
        <w:t xml:space="preserve"> namens de afvaardigende organisatie</w:t>
      </w:r>
      <w:r w:rsidRPr="00CB3CA6">
        <w:rPr>
          <w:rFonts w:cstheme="minorHAnsi"/>
        </w:rPr>
        <w:t>.</w:t>
      </w:r>
      <w:r w:rsidR="00B26A79" w:rsidRPr="00CB3CA6">
        <w:rPr>
          <w:rStyle w:val="Voetnootmarkering"/>
          <w:rFonts w:cstheme="minorHAnsi"/>
        </w:rPr>
        <w:footnoteReference w:id="5"/>
      </w:r>
      <w:r w:rsidR="002C7146" w:rsidRPr="00CB3CA6">
        <w:rPr>
          <w:rFonts w:cstheme="minorHAnsi"/>
          <w:color w:val="000000" w:themeColor="text1"/>
        </w:rPr>
        <w:t xml:space="preserve"> </w:t>
      </w:r>
    </w:p>
    <w:p w14:paraId="196D4D01" w14:textId="7B011212" w:rsidR="00806C81" w:rsidRPr="00512AD6" w:rsidRDefault="00F967DA" w:rsidP="00163CAF">
      <w:pPr>
        <w:pStyle w:val="Lijstalinea"/>
        <w:numPr>
          <w:ilvl w:val="0"/>
          <w:numId w:val="25"/>
        </w:numPr>
        <w:spacing w:after="100" w:afterAutospacing="1" w:line="240" w:lineRule="auto"/>
        <w:ind w:left="567" w:hanging="567"/>
        <w:rPr>
          <w:rFonts w:cstheme="minorHAnsi"/>
          <w:color w:val="000000"/>
        </w:rPr>
      </w:pPr>
      <w:r w:rsidRPr="00CB3CA6">
        <w:rPr>
          <w:rFonts w:cstheme="minorHAnsi"/>
          <w:color w:val="000000" w:themeColor="text1"/>
        </w:rPr>
        <w:t xml:space="preserve">Met een </w:t>
      </w:r>
      <w:r w:rsidR="00880D58" w:rsidRPr="00CB3CA6">
        <w:rPr>
          <w:rFonts w:cstheme="minorHAnsi"/>
          <w:color w:val="000000" w:themeColor="text1"/>
        </w:rPr>
        <w:t>door de WGS aangewezen</w:t>
      </w:r>
      <w:r w:rsidR="00880D58" w:rsidRPr="00512AD6">
        <w:rPr>
          <w:rFonts w:cstheme="minorHAnsi"/>
          <w:color w:val="000000" w:themeColor="text1"/>
        </w:rPr>
        <w:t xml:space="preserve"> </w:t>
      </w:r>
      <w:r w:rsidR="00FD1A51">
        <w:rPr>
          <w:rFonts w:cstheme="minorHAnsi"/>
          <w:color w:val="000000" w:themeColor="text1"/>
        </w:rPr>
        <w:t>Overheidsdeelnemer</w:t>
      </w:r>
      <w:r w:rsidR="00880D58" w:rsidRPr="00512AD6">
        <w:rPr>
          <w:rFonts w:cstheme="minorHAnsi"/>
          <w:color w:val="000000" w:themeColor="text1"/>
        </w:rPr>
        <w:t xml:space="preserve"> die </w:t>
      </w:r>
      <w:r w:rsidR="003557D2" w:rsidRPr="00512AD6">
        <w:rPr>
          <w:rFonts w:cstheme="minorHAnsi"/>
          <w:color w:val="000000" w:themeColor="text1"/>
        </w:rPr>
        <w:t xml:space="preserve">in de praktijk </w:t>
      </w:r>
      <w:r w:rsidRPr="00512AD6">
        <w:rPr>
          <w:rFonts w:cstheme="minorHAnsi"/>
          <w:color w:val="000000" w:themeColor="text1"/>
        </w:rPr>
        <w:t xml:space="preserve">niet deelneemt binnen de samenwerking </w:t>
      </w:r>
      <w:r w:rsidR="00602B5F" w:rsidRPr="00512AD6">
        <w:rPr>
          <w:rFonts w:cstheme="minorHAnsi"/>
          <w:color w:val="000000" w:themeColor="text1"/>
        </w:rPr>
        <w:t>in het Zorg- en Veiligheids</w:t>
      </w:r>
      <w:r w:rsidR="00473CE0" w:rsidRPr="00512AD6">
        <w:rPr>
          <w:rFonts w:cstheme="minorHAnsi"/>
          <w:color w:val="000000" w:themeColor="text1"/>
        </w:rPr>
        <w:t>huis worden afspraken gemaakt over diens vertegenwoordiging in de Stuurgroep en bij besluitvorming</w:t>
      </w:r>
      <w:r w:rsidR="0066704C" w:rsidRPr="00512AD6">
        <w:rPr>
          <w:rFonts w:cstheme="minorHAnsi"/>
          <w:color w:val="000000" w:themeColor="text1"/>
        </w:rPr>
        <w:t xml:space="preserve"> rond gegevensverwerking en</w:t>
      </w:r>
      <w:r w:rsidR="00D02C3A" w:rsidRPr="00512AD6">
        <w:rPr>
          <w:rFonts w:cstheme="minorHAnsi"/>
          <w:color w:val="000000" w:themeColor="text1"/>
        </w:rPr>
        <w:t xml:space="preserve"> waarborgen d</w:t>
      </w:r>
      <w:r w:rsidR="0066704C" w:rsidRPr="00512AD6">
        <w:rPr>
          <w:rFonts w:cstheme="minorHAnsi"/>
          <w:color w:val="000000" w:themeColor="text1"/>
        </w:rPr>
        <w:t>ie volgen uit de WGS en BGS</w:t>
      </w:r>
      <w:r w:rsidR="00473CE0" w:rsidRPr="00512AD6">
        <w:rPr>
          <w:rFonts w:cstheme="minorHAnsi"/>
          <w:color w:val="000000" w:themeColor="text1"/>
        </w:rPr>
        <w:t xml:space="preserve">. </w:t>
      </w:r>
    </w:p>
    <w:bookmarkEnd w:id="11"/>
    <w:p w14:paraId="55FFD298" w14:textId="3154B498" w:rsidR="00DF385F" w:rsidRDefault="00DF385F" w:rsidP="00163CAF">
      <w:pPr>
        <w:pStyle w:val="Lijstalinea"/>
        <w:numPr>
          <w:ilvl w:val="0"/>
          <w:numId w:val="25"/>
        </w:numPr>
        <w:spacing w:line="240" w:lineRule="auto"/>
        <w:ind w:left="567" w:hanging="567"/>
        <w:rPr>
          <w:rFonts w:cstheme="minorHAnsi"/>
        </w:rPr>
      </w:pPr>
      <w:r>
        <w:rPr>
          <w:rFonts w:cstheme="minorHAnsi"/>
        </w:rPr>
        <w:t xml:space="preserve">De </w:t>
      </w:r>
      <w:r w:rsidR="00C36D09">
        <w:rPr>
          <w:rFonts w:cstheme="minorHAnsi"/>
        </w:rPr>
        <w:t>Stuurgroep</w:t>
      </w:r>
      <w:r>
        <w:rPr>
          <w:rFonts w:cstheme="minorHAnsi"/>
        </w:rPr>
        <w:t xml:space="preserve"> kan op - voorspraak van de Gezamenlijk Verwerkingsverantwoordelijken - afspraken maken met organisaties waarvan blijkt dat zij vanwege hun deskundigheid regelmatig noodzakelijk zijn om uit te nodigen </w:t>
      </w:r>
      <w:r w:rsidR="00276270">
        <w:rPr>
          <w:rFonts w:cstheme="minorHAnsi"/>
        </w:rPr>
        <w:t xml:space="preserve">als </w:t>
      </w:r>
      <w:r w:rsidR="00764A51">
        <w:rPr>
          <w:rFonts w:cstheme="minorHAnsi"/>
        </w:rPr>
        <w:t>I</w:t>
      </w:r>
      <w:r w:rsidR="00276270">
        <w:rPr>
          <w:rFonts w:cstheme="minorHAnsi"/>
        </w:rPr>
        <w:t>ncidentel</w:t>
      </w:r>
      <w:r w:rsidR="00764A51">
        <w:rPr>
          <w:rFonts w:cstheme="minorHAnsi"/>
        </w:rPr>
        <w:t>e</w:t>
      </w:r>
      <w:r w:rsidR="00276270">
        <w:rPr>
          <w:rFonts w:cstheme="minorHAnsi"/>
        </w:rPr>
        <w:t xml:space="preserve"> </w:t>
      </w:r>
      <w:r w:rsidR="00F66689">
        <w:rPr>
          <w:rFonts w:cstheme="minorHAnsi"/>
        </w:rPr>
        <w:t>Deelnemer</w:t>
      </w:r>
      <w:r w:rsidR="00276270">
        <w:rPr>
          <w:rFonts w:cstheme="minorHAnsi"/>
        </w:rPr>
        <w:t xml:space="preserve"> </w:t>
      </w:r>
      <w:r>
        <w:rPr>
          <w:rFonts w:cstheme="minorHAnsi"/>
        </w:rPr>
        <w:t>aan e</w:t>
      </w:r>
      <w:r w:rsidR="00276270">
        <w:rPr>
          <w:rFonts w:cstheme="minorHAnsi"/>
        </w:rPr>
        <w:t>e</w:t>
      </w:r>
      <w:r>
        <w:rPr>
          <w:rFonts w:cstheme="minorHAnsi"/>
        </w:rPr>
        <w:t xml:space="preserve">n </w:t>
      </w:r>
      <w:r w:rsidR="00D0113C">
        <w:rPr>
          <w:rFonts w:cstheme="minorHAnsi"/>
        </w:rPr>
        <w:t>Casus</w:t>
      </w:r>
      <w:r w:rsidR="00636318">
        <w:rPr>
          <w:rFonts w:cstheme="minorHAnsi"/>
        </w:rPr>
        <w:t xml:space="preserve"> op grond van artikel 2.31 lid 9 WGS</w:t>
      </w:r>
      <w:r>
        <w:rPr>
          <w:rFonts w:cstheme="minorHAnsi"/>
        </w:rPr>
        <w:t xml:space="preserve">, </w:t>
      </w:r>
      <w:r w:rsidR="00636318">
        <w:rPr>
          <w:rFonts w:cstheme="minorHAnsi"/>
        </w:rPr>
        <w:t>dit</w:t>
      </w:r>
      <w:r>
        <w:rPr>
          <w:rFonts w:cstheme="minorHAnsi"/>
        </w:rPr>
        <w:t xml:space="preserve"> met oog op </w:t>
      </w:r>
      <w:r w:rsidR="00636318">
        <w:rPr>
          <w:rFonts w:cstheme="minorHAnsi"/>
        </w:rPr>
        <w:t xml:space="preserve">het </w:t>
      </w:r>
      <w:r w:rsidR="00FE6A6D">
        <w:rPr>
          <w:rFonts w:cstheme="minorHAnsi"/>
        </w:rPr>
        <w:t>op voorhand</w:t>
      </w:r>
      <w:r w:rsidR="00636318">
        <w:rPr>
          <w:rFonts w:cstheme="minorHAnsi"/>
        </w:rPr>
        <w:t xml:space="preserve"> borgen van een zorgvuldige gegevensverwerking </w:t>
      </w:r>
      <w:proofErr w:type="gramStart"/>
      <w:r w:rsidR="00636318">
        <w:rPr>
          <w:rFonts w:cstheme="minorHAnsi"/>
        </w:rPr>
        <w:t>conform</w:t>
      </w:r>
      <w:proofErr w:type="gramEnd"/>
      <w:r w:rsidR="00636318">
        <w:rPr>
          <w:rFonts w:cstheme="minorHAnsi"/>
        </w:rPr>
        <w:t xml:space="preserve"> de werkwijze in het Zorg- en Veiligheidshuis</w:t>
      </w:r>
      <w:r w:rsidR="001F7542">
        <w:rPr>
          <w:rFonts w:cstheme="minorHAnsi"/>
        </w:rPr>
        <w:t>.</w:t>
      </w:r>
      <w:r w:rsidR="00E62E08">
        <w:rPr>
          <w:rFonts w:cstheme="minorHAnsi"/>
        </w:rPr>
        <w:t xml:space="preserve"> (Zie voor een voorbeeld van deze afspraken het model in bijlage 2B)</w:t>
      </w:r>
      <w:r w:rsidR="00764A51">
        <w:rPr>
          <w:rFonts w:cstheme="minorHAnsi"/>
        </w:rPr>
        <w:t>.</w:t>
      </w:r>
    </w:p>
    <w:p w14:paraId="5FC12DAF" w14:textId="4104876B" w:rsidR="00A71FE8" w:rsidRDefault="00636318" w:rsidP="00163CAF">
      <w:pPr>
        <w:pStyle w:val="Lijstalinea"/>
        <w:numPr>
          <w:ilvl w:val="0"/>
          <w:numId w:val="25"/>
        </w:numPr>
        <w:spacing w:line="240" w:lineRule="auto"/>
        <w:ind w:left="567" w:hanging="567"/>
        <w:rPr>
          <w:rFonts w:cstheme="minorHAnsi"/>
        </w:rPr>
      </w:pPr>
      <w:r>
        <w:rPr>
          <w:rFonts w:cstheme="minorHAnsi"/>
        </w:rPr>
        <w:t>O</w:t>
      </w:r>
      <w:r w:rsidR="008D2EFC" w:rsidRPr="00512AD6">
        <w:rPr>
          <w:rFonts w:cstheme="minorHAnsi"/>
        </w:rPr>
        <w:t>p</w:t>
      </w:r>
      <w:r w:rsidR="00B020D6" w:rsidRPr="00512AD6">
        <w:rPr>
          <w:rFonts w:cstheme="minorHAnsi"/>
        </w:rPr>
        <w:t xml:space="preserve"> </w:t>
      </w:r>
      <w:r w:rsidR="00D96136" w:rsidRPr="00686A23">
        <w:rPr>
          <w:rFonts w:cstheme="minorHAnsi"/>
        </w:rPr>
        <w:t>voor</w:t>
      </w:r>
      <w:r w:rsidR="00B020D6" w:rsidRPr="00686A23">
        <w:rPr>
          <w:rFonts w:cstheme="minorHAnsi"/>
        </w:rPr>
        <w:t xml:space="preserve">spraak van de </w:t>
      </w:r>
      <w:r w:rsidR="00FD5952">
        <w:rPr>
          <w:rFonts w:cstheme="minorHAnsi"/>
        </w:rPr>
        <w:t>Gezamenlijk Verwerkingsverantwoordelijken</w:t>
      </w:r>
      <w:r w:rsidR="00DF385F">
        <w:rPr>
          <w:rFonts w:cstheme="minorHAnsi"/>
        </w:rPr>
        <w:t xml:space="preserve"> </w:t>
      </w:r>
      <w:r>
        <w:rPr>
          <w:rFonts w:cstheme="minorHAnsi"/>
        </w:rPr>
        <w:t>–</w:t>
      </w:r>
      <w:r w:rsidR="008E7CD0" w:rsidRPr="00E827D0">
        <w:rPr>
          <w:rFonts w:cstheme="minorHAnsi"/>
        </w:rPr>
        <w:t xml:space="preserve"> </w:t>
      </w:r>
      <w:r>
        <w:rPr>
          <w:rFonts w:cstheme="minorHAnsi"/>
        </w:rPr>
        <w:t xml:space="preserve">kan de </w:t>
      </w:r>
      <w:r w:rsidR="00C36D09">
        <w:rPr>
          <w:rFonts w:cstheme="minorHAnsi"/>
        </w:rPr>
        <w:t>Stuurgroep</w:t>
      </w:r>
      <w:r>
        <w:rPr>
          <w:rFonts w:cstheme="minorHAnsi"/>
        </w:rPr>
        <w:t xml:space="preserve"> </w:t>
      </w:r>
      <w:r w:rsidR="00FB3007" w:rsidRPr="00E827D0">
        <w:rPr>
          <w:rFonts w:cstheme="minorHAnsi"/>
        </w:rPr>
        <w:t>organisaties</w:t>
      </w:r>
      <w:r w:rsidR="00E85A1B" w:rsidRPr="00E827D0">
        <w:rPr>
          <w:rFonts w:cstheme="minorHAnsi"/>
        </w:rPr>
        <w:t xml:space="preserve"> </w:t>
      </w:r>
      <w:r>
        <w:rPr>
          <w:rFonts w:cstheme="minorHAnsi"/>
        </w:rPr>
        <w:t>als bedoeld in artikel 4.7 uitnodigen voor</w:t>
      </w:r>
      <w:r w:rsidR="00DF385F">
        <w:rPr>
          <w:rFonts w:cstheme="minorHAnsi"/>
        </w:rPr>
        <w:t xml:space="preserve"> </w:t>
      </w:r>
      <w:r w:rsidR="00B83F4A">
        <w:rPr>
          <w:rFonts w:cstheme="minorHAnsi"/>
        </w:rPr>
        <w:t xml:space="preserve">incidentele deelname aan de </w:t>
      </w:r>
      <w:r w:rsidR="00C36D09">
        <w:rPr>
          <w:rFonts w:cstheme="minorHAnsi"/>
        </w:rPr>
        <w:t>Stuurgroep</w:t>
      </w:r>
      <w:r w:rsidR="00B83F4A">
        <w:rPr>
          <w:rFonts w:cstheme="minorHAnsi"/>
        </w:rPr>
        <w:t xml:space="preserve"> om toelichting te geven op een specifiek agendapunt</w:t>
      </w:r>
      <w:r w:rsidR="001F7542">
        <w:rPr>
          <w:rFonts w:cstheme="minorHAnsi"/>
        </w:rPr>
        <w:t>.</w:t>
      </w:r>
      <w:r w:rsidR="00A71FE8" w:rsidRPr="00CE7D66">
        <w:rPr>
          <w:rFonts w:cstheme="minorHAnsi"/>
        </w:rPr>
        <w:t xml:space="preserve"> </w:t>
      </w:r>
    </w:p>
    <w:p w14:paraId="19F99FDB" w14:textId="4F712587" w:rsidR="00380745" w:rsidRPr="00512AD6" w:rsidRDefault="00DD0F2F" w:rsidP="0E1FB27F">
      <w:pPr>
        <w:pStyle w:val="Lijstalinea"/>
        <w:numPr>
          <w:ilvl w:val="0"/>
          <w:numId w:val="25"/>
        </w:numPr>
        <w:spacing w:line="240" w:lineRule="auto"/>
        <w:ind w:left="567" w:hanging="567"/>
        <w:rPr>
          <w:i/>
          <w:iCs/>
          <w:color w:val="000000"/>
        </w:rPr>
      </w:pPr>
      <w:r w:rsidRPr="00B7572A">
        <w:rPr>
          <w:color w:val="000000" w:themeColor="text1"/>
        </w:rPr>
        <w:t xml:space="preserve">De Stuurgroep </w:t>
      </w:r>
      <w:r w:rsidR="0092223E" w:rsidRPr="00B7572A">
        <w:rPr>
          <w:color w:val="000000" w:themeColor="text1"/>
        </w:rPr>
        <w:t xml:space="preserve">stuurt op de effectiviteit </w:t>
      </w:r>
      <w:r w:rsidR="005A0B70" w:rsidRPr="00B7572A">
        <w:rPr>
          <w:color w:val="000000" w:themeColor="text1"/>
        </w:rPr>
        <w:t>en het functioneren van het Zorg- en Veiligheidshuis</w:t>
      </w:r>
      <w:r w:rsidR="005A0B70" w:rsidRPr="00B83F4A">
        <w:rPr>
          <w:color w:val="000000" w:themeColor="text1"/>
        </w:rPr>
        <w:t xml:space="preserve">. </w:t>
      </w:r>
      <w:r w:rsidR="005D6AD4" w:rsidRPr="00B83F4A">
        <w:rPr>
          <w:color w:val="000000" w:themeColor="text1"/>
        </w:rPr>
        <w:t xml:space="preserve">De leden bepalen </w:t>
      </w:r>
      <w:r w:rsidR="00CF1522" w:rsidRPr="00B83F4A">
        <w:rPr>
          <w:color w:val="000000" w:themeColor="text1"/>
        </w:rPr>
        <w:t>samen de strategische agenda en de prioriteiten</w:t>
      </w:r>
      <w:r w:rsidRPr="00B83F4A">
        <w:rPr>
          <w:color w:val="000000" w:themeColor="text1"/>
        </w:rPr>
        <w:t xml:space="preserve">. </w:t>
      </w:r>
      <w:r w:rsidR="0016621D" w:rsidRPr="00B83F4A">
        <w:rPr>
          <w:color w:val="000000" w:themeColor="text1"/>
        </w:rPr>
        <w:t xml:space="preserve">Zij kunnen zich daarbij laten voeden door </w:t>
      </w:r>
      <w:r w:rsidR="005516D0" w:rsidRPr="00B83F4A">
        <w:rPr>
          <w:color w:val="000000" w:themeColor="text1"/>
        </w:rPr>
        <w:t xml:space="preserve">discussies en thema’s </w:t>
      </w:r>
      <w:r w:rsidR="0016621D" w:rsidRPr="00B83F4A">
        <w:rPr>
          <w:color w:val="000000" w:themeColor="text1"/>
        </w:rPr>
        <w:t>uit het brede</w:t>
      </w:r>
      <w:r w:rsidR="005516D0" w:rsidRPr="00B83F4A">
        <w:rPr>
          <w:color w:val="000000" w:themeColor="text1"/>
        </w:rPr>
        <w:t>re</w:t>
      </w:r>
      <w:r w:rsidR="0016621D" w:rsidRPr="00B83F4A">
        <w:rPr>
          <w:color w:val="000000" w:themeColor="text1"/>
        </w:rPr>
        <w:t xml:space="preserve"> </w:t>
      </w:r>
      <w:r w:rsidR="00FB32C1" w:rsidRPr="00B83F4A">
        <w:rPr>
          <w:color w:val="000000" w:themeColor="text1"/>
        </w:rPr>
        <w:t>(</w:t>
      </w:r>
      <w:r w:rsidR="0016621D" w:rsidRPr="00B83F4A">
        <w:rPr>
          <w:color w:val="000000" w:themeColor="text1"/>
        </w:rPr>
        <w:t>bestuurlijke</w:t>
      </w:r>
      <w:r w:rsidR="00FB32C1" w:rsidRPr="00B83F4A">
        <w:rPr>
          <w:color w:val="000000" w:themeColor="text1"/>
        </w:rPr>
        <w:t>)</w:t>
      </w:r>
      <w:r w:rsidR="0016621D" w:rsidRPr="00B83F4A">
        <w:rPr>
          <w:color w:val="000000" w:themeColor="text1"/>
        </w:rPr>
        <w:t xml:space="preserve"> netwerk</w:t>
      </w:r>
      <w:r w:rsidR="005516D0" w:rsidRPr="00B83F4A">
        <w:rPr>
          <w:color w:val="000000" w:themeColor="text1"/>
        </w:rPr>
        <w:t xml:space="preserve"> zorg en veiligheid. </w:t>
      </w:r>
      <w:r w:rsidRPr="00B83F4A">
        <w:rPr>
          <w:color w:val="000000" w:themeColor="text1"/>
        </w:rPr>
        <w:t xml:space="preserve">Jaarlijks stelt de Stuurgroep een </w:t>
      </w:r>
      <w:r w:rsidR="00751F16">
        <w:rPr>
          <w:color w:val="000000" w:themeColor="text1"/>
        </w:rPr>
        <w:t>J</w:t>
      </w:r>
      <w:r w:rsidRPr="00B83F4A">
        <w:rPr>
          <w:color w:val="000000" w:themeColor="text1"/>
        </w:rPr>
        <w:t>aar</w:t>
      </w:r>
      <w:r w:rsidR="00766A73" w:rsidRPr="00B83F4A">
        <w:rPr>
          <w:color w:val="000000" w:themeColor="text1"/>
        </w:rPr>
        <w:t>verslag</w:t>
      </w:r>
      <w:r w:rsidRPr="00B83F4A">
        <w:rPr>
          <w:color w:val="000000" w:themeColor="text1"/>
        </w:rPr>
        <w:t xml:space="preserve"> </w:t>
      </w:r>
      <w:r w:rsidR="000858FD" w:rsidRPr="00B83F4A">
        <w:rPr>
          <w:color w:val="000000" w:themeColor="text1"/>
        </w:rPr>
        <w:t xml:space="preserve">vast met daarin </w:t>
      </w:r>
      <w:r w:rsidR="0060449E">
        <w:rPr>
          <w:color w:val="000000" w:themeColor="text1"/>
        </w:rPr>
        <w:t xml:space="preserve">opgenomen </w:t>
      </w:r>
      <w:r w:rsidR="000858FD" w:rsidRPr="00B83F4A">
        <w:rPr>
          <w:color w:val="000000" w:themeColor="text1"/>
        </w:rPr>
        <w:t xml:space="preserve">ten minste </w:t>
      </w:r>
      <w:r w:rsidR="00C855C8" w:rsidRPr="00B83F4A">
        <w:rPr>
          <w:color w:val="000000" w:themeColor="text1"/>
        </w:rPr>
        <w:t>de b</w:t>
      </w:r>
      <w:r w:rsidR="005A509B" w:rsidRPr="00B83F4A">
        <w:rPr>
          <w:color w:val="000000" w:themeColor="text1"/>
        </w:rPr>
        <w:t xml:space="preserve">egroting en jaarrekening </w:t>
      </w:r>
      <w:r w:rsidR="00C855C8" w:rsidRPr="00B83F4A">
        <w:rPr>
          <w:color w:val="000000" w:themeColor="text1"/>
        </w:rPr>
        <w:t xml:space="preserve">en </w:t>
      </w:r>
      <w:r w:rsidR="00380745" w:rsidRPr="00B83F4A">
        <w:rPr>
          <w:color w:val="000000" w:themeColor="text1"/>
        </w:rPr>
        <w:t xml:space="preserve">de effectiviteit </w:t>
      </w:r>
      <w:r w:rsidR="00D1613D">
        <w:rPr>
          <w:color w:val="000000" w:themeColor="text1"/>
        </w:rPr>
        <w:t xml:space="preserve">en bruikbaarheid </w:t>
      </w:r>
      <w:r w:rsidR="00380745" w:rsidRPr="00B83F4A">
        <w:rPr>
          <w:color w:val="000000" w:themeColor="text1"/>
        </w:rPr>
        <w:t xml:space="preserve">van de </w:t>
      </w:r>
      <w:r w:rsidR="00D56BF4">
        <w:rPr>
          <w:color w:val="000000" w:themeColor="text1"/>
        </w:rPr>
        <w:t xml:space="preserve">resultaten van de </w:t>
      </w:r>
      <w:r w:rsidR="00FE378C" w:rsidRPr="00B83F4A">
        <w:rPr>
          <w:color w:val="000000" w:themeColor="text1"/>
        </w:rPr>
        <w:t>gegevensverwerkin</w:t>
      </w:r>
      <w:r w:rsidR="005D451C">
        <w:rPr>
          <w:color w:val="000000" w:themeColor="text1"/>
        </w:rPr>
        <w:t>g</w:t>
      </w:r>
      <w:r w:rsidR="00AD544B">
        <w:rPr>
          <w:color w:val="000000" w:themeColor="text1"/>
        </w:rPr>
        <w:t xml:space="preserve"> </w:t>
      </w:r>
      <w:r w:rsidR="00D44048">
        <w:rPr>
          <w:color w:val="000000" w:themeColor="text1"/>
        </w:rPr>
        <w:t xml:space="preserve">in </w:t>
      </w:r>
      <w:r w:rsidR="00C87ECA">
        <w:rPr>
          <w:color w:val="000000" w:themeColor="text1"/>
        </w:rPr>
        <w:t>het Zorg- en Veiligheidshuis</w:t>
      </w:r>
      <w:r w:rsidR="001D77DC">
        <w:rPr>
          <w:color w:val="000000" w:themeColor="text1"/>
        </w:rPr>
        <w:t xml:space="preserve"> en een evaluatie van de samenwerking op verschillende niveaus.</w:t>
      </w:r>
    </w:p>
    <w:p w14:paraId="2CC06814" w14:textId="000CDEF0" w:rsidR="00380745" w:rsidRPr="00AE635A" w:rsidRDefault="00380745" w:rsidP="00163CAF">
      <w:pPr>
        <w:pStyle w:val="Lijstalinea"/>
        <w:numPr>
          <w:ilvl w:val="0"/>
          <w:numId w:val="25"/>
        </w:numPr>
        <w:spacing w:line="240" w:lineRule="auto"/>
        <w:ind w:left="567" w:hanging="567"/>
        <w:rPr>
          <w:i/>
          <w:color w:val="000000"/>
        </w:rPr>
      </w:pPr>
      <w:r>
        <w:rPr>
          <w:color w:val="000000"/>
        </w:rPr>
        <w:t xml:space="preserve">De </w:t>
      </w:r>
      <w:r w:rsidR="005E7BA5">
        <w:rPr>
          <w:color w:val="000000"/>
        </w:rPr>
        <w:t>S</w:t>
      </w:r>
      <w:r>
        <w:rPr>
          <w:color w:val="000000"/>
        </w:rPr>
        <w:t>tuurgroep</w:t>
      </w:r>
      <w:r w:rsidR="00AE635A">
        <w:rPr>
          <w:color w:val="000000"/>
        </w:rPr>
        <w:t xml:space="preserve"> </w:t>
      </w:r>
      <w:r>
        <w:rPr>
          <w:color w:val="000000"/>
        </w:rPr>
        <w:t xml:space="preserve">draagt zorg voor de </w:t>
      </w:r>
      <w:r w:rsidR="00FE6A6D">
        <w:rPr>
          <w:color w:val="000000"/>
        </w:rPr>
        <w:t>uitvoer van een periodieke privacy audit als bedoeld in artikel 1.10 WGS</w:t>
      </w:r>
      <w:r w:rsidR="00E94E05">
        <w:rPr>
          <w:color w:val="000000"/>
        </w:rPr>
        <w:t xml:space="preserve">. </w:t>
      </w:r>
    </w:p>
    <w:p w14:paraId="1AC91CD5" w14:textId="0E7C63F2" w:rsidR="005A509B" w:rsidRDefault="00EF7057" w:rsidP="00163CAF">
      <w:pPr>
        <w:pStyle w:val="Lijstalinea"/>
        <w:numPr>
          <w:ilvl w:val="0"/>
          <w:numId w:val="25"/>
        </w:numPr>
        <w:spacing w:line="240" w:lineRule="auto"/>
        <w:ind w:left="567" w:hanging="567"/>
        <w:rPr>
          <w:i/>
          <w:color w:val="000000"/>
        </w:rPr>
      </w:pPr>
      <w:r>
        <w:rPr>
          <w:color w:val="000000"/>
        </w:rPr>
        <w:t>D</w:t>
      </w:r>
      <w:r w:rsidR="00E5073F" w:rsidRPr="00823845">
        <w:rPr>
          <w:color w:val="000000"/>
        </w:rPr>
        <w:t xml:space="preserve">e Stuurgroep </w:t>
      </w:r>
      <w:r>
        <w:rPr>
          <w:color w:val="000000"/>
        </w:rPr>
        <w:t xml:space="preserve">draagt </w:t>
      </w:r>
      <w:r w:rsidR="00E5073F" w:rsidRPr="00823845">
        <w:rPr>
          <w:color w:val="000000"/>
        </w:rPr>
        <w:t xml:space="preserve">zorg voor publicatie </w:t>
      </w:r>
      <w:r w:rsidR="000A0D79" w:rsidRPr="00823845">
        <w:rPr>
          <w:color w:val="000000"/>
        </w:rPr>
        <w:t xml:space="preserve">van het </w:t>
      </w:r>
      <w:r w:rsidR="00751F16">
        <w:rPr>
          <w:color w:val="000000"/>
        </w:rPr>
        <w:t>J</w:t>
      </w:r>
      <w:r w:rsidR="000A0D79" w:rsidRPr="00823845">
        <w:rPr>
          <w:color w:val="000000"/>
        </w:rPr>
        <w:t xml:space="preserve">aarverslag </w:t>
      </w:r>
      <w:r w:rsidR="00BA2670">
        <w:rPr>
          <w:color w:val="000000"/>
        </w:rPr>
        <w:t xml:space="preserve">als bedoeld in artikel 4.9 </w:t>
      </w:r>
      <w:r w:rsidR="004071E4">
        <w:rPr>
          <w:color w:val="000000"/>
        </w:rPr>
        <w:t xml:space="preserve">van de Bestuurlijke afspraken </w:t>
      </w:r>
      <w:r w:rsidR="000A0D79" w:rsidRPr="00823845">
        <w:rPr>
          <w:color w:val="000000"/>
        </w:rPr>
        <w:t>op internet</w:t>
      </w:r>
      <w:r w:rsidR="00C057B3">
        <w:rPr>
          <w:i/>
          <w:color w:val="000000"/>
        </w:rPr>
        <w:t xml:space="preserve"> </w:t>
      </w:r>
      <w:r w:rsidR="00C057B3">
        <w:rPr>
          <w:iCs/>
          <w:color w:val="000000"/>
        </w:rPr>
        <w:t>en voor toezendi</w:t>
      </w:r>
      <w:r w:rsidR="00F21C4F">
        <w:rPr>
          <w:iCs/>
          <w:color w:val="000000"/>
        </w:rPr>
        <w:t xml:space="preserve">ng van een afschrift van de privacy-audits aan de Autoriteit </w:t>
      </w:r>
      <w:r w:rsidR="00071BB3">
        <w:rPr>
          <w:iCs/>
          <w:color w:val="000000"/>
        </w:rPr>
        <w:t>P</w:t>
      </w:r>
      <w:r w:rsidR="00F21C4F">
        <w:rPr>
          <w:iCs/>
          <w:color w:val="000000"/>
        </w:rPr>
        <w:t xml:space="preserve">ersoonsgegevens. </w:t>
      </w:r>
      <w:r w:rsidR="005A509B" w:rsidRPr="00CB6DBE">
        <w:rPr>
          <w:i/>
          <w:color w:val="000000"/>
        </w:rPr>
        <w:t xml:space="preserve"> </w:t>
      </w:r>
    </w:p>
    <w:p w14:paraId="1FFB215C" w14:textId="0BD5A073" w:rsidR="00DD0F2F" w:rsidRPr="00823845" w:rsidRDefault="000A0D79" w:rsidP="00163CAF">
      <w:pPr>
        <w:pStyle w:val="Lijstalinea"/>
        <w:numPr>
          <w:ilvl w:val="0"/>
          <w:numId w:val="25"/>
        </w:numPr>
        <w:spacing w:after="100" w:afterAutospacing="1" w:line="240" w:lineRule="auto"/>
        <w:ind w:left="567" w:hanging="567"/>
        <w:rPr>
          <w:i/>
          <w:color w:val="000000"/>
        </w:rPr>
      </w:pPr>
      <w:r w:rsidRPr="00094D11">
        <w:rPr>
          <w:i/>
          <w:color w:val="000000"/>
          <w:u w:val="single"/>
        </w:rPr>
        <w:t>Optioneel</w:t>
      </w:r>
      <w:r>
        <w:rPr>
          <w:i/>
          <w:color w:val="000000"/>
        </w:rPr>
        <w:t>:</w:t>
      </w:r>
      <w:r w:rsidRPr="000A0D79">
        <w:rPr>
          <w:i/>
          <w:color w:val="000000"/>
        </w:rPr>
        <w:t xml:space="preserve"> </w:t>
      </w:r>
      <w:r w:rsidRPr="00823845">
        <w:rPr>
          <w:i/>
          <w:color w:val="000000"/>
        </w:rPr>
        <w:t>D</w:t>
      </w:r>
      <w:r w:rsidR="00016430" w:rsidRPr="00823845">
        <w:rPr>
          <w:color w:val="000000"/>
        </w:rPr>
        <w:t>e Stuurgroep kan een</w:t>
      </w:r>
      <w:r w:rsidR="00C158A7" w:rsidRPr="00823845">
        <w:rPr>
          <w:color w:val="000000"/>
        </w:rPr>
        <w:t xml:space="preserve"> </w:t>
      </w:r>
      <w:r w:rsidR="00823845" w:rsidRPr="00823845">
        <w:rPr>
          <w:color w:val="000000"/>
        </w:rPr>
        <w:t>j</w:t>
      </w:r>
      <w:r w:rsidR="00DD0F2F" w:rsidRPr="00823845">
        <w:rPr>
          <w:color w:val="000000"/>
        </w:rPr>
        <w:t>aar</w:t>
      </w:r>
      <w:r w:rsidR="00C158A7" w:rsidRPr="00823845">
        <w:rPr>
          <w:color w:val="000000"/>
        </w:rPr>
        <w:t>- of meerjaren</w:t>
      </w:r>
      <w:r w:rsidR="00DD0F2F" w:rsidRPr="00823845">
        <w:rPr>
          <w:color w:val="000000"/>
        </w:rPr>
        <w:t xml:space="preserve">plan </w:t>
      </w:r>
      <w:r w:rsidR="00C158A7" w:rsidRPr="00823845">
        <w:rPr>
          <w:color w:val="000000"/>
        </w:rPr>
        <w:t>vaststellen met daarin bijvoorbeeld</w:t>
      </w:r>
      <w:r w:rsidR="00113EB6" w:rsidRPr="00823845">
        <w:rPr>
          <w:color w:val="000000"/>
        </w:rPr>
        <w:t xml:space="preserve"> </w:t>
      </w:r>
      <w:r w:rsidR="00DD0F2F" w:rsidRPr="00823845">
        <w:rPr>
          <w:color w:val="000000"/>
        </w:rPr>
        <w:t>de volgende onderdelen:</w:t>
      </w:r>
      <w:r w:rsidR="009F3FA8" w:rsidRPr="00823845">
        <w:rPr>
          <w:color w:val="000000"/>
        </w:rPr>
        <w:t xml:space="preserve"> </w:t>
      </w:r>
      <w:r w:rsidR="00E24C19" w:rsidRPr="00823845">
        <w:rPr>
          <w:color w:val="000000"/>
        </w:rPr>
        <w:t xml:space="preserve"> </w:t>
      </w:r>
      <w:r w:rsidR="00DD0F2F" w:rsidRPr="00823845">
        <w:rPr>
          <w:color w:val="000000"/>
        </w:rPr>
        <w:t xml:space="preserve"> </w:t>
      </w:r>
    </w:p>
    <w:p w14:paraId="15943019" w14:textId="6E92B7DD" w:rsidR="001F3365" w:rsidRDefault="007725BE" w:rsidP="00163CAF">
      <w:pPr>
        <w:pStyle w:val="Lijstalinea"/>
        <w:numPr>
          <w:ilvl w:val="4"/>
          <w:numId w:val="8"/>
        </w:numPr>
        <w:spacing w:after="100" w:afterAutospacing="1" w:line="240" w:lineRule="auto"/>
        <w:ind w:left="993" w:hanging="426"/>
        <w:rPr>
          <w:color w:val="000000"/>
        </w:rPr>
      </w:pPr>
      <w:r w:rsidRPr="3B0A0751">
        <w:rPr>
          <w:color w:val="000000" w:themeColor="text1"/>
        </w:rPr>
        <w:t>Prioriteiten voor het betreffende kalender</w:t>
      </w:r>
      <w:r w:rsidR="75DB8C73" w:rsidRPr="3B0A0751">
        <w:rPr>
          <w:color w:val="000000" w:themeColor="text1"/>
        </w:rPr>
        <w:t>jaar</w:t>
      </w:r>
    </w:p>
    <w:p w14:paraId="5A7355A9" w14:textId="5DBFED61" w:rsidR="00233FE8" w:rsidRDefault="00233FE8" w:rsidP="00163CAF">
      <w:pPr>
        <w:pStyle w:val="Lijstalinea"/>
        <w:numPr>
          <w:ilvl w:val="4"/>
          <w:numId w:val="8"/>
        </w:numPr>
        <w:spacing w:after="100" w:afterAutospacing="1" w:line="240" w:lineRule="auto"/>
        <w:ind w:left="993" w:hanging="426"/>
        <w:rPr>
          <w:iCs/>
          <w:color w:val="000000"/>
        </w:rPr>
      </w:pPr>
      <w:r>
        <w:rPr>
          <w:iCs/>
          <w:color w:val="000000"/>
        </w:rPr>
        <w:t>Bestuurlijke speerpunten</w:t>
      </w:r>
    </w:p>
    <w:p w14:paraId="59F67100" w14:textId="15F28D29" w:rsidR="003C1C15" w:rsidRDefault="003C1C15" w:rsidP="00163CAF">
      <w:pPr>
        <w:pStyle w:val="Lijstalinea"/>
        <w:numPr>
          <w:ilvl w:val="4"/>
          <w:numId w:val="8"/>
        </w:numPr>
        <w:spacing w:after="100" w:afterAutospacing="1" w:line="240" w:lineRule="auto"/>
        <w:ind w:left="993" w:hanging="426"/>
        <w:rPr>
          <w:iCs/>
          <w:color w:val="000000"/>
        </w:rPr>
      </w:pPr>
      <w:r>
        <w:rPr>
          <w:iCs/>
          <w:color w:val="000000"/>
        </w:rPr>
        <w:t>Kansen en Risico’s’</w:t>
      </w:r>
    </w:p>
    <w:p w14:paraId="78A71053" w14:textId="7B95AE3D" w:rsidR="00261242" w:rsidRDefault="00DD0F2F" w:rsidP="00163CAF">
      <w:pPr>
        <w:pStyle w:val="Lijstalinea"/>
        <w:numPr>
          <w:ilvl w:val="4"/>
          <w:numId w:val="8"/>
        </w:numPr>
        <w:spacing w:after="100" w:afterAutospacing="1" w:line="240" w:lineRule="auto"/>
        <w:ind w:left="993" w:hanging="426"/>
        <w:rPr>
          <w:color w:val="000000"/>
        </w:rPr>
      </w:pPr>
      <w:r w:rsidRPr="002E450D">
        <w:rPr>
          <w:color w:val="000000"/>
        </w:rPr>
        <w:t>Het borgen van de kwaliteit van de samenwerking, de</w:t>
      </w:r>
      <w:r w:rsidR="00233FE8" w:rsidRPr="002E450D">
        <w:rPr>
          <w:color w:val="000000"/>
        </w:rPr>
        <w:t xml:space="preserve"> </w:t>
      </w:r>
      <w:r w:rsidR="006B20A9">
        <w:rPr>
          <w:color w:val="000000"/>
        </w:rPr>
        <w:t>P</w:t>
      </w:r>
      <w:r w:rsidRPr="002E450D">
        <w:rPr>
          <w:color w:val="000000"/>
        </w:rPr>
        <w:t xml:space="preserve">lannen van </w:t>
      </w:r>
      <w:r w:rsidR="006B20A9">
        <w:rPr>
          <w:color w:val="000000"/>
        </w:rPr>
        <w:t>A</w:t>
      </w:r>
      <w:r w:rsidRPr="002E450D">
        <w:rPr>
          <w:color w:val="000000"/>
        </w:rPr>
        <w:t>anpak</w:t>
      </w:r>
      <w:r w:rsidR="006A4D0A" w:rsidRPr="002E450D">
        <w:rPr>
          <w:color w:val="000000"/>
        </w:rPr>
        <w:t xml:space="preserve"> en evaluatie daarvan</w:t>
      </w:r>
      <w:r w:rsidR="000E03BC" w:rsidRPr="002E450D">
        <w:rPr>
          <w:color w:val="000000"/>
        </w:rPr>
        <w:t>;</w:t>
      </w:r>
    </w:p>
    <w:p w14:paraId="0A23D267" w14:textId="4E303ACF" w:rsidR="009C399C" w:rsidRPr="002E450D" w:rsidRDefault="009C399C" w:rsidP="00163CAF">
      <w:pPr>
        <w:pStyle w:val="Lijstalinea"/>
        <w:numPr>
          <w:ilvl w:val="4"/>
          <w:numId w:val="8"/>
        </w:numPr>
        <w:spacing w:after="100" w:afterAutospacing="1" w:line="240" w:lineRule="auto"/>
        <w:ind w:left="993" w:hanging="426"/>
        <w:rPr>
          <w:color w:val="000000"/>
        </w:rPr>
      </w:pPr>
      <w:proofErr w:type="gramStart"/>
      <w:r w:rsidRPr="002E450D">
        <w:rPr>
          <w:color w:val="000000"/>
        </w:rPr>
        <w:t>Overig….</w:t>
      </w:r>
      <w:proofErr w:type="gramEnd"/>
      <w:r w:rsidRPr="002E450D">
        <w:rPr>
          <w:color w:val="000000"/>
        </w:rPr>
        <w:t>.</w:t>
      </w:r>
    </w:p>
    <w:p w14:paraId="38358B34" w14:textId="1D96F188" w:rsidR="00AF29FA" w:rsidRPr="00AF29FA" w:rsidRDefault="008B509B" w:rsidP="00AF29FA">
      <w:pPr>
        <w:pStyle w:val="Lijstalinea"/>
        <w:numPr>
          <w:ilvl w:val="0"/>
          <w:numId w:val="25"/>
        </w:numPr>
        <w:spacing w:after="0" w:line="240" w:lineRule="auto"/>
        <w:ind w:left="567" w:hanging="567"/>
        <w:rPr>
          <w:color w:val="000000"/>
        </w:rPr>
      </w:pPr>
      <w:r w:rsidRPr="00F33447">
        <w:rPr>
          <w:color w:val="000000"/>
        </w:rPr>
        <w:t xml:space="preserve">De </w:t>
      </w:r>
      <w:r>
        <w:rPr>
          <w:color w:val="000000"/>
        </w:rPr>
        <w:t xml:space="preserve">Deelnemers </w:t>
      </w:r>
      <w:r w:rsidRPr="00F33447">
        <w:rPr>
          <w:color w:val="000000"/>
        </w:rPr>
        <w:t xml:space="preserve">ontvangen het </w:t>
      </w:r>
      <w:r>
        <w:rPr>
          <w:color w:val="000000"/>
        </w:rPr>
        <w:t>J</w:t>
      </w:r>
      <w:r w:rsidRPr="00F33447">
        <w:rPr>
          <w:color w:val="000000"/>
        </w:rPr>
        <w:t>aar</w:t>
      </w:r>
      <w:r>
        <w:rPr>
          <w:color w:val="000000"/>
        </w:rPr>
        <w:t xml:space="preserve">verslag </w:t>
      </w:r>
      <w:r w:rsidRPr="00F33447">
        <w:rPr>
          <w:color w:val="000000"/>
        </w:rPr>
        <w:t>ter informatie uiterlijk [</w:t>
      </w:r>
      <w:r w:rsidRPr="00F33447">
        <w:rPr>
          <w:i/>
          <w:color w:val="000000"/>
        </w:rPr>
        <w:t>aantal</w:t>
      </w:r>
      <w:r w:rsidRPr="00F33447">
        <w:rPr>
          <w:color w:val="000000"/>
        </w:rPr>
        <w:t xml:space="preserve">] weken na vaststelling daarvan door de Stuurgroep. </w:t>
      </w:r>
    </w:p>
    <w:p w14:paraId="21005A0E" w14:textId="412B1F32" w:rsidR="00DD0F2F" w:rsidRDefault="00DD0F2F" w:rsidP="00163CAF">
      <w:pPr>
        <w:pStyle w:val="Lijstalinea"/>
        <w:numPr>
          <w:ilvl w:val="0"/>
          <w:numId w:val="25"/>
        </w:numPr>
        <w:spacing w:after="0" w:line="240" w:lineRule="auto"/>
        <w:ind w:left="567" w:hanging="567"/>
        <w:rPr>
          <w:color w:val="000000"/>
        </w:rPr>
      </w:pPr>
      <w:r w:rsidRPr="0036518C">
        <w:rPr>
          <w:color w:val="000000"/>
        </w:rPr>
        <w:t xml:space="preserve">De Stuurgroep heeft daarnaast de volgende taken en bevoegdheden: </w:t>
      </w:r>
    </w:p>
    <w:p w14:paraId="258B835C" w14:textId="3B97C739" w:rsidR="00DD0F2F" w:rsidRPr="0088079A" w:rsidRDefault="000939DC" w:rsidP="00163CAF">
      <w:pPr>
        <w:pStyle w:val="Lijstalinea"/>
        <w:numPr>
          <w:ilvl w:val="1"/>
          <w:numId w:val="25"/>
        </w:numPr>
        <w:spacing w:after="0" w:line="240" w:lineRule="auto"/>
        <w:ind w:left="851" w:hanging="284"/>
        <w:rPr>
          <w:color w:val="000000"/>
        </w:rPr>
      </w:pPr>
      <w:r>
        <w:rPr>
          <w:color w:val="000000" w:themeColor="text1"/>
        </w:rPr>
        <w:t>Z</w:t>
      </w:r>
      <w:r w:rsidR="0019484B" w:rsidRPr="0019484B">
        <w:rPr>
          <w:color w:val="000000" w:themeColor="text1"/>
        </w:rPr>
        <w:t>org</w:t>
      </w:r>
      <w:r>
        <w:rPr>
          <w:color w:val="000000" w:themeColor="text1"/>
        </w:rPr>
        <w:t>dragen</w:t>
      </w:r>
      <w:r w:rsidR="0019484B" w:rsidRPr="0019484B">
        <w:rPr>
          <w:color w:val="000000" w:themeColor="text1"/>
        </w:rPr>
        <w:t xml:space="preserve"> dat de gegevensverwerking </w:t>
      </w:r>
      <w:proofErr w:type="gramStart"/>
      <w:r w:rsidR="0019484B" w:rsidRPr="00E228B1">
        <w:rPr>
          <w:color w:val="000000" w:themeColor="text1"/>
        </w:rPr>
        <w:t>conform</w:t>
      </w:r>
      <w:proofErr w:type="gramEnd"/>
      <w:r w:rsidR="0019484B" w:rsidRPr="00E228B1">
        <w:rPr>
          <w:color w:val="000000" w:themeColor="text1"/>
        </w:rPr>
        <w:t xml:space="preserve"> de WGS</w:t>
      </w:r>
      <w:r w:rsidR="00A665F1" w:rsidRPr="00E228B1">
        <w:rPr>
          <w:color w:val="000000" w:themeColor="text1"/>
        </w:rPr>
        <w:t xml:space="preserve"> en BGS </w:t>
      </w:r>
      <w:r w:rsidR="0019484B" w:rsidRPr="00E228B1">
        <w:rPr>
          <w:color w:val="000000" w:themeColor="text1"/>
        </w:rPr>
        <w:t xml:space="preserve"> verloopt en dat wordt voldaan aan de eisen en waarborgen van de WGS</w:t>
      </w:r>
      <w:r w:rsidR="00A665F1" w:rsidRPr="00E228B1">
        <w:rPr>
          <w:color w:val="000000" w:themeColor="text1"/>
        </w:rPr>
        <w:t>, BGS</w:t>
      </w:r>
      <w:r w:rsidR="0019484B" w:rsidRPr="00E228B1">
        <w:rPr>
          <w:color w:val="000000" w:themeColor="text1"/>
        </w:rPr>
        <w:t xml:space="preserve"> en de AVG</w:t>
      </w:r>
      <w:r w:rsidRPr="00E228B1">
        <w:rPr>
          <w:color w:val="000000" w:themeColor="text1"/>
        </w:rPr>
        <w:t>, waaronder het</w:t>
      </w:r>
      <w:r w:rsidR="00935BEB" w:rsidRPr="00E228B1">
        <w:rPr>
          <w:color w:val="000000" w:themeColor="text1"/>
        </w:rPr>
        <w:t xml:space="preserve"> </w:t>
      </w:r>
      <w:r w:rsidR="00A45CDE" w:rsidRPr="00E228B1">
        <w:rPr>
          <w:color w:val="000000" w:themeColor="text1"/>
        </w:rPr>
        <w:t xml:space="preserve">inplannen van- en opdracht geven tot </w:t>
      </w:r>
      <w:r w:rsidR="00935D7F" w:rsidRPr="00E228B1">
        <w:rPr>
          <w:color w:val="000000" w:themeColor="text1"/>
        </w:rPr>
        <w:t xml:space="preserve">een periodieke </w:t>
      </w:r>
      <w:r w:rsidR="00935BEB" w:rsidRPr="00E228B1">
        <w:rPr>
          <w:color w:val="000000" w:themeColor="text1"/>
        </w:rPr>
        <w:t>evaluatie als bedoeld</w:t>
      </w:r>
      <w:r w:rsidR="00935D7F" w:rsidRPr="00E228B1">
        <w:rPr>
          <w:color w:val="000000" w:themeColor="text1"/>
        </w:rPr>
        <w:t xml:space="preserve"> in artikel </w:t>
      </w:r>
      <w:r w:rsidR="00630F68" w:rsidRPr="00E228B1">
        <w:rPr>
          <w:color w:val="000000" w:themeColor="text1"/>
        </w:rPr>
        <w:t xml:space="preserve">5.1 </w:t>
      </w:r>
      <w:r w:rsidR="00630F68" w:rsidRPr="0088079A">
        <w:rPr>
          <w:color w:val="000000" w:themeColor="text1"/>
        </w:rPr>
        <w:t>WGS</w:t>
      </w:r>
      <w:r w:rsidR="005D0AEE" w:rsidRPr="0088079A">
        <w:rPr>
          <w:color w:val="000000" w:themeColor="text1"/>
        </w:rPr>
        <w:t>;</w:t>
      </w:r>
    </w:p>
    <w:p w14:paraId="1CF0FF6F" w14:textId="00150521" w:rsidR="00A54AA2" w:rsidRPr="0088079A" w:rsidRDefault="0053275A" w:rsidP="00163CAF">
      <w:pPr>
        <w:pStyle w:val="Lijstalinea"/>
        <w:numPr>
          <w:ilvl w:val="1"/>
          <w:numId w:val="25"/>
        </w:numPr>
        <w:spacing w:after="0" w:line="240" w:lineRule="auto"/>
        <w:ind w:left="851" w:hanging="284"/>
        <w:rPr>
          <w:color w:val="000000"/>
        </w:rPr>
      </w:pPr>
      <w:r w:rsidRPr="0088079A">
        <w:rPr>
          <w:color w:val="000000"/>
        </w:rPr>
        <w:t xml:space="preserve">De </w:t>
      </w:r>
      <w:r w:rsidR="00C36D09" w:rsidRPr="0088079A">
        <w:rPr>
          <w:color w:val="000000"/>
        </w:rPr>
        <w:t>Stuurgroep</w:t>
      </w:r>
      <w:r w:rsidRPr="0088079A">
        <w:rPr>
          <w:color w:val="000000"/>
        </w:rPr>
        <w:t xml:space="preserve"> wijst </w:t>
      </w:r>
      <w:r w:rsidR="004F1E56" w:rsidRPr="0088079A">
        <w:rPr>
          <w:color w:val="000000"/>
        </w:rPr>
        <w:t xml:space="preserve">[naam organisatie] als </w:t>
      </w:r>
      <w:r w:rsidR="003A6D8A" w:rsidRPr="0088079A">
        <w:rPr>
          <w:color w:val="000000"/>
        </w:rPr>
        <w:t>B</w:t>
      </w:r>
      <w:r w:rsidRPr="0088079A">
        <w:rPr>
          <w:color w:val="000000"/>
        </w:rPr>
        <w:t xml:space="preserve">eheerorganisatie aan en maakt afspraken over de dienstverlening door deze </w:t>
      </w:r>
      <w:r w:rsidR="002D1638" w:rsidRPr="0088079A">
        <w:rPr>
          <w:color w:val="000000"/>
        </w:rPr>
        <w:t>B</w:t>
      </w:r>
      <w:r w:rsidRPr="0088079A">
        <w:rPr>
          <w:color w:val="000000"/>
        </w:rPr>
        <w:t>eheerorganisatie</w:t>
      </w:r>
      <w:r w:rsidR="00A05257" w:rsidRPr="0088079A">
        <w:rPr>
          <w:color w:val="000000"/>
        </w:rPr>
        <w:t xml:space="preserve">. Als </w:t>
      </w:r>
      <w:r w:rsidR="002D1638" w:rsidRPr="0088079A">
        <w:rPr>
          <w:color w:val="000000"/>
        </w:rPr>
        <w:t>B</w:t>
      </w:r>
      <w:r w:rsidR="00A05257" w:rsidRPr="0088079A">
        <w:rPr>
          <w:color w:val="000000"/>
        </w:rPr>
        <w:t>eheerorganisatie kan uitsluitend een organisatie of instantie worden aangewezen die voldoet aan de Baseline Informatiebeveiliging Overheid (BIO) en de (meest actuele) door de IV-organisatie Zorg- en Veiligheidshuis opgestelde richtlijn hiervoor</w:t>
      </w:r>
      <w:r w:rsidR="00F803D3" w:rsidRPr="0088079A">
        <w:rPr>
          <w:color w:val="000000"/>
        </w:rPr>
        <w:t xml:space="preserve">. </w:t>
      </w:r>
      <w:r w:rsidR="00D90F99" w:rsidRPr="0088079A">
        <w:rPr>
          <w:color w:val="000000"/>
        </w:rPr>
        <w:t xml:space="preserve">De </w:t>
      </w:r>
      <w:r w:rsidR="00D92EF2" w:rsidRPr="0088079A">
        <w:rPr>
          <w:color w:val="000000"/>
        </w:rPr>
        <w:t>B</w:t>
      </w:r>
      <w:r w:rsidR="00D90F99" w:rsidRPr="0088079A">
        <w:rPr>
          <w:color w:val="000000"/>
        </w:rPr>
        <w:t xml:space="preserve">eheerorganisatie legt hierover periodiek verantwoording </w:t>
      </w:r>
      <w:r w:rsidR="00C55E4D">
        <w:rPr>
          <w:color w:val="000000"/>
        </w:rPr>
        <w:t>af aan de Stuurgroep</w:t>
      </w:r>
      <w:r w:rsidR="005D0AEE" w:rsidRPr="0088079A">
        <w:rPr>
          <w:color w:val="000000"/>
        </w:rPr>
        <w:t>;</w:t>
      </w:r>
      <w:r w:rsidR="00D90F99" w:rsidRPr="0088079A">
        <w:rPr>
          <w:color w:val="000000"/>
        </w:rPr>
        <w:t xml:space="preserve"> </w:t>
      </w:r>
    </w:p>
    <w:p w14:paraId="1065613F" w14:textId="2E2D5CCF" w:rsidR="00B614FB" w:rsidRPr="0088079A" w:rsidRDefault="00F819C1" w:rsidP="000F5EC9">
      <w:pPr>
        <w:pStyle w:val="Lijstalinea"/>
        <w:numPr>
          <w:ilvl w:val="1"/>
          <w:numId w:val="25"/>
        </w:numPr>
        <w:spacing w:after="0" w:line="240" w:lineRule="auto"/>
        <w:ind w:left="851" w:hanging="284"/>
        <w:rPr>
          <w:color w:val="000000"/>
        </w:rPr>
      </w:pPr>
      <w:proofErr w:type="gramStart"/>
      <w:r w:rsidRPr="0088079A">
        <w:rPr>
          <w:color w:val="000000"/>
        </w:rPr>
        <w:lastRenderedPageBreak/>
        <w:t>Indien</w:t>
      </w:r>
      <w:proofErr w:type="gramEnd"/>
      <w:r w:rsidRPr="0088079A">
        <w:rPr>
          <w:color w:val="000000"/>
        </w:rPr>
        <w:t xml:space="preserve"> </w:t>
      </w:r>
      <w:r w:rsidR="00FD6FAB" w:rsidRPr="0088079A">
        <w:rPr>
          <w:color w:val="000000"/>
        </w:rPr>
        <w:t xml:space="preserve">de </w:t>
      </w:r>
      <w:r w:rsidR="00AB3074" w:rsidRPr="0088079A">
        <w:rPr>
          <w:color w:val="000000"/>
        </w:rPr>
        <w:t>B</w:t>
      </w:r>
      <w:r w:rsidR="00FD6FAB" w:rsidRPr="0088079A">
        <w:rPr>
          <w:color w:val="000000"/>
        </w:rPr>
        <w:t xml:space="preserve">eheerorganisatie </w:t>
      </w:r>
      <w:r w:rsidRPr="0088079A">
        <w:rPr>
          <w:color w:val="000000"/>
        </w:rPr>
        <w:t xml:space="preserve">geen </w:t>
      </w:r>
      <w:r w:rsidR="00961890" w:rsidRPr="0088079A">
        <w:rPr>
          <w:color w:val="000000"/>
        </w:rPr>
        <w:t>D</w:t>
      </w:r>
      <w:r w:rsidRPr="0088079A">
        <w:rPr>
          <w:color w:val="000000"/>
        </w:rPr>
        <w:t>eelnemer is in de zin van de</w:t>
      </w:r>
      <w:r w:rsidR="00234C29" w:rsidRPr="0088079A">
        <w:rPr>
          <w:color w:val="000000"/>
        </w:rPr>
        <w:t xml:space="preserve"> </w:t>
      </w:r>
      <w:r w:rsidR="009B3848" w:rsidRPr="0088079A">
        <w:rPr>
          <w:color w:val="000000"/>
        </w:rPr>
        <w:t>WGS</w:t>
      </w:r>
      <w:r w:rsidRPr="0088079A">
        <w:rPr>
          <w:color w:val="000000"/>
        </w:rPr>
        <w:t xml:space="preserve">, sluit de </w:t>
      </w:r>
      <w:r w:rsidR="009B3848" w:rsidRPr="0088079A">
        <w:rPr>
          <w:color w:val="000000"/>
        </w:rPr>
        <w:t>S</w:t>
      </w:r>
      <w:r w:rsidRPr="0088079A">
        <w:rPr>
          <w:color w:val="000000"/>
        </w:rPr>
        <w:t xml:space="preserve">tuurgroep op voorspraak van de Gezamenlijk verwerkingsverantwoordelijken een overeenkomst </w:t>
      </w:r>
      <w:r w:rsidR="00416D1C" w:rsidRPr="0088079A">
        <w:rPr>
          <w:color w:val="000000"/>
        </w:rPr>
        <w:t>met de beheerorganisatie</w:t>
      </w:r>
      <w:r w:rsidRPr="0088079A">
        <w:rPr>
          <w:color w:val="000000"/>
        </w:rPr>
        <w:t xml:space="preserve"> </w:t>
      </w:r>
      <w:r w:rsidR="00F21104" w:rsidRPr="0088079A">
        <w:rPr>
          <w:color w:val="000000"/>
        </w:rPr>
        <w:t xml:space="preserve">af, </w:t>
      </w:r>
      <w:r w:rsidRPr="0088079A">
        <w:rPr>
          <w:color w:val="000000"/>
        </w:rPr>
        <w:t>waarin de</w:t>
      </w:r>
      <w:r w:rsidR="00C9156C" w:rsidRPr="0088079A">
        <w:rPr>
          <w:color w:val="000000"/>
        </w:rPr>
        <w:t>ze</w:t>
      </w:r>
      <w:r w:rsidRPr="0088079A">
        <w:rPr>
          <w:color w:val="000000"/>
        </w:rPr>
        <w:t xml:space="preserve"> gezamenlijke verwerkingsverantwoordelijkheid en </w:t>
      </w:r>
      <w:r w:rsidR="00C9156C" w:rsidRPr="0088079A">
        <w:rPr>
          <w:color w:val="000000"/>
        </w:rPr>
        <w:t>de</w:t>
      </w:r>
      <w:r w:rsidRPr="0088079A">
        <w:rPr>
          <w:color w:val="000000"/>
        </w:rPr>
        <w:t xml:space="preserve"> randvoorwaarden </w:t>
      </w:r>
      <w:r w:rsidR="00C9156C" w:rsidRPr="0088079A">
        <w:rPr>
          <w:color w:val="000000"/>
        </w:rPr>
        <w:t xml:space="preserve">die noodzakelijk zijn om te voldoen aan de WGS, </w:t>
      </w:r>
      <w:r w:rsidRPr="0088079A">
        <w:rPr>
          <w:color w:val="000000"/>
        </w:rPr>
        <w:t>zijn geborgd. (</w:t>
      </w:r>
      <w:r w:rsidR="00764A51">
        <w:rPr>
          <w:color w:val="000000"/>
        </w:rPr>
        <w:t>Z</w:t>
      </w:r>
      <w:r w:rsidRPr="0088079A">
        <w:rPr>
          <w:color w:val="000000"/>
        </w:rPr>
        <w:t>ie</w:t>
      </w:r>
      <w:r w:rsidR="00764A51">
        <w:rPr>
          <w:color w:val="000000"/>
        </w:rPr>
        <w:t xml:space="preserve"> voor een voorbeeld voor deze overeenkomst het model </w:t>
      </w:r>
      <w:r w:rsidR="00C125A2">
        <w:rPr>
          <w:color w:val="000000"/>
        </w:rPr>
        <w:t>in bijlage 7</w:t>
      </w:r>
      <w:r w:rsidRPr="0088079A">
        <w:rPr>
          <w:color w:val="000000"/>
        </w:rPr>
        <w:t>).</w:t>
      </w:r>
    </w:p>
    <w:p w14:paraId="743B23B4" w14:textId="267923F6" w:rsidR="00DD0F2F" w:rsidRPr="00F33447" w:rsidRDefault="00FC20F4" w:rsidP="00163CAF">
      <w:pPr>
        <w:pStyle w:val="Lijstalinea"/>
        <w:numPr>
          <w:ilvl w:val="1"/>
          <w:numId w:val="25"/>
        </w:numPr>
        <w:spacing w:after="0" w:line="240" w:lineRule="auto"/>
        <w:ind w:left="851" w:hanging="284"/>
        <w:rPr>
          <w:color w:val="000000"/>
        </w:rPr>
      </w:pPr>
      <w:r>
        <w:rPr>
          <w:color w:val="000000"/>
        </w:rPr>
        <w:t>A</w:t>
      </w:r>
      <w:r w:rsidR="00077C2E">
        <w:rPr>
          <w:color w:val="000000"/>
        </w:rPr>
        <w:t>lgemene b</w:t>
      </w:r>
      <w:r w:rsidR="00DD0F2F" w:rsidRPr="00F33447">
        <w:rPr>
          <w:color w:val="000000"/>
        </w:rPr>
        <w:t xml:space="preserve">esluiten </w:t>
      </w:r>
      <w:r w:rsidR="00F13904">
        <w:rPr>
          <w:color w:val="000000"/>
        </w:rPr>
        <w:t xml:space="preserve">nemen </w:t>
      </w:r>
      <w:r w:rsidR="00DD0F2F" w:rsidRPr="00F33447">
        <w:rPr>
          <w:color w:val="000000"/>
        </w:rPr>
        <w:t xml:space="preserve">met betrekking tot </w:t>
      </w:r>
      <w:r w:rsidR="005A615B" w:rsidRPr="005A615B">
        <w:rPr>
          <w:color w:val="000000"/>
        </w:rPr>
        <w:t xml:space="preserve">taken op het gebied van personeel, informatie, organisatie, financiën, automatisering, communicatie en huisvesting </w:t>
      </w:r>
      <w:r w:rsidR="00DD0F2F" w:rsidRPr="00F33447">
        <w:rPr>
          <w:color w:val="000000"/>
        </w:rPr>
        <w:t xml:space="preserve">die het </w:t>
      </w:r>
      <w:r w:rsidR="00D62EC0">
        <w:rPr>
          <w:color w:val="000000"/>
        </w:rPr>
        <w:t>Zorg- en Veiligheidshuis</w:t>
      </w:r>
      <w:r w:rsidR="00DD0F2F" w:rsidRPr="00F33447">
        <w:rPr>
          <w:color w:val="000000"/>
        </w:rPr>
        <w:t xml:space="preserve"> aangaan</w:t>
      </w:r>
      <w:r w:rsidR="009D3D19">
        <w:rPr>
          <w:color w:val="000000"/>
        </w:rPr>
        <w:t xml:space="preserve"> </w:t>
      </w:r>
      <w:r w:rsidR="00FC605C">
        <w:rPr>
          <w:color w:val="000000"/>
        </w:rPr>
        <w:t xml:space="preserve">en aanstellen </w:t>
      </w:r>
      <w:r w:rsidR="0013308A">
        <w:rPr>
          <w:color w:val="000000"/>
        </w:rPr>
        <w:t xml:space="preserve">van de </w:t>
      </w:r>
      <w:r w:rsidR="00AB7EA3">
        <w:rPr>
          <w:color w:val="000000"/>
        </w:rPr>
        <w:t>Netwerkmanager</w:t>
      </w:r>
      <w:r w:rsidR="00753019">
        <w:rPr>
          <w:color w:val="000000"/>
        </w:rPr>
        <w:t xml:space="preserve"> </w:t>
      </w:r>
      <w:r w:rsidR="0013308A">
        <w:rPr>
          <w:color w:val="000000"/>
        </w:rPr>
        <w:t xml:space="preserve">voor het </w:t>
      </w:r>
      <w:r w:rsidR="000129A2">
        <w:rPr>
          <w:color w:val="000000"/>
        </w:rPr>
        <w:t>O</w:t>
      </w:r>
      <w:r w:rsidR="00753019">
        <w:rPr>
          <w:color w:val="000000"/>
        </w:rPr>
        <w:t>ndersteunend bureau</w:t>
      </w:r>
      <w:r w:rsidR="00DD0F2F" w:rsidRPr="00F33447">
        <w:rPr>
          <w:color w:val="000000"/>
        </w:rPr>
        <w:t>;</w:t>
      </w:r>
    </w:p>
    <w:p w14:paraId="6159CC88" w14:textId="38C51272" w:rsidR="001514E3" w:rsidRDefault="00E0142A" w:rsidP="00163CAF">
      <w:pPr>
        <w:pStyle w:val="Lijstalinea"/>
        <w:numPr>
          <w:ilvl w:val="1"/>
          <w:numId w:val="25"/>
        </w:numPr>
        <w:spacing w:after="0" w:line="240" w:lineRule="auto"/>
        <w:ind w:left="851" w:hanging="284"/>
        <w:rPr>
          <w:color w:val="000000"/>
        </w:rPr>
      </w:pPr>
      <w:r>
        <w:rPr>
          <w:color w:val="000000" w:themeColor="text1"/>
        </w:rPr>
        <w:t>B</w:t>
      </w:r>
      <w:r w:rsidR="00DD0F2F" w:rsidRPr="44148092">
        <w:rPr>
          <w:color w:val="000000" w:themeColor="text1"/>
        </w:rPr>
        <w:t xml:space="preserve">esluiten </w:t>
      </w:r>
      <w:r>
        <w:rPr>
          <w:color w:val="000000" w:themeColor="text1"/>
        </w:rPr>
        <w:t xml:space="preserve">nemen </w:t>
      </w:r>
      <w:proofErr w:type="gramStart"/>
      <w:r w:rsidR="00DD0F2F" w:rsidRPr="44148092">
        <w:rPr>
          <w:color w:val="000000" w:themeColor="text1"/>
        </w:rPr>
        <w:t>omtrent</w:t>
      </w:r>
      <w:proofErr w:type="gramEnd"/>
      <w:r w:rsidR="00BB4EB6" w:rsidRPr="44148092">
        <w:rPr>
          <w:color w:val="000000" w:themeColor="text1"/>
        </w:rPr>
        <w:t xml:space="preserve"> benodigde</w:t>
      </w:r>
      <w:r w:rsidR="00A07917" w:rsidRPr="44148092">
        <w:rPr>
          <w:color w:val="000000" w:themeColor="text1"/>
        </w:rPr>
        <w:t xml:space="preserve"> afspraken </w:t>
      </w:r>
      <w:r w:rsidR="00BB4EB6" w:rsidRPr="44148092">
        <w:rPr>
          <w:color w:val="000000" w:themeColor="text1"/>
        </w:rPr>
        <w:t xml:space="preserve">bij </w:t>
      </w:r>
      <w:r w:rsidR="00DD0F2F" w:rsidRPr="44148092">
        <w:rPr>
          <w:color w:val="000000" w:themeColor="text1"/>
        </w:rPr>
        <w:t xml:space="preserve">toetreding van organisaties </w:t>
      </w:r>
      <w:r w:rsidR="00A0058A" w:rsidRPr="44148092">
        <w:rPr>
          <w:color w:val="000000" w:themeColor="text1"/>
        </w:rPr>
        <w:t xml:space="preserve">die door de wet als </w:t>
      </w:r>
      <w:r w:rsidR="00F66689">
        <w:rPr>
          <w:color w:val="000000" w:themeColor="text1"/>
        </w:rPr>
        <w:t>Deelnemer</w:t>
      </w:r>
      <w:r w:rsidR="00A0058A" w:rsidRPr="44148092">
        <w:rPr>
          <w:color w:val="000000" w:themeColor="text1"/>
        </w:rPr>
        <w:t>s zijn aangewezen</w:t>
      </w:r>
      <w:r w:rsidR="0069467D" w:rsidRPr="44148092">
        <w:rPr>
          <w:color w:val="000000" w:themeColor="text1"/>
        </w:rPr>
        <w:t>, maar</w:t>
      </w:r>
      <w:r w:rsidR="00FF051C" w:rsidRPr="44148092">
        <w:rPr>
          <w:color w:val="000000" w:themeColor="text1"/>
        </w:rPr>
        <w:t xml:space="preserve"> die</w:t>
      </w:r>
      <w:r w:rsidR="0069467D" w:rsidRPr="44148092">
        <w:rPr>
          <w:color w:val="000000" w:themeColor="text1"/>
        </w:rPr>
        <w:t xml:space="preserve"> </w:t>
      </w:r>
      <w:r w:rsidR="00A07917" w:rsidRPr="44148092">
        <w:rPr>
          <w:color w:val="000000" w:themeColor="text1"/>
        </w:rPr>
        <w:t>nog niet actie</w:t>
      </w:r>
      <w:r w:rsidR="00885198" w:rsidRPr="44148092">
        <w:rPr>
          <w:color w:val="000000" w:themeColor="text1"/>
        </w:rPr>
        <w:t>f</w:t>
      </w:r>
      <w:r w:rsidR="00A07917" w:rsidRPr="44148092">
        <w:rPr>
          <w:color w:val="000000" w:themeColor="text1"/>
        </w:rPr>
        <w:t xml:space="preserve"> zijn betrokken</w:t>
      </w:r>
      <w:r w:rsidR="0042320A" w:rsidRPr="44148092">
        <w:rPr>
          <w:color w:val="000000" w:themeColor="text1"/>
        </w:rPr>
        <w:t xml:space="preserve"> (zie</w:t>
      </w:r>
      <w:r w:rsidR="00764A51">
        <w:rPr>
          <w:color w:val="000000" w:themeColor="text1"/>
        </w:rPr>
        <w:t xml:space="preserve"> voor een voorbeeld voor een toetredingsformulier</w:t>
      </w:r>
      <w:r w:rsidR="007F2845" w:rsidRPr="00C442C0">
        <w:rPr>
          <w:rFonts w:ascii="Calibri" w:hAnsi="Calibri"/>
        </w:rPr>
        <w:t xml:space="preserve"> </w:t>
      </w:r>
      <w:r w:rsidR="00764A51">
        <w:rPr>
          <w:rFonts w:ascii="Calibri" w:hAnsi="Calibri"/>
        </w:rPr>
        <w:t xml:space="preserve">het model </w:t>
      </w:r>
      <w:r w:rsidR="007F2845" w:rsidRPr="44148092">
        <w:rPr>
          <w:color w:val="000000" w:themeColor="text1"/>
        </w:rPr>
        <w:t>Toetredingsformulier Deelnemer tot Bestuurlijke afspraken</w:t>
      </w:r>
      <w:r w:rsidR="00C125A2">
        <w:rPr>
          <w:color w:val="000000" w:themeColor="text1"/>
        </w:rPr>
        <w:t xml:space="preserve"> in bijlage 1</w:t>
      </w:r>
      <w:r w:rsidR="007F2845" w:rsidRPr="44148092">
        <w:rPr>
          <w:color w:val="000000" w:themeColor="text1"/>
        </w:rPr>
        <w:t>)</w:t>
      </w:r>
      <w:r w:rsidR="00A02C53" w:rsidRPr="44148092">
        <w:rPr>
          <w:color w:val="000000" w:themeColor="text1"/>
        </w:rPr>
        <w:t>;</w:t>
      </w:r>
    </w:p>
    <w:p w14:paraId="2891C372" w14:textId="503EC49B" w:rsidR="00060233" w:rsidRPr="00E4614F" w:rsidRDefault="00060233" w:rsidP="00163CAF">
      <w:pPr>
        <w:pStyle w:val="Lijstalinea"/>
        <w:numPr>
          <w:ilvl w:val="1"/>
          <w:numId w:val="25"/>
        </w:numPr>
        <w:spacing w:after="0" w:line="240" w:lineRule="auto"/>
        <w:ind w:left="851" w:hanging="284"/>
        <w:rPr>
          <w:color w:val="000000"/>
        </w:rPr>
      </w:pPr>
      <w:r w:rsidRPr="0E1FB27F">
        <w:rPr>
          <w:color w:val="000000" w:themeColor="text1"/>
        </w:rPr>
        <w:t xml:space="preserve">Besluiten nemen </w:t>
      </w:r>
      <w:r w:rsidR="00040780" w:rsidRPr="0E1FB27F">
        <w:rPr>
          <w:color w:val="000000" w:themeColor="text1"/>
        </w:rPr>
        <w:t xml:space="preserve">over </w:t>
      </w:r>
      <w:r w:rsidR="00DA0D35" w:rsidRPr="0E1FB27F">
        <w:rPr>
          <w:color w:val="000000" w:themeColor="text1"/>
        </w:rPr>
        <w:t xml:space="preserve">de voorwaarden waaronder het bureau </w:t>
      </w:r>
      <w:r w:rsidR="00E77E3D">
        <w:rPr>
          <w:color w:val="000000" w:themeColor="text1"/>
        </w:rPr>
        <w:t>Zorg- en Veiligheidshuis</w:t>
      </w:r>
      <w:r w:rsidR="00DA0D35" w:rsidRPr="0E1FB27F">
        <w:rPr>
          <w:color w:val="000000" w:themeColor="text1"/>
        </w:rPr>
        <w:t xml:space="preserve"> werkzaamheden mag uitvoeren ten behoeve van taken die niet onder de WGS vallen (plustaken)</w:t>
      </w:r>
      <w:r w:rsidR="001F62F9" w:rsidRPr="0E1FB27F">
        <w:rPr>
          <w:color w:val="000000" w:themeColor="text1"/>
        </w:rPr>
        <w:t>.</w:t>
      </w:r>
      <w:r w:rsidR="00F12C92" w:rsidRPr="0E1FB27F">
        <w:rPr>
          <w:color w:val="000000" w:themeColor="text1"/>
        </w:rPr>
        <w:t xml:space="preserve"> </w:t>
      </w:r>
      <w:r w:rsidRPr="0E1FB27F">
        <w:rPr>
          <w:color w:val="000000" w:themeColor="text1"/>
        </w:rPr>
        <w:t>Onder de voorwaarden valt in elk geval – maar niet uitsluitend- de strikte scheiding van de informatiehuishouding</w:t>
      </w:r>
      <w:r w:rsidR="00434CB7" w:rsidRPr="0E1FB27F">
        <w:rPr>
          <w:color w:val="000000" w:themeColor="text1"/>
        </w:rPr>
        <w:t xml:space="preserve"> </w:t>
      </w:r>
      <w:r w:rsidR="00DA0D35" w:rsidRPr="0E1FB27F">
        <w:rPr>
          <w:color w:val="000000" w:themeColor="text1"/>
        </w:rPr>
        <w:t xml:space="preserve">tussen de WGS-werkzaamheden en de andere werkzaamheden, </w:t>
      </w:r>
      <w:r w:rsidR="004B04D2" w:rsidRPr="0E1FB27F">
        <w:rPr>
          <w:color w:val="000000" w:themeColor="text1"/>
        </w:rPr>
        <w:t>duidelijke</w:t>
      </w:r>
      <w:r w:rsidR="00DA0D35" w:rsidRPr="0E1FB27F">
        <w:rPr>
          <w:color w:val="000000" w:themeColor="text1"/>
        </w:rPr>
        <w:t xml:space="preserve"> communicatie </w:t>
      </w:r>
      <w:r w:rsidR="00C31309" w:rsidRPr="0E1FB27F">
        <w:rPr>
          <w:color w:val="000000" w:themeColor="text1"/>
        </w:rPr>
        <w:t xml:space="preserve">met </w:t>
      </w:r>
      <w:r w:rsidR="00EC6AF6">
        <w:rPr>
          <w:color w:val="000000" w:themeColor="text1"/>
        </w:rPr>
        <w:t>Betrokkene</w:t>
      </w:r>
      <w:r w:rsidR="00706647">
        <w:rPr>
          <w:color w:val="000000" w:themeColor="text1"/>
        </w:rPr>
        <w:t>n</w:t>
      </w:r>
      <w:r w:rsidR="00FF37A7">
        <w:rPr>
          <w:color w:val="000000" w:themeColor="text1"/>
        </w:rPr>
        <w:t xml:space="preserve"> </w:t>
      </w:r>
      <w:r w:rsidR="00FB61AF">
        <w:rPr>
          <w:color w:val="000000" w:themeColor="text1"/>
        </w:rPr>
        <w:t>over vanuit welke taak wordt gewerkt en</w:t>
      </w:r>
      <w:r w:rsidR="00C31309" w:rsidRPr="0E1FB27F">
        <w:rPr>
          <w:color w:val="000000" w:themeColor="text1"/>
        </w:rPr>
        <w:t xml:space="preserve"> scheiding van de </w:t>
      </w:r>
      <w:r w:rsidR="00F61EA4" w:rsidRPr="0E1FB27F">
        <w:rPr>
          <w:color w:val="000000" w:themeColor="text1"/>
        </w:rPr>
        <w:t>v</w:t>
      </w:r>
      <w:r w:rsidR="00C31309" w:rsidRPr="0E1FB27F">
        <w:rPr>
          <w:color w:val="000000" w:themeColor="text1"/>
        </w:rPr>
        <w:t xml:space="preserve">erwerkingsverantwoordelijkheid voor de WGS-werkzaamheden en de andere werkzaamheden; </w:t>
      </w:r>
      <w:r w:rsidR="004B04D2" w:rsidRPr="0E1FB27F">
        <w:rPr>
          <w:color w:val="000000" w:themeColor="text1"/>
        </w:rPr>
        <w:t xml:space="preserve"> </w:t>
      </w:r>
    </w:p>
    <w:p w14:paraId="470D64FC" w14:textId="6D08788E" w:rsidR="008D7698" w:rsidRPr="00E4614F" w:rsidRDefault="001A63C4" w:rsidP="00163CAF">
      <w:pPr>
        <w:pStyle w:val="Lijstalinea"/>
        <w:numPr>
          <w:ilvl w:val="1"/>
          <w:numId w:val="25"/>
        </w:numPr>
        <w:spacing w:after="0" w:line="240" w:lineRule="auto"/>
        <w:ind w:left="851" w:hanging="284"/>
        <w:rPr>
          <w:color w:val="000000"/>
        </w:rPr>
      </w:pPr>
      <w:r w:rsidRPr="00B7572A">
        <w:rPr>
          <w:color w:val="000000" w:themeColor="text1"/>
        </w:rPr>
        <w:t xml:space="preserve">De </w:t>
      </w:r>
      <w:r w:rsidR="00584001" w:rsidRPr="00B7572A">
        <w:rPr>
          <w:color w:val="000000" w:themeColor="text1"/>
        </w:rPr>
        <w:t>G</w:t>
      </w:r>
      <w:r w:rsidR="00060233" w:rsidRPr="00B7572A">
        <w:rPr>
          <w:color w:val="000000" w:themeColor="text1"/>
        </w:rPr>
        <w:t xml:space="preserve">ezamenlijk Verwerkingsverantwoordelijken </w:t>
      </w:r>
      <w:r w:rsidRPr="00B7572A">
        <w:rPr>
          <w:color w:val="000000" w:themeColor="text1"/>
        </w:rPr>
        <w:t>kunnen in</w:t>
      </w:r>
      <w:r w:rsidR="009419ED">
        <w:rPr>
          <w:color w:val="000000" w:themeColor="text1"/>
        </w:rPr>
        <w:t xml:space="preserve"> afstemming </w:t>
      </w:r>
      <w:r w:rsidRPr="00B7572A">
        <w:rPr>
          <w:color w:val="000000" w:themeColor="text1"/>
        </w:rPr>
        <w:t xml:space="preserve">met de </w:t>
      </w:r>
      <w:r w:rsidR="00B83F4A">
        <w:rPr>
          <w:color w:val="000000" w:themeColor="text1"/>
        </w:rPr>
        <w:t xml:space="preserve">overige leden van de </w:t>
      </w:r>
      <w:r w:rsidRPr="00B7572A">
        <w:rPr>
          <w:color w:val="000000" w:themeColor="text1"/>
        </w:rPr>
        <w:t xml:space="preserve">Stuurgroep </w:t>
      </w:r>
      <w:r w:rsidR="00B83F4A">
        <w:rPr>
          <w:color w:val="000000" w:themeColor="text1"/>
        </w:rPr>
        <w:t xml:space="preserve">(niet zijnde de verwerkingsverantwoordelijken) </w:t>
      </w:r>
      <w:r w:rsidR="00E4614F" w:rsidRPr="00B7572A">
        <w:rPr>
          <w:color w:val="000000" w:themeColor="text1"/>
        </w:rPr>
        <w:t>een l</w:t>
      </w:r>
      <w:r w:rsidR="00060233" w:rsidRPr="00B7572A">
        <w:rPr>
          <w:color w:val="000000" w:themeColor="text1"/>
        </w:rPr>
        <w:t xml:space="preserve">ijst met geprioriteerde </w:t>
      </w:r>
      <w:r w:rsidR="00D0113C">
        <w:rPr>
          <w:color w:val="000000" w:themeColor="text1"/>
        </w:rPr>
        <w:t>Casus</w:t>
      </w:r>
      <w:r w:rsidR="00060233" w:rsidRPr="00B7572A">
        <w:rPr>
          <w:color w:val="000000" w:themeColor="text1"/>
        </w:rPr>
        <w:t>sen opstellen</w:t>
      </w:r>
      <w:r w:rsidR="009C799C" w:rsidRPr="00B7572A">
        <w:rPr>
          <w:color w:val="000000" w:themeColor="text1"/>
        </w:rPr>
        <w:t xml:space="preserve"> zoals bedoeld in artikel </w:t>
      </w:r>
      <w:r w:rsidR="005457ED" w:rsidRPr="00B7572A">
        <w:rPr>
          <w:color w:val="000000" w:themeColor="text1"/>
        </w:rPr>
        <w:t>2.22 BGS</w:t>
      </w:r>
      <w:r w:rsidR="00060233" w:rsidRPr="00B7572A">
        <w:rPr>
          <w:color w:val="000000" w:themeColor="text1"/>
        </w:rPr>
        <w:t>. De criteria hiervoor worden openbaar gemaakt</w:t>
      </w:r>
      <w:r w:rsidR="00201451">
        <w:rPr>
          <w:color w:val="000000" w:themeColor="text1"/>
        </w:rPr>
        <w:t>.</w:t>
      </w:r>
    </w:p>
    <w:p w14:paraId="6FE98F37" w14:textId="7B617C9F" w:rsidR="008D3EDE" w:rsidRDefault="008D3EDE" w:rsidP="00163CAF">
      <w:pPr>
        <w:pStyle w:val="Lijstalinea"/>
        <w:numPr>
          <w:ilvl w:val="0"/>
          <w:numId w:val="25"/>
        </w:numPr>
        <w:spacing w:line="240" w:lineRule="auto"/>
        <w:ind w:left="567" w:hanging="567"/>
        <w:rPr>
          <w:color w:val="000000"/>
        </w:rPr>
      </w:pPr>
      <w:r>
        <w:rPr>
          <w:color w:val="000000"/>
        </w:rPr>
        <w:t xml:space="preserve">De Stuurgroep is </w:t>
      </w:r>
      <w:r w:rsidR="00BA4DD6">
        <w:rPr>
          <w:color w:val="000000"/>
        </w:rPr>
        <w:t xml:space="preserve">– </w:t>
      </w:r>
      <w:r w:rsidR="00D04964">
        <w:rPr>
          <w:color w:val="000000"/>
        </w:rPr>
        <w:t xml:space="preserve">voor zover wettelijk vereist: </w:t>
      </w:r>
      <w:r w:rsidR="00BA4DD6">
        <w:rPr>
          <w:color w:val="000000"/>
        </w:rPr>
        <w:t xml:space="preserve">op voorspraak van de </w:t>
      </w:r>
      <w:r w:rsidR="00FD5952">
        <w:rPr>
          <w:color w:val="000000"/>
        </w:rPr>
        <w:t>Gezamenlijk Verwerkingsverantwoordelijken</w:t>
      </w:r>
      <w:r w:rsidR="00BA4DD6">
        <w:rPr>
          <w:color w:val="000000"/>
        </w:rPr>
        <w:t xml:space="preserve">- </w:t>
      </w:r>
      <w:r>
        <w:rPr>
          <w:color w:val="000000"/>
        </w:rPr>
        <w:t xml:space="preserve">verantwoordelijk voor </w:t>
      </w:r>
      <w:r w:rsidR="00EE3C92">
        <w:rPr>
          <w:color w:val="000000"/>
        </w:rPr>
        <w:t xml:space="preserve">de wettelijke waarborgen </w:t>
      </w:r>
      <w:r w:rsidR="00F5749A">
        <w:rPr>
          <w:color w:val="000000"/>
        </w:rPr>
        <w:t xml:space="preserve">zoals bedoeld in artikel 1.4 </w:t>
      </w:r>
      <w:r w:rsidR="00D04964">
        <w:rPr>
          <w:color w:val="000000"/>
        </w:rPr>
        <w:t>WGS</w:t>
      </w:r>
      <w:r w:rsidR="0001388F">
        <w:rPr>
          <w:color w:val="000000"/>
        </w:rPr>
        <w:t xml:space="preserve"> en</w:t>
      </w:r>
      <w:r w:rsidR="005B2485">
        <w:rPr>
          <w:color w:val="000000"/>
        </w:rPr>
        <w:t xml:space="preserve"> 1.</w:t>
      </w:r>
      <w:r w:rsidR="00B506C6">
        <w:rPr>
          <w:color w:val="000000"/>
        </w:rPr>
        <w:t>2</w:t>
      </w:r>
      <w:r w:rsidR="00A35380">
        <w:rPr>
          <w:color w:val="000000"/>
        </w:rPr>
        <w:t xml:space="preserve"> en 1.3</w:t>
      </w:r>
      <w:r w:rsidR="00A1787A">
        <w:rPr>
          <w:color w:val="000000"/>
        </w:rPr>
        <w:t xml:space="preserve"> </w:t>
      </w:r>
      <w:r w:rsidR="005B2485">
        <w:rPr>
          <w:color w:val="000000"/>
        </w:rPr>
        <w:t>BGS</w:t>
      </w:r>
      <w:r w:rsidR="0001388F">
        <w:rPr>
          <w:color w:val="000000"/>
        </w:rPr>
        <w:t>.</w:t>
      </w:r>
      <w:r w:rsidR="00D04964">
        <w:rPr>
          <w:color w:val="000000"/>
        </w:rPr>
        <w:t xml:space="preserve"> </w:t>
      </w:r>
    </w:p>
    <w:p w14:paraId="2E290439" w14:textId="2C514862" w:rsidR="00DD0F2F" w:rsidRPr="00F33447" w:rsidRDefault="00B3004D" w:rsidP="00163CAF">
      <w:pPr>
        <w:pStyle w:val="Lijstalinea"/>
        <w:numPr>
          <w:ilvl w:val="0"/>
          <w:numId w:val="25"/>
        </w:numPr>
        <w:spacing w:after="0" w:line="240" w:lineRule="auto"/>
        <w:ind w:left="567" w:hanging="567"/>
        <w:rPr>
          <w:color w:val="000000"/>
        </w:rPr>
      </w:pPr>
      <w:r w:rsidRPr="00094D11">
        <w:rPr>
          <w:i/>
          <w:iCs/>
          <w:color w:val="000000"/>
          <w:u w:val="single"/>
        </w:rPr>
        <w:t>Optioneel</w:t>
      </w:r>
      <w:r>
        <w:rPr>
          <w:color w:val="000000"/>
        </w:rPr>
        <w:t xml:space="preserve">: </w:t>
      </w:r>
      <w:r w:rsidR="00DD0F2F" w:rsidRPr="00F33447">
        <w:rPr>
          <w:color w:val="000000"/>
        </w:rPr>
        <w:t>De secretaris van de Stuurgroep is verantwoordelijk voor het organiseren van de vergaderingen, het samenstellen van de agenda op basis van inbreng vanuit het Partneroverleg en de leden van de Stuurgroep en het opstellen en verspreiden van het verslag van de betreffende vergadering.</w:t>
      </w:r>
    </w:p>
    <w:p w14:paraId="3C79EABE" w14:textId="77777777" w:rsidR="00661974" w:rsidRDefault="00661974" w:rsidP="00AA32AB">
      <w:pPr>
        <w:pStyle w:val="Kop2"/>
        <w:keepLines/>
        <w:numPr>
          <w:ilvl w:val="0"/>
          <w:numId w:val="0"/>
        </w:numPr>
        <w:tabs>
          <w:tab w:val="clear" w:pos="851"/>
          <w:tab w:val="left" w:pos="1134"/>
        </w:tabs>
        <w:spacing w:before="40" w:after="0"/>
        <w:ind w:left="576" w:hanging="576"/>
        <w:rPr>
          <w:color w:val="002060"/>
        </w:rPr>
      </w:pPr>
      <w:bookmarkStart w:id="12" w:name="_Toc2604008"/>
    </w:p>
    <w:p w14:paraId="1CFC11AB" w14:textId="42D1866D" w:rsidR="00DD0F2F" w:rsidRPr="001A0E95" w:rsidRDefault="00DD0F2F" w:rsidP="004B5390">
      <w:pPr>
        <w:pStyle w:val="Kop2"/>
        <w:keepLines/>
        <w:numPr>
          <w:ilvl w:val="0"/>
          <w:numId w:val="0"/>
        </w:numPr>
        <w:tabs>
          <w:tab w:val="clear" w:pos="851"/>
          <w:tab w:val="left" w:pos="1134"/>
        </w:tabs>
        <w:spacing w:before="40" w:after="0"/>
        <w:ind w:left="-142"/>
        <w:rPr>
          <w:color w:val="312783"/>
        </w:rPr>
      </w:pPr>
      <w:r w:rsidRPr="001A0E95">
        <w:rPr>
          <w:color w:val="312783"/>
        </w:rPr>
        <w:t xml:space="preserve">Artikel </w:t>
      </w:r>
      <w:r w:rsidR="00BC6B2C" w:rsidRPr="001A0E95">
        <w:rPr>
          <w:color w:val="312783"/>
        </w:rPr>
        <w:t>5</w:t>
      </w:r>
      <w:r w:rsidRPr="001A0E95">
        <w:rPr>
          <w:color w:val="312783"/>
        </w:rPr>
        <w:t>. Besluitvorming Stuurgroep</w:t>
      </w:r>
      <w:bookmarkEnd w:id="12"/>
      <w:r w:rsidR="001342D7" w:rsidRPr="001A0E95">
        <w:rPr>
          <w:color w:val="312783"/>
        </w:rPr>
        <w:t xml:space="preserve"> </w:t>
      </w:r>
      <w:r w:rsidR="00144A83" w:rsidRPr="001A0E95">
        <w:rPr>
          <w:color w:val="312783"/>
        </w:rPr>
        <w:t xml:space="preserve">Strategische </w:t>
      </w:r>
      <w:r w:rsidR="004A6D2B" w:rsidRPr="001A0E95">
        <w:rPr>
          <w:color w:val="312783"/>
        </w:rPr>
        <w:t>r</w:t>
      </w:r>
      <w:r w:rsidR="00144A83" w:rsidRPr="001A0E95">
        <w:rPr>
          <w:color w:val="312783"/>
        </w:rPr>
        <w:t>egie</w:t>
      </w:r>
    </w:p>
    <w:p w14:paraId="782672C6" w14:textId="13913B82" w:rsidR="00A118B2" w:rsidRDefault="00DD0F2F" w:rsidP="002B020F">
      <w:pPr>
        <w:pStyle w:val="Lijstalinea"/>
        <w:numPr>
          <w:ilvl w:val="1"/>
          <w:numId w:val="36"/>
        </w:numPr>
        <w:spacing w:after="0" w:line="240" w:lineRule="auto"/>
        <w:ind w:left="567" w:hanging="709"/>
        <w:rPr>
          <w:color w:val="000000"/>
        </w:rPr>
      </w:pPr>
      <w:r w:rsidRPr="00B15066">
        <w:rPr>
          <w:color w:val="000000"/>
        </w:rPr>
        <w:t xml:space="preserve">De Stuurgroep neemt besluiten over </w:t>
      </w:r>
      <w:r w:rsidR="009C07DE" w:rsidRPr="00B15066">
        <w:rPr>
          <w:color w:val="000000"/>
        </w:rPr>
        <w:t xml:space="preserve">de wijze van samenwerking en </w:t>
      </w:r>
      <w:r w:rsidR="0097748D">
        <w:rPr>
          <w:color w:val="000000"/>
        </w:rPr>
        <w:t xml:space="preserve">de </w:t>
      </w:r>
      <w:r w:rsidR="009C07DE" w:rsidRPr="00B15066">
        <w:rPr>
          <w:color w:val="000000"/>
        </w:rPr>
        <w:t>te varen koers</w:t>
      </w:r>
      <w:r w:rsidRPr="00B15066">
        <w:rPr>
          <w:color w:val="000000"/>
        </w:rPr>
        <w:t xml:space="preserve"> in het </w:t>
      </w:r>
      <w:r w:rsidR="00D62EC0" w:rsidRPr="00B15066">
        <w:rPr>
          <w:color w:val="000000"/>
        </w:rPr>
        <w:t>Zorg- en Veiligheidshuis</w:t>
      </w:r>
      <w:r w:rsidR="0014027C" w:rsidRPr="00B15066">
        <w:rPr>
          <w:color w:val="000000"/>
        </w:rPr>
        <w:t xml:space="preserve">. </w:t>
      </w:r>
      <w:r w:rsidR="009B78FF" w:rsidRPr="00B15066">
        <w:rPr>
          <w:color w:val="000000"/>
        </w:rPr>
        <w:t xml:space="preserve">Onderwerpen waarover besluiten genomen </w:t>
      </w:r>
      <w:r w:rsidR="00D34FCF">
        <w:rPr>
          <w:color w:val="000000"/>
        </w:rPr>
        <w:t xml:space="preserve">worden, zijn </w:t>
      </w:r>
      <w:r w:rsidR="00DF3364" w:rsidRPr="00B15066">
        <w:rPr>
          <w:color w:val="000000"/>
        </w:rPr>
        <w:t xml:space="preserve">onder meer </w:t>
      </w:r>
      <w:r w:rsidR="00FD04A1" w:rsidRPr="00B15066">
        <w:rPr>
          <w:color w:val="000000"/>
        </w:rPr>
        <w:t xml:space="preserve">de financiën, </w:t>
      </w:r>
      <w:r w:rsidR="001048BF" w:rsidRPr="00B15066">
        <w:rPr>
          <w:color w:val="000000"/>
        </w:rPr>
        <w:t>de werkprocessen</w:t>
      </w:r>
      <w:r w:rsidR="00A118B2" w:rsidRPr="00B15066">
        <w:rPr>
          <w:color w:val="000000"/>
        </w:rPr>
        <w:t xml:space="preserve"> en</w:t>
      </w:r>
      <w:r w:rsidR="003A6C7A" w:rsidRPr="00B15066">
        <w:rPr>
          <w:color w:val="000000"/>
        </w:rPr>
        <w:t xml:space="preserve"> </w:t>
      </w:r>
      <w:r w:rsidR="00217D7C" w:rsidRPr="00B15066">
        <w:rPr>
          <w:color w:val="000000"/>
        </w:rPr>
        <w:t xml:space="preserve">de </w:t>
      </w:r>
      <w:proofErr w:type="spellStart"/>
      <w:r w:rsidR="009E6A77">
        <w:rPr>
          <w:color w:val="000000"/>
        </w:rPr>
        <w:t>g</w:t>
      </w:r>
      <w:r w:rsidR="00217D7C" w:rsidRPr="00B15066">
        <w:rPr>
          <w:color w:val="000000"/>
        </w:rPr>
        <w:t>overnance</w:t>
      </w:r>
      <w:proofErr w:type="spellEnd"/>
      <w:r w:rsidR="00B97756" w:rsidRPr="00B15066">
        <w:rPr>
          <w:color w:val="000000"/>
        </w:rPr>
        <w:t xml:space="preserve">. </w:t>
      </w:r>
    </w:p>
    <w:p w14:paraId="3C606C2D" w14:textId="7D482601" w:rsidR="006E4D8F" w:rsidRDefault="00DD0F2F" w:rsidP="002B020F">
      <w:pPr>
        <w:pStyle w:val="Lijstalinea"/>
        <w:numPr>
          <w:ilvl w:val="1"/>
          <w:numId w:val="36"/>
        </w:numPr>
        <w:spacing w:after="0" w:line="240" w:lineRule="auto"/>
        <w:ind w:left="567" w:hanging="709"/>
        <w:rPr>
          <w:color w:val="000000"/>
        </w:rPr>
      </w:pPr>
      <w:r w:rsidRPr="00B15066">
        <w:rPr>
          <w:color w:val="000000"/>
        </w:rPr>
        <w:t>Voorafgaand aan het nemen van besluiten vraagt de Stuurgroep om inbreng van</w:t>
      </w:r>
      <w:r w:rsidR="006E4D8F" w:rsidRPr="00B15066">
        <w:rPr>
          <w:color w:val="000000"/>
        </w:rPr>
        <w:t xml:space="preserve"> het </w:t>
      </w:r>
      <w:r w:rsidR="00890C70">
        <w:rPr>
          <w:color w:val="000000"/>
        </w:rPr>
        <w:t>Partner</w:t>
      </w:r>
      <w:r w:rsidR="006E4D8F" w:rsidRPr="00B15066">
        <w:rPr>
          <w:color w:val="000000"/>
        </w:rPr>
        <w:t>overleg</w:t>
      </w:r>
      <w:r w:rsidRPr="00B15066">
        <w:rPr>
          <w:color w:val="000000"/>
        </w:rPr>
        <w:t>.</w:t>
      </w:r>
    </w:p>
    <w:p w14:paraId="47A93B1B" w14:textId="390D1A70" w:rsidR="00DD0F2F" w:rsidRPr="008F6440" w:rsidRDefault="00DD0F2F" w:rsidP="002B020F">
      <w:pPr>
        <w:pStyle w:val="Lijstalinea"/>
        <w:numPr>
          <w:ilvl w:val="1"/>
          <w:numId w:val="36"/>
        </w:numPr>
        <w:spacing w:after="0" w:line="240" w:lineRule="auto"/>
        <w:ind w:left="567" w:hanging="709"/>
        <w:rPr>
          <w:color w:val="000000"/>
        </w:rPr>
      </w:pPr>
      <w:r w:rsidRPr="00B15066">
        <w:rPr>
          <w:color w:val="000000"/>
        </w:rPr>
        <w:t xml:space="preserve">De Stuurgroep houdt bij het nemen van besluiten rekening met </w:t>
      </w:r>
      <w:r w:rsidR="00BA7D7D" w:rsidRPr="00B15066">
        <w:rPr>
          <w:color w:val="000000"/>
        </w:rPr>
        <w:t xml:space="preserve">de belangen van de verschillende </w:t>
      </w:r>
      <w:r w:rsidR="00F66689">
        <w:rPr>
          <w:color w:val="000000"/>
        </w:rPr>
        <w:t>Deelnemer</w:t>
      </w:r>
      <w:r w:rsidR="00C535FE" w:rsidRPr="00B15066">
        <w:rPr>
          <w:color w:val="000000"/>
        </w:rPr>
        <w:t>s</w:t>
      </w:r>
      <w:r w:rsidR="00BA7D7D" w:rsidRPr="00B15066">
        <w:rPr>
          <w:color w:val="000000"/>
        </w:rPr>
        <w:t xml:space="preserve"> en besluiten van de landelijke </w:t>
      </w:r>
      <w:r w:rsidR="00C36D09">
        <w:rPr>
          <w:color w:val="000000"/>
        </w:rPr>
        <w:t>Stuurgroep</w:t>
      </w:r>
      <w:r w:rsidR="00A8761A" w:rsidRPr="008F6440">
        <w:rPr>
          <w:color w:val="000000"/>
        </w:rPr>
        <w:t xml:space="preserve">. </w:t>
      </w:r>
      <w:r w:rsidR="00A02E60" w:rsidRPr="008F6440">
        <w:rPr>
          <w:color w:val="000000"/>
        </w:rPr>
        <w:t>In de</w:t>
      </w:r>
      <w:r w:rsidR="00A8761A" w:rsidRPr="008F6440">
        <w:rPr>
          <w:color w:val="000000"/>
        </w:rPr>
        <w:t xml:space="preserve"> </w:t>
      </w:r>
      <w:r w:rsidR="00A02E60" w:rsidRPr="008F6440">
        <w:rPr>
          <w:color w:val="000000"/>
        </w:rPr>
        <w:t>te nemen besluiten</w:t>
      </w:r>
      <w:r w:rsidR="00395818" w:rsidRPr="008F6440">
        <w:rPr>
          <w:color w:val="000000"/>
        </w:rPr>
        <w:t xml:space="preserve"> m</w:t>
      </w:r>
      <w:r w:rsidR="00A02E60" w:rsidRPr="008F6440">
        <w:rPr>
          <w:color w:val="000000"/>
        </w:rPr>
        <w:t xml:space="preserve">ag niet worden getreden </w:t>
      </w:r>
      <w:r w:rsidR="00395818" w:rsidRPr="008F6440">
        <w:rPr>
          <w:color w:val="000000"/>
        </w:rPr>
        <w:t xml:space="preserve">in bevoegdheden en wettelijke taken van een </w:t>
      </w:r>
      <w:r w:rsidR="001D52C2" w:rsidRPr="008F6440">
        <w:rPr>
          <w:color w:val="000000"/>
        </w:rPr>
        <w:t>D</w:t>
      </w:r>
      <w:r w:rsidR="00395818" w:rsidRPr="008F6440">
        <w:rPr>
          <w:color w:val="000000"/>
        </w:rPr>
        <w:t xml:space="preserve">eelnemer. </w:t>
      </w:r>
    </w:p>
    <w:p w14:paraId="1EAC3BF3" w14:textId="13FA14CC" w:rsidR="00FC1C86" w:rsidRPr="008F6440" w:rsidRDefault="00FC1C86" w:rsidP="002B020F">
      <w:pPr>
        <w:pStyle w:val="Lijstalinea"/>
        <w:numPr>
          <w:ilvl w:val="1"/>
          <w:numId w:val="36"/>
        </w:numPr>
        <w:spacing w:after="0" w:line="240" w:lineRule="auto"/>
        <w:ind w:left="567" w:hanging="709"/>
        <w:rPr>
          <w:color w:val="000000"/>
        </w:rPr>
      </w:pPr>
      <w:r w:rsidRPr="008F6440">
        <w:rPr>
          <w:color w:val="000000"/>
        </w:rPr>
        <w:t xml:space="preserve">De </w:t>
      </w:r>
      <w:r w:rsidR="002369A5" w:rsidRPr="008F6440">
        <w:rPr>
          <w:color w:val="000000"/>
        </w:rPr>
        <w:t>S</w:t>
      </w:r>
      <w:r w:rsidRPr="008F6440">
        <w:rPr>
          <w:color w:val="000000"/>
        </w:rPr>
        <w:t xml:space="preserve">tuurgroep vraagt </w:t>
      </w:r>
      <w:r w:rsidR="00FE7158">
        <w:rPr>
          <w:color w:val="000000"/>
        </w:rPr>
        <w:t>op grond van</w:t>
      </w:r>
      <w:r w:rsidR="00327C04">
        <w:rPr>
          <w:color w:val="000000"/>
        </w:rPr>
        <w:t xml:space="preserve"> artikel 1.8, zesde lid WGS </w:t>
      </w:r>
      <w:r w:rsidRPr="008F6440">
        <w:rPr>
          <w:color w:val="000000"/>
        </w:rPr>
        <w:t xml:space="preserve">bij </w:t>
      </w:r>
      <w:r w:rsidR="0055246A">
        <w:rPr>
          <w:color w:val="000000"/>
        </w:rPr>
        <w:t>nieuwe</w:t>
      </w:r>
      <w:r w:rsidR="00B506C6">
        <w:rPr>
          <w:color w:val="000000"/>
        </w:rPr>
        <w:t xml:space="preserve"> verwerkingen</w:t>
      </w:r>
      <w:r w:rsidR="0055246A">
        <w:rPr>
          <w:color w:val="000000"/>
        </w:rPr>
        <w:t xml:space="preserve"> en/of wijzigingen van de gegevens</w:t>
      </w:r>
      <w:r w:rsidRPr="008F6440">
        <w:rPr>
          <w:color w:val="000000"/>
        </w:rPr>
        <w:t xml:space="preserve">verwerkingen </w:t>
      </w:r>
      <w:r w:rsidR="00C278D4">
        <w:rPr>
          <w:color w:val="000000"/>
        </w:rPr>
        <w:t xml:space="preserve">ten behoeve van </w:t>
      </w:r>
      <w:r w:rsidR="0055246A">
        <w:rPr>
          <w:color w:val="000000"/>
        </w:rPr>
        <w:t xml:space="preserve">de activiteiten die het Zorg- en Veiligheidshuis verricht </w:t>
      </w:r>
      <w:r w:rsidRPr="008F6440">
        <w:rPr>
          <w:color w:val="000000"/>
        </w:rPr>
        <w:t xml:space="preserve">vooraf advies aan de </w:t>
      </w:r>
      <w:r w:rsidR="009E6A77">
        <w:rPr>
          <w:color w:val="000000"/>
        </w:rPr>
        <w:t>R</w:t>
      </w:r>
      <w:r w:rsidR="00B8517B">
        <w:rPr>
          <w:color w:val="000000"/>
        </w:rPr>
        <w:t xml:space="preserve">echtmatigheidsadviescommissie </w:t>
      </w:r>
      <w:r w:rsidRPr="008F6440">
        <w:rPr>
          <w:color w:val="000000"/>
        </w:rPr>
        <w:t>waarbij:</w:t>
      </w:r>
    </w:p>
    <w:p w14:paraId="15E7C9BC" w14:textId="4FC3E0EE" w:rsidR="00C52B18" w:rsidRDefault="00597E59" w:rsidP="002B020F">
      <w:pPr>
        <w:pStyle w:val="Lijstalinea"/>
        <w:numPr>
          <w:ilvl w:val="1"/>
          <w:numId w:val="39"/>
        </w:numPr>
        <w:spacing w:after="0" w:line="240" w:lineRule="auto"/>
        <w:ind w:left="851" w:hanging="284"/>
        <w:rPr>
          <w:color w:val="000000"/>
        </w:rPr>
      </w:pPr>
      <w:r>
        <w:rPr>
          <w:color w:val="000000"/>
        </w:rPr>
        <w:t xml:space="preserve">De Stuurgroep voorafgaande aan het verzoek aan de Rechtmatigheidsadviescommissie </w:t>
      </w:r>
      <w:r w:rsidR="00D1300F">
        <w:rPr>
          <w:color w:val="000000"/>
        </w:rPr>
        <w:t>nagaat of de voorgestelde nieuwe verwerking of wijziging van een verwerking</w:t>
      </w:r>
      <w:r w:rsidR="008D300D">
        <w:rPr>
          <w:color w:val="000000"/>
        </w:rPr>
        <w:t xml:space="preserve"> meerdere Zorg- en Veiligheidshuizen raakt;</w:t>
      </w:r>
    </w:p>
    <w:p w14:paraId="5084A5B4" w14:textId="751DDE58" w:rsidR="00FC1C86" w:rsidRPr="008F6440" w:rsidRDefault="00FC1C86" w:rsidP="002B020F">
      <w:pPr>
        <w:pStyle w:val="Lijstalinea"/>
        <w:numPr>
          <w:ilvl w:val="1"/>
          <w:numId w:val="39"/>
        </w:numPr>
        <w:spacing w:after="0" w:line="240" w:lineRule="auto"/>
        <w:ind w:left="851" w:hanging="284"/>
        <w:rPr>
          <w:color w:val="000000"/>
        </w:rPr>
      </w:pPr>
      <w:r w:rsidRPr="008F6440">
        <w:rPr>
          <w:color w:val="000000"/>
        </w:rPr>
        <w:t xml:space="preserve">De </w:t>
      </w:r>
      <w:r w:rsidR="00AB7EA3">
        <w:rPr>
          <w:color w:val="000000"/>
        </w:rPr>
        <w:t>Netwerkmanager</w:t>
      </w:r>
      <w:r w:rsidRPr="008F6440">
        <w:rPr>
          <w:color w:val="000000"/>
        </w:rPr>
        <w:t xml:space="preserve"> het advies namens de Stuurgroep indient;</w:t>
      </w:r>
    </w:p>
    <w:p w14:paraId="0BD5CEB9" w14:textId="74136B3D" w:rsidR="00FC1C86" w:rsidRPr="008F6440" w:rsidRDefault="00FC1C86" w:rsidP="002B020F">
      <w:pPr>
        <w:pStyle w:val="Lijstalinea"/>
        <w:numPr>
          <w:ilvl w:val="1"/>
          <w:numId w:val="39"/>
        </w:numPr>
        <w:spacing w:after="0" w:line="240" w:lineRule="auto"/>
        <w:ind w:left="851" w:hanging="284"/>
        <w:rPr>
          <w:color w:val="000000"/>
        </w:rPr>
      </w:pPr>
      <w:r w:rsidRPr="008F6440">
        <w:rPr>
          <w:color w:val="000000"/>
        </w:rPr>
        <w:t xml:space="preserve">De </w:t>
      </w:r>
      <w:r w:rsidR="00AB7EA3">
        <w:rPr>
          <w:color w:val="000000"/>
        </w:rPr>
        <w:t>Netwerkmanager</w:t>
      </w:r>
      <w:r w:rsidRPr="008F6440">
        <w:rPr>
          <w:color w:val="000000"/>
        </w:rPr>
        <w:t xml:space="preserve"> zorgdraagt voor het verspreiden van het advies onder de leden van de Stuurgroep;</w:t>
      </w:r>
    </w:p>
    <w:p w14:paraId="24684B00" w14:textId="46275193" w:rsidR="00FC1C86" w:rsidRDefault="0055246A" w:rsidP="002B020F">
      <w:pPr>
        <w:pStyle w:val="Lijstalinea"/>
        <w:numPr>
          <w:ilvl w:val="1"/>
          <w:numId w:val="39"/>
        </w:numPr>
        <w:spacing w:after="0" w:line="240" w:lineRule="auto"/>
        <w:ind w:left="851" w:hanging="284"/>
        <w:rPr>
          <w:color w:val="000000"/>
        </w:rPr>
      </w:pPr>
      <w:r>
        <w:rPr>
          <w:color w:val="000000"/>
        </w:rPr>
        <w:lastRenderedPageBreak/>
        <w:t xml:space="preserve">Afhankelijk van het gegeven advies: </w:t>
      </w:r>
      <w:r w:rsidR="00C35755">
        <w:rPr>
          <w:color w:val="000000"/>
        </w:rPr>
        <w:t>d</w:t>
      </w:r>
      <w:r w:rsidR="00FC1C86" w:rsidRPr="008F6440">
        <w:rPr>
          <w:color w:val="000000"/>
        </w:rPr>
        <w:t xml:space="preserve">e </w:t>
      </w:r>
      <w:r w:rsidR="00AB7EA3">
        <w:rPr>
          <w:color w:val="000000"/>
        </w:rPr>
        <w:t>Netwerkmanager</w:t>
      </w:r>
      <w:r w:rsidR="00FC1C86" w:rsidRPr="008F6440">
        <w:rPr>
          <w:color w:val="000000"/>
        </w:rPr>
        <w:t xml:space="preserve"> een gemotiveerde reactie op het advies van de </w:t>
      </w:r>
      <w:r>
        <w:rPr>
          <w:color w:val="000000"/>
        </w:rPr>
        <w:t>R</w:t>
      </w:r>
      <w:r w:rsidR="00B8517B">
        <w:rPr>
          <w:color w:val="000000"/>
        </w:rPr>
        <w:t xml:space="preserve">echtmatigheidsadviescommissie </w:t>
      </w:r>
      <w:r w:rsidR="00FC1C86" w:rsidRPr="008F6440">
        <w:rPr>
          <w:color w:val="000000"/>
        </w:rPr>
        <w:t xml:space="preserve">opstelt in overleg met de leden van de </w:t>
      </w:r>
      <w:r w:rsidR="00C36D09">
        <w:rPr>
          <w:color w:val="000000"/>
        </w:rPr>
        <w:t>Stuurgroep</w:t>
      </w:r>
      <w:r w:rsidR="00FC1C86" w:rsidRPr="008F6440">
        <w:rPr>
          <w:color w:val="000000"/>
        </w:rPr>
        <w:t xml:space="preserve">. </w:t>
      </w:r>
    </w:p>
    <w:p w14:paraId="003EAD92" w14:textId="58AE9D13" w:rsidR="00165F6F" w:rsidRPr="008F6440" w:rsidRDefault="009141A5" w:rsidP="002B020F">
      <w:pPr>
        <w:pStyle w:val="Lijstalinea"/>
        <w:numPr>
          <w:ilvl w:val="1"/>
          <w:numId w:val="39"/>
        </w:numPr>
        <w:spacing w:after="0" w:line="240" w:lineRule="auto"/>
        <w:ind w:left="851" w:hanging="284"/>
        <w:rPr>
          <w:color w:val="000000"/>
        </w:rPr>
      </w:pPr>
      <w:r>
        <w:rPr>
          <w:color w:val="000000"/>
        </w:rPr>
        <w:t>Bij afwijking van het adv</w:t>
      </w:r>
      <w:r w:rsidR="00C05B5C">
        <w:rPr>
          <w:color w:val="000000"/>
        </w:rPr>
        <w:t xml:space="preserve">ies van de Rechtmatigheidsadviescommissie rapporteert de </w:t>
      </w:r>
      <w:r w:rsidR="003E5B7C">
        <w:rPr>
          <w:color w:val="000000"/>
        </w:rPr>
        <w:t xml:space="preserve">Netwerkmanager namens de </w:t>
      </w:r>
      <w:r w:rsidR="00177306">
        <w:rPr>
          <w:color w:val="000000"/>
        </w:rPr>
        <w:t>Stuurgroep</w:t>
      </w:r>
      <w:r w:rsidR="00C952EC">
        <w:rPr>
          <w:color w:val="000000"/>
        </w:rPr>
        <w:t xml:space="preserve"> </w:t>
      </w:r>
      <w:r w:rsidR="00A53AAA">
        <w:rPr>
          <w:color w:val="000000"/>
        </w:rPr>
        <w:t xml:space="preserve">hierover aan </w:t>
      </w:r>
      <w:r w:rsidR="00C952EC">
        <w:rPr>
          <w:color w:val="000000"/>
        </w:rPr>
        <w:t xml:space="preserve">de coördinerend Functionaris voor </w:t>
      </w:r>
      <w:r w:rsidR="00DD4CC6">
        <w:rPr>
          <w:color w:val="000000"/>
        </w:rPr>
        <w:t>G</w:t>
      </w:r>
      <w:r w:rsidR="00C952EC">
        <w:rPr>
          <w:color w:val="000000"/>
        </w:rPr>
        <w:t xml:space="preserve">egevensbescherming en Rechtmatigheidsadviescommissie. </w:t>
      </w:r>
      <w:r w:rsidR="00D01873" w:rsidRPr="00D01873">
        <w:rPr>
          <w:color w:val="000000"/>
        </w:rPr>
        <w:t>Een afwijking van het advies van de Rechtmatigheidsadviescommissie mag alleen beargumenteerd plaatvinden</w:t>
      </w:r>
      <w:r w:rsidR="007F3BD2">
        <w:rPr>
          <w:color w:val="000000"/>
        </w:rPr>
        <w:t>.</w:t>
      </w:r>
    </w:p>
    <w:p w14:paraId="0E967327" w14:textId="37A5F9A4" w:rsidR="00B15066" w:rsidRDefault="00DD0F2F" w:rsidP="002B020F">
      <w:pPr>
        <w:pStyle w:val="Lijstalinea"/>
        <w:numPr>
          <w:ilvl w:val="1"/>
          <w:numId w:val="36"/>
        </w:numPr>
        <w:spacing w:after="0" w:line="240" w:lineRule="auto"/>
        <w:ind w:left="567" w:hanging="709"/>
        <w:rPr>
          <w:color w:val="000000"/>
        </w:rPr>
      </w:pPr>
      <w:r w:rsidRPr="00B15066">
        <w:rPr>
          <w:color w:val="000000"/>
        </w:rPr>
        <w:t>Besluiten word</w:t>
      </w:r>
      <w:r w:rsidR="006D78C3">
        <w:rPr>
          <w:color w:val="000000"/>
        </w:rPr>
        <w:t>e</w:t>
      </w:r>
      <w:r w:rsidRPr="00B15066">
        <w:rPr>
          <w:color w:val="000000"/>
        </w:rPr>
        <w:t xml:space="preserve">n genomen met een meerderheid van stemmen en zijn bindend voor alle </w:t>
      </w:r>
      <w:r w:rsidR="00316E2F" w:rsidRPr="00B15066">
        <w:rPr>
          <w:color w:val="000000"/>
        </w:rPr>
        <w:t>Deelnemers</w:t>
      </w:r>
      <w:r w:rsidR="00E6565C">
        <w:rPr>
          <w:color w:val="000000"/>
        </w:rPr>
        <w:t xml:space="preserve"> van deze bestuurlijke afspraken</w:t>
      </w:r>
      <w:r w:rsidRPr="00B15066">
        <w:rPr>
          <w:color w:val="000000"/>
        </w:rPr>
        <w:t xml:space="preserve">, voor zover niet strijdig met de wettelijke taken, bevoegdheden en beroepsnormen van </w:t>
      </w:r>
      <w:r w:rsidR="00F66689">
        <w:rPr>
          <w:color w:val="000000"/>
        </w:rPr>
        <w:t>Deelnemer</w:t>
      </w:r>
      <w:r w:rsidR="00316E2F" w:rsidRPr="00B15066">
        <w:rPr>
          <w:color w:val="000000"/>
        </w:rPr>
        <w:t>s</w:t>
      </w:r>
      <w:r w:rsidR="00FA6277" w:rsidRPr="00B15066">
        <w:rPr>
          <w:color w:val="000000"/>
        </w:rPr>
        <w:t xml:space="preserve"> en verantwoordelijkheden van de Gezamenlijk Verwerkingsverantwoordelijk</w:t>
      </w:r>
      <w:r w:rsidR="00756EA2" w:rsidRPr="00B15066">
        <w:rPr>
          <w:color w:val="000000"/>
        </w:rPr>
        <w:t>en</w:t>
      </w:r>
      <w:r w:rsidRPr="00B15066">
        <w:rPr>
          <w:color w:val="000000"/>
        </w:rPr>
        <w:t>. Er wordt gestreefd naar consensus.</w:t>
      </w:r>
    </w:p>
    <w:p w14:paraId="7BBFED52" w14:textId="22A1EB1A" w:rsidR="006D78C3" w:rsidRDefault="00CA118A" w:rsidP="002B020F">
      <w:pPr>
        <w:pStyle w:val="Lijstalinea"/>
        <w:numPr>
          <w:ilvl w:val="1"/>
          <w:numId w:val="36"/>
        </w:numPr>
        <w:spacing w:after="0" w:line="240" w:lineRule="auto"/>
        <w:ind w:left="567" w:hanging="709"/>
        <w:rPr>
          <w:color w:val="000000"/>
        </w:rPr>
      </w:pPr>
      <w:r w:rsidRPr="00B15066">
        <w:rPr>
          <w:color w:val="000000"/>
        </w:rPr>
        <w:t xml:space="preserve">Bij besluiten die </w:t>
      </w:r>
      <w:r w:rsidR="004051CC">
        <w:rPr>
          <w:color w:val="000000"/>
        </w:rPr>
        <w:t>verantwoordelijkheden</w:t>
      </w:r>
      <w:r w:rsidRPr="00B15066">
        <w:rPr>
          <w:color w:val="000000"/>
        </w:rPr>
        <w:t xml:space="preserve"> van de </w:t>
      </w:r>
      <w:r w:rsidR="004051CC">
        <w:rPr>
          <w:color w:val="000000"/>
        </w:rPr>
        <w:t>Gezamenlijk</w:t>
      </w:r>
      <w:r w:rsidR="00C36D09">
        <w:rPr>
          <w:color w:val="000000"/>
        </w:rPr>
        <w:t xml:space="preserve"> Verwerkingsverantwoordelijken</w:t>
      </w:r>
      <w:r w:rsidR="00B506C6">
        <w:rPr>
          <w:color w:val="000000"/>
        </w:rPr>
        <w:t xml:space="preserve"> raakt</w:t>
      </w:r>
      <w:r w:rsidR="00E57030">
        <w:rPr>
          <w:color w:val="000000"/>
        </w:rPr>
        <w:t>,</w:t>
      </w:r>
      <w:r w:rsidR="00AC4319">
        <w:rPr>
          <w:color w:val="000000"/>
        </w:rPr>
        <w:t xml:space="preserve"> </w:t>
      </w:r>
      <w:r w:rsidRPr="00B15066">
        <w:rPr>
          <w:color w:val="000000"/>
        </w:rPr>
        <w:t>hebben deze een doorslaggevende stem.</w:t>
      </w:r>
      <w:r w:rsidR="00571BE3">
        <w:rPr>
          <w:color w:val="000000"/>
        </w:rPr>
        <w:t xml:space="preserve"> </w:t>
      </w:r>
    </w:p>
    <w:p w14:paraId="2949F057" w14:textId="4BE8892D" w:rsidR="00A10B26" w:rsidRPr="006D78C3" w:rsidRDefault="00A10B26" w:rsidP="002B020F">
      <w:pPr>
        <w:pStyle w:val="Lijstalinea"/>
        <w:numPr>
          <w:ilvl w:val="1"/>
          <w:numId w:val="36"/>
        </w:numPr>
        <w:spacing w:after="0" w:line="240" w:lineRule="auto"/>
        <w:ind w:left="567" w:hanging="709"/>
        <w:rPr>
          <w:color w:val="000000"/>
        </w:rPr>
      </w:pPr>
      <w:r w:rsidRPr="006D78C3">
        <w:rPr>
          <w:color w:val="000000"/>
        </w:rPr>
        <w:t xml:space="preserve">De Gezamenlijk Verwerkingsverantwoordelijken nemen gezamenlijk besluiten over de wijze waarop zij uitvoering geven aan hun gezamenlijke verantwoordelijkheid, waaronder het te voeren </w:t>
      </w:r>
      <w:r w:rsidR="006D78C3" w:rsidRPr="006D78C3">
        <w:rPr>
          <w:color w:val="000000"/>
        </w:rPr>
        <w:t>privacy beleid</w:t>
      </w:r>
      <w:r w:rsidRPr="006D78C3">
        <w:rPr>
          <w:color w:val="000000"/>
        </w:rPr>
        <w:t xml:space="preserve"> waarin onder meer aandacht is voor autorisaties, </w:t>
      </w:r>
      <w:proofErr w:type="spellStart"/>
      <w:r w:rsidRPr="006D78C3">
        <w:rPr>
          <w:color w:val="000000"/>
        </w:rPr>
        <w:t>logging</w:t>
      </w:r>
      <w:proofErr w:type="spellEnd"/>
      <w:r w:rsidRPr="006D78C3">
        <w:rPr>
          <w:color w:val="000000"/>
        </w:rPr>
        <w:t xml:space="preserve"> en het interne auditbeleid. Zij kunnen besluitvorming hierover beleggen bij de Stuurgroep. </w:t>
      </w:r>
    </w:p>
    <w:p w14:paraId="01DC9A15" w14:textId="0E604EB9" w:rsidR="00CA118A" w:rsidRDefault="00CA118A" w:rsidP="002B020F">
      <w:pPr>
        <w:pStyle w:val="Lijstalinea"/>
        <w:numPr>
          <w:ilvl w:val="1"/>
          <w:numId w:val="36"/>
        </w:numPr>
        <w:spacing w:after="0" w:line="240" w:lineRule="auto"/>
        <w:ind w:left="567" w:hanging="709"/>
        <w:rPr>
          <w:color w:val="000000"/>
        </w:rPr>
      </w:pPr>
      <w:r w:rsidRPr="00B15066">
        <w:rPr>
          <w:color w:val="000000"/>
        </w:rPr>
        <w:t xml:space="preserve">De </w:t>
      </w:r>
      <w:r w:rsidR="00CC723A">
        <w:rPr>
          <w:color w:val="000000"/>
        </w:rPr>
        <w:t xml:space="preserve">Gezamenlijk Verwerkingsverantwoordelijken </w:t>
      </w:r>
      <w:r w:rsidRPr="00B15066">
        <w:rPr>
          <w:color w:val="000000"/>
        </w:rPr>
        <w:t>horen de</w:t>
      </w:r>
      <w:r w:rsidR="002B2871" w:rsidRPr="00B15066">
        <w:rPr>
          <w:color w:val="000000"/>
        </w:rPr>
        <w:t xml:space="preserve"> (overige)</w:t>
      </w:r>
      <w:r w:rsidRPr="00B15066">
        <w:rPr>
          <w:color w:val="000000"/>
        </w:rPr>
        <w:t xml:space="preserve"> </w:t>
      </w:r>
      <w:r w:rsidR="00C36D09">
        <w:rPr>
          <w:color w:val="000000"/>
        </w:rPr>
        <w:t>Stuurgroep</w:t>
      </w:r>
      <w:r w:rsidRPr="00B15066">
        <w:rPr>
          <w:color w:val="000000"/>
        </w:rPr>
        <w:t>-leden alvorens een besluit te nemen;</w:t>
      </w:r>
    </w:p>
    <w:p w14:paraId="070FBA06" w14:textId="61AD8F89" w:rsidR="00CA118A" w:rsidRPr="0081511E" w:rsidRDefault="00CA118A" w:rsidP="002B020F">
      <w:pPr>
        <w:pStyle w:val="Lijstalinea"/>
        <w:numPr>
          <w:ilvl w:val="1"/>
          <w:numId w:val="36"/>
        </w:numPr>
        <w:spacing w:after="0" w:line="240" w:lineRule="auto"/>
        <w:ind w:left="567" w:hanging="709"/>
        <w:rPr>
          <w:color w:val="000000"/>
        </w:rPr>
      </w:pPr>
      <w:r w:rsidRPr="00B15066">
        <w:rPr>
          <w:color w:val="000000"/>
        </w:rPr>
        <w:t xml:space="preserve">De </w:t>
      </w:r>
      <w:r w:rsidR="00CC723A">
        <w:rPr>
          <w:color w:val="000000"/>
        </w:rPr>
        <w:t>Gezamenlijk V</w:t>
      </w:r>
      <w:r w:rsidRPr="0081511E">
        <w:rPr>
          <w:color w:val="000000"/>
        </w:rPr>
        <w:t>erwerkingsverantwoordelijke</w:t>
      </w:r>
      <w:r w:rsidR="00CC723A">
        <w:rPr>
          <w:color w:val="000000"/>
        </w:rPr>
        <w:t xml:space="preserve">n </w:t>
      </w:r>
      <w:r w:rsidRPr="0081511E">
        <w:rPr>
          <w:color w:val="000000"/>
        </w:rPr>
        <w:t>nemen gemotiveerd hun besluit</w:t>
      </w:r>
      <w:r w:rsidR="00D84833" w:rsidRPr="0081511E">
        <w:rPr>
          <w:color w:val="000000"/>
        </w:rPr>
        <w:t xml:space="preserve">en en lichten </w:t>
      </w:r>
      <w:r w:rsidR="00C57893" w:rsidRPr="0081511E">
        <w:rPr>
          <w:color w:val="000000"/>
        </w:rPr>
        <w:t xml:space="preserve">deze </w:t>
      </w:r>
      <w:r w:rsidR="00D84833" w:rsidRPr="0081511E">
        <w:rPr>
          <w:color w:val="000000"/>
        </w:rPr>
        <w:t>aan de (overige)</w:t>
      </w:r>
      <w:r w:rsidR="00265B73">
        <w:rPr>
          <w:color w:val="000000"/>
        </w:rPr>
        <w:t xml:space="preserve"> leden van de</w:t>
      </w:r>
      <w:r w:rsidR="00D84833" w:rsidRPr="0081511E">
        <w:rPr>
          <w:color w:val="000000"/>
        </w:rPr>
        <w:t xml:space="preserve"> </w:t>
      </w:r>
      <w:r w:rsidR="00C36D09">
        <w:rPr>
          <w:color w:val="000000"/>
        </w:rPr>
        <w:t>Stuurgroep</w:t>
      </w:r>
      <w:r w:rsidR="00C57893" w:rsidRPr="0081511E">
        <w:rPr>
          <w:color w:val="000000"/>
        </w:rPr>
        <w:t xml:space="preserve"> toe</w:t>
      </w:r>
      <w:r w:rsidRPr="0081511E">
        <w:rPr>
          <w:color w:val="000000"/>
        </w:rPr>
        <w:t>;</w:t>
      </w:r>
    </w:p>
    <w:p w14:paraId="016039F9" w14:textId="055E504B" w:rsidR="00CA118A" w:rsidRPr="0081511E" w:rsidRDefault="00516C69" w:rsidP="002B020F">
      <w:pPr>
        <w:pStyle w:val="Lijstalinea"/>
        <w:numPr>
          <w:ilvl w:val="1"/>
          <w:numId w:val="36"/>
        </w:numPr>
        <w:spacing w:after="0" w:line="240" w:lineRule="auto"/>
        <w:ind w:left="567" w:hanging="709"/>
        <w:rPr>
          <w:color w:val="000000"/>
        </w:rPr>
      </w:pPr>
      <w:r w:rsidRPr="00094D11">
        <w:rPr>
          <w:i/>
          <w:iCs/>
          <w:color w:val="000000"/>
          <w:u w:val="single"/>
        </w:rPr>
        <w:t>Optioneel</w:t>
      </w:r>
      <w:r w:rsidRPr="0081511E">
        <w:rPr>
          <w:color w:val="000000"/>
        </w:rPr>
        <w:t xml:space="preserve">: </w:t>
      </w:r>
      <w:r w:rsidR="00390248" w:rsidRPr="0081511E">
        <w:rPr>
          <w:color w:val="000000"/>
        </w:rPr>
        <w:t>Bij t</w:t>
      </w:r>
      <w:r w:rsidR="00CA118A" w:rsidRPr="0081511E">
        <w:rPr>
          <w:color w:val="000000"/>
        </w:rPr>
        <w:t xml:space="preserve">wijfel over besluiten van de </w:t>
      </w:r>
      <w:r w:rsidR="00E04A76" w:rsidRPr="0081511E">
        <w:rPr>
          <w:color w:val="000000"/>
        </w:rPr>
        <w:t xml:space="preserve">Gezamenlijk Verwerkingsverantwoordelijken </w:t>
      </w:r>
      <w:r w:rsidR="00CA118A" w:rsidRPr="0081511E">
        <w:rPr>
          <w:color w:val="000000"/>
        </w:rPr>
        <w:t xml:space="preserve">worden </w:t>
      </w:r>
      <w:r w:rsidR="000F4761" w:rsidRPr="0081511E">
        <w:rPr>
          <w:color w:val="000000"/>
        </w:rPr>
        <w:t xml:space="preserve">deze </w:t>
      </w:r>
      <w:r w:rsidR="00CA118A" w:rsidRPr="0081511E">
        <w:rPr>
          <w:color w:val="000000"/>
        </w:rPr>
        <w:t xml:space="preserve">op verzoek van de </w:t>
      </w:r>
      <w:r w:rsidR="00C36D09">
        <w:rPr>
          <w:color w:val="000000"/>
        </w:rPr>
        <w:t>Stuurgroep</w:t>
      </w:r>
      <w:r w:rsidR="00CA118A" w:rsidRPr="0081511E">
        <w:rPr>
          <w:color w:val="000000"/>
        </w:rPr>
        <w:t xml:space="preserve"> voorgelegd aan de functionarissen gegevensbescherming van de </w:t>
      </w:r>
      <w:r w:rsidR="00FD1A51">
        <w:rPr>
          <w:color w:val="000000"/>
        </w:rPr>
        <w:t>Overheidsdeelnemer</w:t>
      </w:r>
      <w:r w:rsidR="004D2EE5">
        <w:rPr>
          <w:color w:val="000000"/>
        </w:rPr>
        <w:t>s</w:t>
      </w:r>
      <w:r w:rsidR="00CA118A" w:rsidRPr="0081511E">
        <w:rPr>
          <w:color w:val="000000"/>
        </w:rPr>
        <w:t xml:space="preserve"> via de coördinerend </w:t>
      </w:r>
      <w:r w:rsidR="00D65EEB">
        <w:rPr>
          <w:color w:val="000000"/>
        </w:rPr>
        <w:t>F</w:t>
      </w:r>
      <w:r w:rsidR="00CA118A" w:rsidRPr="0081511E">
        <w:rPr>
          <w:color w:val="000000"/>
        </w:rPr>
        <w:t xml:space="preserve">unctionaris </w:t>
      </w:r>
      <w:r w:rsidR="00D65EEB">
        <w:rPr>
          <w:color w:val="000000"/>
        </w:rPr>
        <w:t>voor G</w:t>
      </w:r>
      <w:r w:rsidR="00CA118A" w:rsidRPr="0081511E">
        <w:rPr>
          <w:color w:val="000000"/>
        </w:rPr>
        <w:t>egevensbescherming.</w:t>
      </w:r>
      <w:r w:rsidR="001D3E90" w:rsidRPr="0081511E">
        <w:rPr>
          <w:color w:val="000000"/>
        </w:rPr>
        <w:t>]</w:t>
      </w:r>
    </w:p>
    <w:p w14:paraId="2C47CF62" w14:textId="2FC2F150" w:rsidR="00DD0F2F" w:rsidRPr="0081511E" w:rsidRDefault="00DD0F2F" w:rsidP="002B020F">
      <w:pPr>
        <w:pStyle w:val="Lijstalinea"/>
        <w:numPr>
          <w:ilvl w:val="1"/>
          <w:numId w:val="36"/>
        </w:numPr>
        <w:spacing w:after="0" w:line="240" w:lineRule="auto"/>
        <w:ind w:left="567" w:hanging="709"/>
        <w:rPr>
          <w:color w:val="000000"/>
        </w:rPr>
      </w:pPr>
      <w:r w:rsidRPr="0081511E">
        <w:rPr>
          <w:color w:val="000000"/>
        </w:rPr>
        <w:t xml:space="preserve">Bij afwezigheid van een lid van de Stuurgroep wordt die </w:t>
      </w:r>
      <w:r w:rsidR="005F083F">
        <w:rPr>
          <w:color w:val="000000"/>
        </w:rPr>
        <w:t>Deelnemer</w:t>
      </w:r>
      <w:r w:rsidRPr="0081511E">
        <w:rPr>
          <w:color w:val="000000"/>
        </w:rPr>
        <w:t xml:space="preserve"> verzocht schriftelijk inbreng te leveren rondom de geagendeerde besluiten. Zonder schriftelijke inbreng worden besluiten die deze </w:t>
      </w:r>
      <w:r w:rsidR="00F66689">
        <w:rPr>
          <w:color w:val="000000"/>
        </w:rPr>
        <w:t>Deelnemer</w:t>
      </w:r>
      <w:r w:rsidR="00D66E3C" w:rsidRPr="0081511E">
        <w:rPr>
          <w:color w:val="000000"/>
        </w:rPr>
        <w:t xml:space="preserve"> </w:t>
      </w:r>
      <w:r w:rsidRPr="0081511E">
        <w:rPr>
          <w:color w:val="000000"/>
        </w:rPr>
        <w:t xml:space="preserve">in belangrijke mate kunnen treffen niet genomen, tot die </w:t>
      </w:r>
      <w:r w:rsidR="00F66689">
        <w:rPr>
          <w:color w:val="000000"/>
        </w:rPr>
        <w:t>Deelnemer</w:t>
      </w:r>
      <w:r w:rsidR="00D66E3C" w:rsidRPr="0081511E">
        <w:rPr>
          <w:color w:val="000000"/>
        </w:rPr>
        <w:t xml:space="preserve"> </w:t>
      </w:r>
      <w:r w:rsidRPr="0081511E">
        <w:rPr>
          <w:color w:val="000000"/>
        </w:rPr>
        <w:t>gehoord is.</w:t>
      </w:r>
    </w:p>
    <w:p w14:paraId="58F9F655" w14:textId="47A39D9D" w:rsidR="00E860CE" w:rsidRPr="0081511E" w:rsidRDefault="0060454A" w:rsidP="002B020F">
      <w:pPr>
        <w:pStyle w:val="Lijstalinea"/>
        <w:numPr>
          <w:ilvl w:val="1"/>
          <w:numId w:val="36"/>
        </w:numPr>
        <w:spacing w:after="0" w:line="240" w:lineRule="auto"/>
        <w:ind w:left="567" w:hanging="709"/>
        <w:rPr>
          <w:color w:val="000000"/>
        </w:rPr>
      </w:pPr>
      <w:r w:rsidRPr="00094D11">
        <w:rPr>
          <w:i/>
          <w:iCs/>
          <w:color w:val="000000"/>
          <w:u w:val="single"/>
        </w:rPr>
        <w:t>Optionee</w:t>
      </w:r>
      <w:r w:rsidRPr="0081511E">
        <w:rPr>
          <w:i/>
          <w:iCs/>
          <w:color w:val="000000"/>
        </w:rPr>
        <w:t>l:</w:t>
      </w:r>
      <w:r w:rsidRPr="0081511E">
        <w:rPr>
          <w:color w:val="000000"/>
        </w:rPr>
        <w:t xml:space="preserve"> </w:t>
      </w:r>
      <w:r w:rsidR="00E860CE" w:rsidRPr="0081511E">
        <w:rPr>
          <w:color w:val="000000"/>
        </w:rPr>
        <w:t>Overheids</w:t>
      </w:r>
      <w:r w:rsidR="00A51B24">
        <w:rPr>
          <w:color w:val="000000"/>
        </w:rPr>
        <w:t>d</w:t>
      </w:r>
      <w:r w:rsidR="00FD1A51">
        <w:rPr>
          <w:color w:val="000000"/>
        </w:rPr>
        <w:t>eelnemer</w:t>
      </w:r>
      <w:r w:rsidR="00E860CE" w:rsidRPr="0081511E">
        <w:rPr>
          <w:color w:val="000000"/>
        </w:rPr>
        <w:t xml:space="preserve">s kunnen hun beslissingsbevoegdheid mandateren dan wel </w:t>
      </w:r>
      <w:r w:rsidR="006B4920" w:rsidRPr="0081511E">
        <w:rPr>
          <w:color w:val="000000"/>
        </w:rPr>
        <w:t xml:space="preserve">in situaties waarin een </w:t>
      </w:r>
      <w:r w:rsidR="00FD1A51">
        <w:rPr>
          <w:color w:val="000000"/>
        </w:rPr>
        <w:t>Overheidsdeelnemer</w:t>
      </w:r>
      <w:r w:rsidR="006B4920" w:rsidRPr="0081511E">
        <w:rPr>
          <w:color w:val="000000"/>
        </w:rPr>
        <w:t xml:space="preserve"> door overmacht niet in staat is om aanwezig te zijn op het moment van besluitvorming, </w:t>
      </w:r>
      <w:r w:rsidR="00E860CE" w:rsidRPr="0081511E">
        <w:rPr>
          <w:color w:val="000000"/>
        </w:rPr>
        <w:t xml:space="preserve">een volmacht verlenen aan een andere </w:t>
      </w:r>
      <w:r w:rsidR="00FD1A51">
        <w:rPr>
          <w:color w:val="000000"/>
        </w:rPr>
        <w:t>Overheidsdeelnemer</w:t>
      </w:r>
      <w:r w:rsidR="002E3A66" w:rsidRPr="0081511E">
        <w:rPr>
          <w:color w:val="000000"/>
        </w:rPr>
        <w:t>.</w:t>
      </w:r>
      <w:r w:rsidR="003825CD" w:rsidRPr="0081511E">
        <w:rPr>
          <w:color w:val="000000"/>
        </w:rPr>
        <w:t>]</w:t>
      </w:r>
    </w:p>
    <w:p w14:paraId="2C117A7F" w14:textId="679437BA" w:rsidR="00507E13" w:rsidRDefault="00C94A59" w:rsidP="002B020F">
      <w:pPr>
        <w:pStyle w:val="Lijstalinea"/>
        <w:numPr>
          <w:ilvl w:val="1"/>
          <w:numId w:val="36"/>
        </w:numPr>
        <w:spacing w:after="0" w:line="240" w:lineRule="auto"/>
        <w:ind w:left="426" w:hanging="568"/>
        <w:rPr>
          <w:color w:val="000000"/>
        </w:rPr>
      </w:pPr>
      <w:r w:rsidRPr="00094D11">
        <w:rPr>
          <w:i/>
          <w:iCs/>
          <w:color w:val="000000"/>
          <w:u w:val="single"/>
        </w:rPr>
        <w:t>O</w:t>
      </w:r>
      <w:r w:rsidR="007B62B9" w:rsidRPr="00094D11">
        <w:rPr>
          <w:i/>
          <w:iCs/>
          <w:color w:val="000000"/>
          <w:u w:val="single"/>
        </w:rPr>
        <w:t>ptioneel</w:t>
      </w:r>
      <w:r w:rsidR="009328B3">
        <w:rPr>
          <w:i/>
          <w:iCs/>
          <w:color w:val="000000"/>
        </w:rPr>
        <w:t xml:space="preserve">: </w:t>
      </w:r>
      <w:r w:rsidR="00507E13" w:rsidRPr="00507E13">
        <w:rPr>
          <w:color w:val="000000"/>
        </w:rPr>
        <w:t>De Stuurgroep informeert [naam] over de besluitvorming in de Stuurgroep. De secretaris van de Stuurgroep informeert het Partneroverleg schriftelijk over de in de Stuurgroep genomen besluiten.</w:t>
      </w:r>
    </w:p>
    <w:p w14:paraId="0773FB84" w14:textId="79534E0A" w:rsidR="00A8607F" w:rsidRDefault="00A8607F" w:rsidP="002446B4">
      <w:pPr>
        <w:pStyle w:val="Lijstalinea"/>
        <w:spacing w:after="0" w:line="240" w:lineRule="auto"/>
        <w:ind w:left="0" w:hanging="567"/>
        <w:rPr>
          <w:color w:val="000000"/>
        </w:rPr>
      </w:pPr>
      <w:r w:rsidRPr="00A8607F">
        <w:rPr>
          <w:noProof/>
        </w:rPr>
        <w:drawing>
          <wp:anchor distT="0" distB="0" distL="114300" distR="114300" simplePos="0" relativeHeight="251672918" behindDoc="0" locked="0" layoutInCell="1" allowOverlap="0" wp14:anchorId="2B7E4017" wp14:editId="362C5CDD">
            <wp:simplePos x="0" y="0"/>
            <wp:positionH relativeFrom="column">
              <wp:posOffset>-356870</wp:posOffset>
            </wp:positionH>
            <wp:positionV relativeFrom="paragraph">
              <wp:posOffset>-3175</wp:posOffset>
            </wp:positionV>
            <wp:extent cx="5742000" cy="997200"/>
            <wp:effectExtent l="0" t="0" r="0" b="0"/>
            <wp:wrapThrough wrapText="bothSides">
              <wp:wrapPolygon edited="0">
                <wp:start x="21356" y="2889"/>
                <wp:lineTo x="1003" y="4127"/>
                <wp:lineTo x="860" y="10318"/>
                <wp:lineTo x="573" y="18986"/>
                <wp:lineTo x="21500" y="18986"/>
                <wp:lineTo x="21500" y="2889"/>
                <wp:lineTo x="21356" y="2889"/>
              </wp:wrapPolygon>
            </wp:wrapThrough>
            <wp:docPr id="1197716591"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2000" cy="99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4D6C69" w14:textId="547E2C07" w:rsidR="00A8607F" w:rsidRPr="00507E13" w:rsidRDefault="00A8607F" w:rsidP="002B020F">
      <w:pPr>
        <w:pStyle w:val="Lijstalinea"/>
        <w:numPr>
          <w:ilvl w:val="1"/>
          <w:numId w:val="36"/>
        </w:numPr>
        <w:spacing w:after="0" w:line="240" w:lineRule="auto"/>
        <w:ind w:left="426" w:hanging="710"/>
        <w:rPr>
          <w:color w:val="000000"/>
        </w:rPr>
      </w:pPr>
      <w:r>
        <w:rPr>
          <w:color w:val="000000"/>
        </w:rPr>
        <w:t>De vergaderingen van de Stuurgroep zijn niet openbaar.</w:t>
      </w:r>
    </w:p>
    <w:p w14:paraId="610092EC" w14:textId="77777777" w:rsidR="00DE4498" w:rsidRPr="00DE4498" w:rsidRDefault="00DE4498" w:rsidP="002446B4">
      <w:pPr>
        <w:pStyle w:val="Lijstalinea"/>
        <w:spacing w:after="0" w:line="240" w:lineRule="auto"/>
        <w:ind w:left="426"/>
        <w:rPr>
          <w:color w:val="000000"/>
        </w:rPr>
      </w:pPr>
    </w:p>
    <w:p w14:paraId="167AAB44" w14:textId="47D8B6D5" w:rsidR="00CC360E" w:rsidRDefault="0003774A" w:rsidP="00602CEC">
      <w:pPr>
        <w:spacing w:line="240" w:lineRule="auto"/>
        <w:ind w:left="-284"/>
        <w:contextualSpacing/>
        <w:rPr>
          <w:i/>
          <w:iCs/>
          <w:color w:val="000000"/>
        </w:rPr>
      </w:pPr>
      <w:r w:rsidRPr="00094D11">
        <w:rPr>
          <w:i/>
          <w:iCs/>
          <w:color w:val="000000"/>
          <w:sz w:val="24"/>
          <w:szCs w:val="24"/>
          <w:u w:val="single"/>
        </w:rPr>
        <w:t>Optionee</w:t>
      </w:r>
      <w:r w:rsidRPr="0056781A">
        <w:rPr>
          <w:i/>
          <w:iCs/>
          <w:color w:val="000000"/>
          <w:sz w:val="24"/>
          <w:szCs w:val="24"/>
        </w:rPr>
        <w:t>l</w:t>
      </w:r>
      <w:r w:rsidR="00AA5C71" w:rsidRPr="0056781A">
        <w:rPr>
          <w:i/>
          <w:iCs/>
          <w:color w:val="000000"/>
        </w:rPr>
        <w:t xml:space="preserve">: het kan zijn </w:t>
      </w:r>
      <w:r w:rsidR="00AD68D7" w:rsidRPr="0056781A">
        <w:rPr>
          <w:i/>
          <w:iCs/>
          <w:color w:val="000000"/>
        </w:rPr>
        <w:t xml:space="preserve">dat een Zorg- en Veiligheidshuis een andere structuur heeft zoals </w:t>
      </w:r>
      <w:r w:rsidR="00EC1695">
        <w:rPr>
          <w:i/>
          <w:iCs/>
          <w:color w:val="000000"/>
        </w:rPr>
        <w:t xml:space="preserve">dat er </w:t>
      </w:r>
      <w:r w:rsidR="00AD68D7" w:rsidRPr="0056781A">
        <w:rPr>
          <w:i/>
          <w:iCs/>
          <w:color w:val="000000"/>
        </w:rPr>
        <w:t>een Dagelijks Bestuur is.</w:t>
      </w:r>
    </w:p>
    <w:p w14:paraId="0EF2A6AC" w14:textId="23588889" w:rsidR="0003774A" w:rsidRPr="0056781A" w:rsidRDefault="00AD68D7" w:rsidP="00602CEC">
      <w:pPr>
        <w:spacing w:line="240" w:lineRule="auto"/>
        <w:ind w:left="-284"/>
        <w:contextualSpacing/>
        <w:rPr>
          <w:i/>
          <w:iCs/>
          <w:color w:val="000000"/>
        </w:rPr>
      </w:pPr>
      <w:r w:rsidRPr="0056781A">
        <w:rPr>
          <w:i/>
          <w:iCs/>
          <w:color w:val="000000"/>
        </w:rPr>
        <w:t xml:space="preserve"> </w:t>
      </w:r>
    </w:p>
    <w:p w14:paraId="3466F24D" w14:textId="7DE46E97" w:rsidR="00661974" w:rsidRPr="0056781A" w:rsidRDefault="00CC360E" w:rsidP="00602CEC">
      <w:pPr>
        <w:spacing w:line="240" w:lineRule="auto"/>
        <w:ind w:left="-284"/>
        <w:contextualSpacing/>
        <w:rPr>
          <w:rFonts w:ascii="Verdana" w:hAnsi="Verdana"/>
          <w:b/>
          <w:bCs/>
          <w:i/>
          <w:iCs/>
          <w:color w:val="002060"/>
        </w:rPr>
      </w:pPr>
      <w:r w:rsidRPr="001A0E95">
        <w:rPr>
          <w:rFonts w:ascii="Verdana" w:hAnsi="Verdana"/>
          <w:b/>
          <w:bCs/>
          <w:i/>
          <w:iCs/>
          <w:color w:val="312783"/>
          <w:u w:val="single"/>
        </w:rPr>
        <w:t>Optioneel</w:t>
      </w:r>
      <w:r w:rsidRPr="001A0E95">
        <w:rPr>
          <w:rFonts w:ascii="Verdana" w:hAnsi="Verdana"/>
          <w:b/>
          <w:bCs/>
          <w:i/>
          <w:iCs/>
          <w:color w:val="312783"/>
        </w:rPr>
        <w:t xml:space="preserve">: </w:t>
      </w:r>
      <w:r w:rsidR="00661974" w:rsidRPr="001A0E95">
        <w:rPr>
          <w:rFonts w:ascii="Verdana" w:hAnsi="Verdana"/>
          <w:b/>
          <w:bCs/>
          <w:i/>
          <w:iCs/>
          <w:color w:val="312783"/>
        </w:rPr>
        <w:t xml:space="preserve">Artikel </w:t>
      </w:r>
      <w:r w:rsidR="008833F6" w:rsidRPr="001A0E95">
        <w:rPr>
          <w:rFonts w:ascii="Verdana" w:hAnsi="Verdana"/>
          <w:b/>
          <w:bCs/>
          <w:i/>
          <w:iCs/>
          <w:color w:val="312783"/>
        </w:rPr>
        <w:t>5</w:t>
      </w:r>
      <w:r w:rsidR="00661974" w:rsidRPr="001A0E95">
        <w:rPr>
          <w:rFonts w:ascii="Verdana" w:hAnsi="Verdana"/>
          <w:b/>
          <w:bCs/>
          <w:i/>
          <w:iCs/>
          <w:color w:val="312783"/>
        </w:rPr>
        <w:t xml:space="preserve">a Dagelijks bestuur </w:t>
      </w:r>
      <w:r w:rsidRPr="001A0E95">
        <w:rPr>
          <w:rFonts w:ascii="Verdana" w:hAnsi="Verdana"/>
          <w:b/>
          <w:bCs/>
          <w:i/>
          <w:iCs/>
          <w:color w:val="312783"/>
        </w:rPr>
        <w:t>(of andere benaming)</w:t>
      </w:r>
    </w:p>
    <w:p w14:paraId="6C6A536E" w14:textId="076FFFD1" w:rsidR="00661974" w:rsidRPr="0056781A" w:rsidRDefault="00C059E6" w:rsidP="00602CEC">
      <w:pPr>
        <w:spacing w:line="240" w:lineRule="auto"/>
        <w:ind w:left="142" w:hanging="426"/>
        <w:contextualSpacing/>
        <w:rPr>
          <w:rFonts w:cstheme="minorHAnsi"/>
          <w:i/>
          <w:iCs/>
        </w:rPr>
      </w:pPr>
      <w:r>
        <w:rPr>
          <w:rFonts w:cstheme="minorHAnsi"/>
          <w:i/>
          <w:iCs/>
        </w:rPr>
        <w:t>5</w:t>
      </w:r>
      <w:r w:rsidR="00661974" w:rsidRPr="0056781A">
        <w:rPr>
          <w:rFonts w:cstheme="minorHAnsi"/>
          <w:i/>
          <w:iCs/>
        </w:rPr>
        <w:t xml:space="preserve">a.1.  Het </w:t>
      </w:r>
      <w:r w:rsidR="006E012B" w:rsidRPr="0056781A">
        <w:rPr>
          <w:rFonts w:cstheme="minorHAnsi"/>
          <w:i/>
          <w:iCs/>
        </w:rPr>
        <w:t>D</w:t>
      </w:r>
      <w:r w:rsidR="00661974" w:rsidRPr="0056781A">
        <w:rPr>
          <w:rFonts w:cstheme="minorHAnsi"/>
          <w:i/>
          <w:iCs/>
        </w:rPr>
        <w:t xml:space="preserve">agelijks </w:t>
      </w:r>
      <w:r w:rsidR="006E012B" w:rsidRPr="0056781A">
        <w:rPr>
          <w:rFonts w:cstheme="minorHAnsi"/>
          <w:i/>
          <w:iCs/>
        </w:rPr>
        <w:t>B</w:t>
      </w:r>
      <w:r w:rsidR="00661974" w:rsidRPr="0056781A">
        <w:rPr>
          <w:rFonts w:cstheme="minorHAnsi"/>
          <w:i/>
          <w:iCs/>
        </w:rPr>
        <w:t xml:space="preserve">estuur bestaat </w:t>
      </w:r>
      <w:proofErr w:type="gramStart"/>
      <w:r w:rsidR="00661974" w:rsidRPr="0056781A">
        <w:rPr>
          <w:rFonts w:cstheme="minorHAnsi"/>
          <w:i/>
          <w:iCs/>
        </w:rPr>
        <w:t>[….</w:t>
      </w:r>
      <w:proofErr w:type="gramEnd"/>
      <w:r w:rsidR="00661974" w:rsidRPr="0056781A">
        <w:rPr>
          <w:rFonts w:cstheme="minorHAnsi"/>
          <w:i/>
          <w:iCs/>
        </w:rPr>
        <w:t xml:space="preserve">] </w:t>
      </w:r>
    </w:p>
    <w:p w14:paraId="460F8C89" w14:textId="73B2E06D" w:rsidR="00661974" w:rsidRPr="0056781A" w:rsidRDefault="00C059E6" w:rsidP="00602CEC">
      <w:pPr>
        <w:spacing w:line="240" w:lineRule="auto"/>
        <w:ind w:left="142" w:hanging="426"/>
        <w:contextualSpacing/>
        <w:rPr>
          <w:rFonts w:cstheme="minorHAnsi"/>
          <w:i/>
          <w:iCs/>
        </w:rPr>
      </w:pPr>
      <w:r>
        <w:rPr>
          <w:rFonts w:cstheme="minorHAnsi"/>
          <w:i/>
          <w:iCs/>
        </w:rPr>
        <w:t>5</w:t>
      </w:r>
      <w:r w:rsidR="00661974" w:rsidRPr="0056781A">
        <w:rPr>
          <w:rFonts w:cstheme="minorHAnsi"/>
          <w:i/>
          <w:iCs/>
        </w:rPr>
        <w:t xml:space="preserve">a.2.  Het </w:t>
      </w:r>
      <w:r w:rsidR="006E012B" w:rsidRPr="0056781A">
        <w:rPr>
          <w:rFonts w:cstheme="minorHAnsi"/>
          <w:i/>
          <w:iCs/>
        </w:rPr>
        <w:t>D</w:t>
      </w:r>
      <w:r w:rsidR="00661974" w:rsidRPr="0056781A">
        <w:rPr>
          <w:rFonts w:cstheme="minorHAnsi"/>
          <w:i/>
          <w:iCs/>
        </w:rPr>
        <w:t xml:space="preserve">agelijks </w:t>
      </w:r>
      <w:r w:rsidR="006E012B" w:rsidRPr="0056781A">
        <w:rPr>
          <w:rFonts w:cstheme="minorHAnsi"/>
          <w:i/>
          <w:iCs/>
        </w:rPr>
        <w:t>B</w:t>
      </w:r>
      <w:r w:rsidR="00661974" w:rsidRPr="0056781A">
        <w:rPr>
          <w:rFonts w:cstheme="minorHAnsi"/>
          <w:i/>
          <w:iCs/>
        </w:rPr>
        <w:t>estuur houdt zich bezig met bestuurs- en beheerstaken waaronder […]</w:t>
      </w:r>
    </w:p>
    <w:p w14:paraId="11E8CD29" w14:textId="57BC5B41" w:rsidR="00D66CF9" w:rsidRPr="0056781A" w:rsidRDefault="00C059E6" w:rsidP="00602CEC">
      <w:pPr>
        <w:spacing w:line="240" w:lineRule="auto"/>
        <w:ind w:left="142" w:hanging="426"/>
        <w:contextualSpacing/>
        <w:rPr>
          <w:rFonts w:cstheme="minorHAnsi"/>
          <w:i/>
          <w:iCs/>
        </w:rPr>
      </w:pPr>
      <w:r>
        <w:rPr>
          <w:rFonts w:cstheme="minorHAnsi"/>
          <w:i/>
          <w:iCs/>
        </w:rPr>
        <w:t>5</w:t>
      </w:r>
      <w:r w:rsidR="00661974" w:rsidRPr="0056781A">
        <w:rPr>
          <w:rFonts w:cstheme="minorHAnsi"/>
          <w:i/>
          <w:iCs/>
        </w:rPr>
        <w:t xml:space="preserve">a 3.  Het </w:t>
      </w:r>
      <w:r w:rsidR="006E012B" w:rsidRPr="0056781A">
        <w:rPr>
          <w:rFonts w:cstheme="minorHAnsi"/>
          <w:i/>
          <w:iCs/>
        </w:rPr>
        <w:t>D</w:t>
      </w:r>
      <w:r w:rsidR="00661974" w:rsidRPr="0056781A">
        <w:rPr>
          <w:rFonts w:cstheme="minorHAnsi"/>
          <w:i/>
          <w:iCs/>
        </w:rPr>
        <w:t xml:space="preserve">agelijks </w:t>
      </w:r>
      <w:r w:rsidR="006E012B" w:rsidRPr="0056781A">
        <w:rPr>
          <w:rFonts w:cstheme="minorHAnsi"/>
          <w:i/>
          <w:iCs/>
        </w:rPr>
        <w:t>B</w:t>
      </w:r>
      <w:r w:rsidR="00661974" w:rsidRPr="0056781A">
        <w:rPr>
          <w:rFonts w:cstheme="minorHAnsi"/>
          <w:i/>
          <w:iCs/>
        </w:rPr>
        <w:t xml:space="preserve">estuur kan in de plaats van de </w:t>
      </w:r>
      <w:r w:rsidR="00C36D09">
        <w:rPr>
          <w:rFonts w:cstheme="minorHAnsi"/>
          <w:i/>
          <w:iCs/>
        </w:rPr>
        <w:t>Stuurgroep</w:t>
      </w:r>
      <w:r w:rsidR="00661974" w:rsidRPr="0056781A">
        <w:rPr>
          <w:rFonts w:cstheme="minorHAnsi"/>
          <w:i/>
          <w:iCs/>
        </w:rPr>
        <w:t xml:space="preserve"> beslissingen nemen die geen of weinig uitstel verdragen, dan wel waarover de </w:t>
      </w:r>
      <w:r w:rsidR="00C36D09">
        <w:rPr>
          <w:rFonts w:cstheme="minorHAnsi"/>
          <w:i/>
          <w:iCs/>
        </w:rPr>
        <w:t>Stuurgroep</w:t>
      </w:r>
      <w:r w:rsidR="00661974" w:rsidRPr="0056781A">
        <w:rPr>
          <w:rFonts w:cstheme="minorHAnsi"/>
          <w:i/>
          <w:iCs/>
        </w:rPr>
        <w:t xml:space="preserve"> geen overeenstemming kan bereike</w:t>
      </w:r>
      <w:r w:rsidR="00B93C75" w:rsidRPr="0056781A">
        <w:rPr>
          <w:rFonts w:cstheme="minorHAnsi"/>
          <w:i/>
          <w:iCs/>
        </w:rPr>
        <w:t>n.</w:t>
      </w:r>
    </w:p>
    <w:p w14:paraId="7A53197D" w14:textId="77777777" w:rsidR="00BE4215" w:rsidRDefault="00C059E6" w:rsidP="00602CEC">
      <w:pPr>
        <w:spacing w:line="240" w:lineRule="auto"/>
        <w:ind w:left="142" w:hanging="426"/>
        <w:contextualSpacing/>
      </w:pPr>
      <w:r>
        <w:rPr>
          <w:rFonts w:cstheme="minorHAnsi"/>
          <w:i/>
          <w:iCs/>
        </w:rPr>
        <w:lastRenderedPageBreak/>
        <w:t>5</w:t>
      </w:r>
      <w:r w:rsidR="00B93C75" w:rsidRPr="0056781A">
        <w:rPr>
          <w:rFonts w:cstheme="minorHAnsi"/>
          <w:i/>
          <w:iCs/>
        </w:rPr>
        <w:t>a.4.  [….]</w:t>
      </w:r>
      <w:r w:rsidR="004419C0" w:rsidRPr="0056781A">
        <w:rPr>
          <w:i/>
          <w:iCs/>
        </w:rPr>
        <w:t xml:space="preserve"> </w:t>
      </w:r>
      <w:r w:rsidR="00AD68D7" w:rsidRPr="0056781A">
        <w:rPr>
          <w:i/>
          <w:iCs/>
        </w:rPr>
        <w:t xml:space="preserve">        </w:t>
      </w:r>
      <w:r w:rsidR="00AD68D7">
        <w:t xml:space="preserve">      </w:t>
      </w:r>
    </w:p>
    <w:p w14:paraId="44DDBA9A" w14:textId="5D93633E" w:rsidR="004419C0" w:rsidRPr="006C67E1" w:rsidRDefault="00AD68D7" w:rsidP="00602CEC">
      <w:pPr>
        <w:spacing w:line="240" w:lineRule="auto"/>
        <w:ind w:left="142" w:hanging="426"/>
        <w:contextualSpacing/>
      </w:pPr>
      <w:r>
        <w:t xml:space="preserve">            </w:t>
      </w:r>
    </w:p>
    <w:p w14:paraId="328EF5FA" w14:textId="65AFD942" w:rsidR="00DD0F2F" w:rsidRPr="003A46E4" w:rsidRDefault="00DD0F2F" w:rsidP="00C059E6">
      <w:pPr>
        <w:pStyle w:val="Kop2"/>
        <w:keepLines/>
        <w:numPr>
          <w:ilvl w:val="0"/>
          <w:numId w:val="0"/>
        </w:numPr>
        <w:tabs>
          <w:tab w:val="clear" w:pos="851"/>
        </w:tabs>
        <w:spacing w:before="40" w:after="0"/>
        <w:ind w:left="-284"/>
        <w:rPr>
          <w:rFonts w:asciiTheme="minorHAnsi" w:hAnsiTheme="minorHAnsi" w:cstheme="minorHAnsi"/>
          <w:color w:val="002060"/>
        </w:rPr>
      </w:pPr>
      <w:bookmarkStart w:id="13" w:name="_Toc2604009"/>
      <w:r w:rsidRPr="001A0E95">
        <w:rPr>
          <w:color w:val="312783"/>
        </w:rPr>
        <w:t xml:space="preserve">Artikel </w:t>
      </w:r>
      <w:r w:rsidR="004C2009" w:rsidRPr="001A0E95">
        <w:rPr>
          <w:color w:val="312783"/>
        </w:rPr>
        <w:t>6</w:t>
      </w:r>
      <w:r w:rsidRPr="001A0E95">
        <w:rPr>
          <w:color w:val="312783"/>
        </w:rPr>
        <w:t xml:space="preserve">. </w:t>
      </w:r>
      <w:r w:rsidR="005A52B7" w:rsidRPr="001A0E95">
        <w:rPr>
          <w:color w:val="312783"/>
        </w:rPr>
        <w:t>P</w:t>
      </w:r>
      <w:r w:rsidR="000D34ED" w:rsidRPr="001A0E95">
        <w:rPr>
          <w:color w:val="312783"/>
        </w:rPr>
        <w:t>artner</w:t>
      </w:r>
      <w:bookmarkEnd w:id="13"/>
      <w:r w:rsidR="00D2048A" w:rsidRPr="001A0E95">
        <w:rPr>
          <w:color w:val="312783"/>
        </w:rPr>
        <w:t>o</w:t>
      </w:r>
      <w:r w:rsidR="000D3266" w:rsidRPr="001A0E95">
        <w:rPr>
          <w:color w:val="312783"/>
        </w:rPr>
        <w:t>verleg</w:t>
      </w:r>
      <w:r w:rsidR="009A580C" w:rsidRPr="001A0E95">
        <w:rPr>
          <w:color w:val="312783"/>
        </w:rPr>
        <w:t xml:space="preserve"> </w:t>
      </w:r>
      <w:r w:rsidR="0032575A" w:rsidRPr="001A0E95">
        <w:rPr>
          <w:color w:val="312783"/>
        </w:rPr>
        <w:t xml:space="preserve">(of </w:t>
      </w:r>
      <w:r w:rsidR="008A5F24" w:rsidRPr="001A0E95">
        <w:rPr>
          <w:color w:val="312783"/>
        </w:rPr>
        <w:t>andere benaming)</w:t>
      </w:r>
      <w:r w:rsidR="003A46E4">
        <w:rPr>
          <w:color w:val="002060"/>
        </w:rPr>
        <w:br/>
      </w:r>
    </w:p>
    <w:p w14:paraId="4116E833" w14:textId="064A8F13" w:rsidR="00DD0F2F" w:rsidRPr="00F33447" w:rsidRDefault="00DD0F2F" w:rsidP="00512AD6">
      <w:pPr>
        <w:pBdr>
          <w:top w:val="single" w:sz="4" w:space="1" w:color="auto"/>
          <w:left w:val="single" w:sz="4" w:space="4" w:color="auto"/>
          <w:bottom w:val="single" w:sz="4" w:space="1" w:color="auto"/>
          <w:right w:val="single" w:sz="4" w:space="4" w:color="auto"/>
        </w:pBdr>
        <w:tabs>
          <w:tab w:val="left" w:pos="0"/>
        </w:tabs>
        <w:spacing w:line="240" w:lineRule="auto"/>
        <w:contextualSpacing/>
        <w:rPr>
          <w:color w:val="000000"/>
        </w:rPr>
      </w:pPr>
      <w:r w:rsidRPr="00E7290E">
        <w:rPr>
          <w:rFonts w:ascii="Calibri" w:hAnsi="Calibri"/>
          <w:b/>
          <w:color w:val="312783"/>
        </w:rPr>
        <w:t>Toelichting</w:t>
      </w:r>
      <w:r w:rsidRPr="00F33447">
        <w:rPr>
          <w:rFonts w:ascii="Calibri" w:hAnsi="Calibri"/>
          <w:b/>
        </w:rPr>
        <w:t>:</w:t>
      </w:r>
      <w:r w:rsidR="00D84176" w:rsidRPr="00D84176">
        <w:rPr>
          <w:rFonts w:ascii="Calibri" w:hAnsi="Calibri"/>
        </w:rPr>
        <w:t xml:space="preserve"> </w:t>
      </w:r>
      <w:r w:rsidR="00D84176" w:rsidRPr="00F33447">
        <w:rPr>
          <w:rFonts w:ascii="Calibri" w:hAnsi="Calibri"/>
        </w:rPr>
        <w:t xml:space="preserve">Ieder </w:t>
      </w:r>
      <w:r w:rsidR="00D84176">
        <w:rPr>
          <w:rFonts w:ascii="Calibri" w:hAnsi="Calibri"/>
        </w:rPr>
        <w:t>Zorg- en Veiligheidshuis</w:t>
      </w:r>
      <w:r w:rsidR="00D84176" w:rsidRPr="00F33447">
        <w:rPr>
          <w:rFonts w:ascii="Calibri" w:hAnsi="Calibri"/>
        </w:rPr>
        <w:t xml:space="preserve"> </w:t>
      </w:r>
      <w:r w:rsidR="00D84176">
        <w:rPr>
          <w:rFonts w:ascii="Calibri" w:hAnsi="Calibri"/>
        </w:rPr>
        <w:t xml:space="preserve">heeft </w:t>
      </w:r>
      <w:r w:rsidR="00D84176" w:rsidRPr="00F33447">
        <w:rPr>
          <w:rFonts w:ascii="Calibri" w:hAnsi="Calibri"/>
        </w:rPr>
        <w:t xml:space="preserve">een overlegstructuur </w:t>
      </w:r>
      <w:r w:rsidR="00D84176">
        <w:rPr>
          <w:rFonts w:ascii="Calibri" w:hAnsi="Calibri"/>
        </w:rPr>
        <w:t xml:space="preserve">nodig </w:t>
      </w:r>
      <w:r w:rsidR="00D84176" w:rsidRPr="00F33447">
        <w:rPr>
          <w:rFonts w:ascii="Calibri" w:hAnsi="Calibri"/>
        </w:rPr>
        <w:t>op tactisch niveau</w:t>
      </w:r>
      <w:r w:rsidR="000703FD">
        <w:rPr>
          <w:rFonts w:ascii="Calibri" w:hAnsi="Calibri"/>
        </w:rPr>
        <w:t xml:space="preserve">. </w:t>
      </w:r>
      <w:r w:rsidR="00A079DD">
        <w:rPr>
          <w:rFonts w:ascii="Calibri" w:hAnsi="Calibri"/>
        </w:rPr>
        <w:t xml:space="preserve"> Hierin worden allerlei tactische zaken met elkaar afgestemd</w:t>
      </w:r>
      <w:r w:rsidR="007330D8">
        <w:rPr>
          <w:rFonts w:ascii="Calibri" w:hAnsi="Calibri"/>
        </w:rPr>
        <w:t>,</w:t>
      </w:r>
      <w:r w:rsidR="008A6655">
        <w:rPr>
          <w:rFonts w:ascii="Calibri" w:hAnsi="Calibri"/>
        </w:rPr>
        <w:t xml:space="preserve"> </w:t>
      </w:r>
      <w:r w:rsidR="00A079DD">
        <w:rPr>
          <w:rFonts w:ascii="Calibri" w:hAnsi="Calibri"/>
        </w:rPr>
        <w:t xml:space="preserve">wordt de strategische agenda naar de uitvoering vertaald en worden de juiste voorwaarden hiervoor geschept. </w:t>
      </w:r>
      <w:r w:rsidR="00316E2F">
        <w:rPr>
          <w:color w:val="000000"/>
        </w:rPr>
        <w:t>Deelnemers</w:t>
      </w:r>
      <w:r w:rsidRPr="00F33447">
        <w:rPr>
          <w:color w:val="000000"/>
        </w:rPr>
        <w:t xml:space="preserve"> in het </w:t>
      </w:r>
      <w:r w:rsidR="00D62EC0">
        <w:rPr>
          <w:color w:val="000000"/>
        </w:rPr>
        <w:t>Zorg- en Veiligheidshuis</w:t>
      </w:r>
      <w:r w:rsidRPr="00F33447">
        <w:rPr>
          <w:color w:val="000000"/>
        </w:rPr>
        <w:t xml:space="preserve"> voeren ter uitvoering van de in artikel 2 bepaalde doeleinden onderling overleg op tactisch niveau: </w:t>
      </w:r>
      <w:r w:rsidR="00024580">
        <w:rPr>
          <w:color w:val="000000"/>
        </w:rPr>
        <w:t>het ‘</w:t>
      </w:r>
      <w:r w:rsidR="00245CA2">
        <w:rPr>
          <w:color w:val="000000"/>
        </w:rPr>
        <w:t>Partneroverleg</w:t>
      </w:r>
      <w:r w:rsidRPr="00F33447">
        <w:rPr>
          <w:color w:val="000000"/>
        </w:rPr>
        <w:t xml:space="preserve">’. </w:t>
      </w:r>
    </w:p>
    <w:p w14:paraId="26D6BC67" w14:textId="130403A6" w:rsidR="00DD0F2F" w:rsidRPr="00D2048A" w:rsidRDefault="00DD0F2F" w:rsidP="00163CAF">
      <w:pPr>
        <w:pStyle w:val="Lijstalinea"/>
        <w:numPr>
          <w:ilvl w:val="0"/>
          <w:numId w:val="18"/>
        </w:numPr>
        <w:spacing w:after="0" w:line="240" w:lineRule="auto"/>
        <w:ind w:left="567" w:hanging="567"/>
        <w:rPr>
          <w:color w:val="000000"/>
        </w:rPr>
      </w:pPr>
      <w:r w:rsidRPr="00F33447">
        <w:rPr>
          <w:color w:val="000000"/>
        </w:rPr>
        <w:t xml:space="preserve">Het </w:t>
      </w:r>
      <w:r w:rsidR="00C37CE9">
        <w:rPr>
          <w:color w:val="000000"/>
        </w:rPr>
        <w:t>Partner</w:t>
      </w:r>
      <w:r w:rsidRPr="00D2048A">
        <w:rPr>
          <w:color w:val="000000"/>
        </w:rPr>
        <w:t>overleg vindt [</w:t>
      </w:r>
      <w:r w:rsidRPr="00D2048A">
        <w:rPr>
          <w:i/>
          <w:color w:val="000000"/>
        </w:rPr>
        <w:t>aantal</w:t>
      </w:r>
      <w:r w:rsidRPr="00D2048A">
        <w:rPr>
          <w:color w:val="000000"/>
        </w:rPr>
        <w:t xml:space="preserve">] </w:t>
      </w:r>
      <w:r w:rsidR="001F15BB">
        <w:rPr>
          <w:color w:val="000000"/>
        </w:rPr>
        <w:t xml:space="preserve">per jaar </w:t>
      </w:r>
      <w:r w:rsidRPr="00D2048A">
        <w:rPr>
          <w:color w:val="000000"/>
        </w:rPr>
        <w:t xml:space="preserve">plaats, of wanneer een </w:t>
      </w:r>
      <w:r w:rsidR="007330D8">
        <w:rPr>
          <w:color w:val="000000"/>
        </w:rPr>
        <w:t xml:space="preserve">Deelnemer </w:t>
      </w:r>
      <w:r w:rsidRPr="00D2048A">
        <w:rPr>
          <w:color w:val="000000"/>
        </w:rPr>
        <w:t xml:space="preserve">hier een verzoek toe indient. </w:t>
      </w:r>
    </w:p>
    <w:p w14:paraId="17068706" w14:textId="72601D52" w:rsidR="00DD0F2F" w:rsidRPr="00F33447" w:rsidRDefault="00DD0F2F" w:rsidP="00163CAF">
      <w:pPr>
        <w:pStyle w:val="Lijstalinea"/>
        <w:numPr>
          <w:ilvl w:val="0"/>
          <w:numId w:val="18"/>
        </w:numPr>
        <w:spacing w:after="0" w:line="240" w:lineRule="auto"/>
        <w:ind w:left="567" w:hanging="567"/>
        <w:rPr>
          <w:color w:val="000000"/>
        </w:rPr>
      </w:pPr>
      <w:r w:rsidRPr="00F33447">
        <w:rPr>
          <w:color w:val="000000"/>
        </w:rPr>
        <w:t xml:space="preserve">Het </w:t>
      </w:r>
      <w:r w:rsidR="00C37CE9">
        <w:rPr>
          <w:color w:val="000000"/>
        </w:rPr>
        <w:t>Partner</w:t>
      </w:r>
      <w:r w:rsidR="00A84722">
        <w:rPr>
          <w:color w:val="000000"/>
        </w:rPr>
        <w:t xml:space="preserve">overleg </w:t>
      </w:r>
      <w:r w:rsidRPr="00F33447">
        <w:rPr>
          <w:color w:val="000000"/>
        </w:rPr>
        <w:t>bestaat uit:</w:t>
      </w:r>
    </w:p>
    <w:p w14:paraId="5030BA12" w14:textId="1789783E" w:rsidR="004B47ED" w:rsidRPr="004B47ED" w:rsidRDefault="0073548A" w:rsidP="00163CAF">
      <w:pPr>
        <w:pStyle w:val="Lijstalinea"/>
        <w:numPr>
          <w:ilvl w:val="0"/>
          <w:numId w:val="20"/>
        </w:numPr>
        <w:spacing w:after="0" w:line="240" w:lineRule="auto"/>
        <w:ind w:left="993" w:hanging="426"/>
        <w:rPr>
          <w:color w:val="000000"/>
        </w:rPr>
      </w:pPr>
      <w:proofErr w:type="gramStart"/>
      <w:r>
        <w:rPr>
          <w:color w:val="000000"/>
        </w:rPr>
        <w:t>een</w:t>
      </w:r>
      <w:proofErr w:type="gramEnd"/>
      <w:r>
        <w:rPr>
          <w:color w:val="000000"/>
        </w:rPr>
        <w:t xml:space="preserve"> </w:t>
      </w:r>
      <w:r w:rsidR="007330D8">
        <w:rPr>
          <w:color w:val="000000"/>
        </w:rPr>
        <w:t>vertegenwoordiger vanuit</w:t>
      </w:r>
      <w:r w:rsidR="00155C1D">
        <w:rPr>
          <w:color w:val="000000"/>
        </w:rPr>
        <w:t xml:space="preserve"> iedere </w:t>
      </w:r>
      <w:r w:rsidR="00FD1A51">
        <w:rPr>
          <w:color w:val="000000"/>
        </w:rPr>
        <w:t>Deelnemer</w:t>
      </w:r>
      <w:r w:rsidR="004B47ED">
        <w:rPr>
          <w:color w:val="000000"/>
        </w:rPr>
        <w:t xml:space="preserve"> </w:t>
      </w:r>
      <w:r w:rsidR="004B47ED" w:rsidRPr="004B47ED">
        <w:rPr>
          <w:color w:val="000000"/>
        </w:rPr>
        <w:t xml:space="preserve">[keuze maken]. </w:t>
      </w:r>
      <w:r w:rsidR="00ED6D89" w:rsidRPr="00ED6D89">
        <w:rPr>
          <w:color w:val="000000"/>
        </w:rPr>
        <w:t xml:space="preserve">Deelnemers </w:t>
      </w:r>
      <w:r w:rsidR="007A2CED">
        <w:rPr>
          <w:color w:val="000000"/>
        </w:rPr>
        <w:t xml:space="preserve">kunnen </w:t>
      </w:r>
      <w:r w:rsidR="00ED6D89" w:rsidRPr="00ED6D89">
        <w:rPr>
          <w:color w:val="000000"/>
        </w:rPr>
        <w:t xml:space="preserve">zich ook laten vertegenwoordigen door een andere </w:t>
      </w:r>
      <w:r w:rsidR="00FD1A51">
        <w:rPr>
          <w:color w:val="000000"/>
        </w:rPr>
        <w:t>Deelnemer</w:t>
      </w:r>
      <w:r w:rsidR="00ED6D89" w:rsidRPr="00ED6D89">
        <w:rPr>
          <w:color w:val="000000"/>
        </w:rPr>
        <w:t xml:space="preserve"> bij te nemen besluiten</w:t>
      </w:r>
      <w:r w:rsidR="00EF55D1">
        <w:rPr>
          <w:color w:val="000000"/>
        </w:rPr>
        <w:t xml:space="preserve">. De afgevaardigde </w:t>
      </w:r>
      <w:r w:rsidR="00B9438E">
        <w:rPr>
          <w:color w:val="000000"/>
        </w:rPr>
        <w:t>D</w:t>
      </w:r>
      <w:r w:rsidR="00EF55D1">
        <w:rPr>
          <w:color w:val="000000"/>
        </w:rPr>
        <w:t>eelnemer wordt geacht bevoegd te zijn</w:t>
      </w:r>
      <w:r w:rsidR="004D5D10">
        <w:rPr>
          <w:color w:val="000000"/>
        </w:rPr>
        <w:t xml:space="preserve"> tot het nemen van beslissingen op tactisch niveau namens de af</w:t>
      </w:r>
      <w:r w:rsidR="0069795E">
        <w:rPr>
          <w:color w:val="000000"/>
        </w:rPr>
        <w:t>vaardigende organisatie</w:t>
      </w:r>
      <w:r w:rsidR="00ED6D89">
        <w:rPr>
          <w:color w:val="000000"/>
        </w:rPr>
        <w:t xml:space="preserve">; </w:t>
      </w:r>
    </w:p>
    <w:p w14:paraId="142CE079" w14:textId="5ABD6A40" w:rsidR="00DD0F2F" w:rsidRPr="00124373" w:rsidRDefault="004702AF" w:rsidP="00163CAF">
      <w:pPr>
        <w:pStyle w:val="Lijstalinea"/>
        <w:numPr>
          <w:ilvl w:val="0"/>
          <w:numId w:val="20"/>
        </w:numPr>
        <w:spacing w:after="0" w:line="240" w:lineRule="auto"/>
        <w:ind w:left="993" w:hanging="426"/>
        <w:rPr>
          <w:color w:val="000000"/>
        </w:rPr>
      </w:pPr>
      <w:proofErr w:type="gramStart"/>
      <w:r w:rsidRPr="00094D11">
        <w:rPr>
          <w:i/>
          <w:iCs/>
          <w:color w:val="000000"/>
          <w:u w:val="single"/>
        </w:rPr>
        <w:t>opti</w:t>
      </w:r>
      <w:r w:rsidR="006669D0" w:rsidRPr="00094D11">
        <w:rPr>
          <w:i/>
          <w:iCs/>
          <w:color w:val="000000"/>
          <w:u w:val="single"/>
        </w:rPr>
        <w:t>oneel</w:t>
      </w:r>
      <w:proofErr w:type="gramEnd"/>
      <w:r w:rsidRPr="00094D11">
        <w:rPr>
          <w:i/>
          <w:iCs/>
          <w:color w:val="000000"/>
          <w:u w:val="single"/>
        </w:rPr>
        <w:t>:</w:t>
      </w:r>
      <w:r>
        <w:rPr>
          <w:color w:val="000000"/>
        </w:rPr>
        <w:t xml:space="preserve"> </w:t>
      </w:r>
      <w:r w:rsidR="00944A42" w:rsidRPr="00124373">
        <w:rPr>
          <w:color w:val="000000"/>
        </w:rPr>
        <w:t>een</w:t>
      </w:r>
      <w:r w:rsidR="00DD0F2F" w:rsidRPr="00124373">
        <w:rPr>
          <w:color w:val="000000"/>
        </w:rPr>
        <w:t xml:space="preserve"> Procesregisseur;</w:t>
      </w:r>
    </w:p>
    <w:p w14:paraId="18AC2F71" w14:textId="26BC2A7A" w:rsidR="00DD0F2F" w:rsidRPr="00124373" w:rsidRDefault="00DD0F2F" w:rsidP="00163CAF">
      <w:pPr>
        <w:pStyle w:val="Lijstalinea"/>
        <w:numPr>
          <w:ilvl w:val="0"/>
          <w:numId w:val="20"/>
        </w:numPr>
        <w:spacing w:after="0" w:line="240" w:lineRule="auto"/>
        <w:ind w:left="993" w:hanging="426"/>
        <w:rPr>
          <w:color w:val="000000"/>
        </w:rPr>
      </w:pPr>
      <w:proofErr w:type="gramStart"/>
      <w:r w:rsidRPr="00124373">
        <w:rPr>
          <w:color w:val="000000"/>
        </w:rPr>
        <w:t>de</w:t>
      </w:r>
      <w:proofErr w:type="gramEnd"/>
      <w:r w:rsidRPr="00124373">
        <w:rPr>
          <w:color w:val="000000"/>
        </w:rPr>
        <w:t xml:space="preserve"> </w:t>
      </w:r>
      <w:r w:rsidR="00AB7EA3">
        <w:rPr>
          <w:color w:val="000000"/>
        </w:rPr>
        <w:t>Netwerkmanager</w:t>
      </w:r>
      <w:r w:rsidRPr="00124373">
        <w:rPr>
          <w:color w:val="000000"/>
        </w:rPr>
        <w:t xml:space="preserve"> van het </w:t>
      </w:r>
      <w:r w:rsidR="00D62EC0" w:rsidRPr="00124373">
        <w:rPr>
          <w:color w:val="000000"/>
        </w:rPr>
        <w:t>Zorg- en Veiligheidshuis</w:t>
      </w:r>
      <w:r w:rsidRPr="00124373">
        <w:rPr>
          <w:color w:val="000000"/>
        </w:rPr>
        <w:t xml:space="preserve">; en </w:t>
      </w:r>
    </w:p>
    <w:p w14:paraId="20A4BF58" w14:textId="769AE11F" w:rsidR="00DD0F2F" w:rsidRPr="00124373" w:rsidRDefault="00D952CD" w:rsidP="00163CAF">
      <w:pPr>
        <w:pStyle w:val="Lijstalinea"/>
        <w:numPr>
          <w:ilvl w:val="0"/>
          <w:numId w:val="20"/>
        </w:numPr>
        <w:spacing w:after="0" w:line="240" w:lineRule="auto"/>
        <w:ind w:left="993" w:hanging="426"/>
        <w:rPr>
          <w:color w:val="000000"/>
        </w:rPr>
      </w:pPr>
      <w:proofErr w:type="gramStart"/>
      <w:r>
        <w:rPr>
          <w:color w:val="000000"/>
        </w:rPr>
        <w:t>optioneel</w:t>
      </w:r>
      <w:proofErr w:type="gramEnd"/>
      <w:r>
        <w:rPr>
          <w:color w:val="000000"/>
        </w:rPr>
        <w:t xml:space="preserve">: </w:t>
      </w:r>
      <w:r w:rsidR="00DD0F2F" w:rsidRPr="00124373">
        <w:rPr>
          <w:color w:val="000000"/>
        </w:rPr>
        <w:t>een secretaris.</w:t>
      </w:r>
    </w:p>
    <w:p w14:paraId="11ECEE8D" w14:textId="66CB74D2" w:rsidR="00DD0F2F" w:rsidRPr="00171BE9" w:rsidRDefault="00C219D5" w:rsidP="00163CAF">
      <w:pPr>
        <w:pStyle w:val="Lijstalinea"/>
        <w:numPr>
          <w:ilvl w:val="0"/>
          <w:numId w:val="18"/>
        </w:numPr>
        <w:spacing w:after="0" w:line="240" w:lineRule="auto"/>
        <w:ind w:left="567" w:hanging="567"/>
        <w:rPr>
          <w:color w:val="000000"/>
        </w:rPr>
      </w:pPr>
      <w:r w:rsidRPr="00094D11">
        <w:rPr>
          <w:i/>
          <w:iCs/>
          <w:color w:val="000000"/>
          <w:u w:val="single"/>
        </w:rPr>
        <w:t>Optionee</w:t>
      </w:r>
      <w:r w:rsidRPr="00094D11">
        <w:rPr>
          <w:color w:val="000000"/>
          <w:u w:val="single"/>
        </w:rPr>
        <w:t>l</w:t>
      </w:r>
      <w:r w:rsidR="007E77C9" w:rsidRPr="00094D11">
        <w:rPr>
          <w:color w:val="000000"/>
          <w:u w:val="single"/>
        </w:rPr>
        <w:t xml:space="preserve">: </w:t>
      </w:r>
      <w:r w:rsidR="00DD0F2F" w:rsidRPr="00C219D5">
        <w:rPr>
          <w:color w:val="000000"/>
        </w:rPr>
        <w:t>De</w:t>
      </w:r>
      <w:r w:rsidR="00DD0F2F" w:rsidRPr="00171BE9">
        <w:rPr>
          <w:color w:val="000000"/>
        </w:rPr>
        <w:t xml:space="preserve"> secretaris is aangewezen door [</w:t>
      </w:r>
      <w:r w:rsidR="00DD0F2F" w:rsidRPr="00171BE9">
        <w:rPr>
          <w:i/>
          <w:color w:val="000000"/>
        </w:rPr>
        <w:t xml:space="preserve">naam </w:t>
      </w:r>
      <w:r w:rsidR="00FD1A51">
        <w:rPr>
          <w:i/>
          <w:color w:val="000000"/>
        </w:rPr>
        <w:t>Deelnemer</w:t>
      </w:r>
      <w:r w:rsidR="00DD0F2F" w:rsidRPr="00171BE9">
        <w:rPr>
          <w:color w:val="000000"/>
        </w:rPr>
        <w:t>] en valt onder verantwoordelijkheid van [</w:t>
      </w:r>
      <w:r w:rsidR="00DD0F2F" w:rsidRPr="00171BE9">
        <w:rPr>
          <w:i/>
          <w:color w:val="000000"/>
        </w:rPr>
        <w:t xml:space="preserve">naam </w:t>
      </w:r>
      <w:r w:rsidR="00FD1A51">
        <w:rPr>
          <w:i/>
          <w:color w:val="000000"/>
        </w:rPr>
        <w:t>Deelnemer</w:t>
      </w:r>
      <w:r w:rsidR="00DD0F2F" w:rsidRPr="00171BE9">
        <w:rPr>
          <w:color w:val="000000"/>
        </w:rPr>
        <w:t xml:space="preserve">. </w:t>
      </w:r>
    </w:p>
    <w:p w14:paraId="0C840841" w14:textId="79F707DE" w:rsidR="00DD0F2F" w:rsidRPr="00066697" w:rsidRDefault="00DD0F2F" w:rsidP="00066697">
      <w:pPr>
        <w:pStyle w:val="Lijstalinea"/>
        <w:numPr>
          <w:ilvl w:val="0"/>
          <w:numId w:val="18"/>
        </w:numPr>
        <w:spacing w:after="0" w:line="240" w:lineRule="auto"/>
        <w:ind w:left="567" w:hanging="567"/>
        <w:rPr>
          <w:color w:val="000000"/>
        </w:rPr>
      </w:pPr>
      <w:r w:rsidRPr="00066697">
        <w:rPr>
          <w:color w:val="000000" w:themeColor="text1"/>
        </w:rPr>
        <w:t xml:space="preserve">De afgevaardigden van </w:t>
      </w:r>
      <w:r w:rsidR="00316E2F" w:rsidRPr="00066697">
        <w:rPr>
          <w:color w:val="000000" w:themeColor="text1"/>
        </w:rPr>
        <w:t>Deelnemers</w:t>
      </w:r>
      <w:r w:rsidR="00F66689" w:rsidRPr="00066697">
        <w:rPr>
          <w:color w:val="000000" w:themeColor="text1"/>
        </w:rPr>
        <w:t xml:space="preserve"> </w:t>
      </w:r>
      <w:r w:rsidR="005D1D5F" w:rsidRPr="00066697">
        <w:rPr>
          <w:color w:val="000000" w:themeColor="text1"/>
        </w:rPr>
        <w:t xml:space="preserve">geven </w:t>
      </w:r>
      <w:r w:rsidRPr="00066697">
        <w:rPr>
          <w:color w:val="000000" w:themeColor="text1"/>
        </w:rPr>
        <w:t xml:space="preserve">op tactisch niveau </w:t>
      </w:r>
      <w:r w:rsidR="005D1D5F" w:rsidRPr="00066697">
        <w:rPr>
          <w:color w:val="000000" w:themeColor="text1"/>
        </w:rPr>
        <w:t>opvolging aan de beslui</w:t>
      </w:r>
      <w:r w:rsidR="003725B0" w:rsidRPr="00066697">
        <w:rPr>
          <w:color w:val="000000" w:themeColor="text1"/>
        </w:rPr>
        <w:t xml:space="preserve">ten </w:t>
      </w:r>
      <w:r w:rsidR="005D1D5F" w:rsidRPr="00066697">
        <w:rPr>
          <w:color w:val="000000" w:themeColor="text1"/>
        </w:rPr>
        <w:t xml:space="preserve">van de </w:t>
      </w:r>
      <w:r w:rsidR="00E53225" w:rsidRPr="00066697">
        <w:rPr>
          <w:color w:val="000000" w:themeColor="text1"/>
        </w:rPr>
        <w:t>S</w:t>
      </w:r>
      <w:r w:rsidR="005D1D5F" w:rsidRPr="00066697">
        <w:rPr>
          <w:color w:val="000000" w:themeColor="text1"/>
        </w:rPr>
        <w:t xml:space="preserve">tuurgroep </w:t>
      </w:r>
      <w:r w:rsidR="00B2545B" w:rsidRPr="00066697">
        <w:rPr>
          <w:color w:val="000000" w:themeColor="text1"/>
        </w:rPr>
        <w:t xml:space="preserve">ten </w:t>
      </w:r>
      <w:r w:rsidR="00F336A2" w:rsidRPr="00066697">
        <w:rPr>
          <w:color w:val="000000" w:themeColor="text1"/>
        </w:rPr>
        <w:t>a</w:t>
      </w:r>
      <w:r w:rsidRPr="00066697">
        <w:rPr>
          <w:color w:val="000000" w:themeColor="text1"/>
        </w:rPr>
        <w:t>an</w:t>
      </w:r>
      <w:r w:rsidR="00B2545B" w:rsidRPr="00066697">
        <w:rPr>
          <w:color w:val="000000" w:themeColor="text1"/>
        </w:rPr>
        <w:t>zien</w:t>
      </w:r>
      <w:r w:rsidR="00BD3E8D" w:rsidRPr="00066697">
        <w:rPr>
          <w:color w:val="000000" w:themeColor="text1"/>
        </w:rPr>
        <w:t xml:space="preserve"> van</w:t>
      </w:r>
      <w:r w:rsidRPr="00066697">
        <w:rPr>
          <w:color w:val="000000" w:themeColor="text1"/>
        </w:rPr>
        <w:t xml:space="preserve"> de operationele processen van het </w:t>
      </w:r>
      <w:r w:rsidR="00D62EC0" w:rsidRPr="00066697">
        <w:rPr>
          <w:color w:val="000000" w:themeColor="text1"/>
        </w:rPr>
        <w:t>Zorg- en Veiligheidshuis</w:t>
      </w:r>
      <w:r w:rsidR="001A194C" w:rsidRPr="00066697">
        <w:rPr>
          <w:color w:val="000000" w:themeColor="text1"/>
        </w:rPr>
        <w:t xml:space="preserve">. </w:t>
      </w:r>
      <w:r w:rsidRPr="00066697">
        <w:rPr>
          <w:color w:val="000000" w:themeColor="text1"/>
        </w:rPr>
        <w:t xml:space="preserve"> </w:t>
      </w:r>
    </w:p>
    <w:p w14:paraId="63307633" w14:textId="77777777" w:rsidR="002446B4" w:rsidRPr="00066697" w:rsidRDefault="002446B4" w:rsidP="00066697">
      <w:pPr>
        <w:spacing w:after="0" w:line="240" w:lineRule="auto"/>
        <w:rPr>
          <w:color w:val="000000"/>
        </w:rPr>
      </w:pPr>
    </w:p>
    <w:p w14:paraId="5B436DD7" w14:textId="6C9B8ADB" w:rsidR="00DD0F2F" w:rsidRPr="00B704AE" w:rsidRDefault="00DD0F2F" w:rsidP="00066697">
      <w:pPr>
        <w:pStyle w:val="Lijstalinea"/>
        <w:pBdr>
          <w:top w:val="single" w:sz="4" w:space="1" w:color="auto"/>
          <w:left w:val="single" w:sz="4" w:space="4" w:color="auto"/>
          <w:bottom w:val="single" w:sz="4" w:space="15" w:color="auto"/>
          <w:right w:val="single" w:sz="4" w:space="4" w:color="auto"/>
        </w:pBdr>
        <w:spacing w:line="240" w:lineRule="auto"/>
        <w:ind w:left="-142" w:firstLine="1"/>
        <w:rPr>
          <w:color w:val="000000"/>
          <w:lang w:eastAsia="nl-NL"/>
        </w:rPr>
      </w:pPr>
      <w:r w:rsidRPr="00E7290E">
        <w:rPr>
          <w:rFonts w:ascii="Calibri" w:hAnsi="Calibri"/>
          <w:b/>
          <w:color w:val="312783"/>
        </w:rPr>
        <w:t>Toelichting</w:t>
      </w:r>
      <w:r w:rsidRPr="00464385">
        <w:rPr>
          <w:rFonts w:ascii="Calibri" w:hAnsi="Calibri"/>
          <w:color w:val="000000"/>
        </w:rPr>
        <w:t>:</w:t>
      </w:r>
      <w:r w:rsidR="00073142">
        <w:rPr>
          <w:rFonts w:ascii="Calibri" w:hAnsi="Calibri"/>
          <w:color w:val="000000"/>
        </w:rPr>
        <w:t xml:space="preserve"> </w:t>
      </w:r>
      <w:r w:rsidRPr="00F33447">
        <w:rPr>
          <w:i/>
          <w:iCs/>
          <w:color w:val="000000"/>
        </w:rPr>
        <w:t>(OPTIONEEL in geval van meerdere gemeenten)</w:t>
      </w:r>
      <w:r w:rsidRPr="00F33447">
        <w:rPr>
          <w:rStyle w:val="apple-converted-space"/>
          <w:i/>
          <w:iCs/>
          <w:color w:val="000000"/>
        </w:rPr>
        <w:t> </w:t>
      </w:r>
      <w:r w:rsidRPr="00F33447">
        <w:rPr>
          <w:color w:val="000000"/>
        </w:rPr>
        <w:t xml:space="preserve">De Gemeenten laten zich gezamenlijk vertegenwoordigen door één gemeentelijke afgevaardigde, die door de afzonderlijke gemeenten </w:t>
      </w:r>
      <w:r w:rsidR="0069795E">
        <w:rPr>
          <w:color w:val="000000"/>
        </w:rPr>
        <w:t xml:space="preserve">beslissingsbevoegd is </w:t>
      </w:r>
      <w:r w:rsidRPr="00F33447">
        <w:rPr>
          <w:color w:val="000000"/>
        </w:rPr>
        <w:t xml:space="preserve">om namens hen inbreng te leveren en gemachtigd om besluiten te nemen in het </w:t>
      </w:r>
      <w:r w:rsidR="002D4C1A">
        <w:rPr>
          <w:color w:val="000000"/>
        </w:rPr>
        <w:t>Partner</w:t>
      </w:r>
      <w:r w:rsidRPr="00F33447">
        <w:rPr>
          <w:color w:val="000000"/>
        </w:rPr>
        <w:t>overleg</w:t>
      </w:r>
      <w:r w:rsidRPr="00862A81">
        <w:rPr>
          <w:color w:val="000000"/>
        </w:rPr>
        <w:t xml:space="preserve">. Bestaande taken en verantwoordelijkheden van de vertegenwoordigde Gemeenten </w:t>
      </w:r>
      <w:r w:rsidR="001A0E95">
        <w:rPr>
          <w:color w:val="000000"/>
        </w:rPr>
        <w:br/>
      </w:r>
      <w:r w:rsidRPr="00862A81">
        <w:rPr>
          <w:color w:val="000000"/>
        </w:rPr>
        <w:t>blijven onverlet.</w:t>
      </w:r>
      <w:r w:rsidRPr="00862A81">
        <w:rPr>
          <w:rStyle w:val="apple-converted-space"/>
          <w:color w:val="000000"/>
        </w:rPr>
        <w:t> </w:t>
      </w:r>
      <w:r>
        <w:rPr>
          <w:color w:val="000000"/>
        </w:rPr>
        <w:t>In navolging van</w:t>
      </w:r>
      <w:r w:rsidRPr="00862A81">
        <w:rPr>
          <w:color w:val="000000"/>
        </w:rPr>
        <w:t xml:space="preserve"> de </w:t>
      </w:r>
      <w:r>
        <w:rPr>
          <w:color w:val="000000"/>
        </w:rPr>
        <w:t>Algemene Verordening Gegevensbescherming</w:t>
      </w:r>
      <w:r w:rsidRPr="00862A81">
        <w:rPr>
          <w:color w:val="000000"/>
        </w:rPr>
        <w:t xml:space="preserve"> kan de verwerkingsverantwoordelijkheid voor de verwerking van </w:t>
      </w:r>
      <w:r w:rsidR="004E65EF">
        <w:rPr>
          <w:color w:val="000000"/>
        </w:rPr>
        <w:t>P</w:t>
      </w:r>
      <w:r w:rsidRPr="00862A81">
        <w:rPr>
          <w:color w:val="000000"/>
        </w:rPr>
        <w:t xml:space="preserve">ersoonsgegevens niet worden </w:t>
      </w:r>
      <w:r w:rsidR="002446B4">
        <w:rPr>
          <w:color w:val="000000"/>
        </w:rPr>
        <w:t>g</w:t>
      </w:r>
      <w:r w:rsidRPr="00862A81">
        <w:rPr>
          <w:color w:val="000000"/>
        </w:rPr>
        <w:t>emandateerd of gedelegeerd.</w:t>
      </w:r>
      <w:r w:rsidRPr="00F33447">
        <w:rPr>
          <w:color w:val="000000"/>
        </w:rPr>
        <w:t xml:space="preserve"> </w:t>
      </w:r>
    </w:p>
    <w:p w14:paraId="2CA9016D" w14:textId="50D70044" w:rsidR="00DD0F2F" w:rsidRPr="001C4C7B" w:rsidRDefault="00E9127A" w:rsidP="00D47FBC">
      <w:pPr>
        <w:spacing w:after="0" w:line="240" w:lineRule="auto"/>
        <w:ind w:left="567" w:hanging="567"/>
        <w:rPr>
          <w:color w:val="000000"/>
        </w:rPr>
      </w:pPr>
      <w:r>
        <w:rPr>
          <w:color w:val="000000"/>
        </w:rPr>
        <w:t>6.</w:t>
      </w:r>
      <w:r w:rsidR="001A194C">
        <w:rPr>
          <w:color w:val="000000"/>
        </w:rPr>
        <w:t>5</w:t>
      </w:r>
      <w:r>
        <w:rPr>
          <w:color w:val="000000"/>
        </w:rPr>
        <w:t xml:space="preserve">  </w:t>
      </w:r>
      <w:r w:rsidR="00D47FBC">
        <w:rPr>
          <w:color w:val="000000"/>
        </w:rPr>
        <w:t xml:space="preserve">  </w:t>
      </w:r>
      <w:r w:rsidR="00DD0F2F" w:rsidRPr="001C4C7B">
        <w:rPr>
          <w:color w:val="000000"/>
        </w:rPr>
        <w:t xml:space="preserve">Het </w:t>
      </w:r>
      <w:r w:rsidR="004F024D">
        <w:rPr>
          <w:color w:val="000000"/>
        </w:rPr>
        <w:t>Pa</w:t>
      </w:r>
      <w:r w:rsidR="00C37CE9">
        <w:rPr>
          <w:color w:val="000000"/>
        </w:rPr>
        <w:t>rtne</w:t>
      </w:r>
      <w:r w:rsidR="004F024D">
        <w:rPr>
          <w:color w:val="000000"/>
        </w:rPr>
        <w:t>r</w:t>
      </w:r>
      <w:r w:rsidR="001B7679" w:rsidRPr="001C4C7B">
        <w:rPr>
          <w:color w:val="000000"/>
        </w:rPr>
        <w:t>overleg</w:t>
      </w:r>
      <w:r w:rsidR="00DD0F2F" w:rsidRPr="001C4C7B">
        <w:rPr>
          <w:color w:val="000000"/>
        </w:rPr>
        <w:t xml:space="preserve"> heeft de volgende taken:</w:t>
      </w:r>
    </w:p>
    <w:p w14:paraId="1DF4909A" w14:textId="4C23CFCB" w:rsidR="006A51BF" w:rsidRDefault="00DD0F2F" w:rsidP="00163CAF">
      <w:pPr>
        <w:pStyle w:val="Lijstalinea"/>
        <w:numPr>
          <w:ilvl w:val="0"/>
          <w:numId w:val="19"/>
        </w:numPr>
        <w:spacing w:after="0" w:line="240" w:lineRule="auto"/>
        <w:ind w:left="851" w:hanging="284"/>
        <w:rPr>
          <w:color w:val="000000"/>
        </w:rPr>
      </w:pPr>
      <w:r w:rsidRPr="00837B6F">
        <w:rPr>
          <w:color w:val="000000"/>
        </w:rPr>
        <w:t>Op tactisch niveau</w:t>
      </w:r>
      <w:r w:rsidR="00837B6F" w:rsidRPr="00837B6F">
        <w:rPr>
          <w:color w:val="000000"/>
        </w:rPr>
        <w:t xml:space="preserve"> </w:t>
      </w:r>
      <w:r w:rsidR="006A51BF" w:rsidRPr="00837B6F">
        <w:rPr>
          <w:color w:val="000000"/>
        </w:rPr>
        <w:t xml:space="preserve">vertaalt het </w:t>
      </w:r>
      <w:r w:rsidR="00CE0622">
        <w:rPr>
          <w:color w:val="000000"/>
        </w:rPr>
        <w:t>P</w:t>
      </w:r>
      <w:r w:rsidR="006A51BF" w:rsidRPr="00837B6F">
        <w:rPr>
          <w:color w:val="000000"/>
        </w:rPr>
        <w:t>artneroverleg de strategische agenda naar de uitvoering en schep</w:t>
      </w:r>
      <w:r w:rsidR="00047B91">
        <w:rPr>
          <w:color w:val="000000"/>
        </w:rPr>
        <w:t>t</w:t>
      </w:r>
      <w:r w:rsidR="006A51BF" w:rsidRPr="00837B6F">
        <w:rPr>
          <w:color w:val="000000"/>
        </w:rPr>
        <w:t xml:space="preserve"> de juiste randvoorwaarden hiervoor</w:t>
      </w:r>
      <w:r w:rsidR="00E01720">
        <w:rPr>
          <w:color w:val="000000"/>
        </w:rPr>
        <w:t>;</w:t>
      </w:r>
    </w:p>
    <w:p w14:paraId="22B71EC3" w14:textId="14E785DA" w:rsidR="005A50F7" w:rsidRPr="00837B6F" w:rsidRDefault="005A50F7" w:rsidP="00163CAF">
      <w:pPr>
        <w:pStyle w:val="Lijstalinea"/>
        <w:numPr>
          <w:ilvl w:val="0"/>
          <w:numId w:val="19"/>
        </w:numPr>
        <w:spacing w:after="0" w:line="240" w:lineRule="auto"/>
        <w:ind w:left="851" w:hanging="284"/>
        <w:rPr>
          <w:color w:val="000000"/>
        </w:rPr>
      </w:pPr>
      <w:r>
        <w:rPr>
          <w:color w:val="000000"/>
        </w:rPr>
        <w:t>Op tactisch niveau sturing geven aan de operationele processen van het Zorg en Veiligheidshuis</w:t>
      </w:r>
      <w:r w:rsidR="00E01720">
        <w:rPr>
          <w:color w:val="000000"/>
        </w:rPr>
        <w:t>;</w:t>
      </w:r>
    </w:p>
    <w:p w14:paraId="5D548B0D" w14:textId="77777777" w:rsidR="00DD0F2F" w:rsidRDefault="00DD0F2F" w:rsidP="00163CAF">
      <w:pPr>
        <w:pStyle w:val="Lijstalinea"/>
        <w:numPr>
          <w:ilvl w:val="0"/>
          <w:numId w:val="19"/>
        </w:numPr>
        <w:spacing w:after="0" w:line="240" w:lineRule="auto"/>
        <w:ind w:left="851" w:hanging="284"/>
        <w:rPr>
          <w:color w:val="000000"/>
        </w:rPr>
      </w:pPr>
      <w:r w:rsidRPr="005D4089">
        <w:rPr>
          <w:color w:val="000000"/>
        </w:rPr>
        <w:t>Formuleren van voorstellen</w:t>
      </w:r>
      <w:r w:rsidRPr="007D3BA4">
        <w:rPr>
          <w:color w:val="000000"/>
        </w:rPr>
        <w:t xml:space="preserve"> en vragen ten behoeve van of ter besluitvorming in de Stuurgroep;</w:t>
      </w:r>
    </w:p>
    <w:p w14:paraId="09CD5959" w14:textId="4A29BA29" w:rsidR="00DD0F2F" w:rsidRDefault="00DD0F2F" w:rsidP="00163CAF">
      <w:pPr>
        <w:pStyle w:val="Lijstalinea"/>
        <w:numPr>
          <w:ilvl w:val="0"/>
          <w:numId w:val="19"/>
        </w:numPr>
        <w:spacing w:after="0" w:line="240" w:lineRule="auto"/>
        <w:ind w:left="851" w:hanging="284"/>
        <w:rPr>
          <w:color w:val="000000"/>
        </w:rPr>
      </w:pPr>
      <w:r w:rsidRPr="00B15DB7">
        <w:rPr>
          <w:color w:val="000000"/>
        </w:rPr>
        <w:t>Het afstemmen van externe communicaties</w:t>
      </w:r>
      <w:r w:rsidR="00047B91">
        <w:rPr>
          <w:color w:val="000000"/>
        </w:rPr>
        <w:t>.</w:t>
      </w:r>
      <w:r w:rsidRPr="00B15DB7">
        <w:rPr>
          <w:color w:val="000000"/>
        </w:rPr>
        <w:t xml:space="preserve"> </w:t>
      </w:r>
    </w:p>
    <w:p w14:paraId="519BA678" w14:textId="0CC6CADA" w:rsidR="00DD0F2F" w:rsidRPr="00807055" w:rsidRDefault="00DD0F2F" w:rsidP="002B020F">
      <w:pPr>
        <w:pStyle w:val="Lijstalinea"/>
        <w:numPr>
          <w:ilvl w:val="1"/>
          <w:numId w:val="49"/>
        </w:numPr>
        <w:spacing w:after="0" w:line="240" w:lineRule="auto"/>
        <w:ind w:left="634" w:hanging="634"/>
        <w:rPr>
          <w:color w:val="000000"/>
        </w:rPr>
      </w:pPr>
      <w:r w:rsidRPr="00807055">
        <w:rPr>
          <w:color w:val="000000"/>
        </w:rPr>
        <w:t>De secretaris van het</w:t>
      </w:r>
      <w:r w:rsidR="001B7679" w:rsidRPr="00807055">
        <w:rPr>
          <w:color w:val="000000"/>
        </w:rPr>
        <w:t xml:space="preserve"> </w:t>
      </w:r>
      <w:r w:rsidR="006713FB" w:rsidRPr="00807055">
        <w:rPr>
          <w:color w:val="000000"/>
        </w:rPr>
        <w:t>Partner</w:t>
      </w:r>
      <w:r w:rsidRPr="00807055">
        <w:rPr>
          <w:color w:val="000000"/>
        </w:rPr>
        <w:t xml:space="preserve">overleg </w:t>
      </w:r>
      <w:r w:rsidR="002E6C14" w:rsidRPr="00807055">
        <w:rPr>
          <w:color w:val="000000"/>
        </w:rPr>
        <w:t xml:space="preserve">ondersteunt bij </w:t>
      </w:r>
      <w:r w:rsidRPr="00807055">
        <w:rPr>
          <w:color w:val="000000"/>
        </w:rPr>
        <w:t xml:space="preserve">het organiseren van de vergaderingen, het samenstellen van de agenda op basis van inbreng vanuit de Stuurgroep en de leden van het </w:t>
      </w:r>
      <w:r w:rsidR="00FC1C1F" w:rsidRPr="00807055">
        <w:rPr>
          <w:color w:val="000000"/>
        </w:rPr>
        <w:t>Partner</w:t>
      </w:r>
      <w:r w:rsidRPr="00807055">
        <w:rPr>
          <w:color w:val="000000"/>
        </w:rPr>
        <w:t xml:space="preserve">overleg en het opstellen en verspreiden van het verslag van de betreffende vergadering, alsook het informeren van de Stuurgroep over de in het </w:t>
      </w:r>
      <w:r w:rsidR="00FC1C1F" w:rsidRPr="00807055">
        <w:rPr>
          <w:color w:val="000000"/>
        </w:rPr>
        <w:t>Partner</w:t>
      </w:r>
      <w:r w:rsidRPr="00807055">
        <w:rPr>
          <w:color w:val="000000"/>
        </w:rPr>
        <w:t>overleg genomen relevante besluiten.</w:t>
      </w:r>
    </w:p>
    <w:p w14:paraId="5B4E2EE5" w14:textId="77777777" w:rsidR="00DD0F2F" w:rsidRPr="001A0E95" w:rsidRDefault="00DD0F2F" w:rsidP="00BE4215">
      <w:pPr>
        <w:spacing w:line="240" w:lineRule="auto"/>
        <w:ind w:hanging="567"/>
        <w:rPr>
          <w:color w:val="312783"/>
        </w:rPr>
      </w:pPr>
    </w:p>
    <w:p w14:paraId="6169F735" w14:textId="6332236B" w:rsidR="00DD0F2F" w:rsidRPr="00573461" w:rsidRDefault="00DD0F2F" w:rsidP="00AA32AB">
      <w:pPr>
        <w:pStyle w:val="Kop2"/>
        <w:keepLines/>
        <w:numPr>
          <w:ilvl w:val="0"/>
          <w:numId w:val="0"/>
        </w:numPr>
        <w:tabs>
          <w:tab w:val="clear" w:pos="851"/>
          <w:tab w:val="left" w:pos="1134"/>
        </w:tabs>
        <w:spacing w:before="40" w:after="0"/>
        <w:ind w:left="576" w:hanging="576"/>
        <w:rPr>
          <w:color w:val="002060"/>
        </w:rPr>
      </w:pPr>
      <w:bookmarkStart w:id="14" w:name="_Toc2604010"/>
      <w:r w:rsidRPr="001A0E95">
        <w:rPr>
          <w:color w:val="312783"/>
        </w:rPr>
        <w:lastRenderedPageBreak/>
        <w:t xml:space="preserve">Artikel </w:t>
      </w:r>
      <w:r w:rsidR="004C2009" w:rsidRPr="001A0E95">
        <w:rPr>
          <w:color w:val="312783"/>
        </w:rPr>
        <w:t>7</w:t>
      </w:r>
      <w:r w:rsidRPr="001A0E95">
        <w:rPr>
          <w:color w:val="312783"/>
        </w:rPr>
        <w:t xml:space="preserve">. </w:t>
      </w:r>
      <w:r w:rsidR="00F9215C" w:rsidRPr="001A0E95">
        <w:rPr>
          <w:color w:val="312783"/>
        </w:rPr>
        <w:t>Werkwijze</w:t>
      </w:r>
      <w:r w:rsidR="00A96E88" w:rsidRPr="001A0E95">
        <w:rPr>
          <w:color w:val="312783"/>
        </w:rPr>
        <w:t xml:space="preserve"> Partner</w:t>
      </w:r>
      <w:r w:rsidRPr="001A0E95">
        <w:rPr>
          <w:color w:val="312783"/>
        </w:rPr>
        <w:t>overleg</w:t>
      </w:r>
      <w:bookmarkEnd w:id="14"/>
      <w:r w:rsidR="00DB0EA3" w:rsidRPr="001A0E95">
        <w:rPr>
          <w:color w:val="312783"/>
        </w:rPr>
        <w:t xml:space="preserve"> (</w:t>
      </w:r>
      <w:r w:rsidR="00216DEE" w:rsidRPr="001A0E95">
        <w:rPr>
          <w:color w:val="312783"/>
        </w:rPr>
        <w:t>of andere benaming</w:t>
      </w:r>
      <w:r w:rsidR="00DB0EA3" w:rsidRPr="001A0E95">
        <w:rPr>
          <w:color w:val="312783"/>
        </w:rPr>
        <w:t>)</w:t>
      </w:r>
    </w:p>
    <w:p w14:paraId="393D9B4C" w14:textId="494F3BD4" w:rsidR="00DD0F2F" w:rsidRPr="00F33447" w:rsidRDefault="00D83A04" w:rsidP="00163CAF">
      <w:pPr>
        <w:pStyle w:val="Lijstalinea"/>
        <w:numPr>
          <w:ilvl w:val="0"/>
          <w:numId w:val="9"/>
        </w:numPr>
        <w:spacing w:after="0" w:line="240" w:lineRule="auto"/>
        <w:ind w:left="567" w:hanging="567"/>
        <w:rPr>
          <w:color w:val="000000"/>
        </w:rPr>
      </w:pPr>
      <w:r>
        <w:rPr>
          <w:color w:val="000000" w:themeColor="text1"/>
        </w:rPr>
        <w:t>Afspraken</w:t>
      </w:r>
      <w:r w:rsidR="00FB6F68" w:rsidRPr="44148092">
        <w:rPr>
          <w:color w:val="000000" w:themeColor="text1"/>
        </w:rPr>
        <w:t xml:space="preserve"> </w:t>
      </w:r>
      <w:proofErr w:type="gramStart"/>
      <w:r w:rsidR="00FB6F68" w:rsidRPr="44148092">
        <w:rPr>
          <w:color w:val="000000" w:themeColor="text1"/>
        </w:rPr>
        <w:t>betreffende</w:t>
      </w:r>
      <w:proofErr w:type="gramEnd"/>
      <w:r w:rsidR="00FB6F68" w:rsidRPr="44148092">
        <w:rPr>
          <w:color w:val="000000" w:themeColor="text1"/>
        </w:rPr>
        <w:t xml:space="preserve"> de taken </w:t>
      </w:r>
      <w:r w:rsidR="00A96E88" w:rsidRPr="44148092">
        <w:rPr>
          <w:color w:val="000000" w:themeColor="text1"/>
        </w:rPr>
        <w:t xml:space="preserve">van het Partneroverleg </w:t>
      </w:r>
      <w:r w:rsidR="00DD0F2F" w:rsidRPr="44148092">
        <w:rPr>
          <w:color w:val="000000" w:themeColor="text1"/>
        </w:rPr>
        <w:t xml:space="preserve">worden genomen met een meerderheid van stemmen en zijn bindend voor alle </w:t>
      </w:r>
      <w:r w:rsidR="00316E2F" w:rsidRPr="44148092">
        <w:rPr>
          <w:color w:val="000000" w:themeColor="text1"/>
        </w:rPr>
        <w:t>Deelnemers</w:t>
      </w:r>
      <w:r w:rsidR="00DD0F2F" w:rsidRPr="44148092">
        <w:rPr>
          <w:color w:val="000000" w:themeColor="text1"/>
        </w:rPr>
        <w:t xml:space="preserve"> die deelnemen aan </w:t>
      </w:r>
      <w:r w:rsidR="00150AF2">
        <w:rPr>
          <w:color w:val="000000" w:themeColor="text1"/>
        </w:rPr>
        <w:t>deze Bestuurlijke afspraken</w:t>
      </w:r>
      <w:r w:rsidR="00DD0F2F" w:rsidRPr="44148092">
        <w:rPr>
          <w:color w:val="000000" w:themeColor="text1"/>
        </w:rPr>
        <w:t xml:space="preserve">, voor zover niet strijdig met de </w:t>
      </w:r>
      <w:r w:rsidR="0094701F" w:rsidRPr="44148092">
        <w:rPr>
          <w:color w:val="000000" w:themeColor="text1"/>
        </w:rPr>
        <w:t>verantwoordelijkheden van de Gezamenlijk Verwerkingsverantwoordelijken,</w:t>
      </w:r>
      <w:r w:rsidR="007330D8">
        <w:rPr>
          <w:color w:val="000000" w:themeColor="text1"/>
        </w:rPr>
        <w:t xml:space="preserve"> </w:t>
      </w:r>
      <w:r w:rsidR="003775FE" w:rsidRPr="44148092">
        <w:rPr>
          <w:color w:val="000000" w:themeColor="text1"/>
        </w:rPr>
        <w:t xml:space="preserve">WGS </w:t>
      </w:r>
      <w:r w:rsidR="007330D8">
        <w:rPr>
          <w:color w:val="000000" w:themeColor="text1"/>
        </w:rPr>
        <w:t>/</w:t>
      </w:r>
      <w:r w:rsidR="00047B91">
        <w:rPr>
          <w:color w:val="000000" w:themeColor="text1"/>
        </w:rPr>
        <w:t>BGS</w:t>
      </w:r>
      <w:r w:rsidR="003775FE" w:rsidRPr="44148092">
        <w:rPr>
          <w:color w:val="000000" w:themeColor="text1"/>
        </w:rPr>
        <w:t xml:space="preserve"> en </w:t>
      </w:r>
      <w:r w:rsidR="00DD0F2F" w:rsidRPr="44148092">
        <w:rPr>
          <w:color w:val="000000" w:themeColor="text1"/>
        </w:rPr>
        <w:t xml:space="preserve">wettelijke taken, bevoegdheden en beroepsnormen van </w:t>
      </w:r>
      <w:r w:rsidR="00316E2F" w:rsidRPr="44148092">
        <w:rPr>
          <w:color w:val="000000" w:themeColor="text1"/>
        </w:rPr>
        <w:t>Deelnemers</w:t>
      </w:r>
      <w:r w:rsidR="00DD0F2F" w:rsidRPr="44148092">
        <w:rPr>
          <w:color w:val="000000" w:themeColor="text1"/>
        </w:rPr>
        <w:t xml:space="preserve">. Er wordt gestreefd naar consensus. </w:t>
      </w:r>
    </w:p>
    <w:p w14:paraId="0B7B93CB" w14:textId="775CCD3B" w:rsidR="00DD0F2F" w:rsidRPr="00F33447" w:rsidRDefault="00DD0F2F" w:rsidP="00163CAF">
      <w:pPr>
        <w:pStyle w:val="Lijstalinea"/>
        <w:numPr>
          <w:ilvl w:val="0"/>
          <w:numId w:val="9"/>
        </w:numPr>
        <w:spacing w:after="0" w:line="240" w:lineRule="auto"/>
        <w:ind w:left="567" w:hanging="567"/>
        <w:rPr>
          <w:color w:val="000000"/>
        </w:rPr>
      </w:pPr>
      <w:r w:rsidRPr="00F33447">
        <w:rPr>
          <w:color w:val="000000"/>
        </w:rPr>
        <w:t xml:space="preserve">Bij afwezigheid van een lid van het </w:t>
      </w:r>
      <w:r w:rsidR="009B477A">
        <w:rPr>
          <w:color w:val="000000"/>
        </w:rPr>
        <w:t>Partner</w:t>
      </w:r>
      <w:r w:rsidRPr="00F33447">
        <w:rPr>
          <w:color w:val="000000"/>
        </w:rPr>
        <w:t xml:space="preserve">overleg </w:t>
      </w:r>
      <w:r w:rsidR="002B07D8">
        <w:rPr>
          <w:color w:val="000000"/>
        </w:rPr>
        <w:t xml:space="preserve">kan </w:t>
      </w:r>
      <w:r w:rsidRPr="00F33447">
        <w:rPr>
          <w:color w:val="000000"/>
        </w:rPr>
        <w:t xml:space="preserve">die </w:t>
      </w:r>
      <w:r w:rsidR="007330D8">
        <w:rPr>
          <w:color w:val="000000"/>
        </w:rPr>
        <w:t xml:space="preserve">Deelnemer </w:t>
      </w:r>
      <w:r w:rsidRPr="00F33447">
        <w:rPr>
          <w:color w:val="000000"/>
        </w:rPr>
        <w:t xml:space="preserve">schriftelijk inbreng leveren rondom de geagendeerde besluiten. Zonder schriftelijke inbreng worden </w:t>
      </w:r>
      <w:r w:rsidR="007F1581">
        <w:rPr>
          <w:color w:val="000000"/>
        </w:rPr>
        <w:t>afspraken</w:t>
      </w:r>
      <w:r w:rsidRPr="00F33447">
        <w:rPr>
          <w:color w:val="000000"/>
        </w:rPr>
        <w:t xml:space="preserve"> die deze </w:t>
      </w:r>
      <w:r w:rsidR="00FD1A51">
        <w:rPr>
          <w:color w:val="000000"/>
        </w:rPr>
        <w:t>Deelnemer</w:t>
      </w:r>
      <w:r w:rsidR="004D2EE5" w:rsidRPr="00F33447">
        <w:rPr>
          <w:color w:val="000000"/>
        </w:rPr>
        <w:t xml:space="preserve"> </w:t>
      </w:r>
      <w:r w:rsidRPr="00F33447">
        <w:rPr>
          <w:color w:val="000000"/>
        </w:rPr>
        <w:t>in belangrijke mate kunnen treffen niet genomen, tot</w:t>
      </w:r>
      <w:r w:rsidR="00731052">
        <w:rPr>
          <w:color w:val="000000"/>
        </w:rPr>
        <w:t>dat hierover met deze</w:t>
      </w:r>
      <w:r w:rsidRPr="00F33447">
        <w:rPr>
          <w:color w:val="000000"/>
        </w:rPr>
        <w:t xml:space="preserve"> </w:t>
      </w:r>
      <w:r w:rsidR="00FD1A51">
        <w:rPr>
          <w:color w:val="000000"/>
        </w:rPr>
        <w:t>Deelnemer</w:t>
      </w:r>
      <w:r w:rsidR="004D2EE5" w:rsidRPr="00F33447">
        <w:rPr>
          <w:color w:val="000000"/>
        </w:rPr>
        <w:t xml:space="preserve"> </w:t>
      </w:r>
      <w:r w:rsidR="00731052">
        <w:rPr>
          <w:color w:val="000000"/>
        </w:rPr>
        <w:t>afstemming</w:t>
      </w:r>
      <w:r w:rsidR="002A3FD1">
        <w:rPr>
          <w:color w:val="000000"/>
        </w:rPr>
        <w:t xml:space="preserve"> heeft plaatsgevonden</w:t>
      </w:r>
      <w:r w:rsidR="000F7228">
        <w:rPr>
          <w:color w:val="000000"/>
        </w:rPr>
        <w:t>.</w:t>
      </w:r>
      <w:r w:rsidR="00731052">
        <w:rPr>
          <w:color w:val="000000"/>
        </w:rPr>
        <w:t xml:space="preserve"> </w:t>
      </w:r>
    </w:p>
    <w:p w14:paraId="1EE19CC7" w14:textId="6C7E596B" w:rsidR="00DD0F2F" w:rsidRPr="00F33447" w:rsidRDefault="00DD0F2F" w:rsidP="00163CAF">
      <w:pPr>
        <w:pStyle w:val="Lijstalinea"/>
        <w:numPr>
          <w:ilvl w:val="0"/>
          <w:numId w:val="9"/>
        </w:numPr>
        <w:spacing w:after="0" w:line="240" w:lineRule="auto"/>
        <w:ind w:left="567" w:hanging="567"/>
        <w:rPr>
          <w:color w:val="000000"/>
        </w:rPr>
      </w:pPr>
      <w:proofErr w:type="gramStart"/>
      <w:r w:rsidRPr="00F33447">
        <w:rPr>
          <w:color w:val="000000"/>
        </w:rPr>
        <w:t>Indien</w:t>
      </w:r>
      <w:proofErr w:type="gramEnd"/>
      <w:r w:rsidRPr="00F33447">
        <w:rPr>
          <w:color w:val="000000"/>
        </w:rPr>
        <w:t xml:space="preserve"> het </w:t>
      </w:r>
      <w:r w:rsidR="007827D4">
        <w:rPr>
          <w:color w:val="000000"/>
        </w:rPr>
        <w:t>Partner</w:t>
      </w:r>
      <w:r w:rsidRPr="00F33447">
        <w:rPr>
          <w:color w:val="000000"/>
        </w:rPr>
        <w:t xml:space="preserve">overleg niet tot een </w:t>
      </w:r>
      <w:r w:rsidR="007F1581">
        <w:rPr>
          <w:color w:val="000000"/>
        </w:rPr>
        <w:t>gezamenlijke afspraak</w:t>
      </w:r>
      <w:r w:rsidRPr="00F33447">
        <w:rPr>
          <w:color w:val="000000"/>
        </w:rPr>
        <w:t xml:space="preserve"> kan komen, wordt de aangelegenheid ter beslissing voorgelegd aan de Stuurgroep. </w:t>
      </w:r>
    </w:p>
    <w:p w14:paraId="50484373" w14:textId="0523FCE1" w:rsidR="00DD0F2F" w:rsidRPr="00F33447" w:rsidRDefault="00094A7C" w:rsidP="00163CAF">
      <w:pPr>
        <w:pStyle w:val="Lijstalinea"/>
        <w:numPr>
          <w:ilvl w:val="0"/>
          <w:numId w:val="9"/>
        </w:numPr>
        <w:spacing w:after="0" w:line="240" w:lineRule="auto"/>
        <w:ind w:left="567" w:hanging="567"/>
        <w:rPr>
          <w:color w:val="000000"/>
        </w:rPr>
      </w:pPr>
      <w:r w:rsidRPr="00094D11">
        <w:rPr>
          <w:i/>
          <w:iCs/>
          <w:color w:val="000000"/>
          <w:u w:val="single"/>
        </w:rPr>
        <w:t>Optionee</w:t>
      </w:r>
      <w:r>
        <w:rPr>
          <w:color w:val="000000"/>
        </w:rPr>
        <w:t>l</w:t>
      </w:r>
      <w:r w:rsidR="006669D0">
        <w:rPr>
          <w:color w:val="000000"/>
        </w:rPr>
        <w:t>:</w:t>
      </w:r>
      <w:r>
        <w:rPr>
          <w:color w:val="000000"/>
        </w:rPr>
        <w:t xml:space="preserve"> </w:t>
      </w:r>
      <w:r w:rsidR="00DD0F2F" w:rsidRPr="00F33447">
        <w:rPr>
          <w:color w:val="000000"/>
        </w:rPr>
        <w:t xml:space="preserve">De secretaris van het </w:t>
      </w:r>
      <w:r w:rsidR="007827D4">
        <w:rPr>
          <w:color w:val="000000"/>
        </w:rPr>
        <w:t>Partner</w:t>
      </w:r>
      <w:r w:rsidR="00DD0F2F" w:rsidRPr="00F33447">
        <w:rPr>
          <w:color w:val="000000"/>
        </w:rPr>
        <w:t xml:space="preserve">overleg </w:t>
      </w:r>
      <w:r w:rsidR="003A41E8">
        <w:rPr>
          <w:color w:val="000000"/>
        </w:rPr>
        <w:t xml:space="preserve">rapporteert </w:t>
      </w:r>
      <w:r w:rsidR="00DD0F2F" w:rsidRPr="00F33447">
        <w:rPr>
          <w:color w:val="000000"/>
        </w:rPr>
        <w:t xml:space="preserve">de Stuurgroep over de in het Partneroverleg </w:t>
      </w:r>
      <w:r w:rsidR="003A41E8">
        <w:rPr>
          <w:color w:val="000000"/>
        </w:rPr>
        <w:t>gemaakte afspraken</w:t>
      </w:r>
      <w:proofErr w:type="gramStart"/>
      <w:r w:rsidR="003A41E8">
        <w:rPr>
          <w:color w:val="000000"/>
        </w:rPr>
        <w:t xml:space="preserve">. </w:t>
      </w:r>
      <w:r w:rsidR="00DD0F2F" w:rsidRPr="00F33447">
        <w:rPr>
          <w:color w:val="000000"/>
        </w:rPr>
        <w:t>.</w:t>
      </w:r>
      <w:proofErr w:type="gramEnd"/>
      <w:r w:rsidR="00DD0F2F" w:rsidRPr="00F33447">
        <w:rPr>
          <w:color w:val="000000"/>
        </w:rPr>
        <w:t xml:space="preserve"> </w:t>
      </w:r>
    </w:p>
    <w:p w14:paraId="7F5085B7" w14:textId="0A3F0653" w:rsidR="00DD0F2F" w:rsidRPr="00F33447" w:rsidRDefault="00DD0F2F" w:rsidP="00163CAF">
      <w:pPr>
        <w:pStyle w:val="Lijstalinea"/>
        <w:numPr>
          <w:ilvl w:val="0"/>
          <w:numId w:val="9"/>
        </w:numPr>
        <w:spacing w:after="0" w:line="240" w:lineRule="auto"/>
        <w:ind w:left="567" w:hanging="567"/>
        <w:rPr>
          <w:color w:val="000000"/>
        </w:rPr>
      </w:pPr>
      <w:r w:rsidRPr="00F33447">
        <w:rPr>
          <w:color w:val="000000"/>
        </w:rPr>
        <w:t xml:space="preserve">De vergaderingen van het </w:t>
      </w:r>
      <w:r w:rsidR="007827D4">
        <w:rPr>
          <w:color w:val="000000"/>
        </w:rPr>
        <w:t>Partner</w:t>
      </w:r>
      <w:r w:rsidRPr="00F33447">
        <w:rPr>
          <w:color w:val="000000"/>
        </w:rPr>
        <w:t>overleg zijn niet openbaar.</w:t>
      </w:r>
    </w:p>
    <w:p w14:paraId="700F0EC7" w14:textId="1C514856" w:rsidR="009F55C2" w:rsidRDefault="009F55C2" w:rsidP="004351A9">
      <w:pPr>
        <w:spacing w:line="240" w:lineRule="auto"/>
        <w:ind w:left="567" w:hanging="567"/>
        <w:rPr>
          <w:b/>
          <w:bCs/>
          <w:color w:val="002060"/>
          <w:sz w:val="32"/>
          <w:szCs w:val="32"/>
        </w:rPr>
      </w:pPr>
    </w:p>
    <w:p w14:paraId="5DE899FE" w14:textId="22CC1A40" w:rsidR="009F55C2" w:rsidRPr="001A0E95" w:rsidRDefault="00886435" w:rsidP="00886435">
      <w:pPr>
        <w:spacing w:line="240" w:lineRule="auto"/>
        <w:rPr>
          <w:rFonts w:ascii="Verdana" w:hAnsi="Verdana"/>
          <w:b/>
          <w:bCs/>
          <w:color w:val="312783"/>
          <w:sz w:val="24"/>
          <w:szCs w:val="24"/>
        </w:rPr>
      </w:pPr>
      <w:r w:rsidRPr="001A0E95">
        <w:rPr>
          <w:rFonts w:ascii="Verdana" w:hAnsi="Verdana"/>
          <w:b/>
          <w:bCs/>
          <w:color w:val="312783"/>
          <w:sz w:val="24"/>
          <w:szCs w:val="24"/>
        </w:rPr>
        <w:t>Deel C</w:t>
      </w:r>
      <w:r w:rsidR="00171E88" w:rsidRPr="001A0E95">
        <w:rPr>
          <w:rFonts w:ascii="Verdana" w:hAnsi="Verdana"/>
          <w:b/>
          <w:bCs/>
          <w:color w:val="312783"/>
          <w:sz w:val="24"/>
          <w:szCs w:val="24"/>
        </w:rPr>
        <w:t>:</w:t>
      </w:r>
      <w:r w:rsidRPr="001A0E95">
        <w:rPr>
          <w:rFonts w:ascii="Verdana" w:hAnsi="Verdana"/>
          <w:b/>
          <w:bCs/>
          <w:color w:val="312783"/>
          <w:sz w:val="24"/>
          <w:szCs w:val="24"/>
        </w:rPr>
        <w:t xml:space="preserve"> </w:t>
      </w:r>
      <w:r w:rsidR="00DB0560" w:rsidRPr="001A0E95">
        <w:rPr>
          <w:rFonts w:ascii="Verdana" w:hAnsi="Verdana"/>
          <w:b/>
          <w:bCs/>
          <w:color w:val="312783"/>
          <w:sz w:val="24"/>
          <w:szCs w:val="24"/>
        </w:rPr>
        <w:t>Casusoverleg en Casusregie</w:t>
      </w:r>
    </w:p>
    <w:p w14:paraId="1015E80B" w14:textId="20B895B9" w:rsidR="00DB0560" w:rsidRPr="001A0E95" w:rsidRDefault="00DB0560" w:rsidP="004351A9">
      <w:pPr>
        <w:spacing w:after="0" w:line="240" w:lineRule="auto"/>
        <w:ind w:left="567" w:hanging="567"/>
        <w:contextualSpacing/>
        <w:rPr>
          <w:rFonts w:ascii="Verdana" w:hAnsi="Verdana"/>
          <w:b/>
          <w:bCs/>
          <w:color w:val="312783"/>
        </w:rPr>
      </w:pPr>
      <w:r w:rsidRPr="001A0E95">
        <w:rPr>
          <w:rFonts w:ascii="Verdana" w:hAnsi="Verdana"/>
          <w:b/>
          <w:bCs/>
          <w:color w:val="312783"/>
        </w:rPr>
        <w:t xml:space="preserve">Artikel </w:t>
      </w:r>
      <w:r w:rsidR="00BB7C37" w:rsidRPr="001A0E95">
        <w:rPr>
          <w:rFonts w:ascii="Verdana" w:hAnsi="Verdana"/>
          <w:b/>
          <w:bCs/>
          <w:color w:val="312783"/>
        </w:rPr>
        <w:t>8</w:t>
      </w:r>
      <w:r w:rsidRPr="001A0E95">
        <w:rPr>
          <w:rFonts w:ascii="Verdana" w:hAnsi="Verdana"/>
          <w:b/>
          <w:bCs/>
          <w:color w:val="312783"/>
        </w:rPr>
        <w:t xml:space="preserve">. Aanvullende afspraken over het Casusoverleg </w:t>
      </w:r>
    </w:p>
    <w:p w14:paraId="01363824" w14:textId="619BB23F" w:rsidR="00E130A0" w:rsidRPr="001C20C2" w:rsidRDefault="00E130A0" w:rsidP="001C20C2">
      <w:pPr>
        <w:spacing w:after="0" w:line="240" w:lineRule="auto"/>
        <w:rPr>
          <w:rFonts w:ascii="Calibri" w:hAnsi="Calibri"/>
          <w:color w:val="000000"/>
        </w:rPr>
      </w:pPr>
    </w:p>
    <w:p w14:paraId="201C9E3F" w14:textId="640277B9" w:rsidR="004D0D37" w:rsidRPr="004D0D37" w:rsidRDefault="004D0D37" w:rsidP="002B020F">
      <w:pPr>
        <w:pStyle w:val="Lijstalinea"/>
        <w:numPr>
          <w:ilvl w:val="0"/>
          <w:numId w:val="31"/>
        </w:numPr>
        <w:spacing w:after="0" w:line="240" w:lineRule="auto"/>
        <w:ind w:left="567" w:hanging="567"/>
        <w:rPr>
          <w:rFonts w:ascii="Calibri" w:hAnsi="Calibri"/>
          <w:color w:val="000000"/>
        </w:rPr>
      </w:pPr>
      <w:r>
        <w:rPr>
          <w:rFonts w:ascii="Calibri" w:hAnsi="Calibri"/>
          <w:color w:val="000000"/>
        </w:rPr>
        <w:t>De Gezamenlijk verwerkingsverantwoordelijken kunnen in overleg met andere Deelnemers die voor de casus noodzakelijk zijn een derde uitnodigen voor incidentele deelname aan een Casus. De medewerker die deelneemt namens een Incidentele Deelnemer aan een</w:t>
      </w:r>
      <w:r w:rsidR="00066697">
        <w:rPr>
          <w:rFonts w:ascii="Calibri" w:hAnsi="Calibri"/>
          <w:color w:val="000000"/>
        </w:rPr>
        <w:t xml:space="preserve"> </w:t>
      </w:r>
      <w:r>
        <w:rPr>
          <w:rFonts w:ascii="Calibri" w:hAnsi="Calibri"/>
          <w:color w:val="000000"/>
        </w:rPr>
        <w:t>Casusoverleg ondertekent daartoe een geheimhoudingsverklaring.</w:t>
      </w:r>
      <w:r w:rsidR="00827ED0">
        <w:rPr>
          <w:rFonts w:ascii="Calibri" w:hAnsi="Calibri"/>
          <w:color w:val="000000"/>
        </w:rPr>
        <w:t xml:space="preserve"> Op incidentele deelname zijn de voorwaarden van artikel 2.21 BGS van toepassing.</w:t>
      </w:r>
      <w:r>
        <w:rPr>
          <w:rFonts w:ascii="Calibri" w:hAnsi="Calibri"/>
          <w:color w:val="000000"/>
        </w:rPr>
        <w:t xml:space="preserve"> (Zie voor een voorbeeld van zo’n geheimhoudingsverklaring het model in bijlage 2A).</w:t>
      </w:r>
    </w:p>
    <w:p w14:paraId="7CA08204" w14:textId="77B7DE11" w:rsidR="00F1675E" w:rsidRDefault="00005017" w:rsidP="002B020F">
      <w:pPr>
        <w:pStyle w:val="Lijstalinea"/>
        <w:numPr>
          <w:ilvl w:val="0"/>
          <w:numId w:val="31"/>
        </w:numPr>
        <w:spacing w:after="0" w:line="240" w:lineRule="auto"/>
        <w:ind w:left="567" w:hanging="567"/>
        <w:rPr>
          <w:rFonts w:ascii="Calibri" w:hAnsi="Calibri"/>
          <w:color w:val="000000"/>
        </w:rPr>
      </w:pPr>
      <w:r>
        <w:rPr>
          <w:rFonts w:ascii="Calibri" w:hAnsi="Calibri"/>
          <w:color w:val="000000" w:themeColor="text1"/>
        </w:rPr>
        <w:t xml:space="preserve">In het Casusoverleg </w:t>
      </w:r>
      <w:r w:rsidR="00667A49" w:rsidRPr="00B7625E">
        <w:rPr>
          <w:rFonts w:ascii="Calibri" w:hAnsi="Calibri"/>
          <w:color w:val="000000" w:themeColor="text1"/>
        </w:rPr>
        <w:t xml:space="preserve">worden afspraken gemaakt over welke </w:t>
      </w:r>
      <w:r w:rsidR="00FD1A51">
        <w:rPr>
          <w:rFonts w:ascii="Calibri" w:hAnsi="Calibri"/>
          <w:color w:val="000000" w:themeColor="text1"/>
        </w:rPr>
        <w:t>Deelnemer</w:t>
      </w:r>
      <w:r w:rsidR="00667A49" w:rsidRPr="00B7625E">
        <w:rPr>
          <w:rFonts w:ascii="Calibri" w:hAnsi="Calibri"/>
          <w:color w:val="000000" w:themeColor="text1"/>
        </w:rPr>
        <w:t xml:space="preserve"> </w:t>
      </w:r>
      <w:r w:rsidR="00D07895">
        <w:rPr>
          <w:rFonts w:ascii="Calibri" w:hAnsi="Calibri"/>
          <w:color w:val="000000" w:themeColor="text1"/>
        </w:rPr>
        <w:t xml:space="preserve">de </w:t>
      </w:r>
      <w:r w:rsidR="00DE33C3">
        <w:rPr>
          <w:rFonts w:ascii="Calibri" w:hAnsi="Calibri"/>
          <w:color w:val="000000" w:themeColor="text1"/>
        </w:rPr>
        <w:t>B</w:t>
      </w:r>
      <w:r w:rsidR="00D07895">
        <w:rPr>
          <w:rFonts w:ascii="Calibri" w:hAnsi="Calibri"/>
          <w:color w:val="000000" w:themeColor="text1"/>
        </w:rPr>
        <w:t>etrokkene</w:t>
      </w:r>
      <w:r w:rsidR="00DE33C3">
        <w:rPr>
          <w:rFonts w:ascii="Calibri" w:hAnsi="Calibri"/>
          <w:color w:val="000000" w:themeColor="text1"/>
        </w:rPr>
        <w:t>(n)</w:t>
      </w:r>
      <w:r w:rsidR="00D07895">
        <w:rPr>
          <w:rFonts w:ascii="Calibri" w:hAnsi="Calibri"/>
          <w:color w:val="000000" w:themeColor="text1"/>
        </w:rPr>
        <w:t xml:space="preserve"> informeert </w:t>
      </w:r>
      <w:r w:rsidR="00667A49" w:rsidRPr="00B7625E">
        <w:rPr>
          <w:rFonts w:ascii="Calibri" w:hAnsi="Calibri"/>
          <w:color w:val="000000" w:themeColor="text1"/>
        </w:rPr>
        <w:t xml:space="preserve">over uitkomsten van het </w:t>
      </w:r>
      <w:r w:rsidR="00D0113C">
        <w:rPr>
          <w:rFonts w:ascii="Calibri" w:hAnsi="Calibri"/>
          <w:color w:val="000000" w:themeColor="text1"/>
        </w:rPr>
        <w:t>Casus</w:t>
      </w:r>
      <w:r w:rsidR="00667A49" w:rsidRPr="00B7625E">
        <w:rPr>
          <w:rFonts w:ascii="Calibri" w:hAnsi="Calibri"/>
          <w:color w:val="000000" w:themeColor="text1"/>
        </w:rPr>
        <w:t xml:space="preserve">overleg. </w:t>
      </w:r>
      <w:r w:rsidR="00D66C61" w:rsidRPr="00B7625E">
        <w:rPr>
          <w:rFonts w:ascii="Calibri" w:hAnsi="Calibri"/>
          <w:color w:val="000000" w:themeColor="text1"/>
        </w:rPr>
        <w:t xml:space="preserve">Als </w:t>
      </w:r>
      <w:r w:rsidR="00F66689">
        <w:rPr>
          <w:rFonts w:ascii="Calibri" w:hAnsi="Calibri"/>
          <w:color w:val="000000" w:themeColor="text1"/>
        </w:rPr>
        <w:t>Deelnemer</w:t>
      </w:r>
      <w:r w:rsidR="00667A49" w:rsidRPr="00B7625E">
        <w:rPr>
          <w:rFonts w:ascii="Calibri" w:hAnsi="Calibri"/>
          <w:color w:val="000000" w:themeColor="text1"/>
        </w:rPr>
        <w:t xml:space="preserve">s niet tot afspraken </w:t>
      </w:r>
      <w:r w:rsidR="00D66C61" w:rsidRPr="00B7625E">
        <w:rPr>
          <w:rFonts w:ascii="Calibri" w:hAnsi="Calibri"/>
          <w:color w:val="000000" w:themeColor="text1"/>
        </w:rPr>
        <w:t xml:space="preserve">komen </w:t>
      </w:r>
      <w:r w:rsidR="00B47082">
        <w:rPr>
          <w:rFonts w:ascii="Calibri" w:hAnsi="Calibri"/>
          <w:color w:val="000000" w:themeColor="text1"/>
        </w:rPr>
        <w:br/>
      </w:r>
      <w:r w:rsidR="00667A49" w:rsidRPr="00B7625E">
        <w:rPr>
          <w:rFonts w:ascii="Calibri" w:hAnsi="Calibri"/>
          <w:color w:val="000000" w:themeColor="text1"/>
        </w:rPr>
        <w:t xml:space="preserve">over het informeren van de </w:t>
      </w:r>
      <w:r w:rsidR="00A754AA">
        <w:rPr>
          <w:rFonts w:ascii="Calibri" w:hAnsi="Calibri"/>
          <w:color w:val="000000" w:themeColor="text1"/>
        </w:rPr>
        <w:t>B</w:t>
      </w:r>
      <w:r w:rsidR="00667A49" w:rsidRPr="00B7625E">
        <w:rPr>
          <w:rFonts w:ascii="Calibri" w:hAnsi="Calibri"/>
          <w:color w:val="000000" w:themeColor="text1"/>
        </w:rPr>
        <w:t xml:space="preserve">etrokkene, </w:t>
      </w:r>
      <w:r w:rsidR="00D66C61" w:rsidRPr="00B7625E">
        <w:rPr>
          <w:rFonts w:ascii="Calibri" w:hAnsi="Calibri"/>
          <w:color w:val="000000" w:themeColor="text1"/>
        </w:rPr>
        <w:t xml:space="preserve">dan </w:t>
      </w:r>
      <w:r w:rsidR="00667A49" w:rsidRPr="00B7625E">
        <w:rPr>
          <w:rFonts w:ascii="Calibri" w:hAnsi="Calibri"/>
          <w:color w:val="000000" w:themeColor="text1"/>
        </w:rPr>
        <w:t xml:space="preserve">valt de verantwoordelijkheid hiervoor terug op de </w:t>
      </w:r>
      <w:r w:rsidR="00832608" w:rsidRPr="00B7625E">
        <w:rPr>
          <w:rFonts w:ascii="Calibri" w:hAnsi="Calibri"/>
          <w:color w:val="000000" w:themeColor="text1"/>
        </w:rPr>
        <w:t>G</w:t>
      </w:r>
      <w:r w:rsidR="00667A49" w:rsidRPr="00B7625E">
        <w:rPr>
          <w:rFonts w:ascii="Calibri" w:hAnsi="Calibri"/>
          <w:color w:val="000000" w:themeColor="text1"/>
        </w:rPr>
        <w:t xml:space="preserve">ezamenlijk </w:t>
      </w:r>
      <w:r w:rsidR="00832608" w:rsidRPr="00B7625E">
        <w:rPr>
          <w:rFonts w:ascii="Calibri" w:hAnsi="Calibri"/>
          <w:color w:val="000000" w:themeColor="text1"/>
        </w:rPr>
        <w:t>V</w:t>
      </w:r>
      <w:r w:rsidR="00667A49" w:rsidRPr="00B7625E">
        <w:rPr>
          <w:rFonts w:ascii="Calibri" w:hAnsi="Calibri"/>
          <w:color w:val="000000" w:themeColor="text1"/>
        </w:rPr>
        <w:t>erwerkingsverantwoordelijken.</w:t>
      </w:r>
    </w:p>
    <w:p w14:paraId="76374E6D" w14:textId="31199056" w:rsidR="00DB0560" w:rsidRPr="00317EE9" w:rsidRDefault="00DB0560" w:rsidP="002B020F">
      <w:pPr>
        <w:pStyle w:val="Lijstalinea"/>
        <w:numPr>
          <w:ilvl w:val="0"/>
          <w:numId w:val="31"/>
        </w:numPr>
        <w:spacing w:after="0" w:line="240" w:lineRule="auto"/>
        <w:ind w:left="567" w:hanging="567"/>
        <w:rPr>
          <w:rFonts w:ascii="Calibri" w:hAnsi="Calibri"/>
          <w:color w:val="000000"/>
        </w:rPr>
      </w:pPr>
      <w:r w:rsidRPr="00317EE9">
        <w:rPr>
          <w:rFonts w:ascii="Calibri" w:hAnsi="Calibri"/>
          <w:color w:val="000000"/>
        </w:rPr>
        <w:t xml:space="preserve">De </w:t>
      </w:r>
      <w:r w:rsidR="00955944">
        <w:rPr>
          <w:rFonts w:ascii="Calibri" w:hAnsi="Calibri"/>
          <w:color w:val="000000"/>
        </w:rPr>
        <w:t>(</w:t>
      </w:r>
      <w:r w:rsidRPr="00317EE9">
        <w:rPr>
          <w:rFonts w:ascii="Calibri" w:hAnsi="Calibri"/>
          <w:color w:val="000000"/>
        </w:rPr>
        <w:t>afgevaardigden van</w:t>
      </w:r>
      <w:r w:rsidR="009A76BC">
        <w:rPr>
          <w:rFonts w:ascii="Calibri" w:hAnsi="Calibri"/>
          <w:color w:val="000000"/>
        </w:rPr>
        <w:t>)</w:t>
      </w:r>
      <w:r w:rsidRPr="00317EE9">
        <w:rPr>
          <w:rFonts w:ascii="Calibri" w:hAnsi="Calibri"/>
          <w:color w:val="000000"/>
        </w:rPr>
        <w:t xml:space="preserve"> </w:t>
      </w:r>
      <w:r w:rsidR="00F66689">
        <w:rPr>
          <w:rFonts w:ascii="Calibri" w:hAnsi="Calibri"/>
          <w:color w:val="000000"/>
        </w:rPr>
        <w:t>Deelnemer</w:t>
      </w:r>
      <w:r w:rsidRPr="00317EE9">
        <w:rPr>
          <w:rFonts w:ascii="Calibri" w:hAnsi="Calibri"/>
          <w:color w:val="000000"/>
        </w:rPr>
        <w:t xml:space="preserve">s </w:t>
      </w:r>
      <w:r w:rsidR="00987994">
        <w:rPr>
          <w:rFonts w:ascii="Calibri" w:hAnsi="Calibri"/>
          <w:color w:val="000000"/>
        </w:rPr>
        <w:t xml:space="preserve">kunnen </w:t>
      </w:r>
      <w:r w:rsidR="00162134">
        <w:rPr>
          <w:rFonts w:ascii="Calibri" w:hAnsi="Calibri"/>
          <w:color w:val="000000"/>
        </w:rPr>
        <w:t xml:space="preserve">tijdens het </w:t>
      </w:r>
      <w:r w:rsidR="00D0113C">
        <w:rPr>
          <w:rFonts w:ascii="Calibri" w:hAnsi="Calibri"/>
          <w:color w:val="000000"/>
        </w:rPr>
        <w:t>Casus</w:t>
      </w:r>
      <w:r w:rsidR="00162134">
        <w:rPr>
          <w:rFonts w:ascii="Calibri" w:hAnsi="Calibri"/>
          <w:color w:val="000000"/>
        </w:rPr>
        <w:t xml:space="preserve">overleg </w:t>
      </w:r>
      <w:r w:rsidR="00883F50">
        <w:rPr>
          <w:rFonts w:ascii="Calibri" w:hAnsi="Calibri"/>
          <w:color w:val="000000"/>
        </w:rPr>
        <w:t xml:space="preserve">als bedoeld in </w:t>
      </w:r>
      <w:r w:rsidR="00883F50" w:rsidRPr="0038097D">
        <w:rPr>
          <w:rFonts w:ascii="Calibri" w:hAnsi="Calibri"/>
          <w:color w:val="000000"/>
        </w:rPr>
        <w:t xml:space="preserve">artikel 2.31 </w:t>
      </w:r>
      <w:proofErr w:type="gramStart"/>
      <w:r w:rsidR="00883F50" w:rsidRPr="0038097D">
        <w:rPr>
          <w:rFonts w:ascii="Calibri" w:hAnsi="Calibri"/>
          <w:color w:val="000000"/>
        </w:rPr>
        <w:t>WGS</w:t>
      </w:r>
      <w:r w:rsidR="00883F50" w:rsidRPr="00317EE9">
        <w:rPr>
          <w:rFonts w:ascii="Calibri" w:hAnsi="Calibri"/>
          <w:color w:val="000000"/>
        </w:rPr>
        <w:t xml:space="preserve"> </w:t>
      </w:r>
      <w:r w:rsidR="0066616F">
        <w:rPr>
          <w:rFonts w:ascii="Calibri" w:hAnsi="Calibri"/>
          <w:color w:val="000000"/>
        </w:rPr>
        <w:t>afs</w:t>
      </w:r>
      <w:r w:rsidR="002E6504">
        <w:rPr>
          <w:rFonts w:ascii="Calibri" w:hAnsi="Calibri"/>
          <w:color w:val="000000"/>
        </w:rPr>
        <w:t>praken</w:t>
      </w:r>
      <w:proofErr w:type="gramEnd"/>
      <w:r w:rsidR="002E6504">
        <w:rPr>
          <w:rFonts w:ascii="Calibri" w:hAnsi="Calibri"/>
          <w:color w:val="000000"/>
        </w:rPr>
        <w:t xml:space="preserve"> maken </w:t>
      </w:r>
      <w:r w:rsidR="00883F50">
        <w:rPr>
          <w:rFonts w:ascii="Calibri" w:hAnsi="Calibri"/>
          <w:color w:val="000000"/>
        </w:rPr>
        <w:t xml:space="preserve">over de </w:t>
      </w:r>
      <w:r w:rsidR="000830F2">
        <w:rPr>
          <w:rFonts w:ascii="Calibri" w:hAnsi="Calibri"/>
          <w:color w:val="000000"/>
        </w:rPr>
        <w:t xml:space="preserve">inzet vanuit hun organisatie </w:t>
      </w:r>
      <w:r w:rsidR="0031100D">
        <w:rPr>
          <w:rFonts w:ascii="Calibri" w:hAnsi="Calibri"/>
          <w:color w:val="000000"/>
        </w:rPr>
        <w:t xml:space="preserve">in </w:t>
      </w:r>
      <w:r w:rsidR="00883F50">
        <w:rPr>
          <w:rFonts w:ascii="Calibri" w:hAnsi="Calibri"/>
          <w:color w:val="000000"/>
        </w:rPr>
        <w:t xml:space="preserve">een </w:t>
      </w:r>
      <w:r w:rsidR="00D0113C">
        <w:rPr>
          <w:rFonts w:ascii="Calibri" w:hAnsi="Calibri"/>
          <w:color w:val="000000"/>
        </w:rPr>
        <w:t>Casus</w:t>
      </w:r>
      <w:r w:rsidRPr="0038097D">
        <w:rPr>
          <w:rFonts w:ascii="Calibri" w:hAnsi="Calibri"/>
          <w:color w:val="000000"/>
        </w:rPr>
        <w:t>.</w:t>
      </w:r>
      <w:r w:rsidRPr="00317EE9">
        <w:rPr>
          <w:rFonts w:ascii="Calibri" w:hAnsi="Calibri"/>
          <w:color w:val="000000"/>
        </w:rPr>
        <w:t xml:space="preserve"> </w:t>
      </w:r>
    </w:p>
    <w:p w14:paraId="56962BCE" w14:textId="3D6E2C02" w:rsidR="00505115" w:rsidRDefault="00516612" w:rsidP="002B020F">
      <w:pPr>
        <w:pStyle w:val="Lijstalinea"/>
        <w:numPr>
          <w:ilvl w:val="0"/>
          <w:numId w:val="31"/>
        </w:numPr>
        <w:spacing w:line="240" w:lineRule="auto"/>
        <w:ind w:left="567" w:hanging="567"/>
        <w:rPr>
          <w:rFonts w:ascii="Calibri" w:hAnsi="Calibri"/>
          <w:color w:val="000000"/>
        </w:rPr>
      </w:pPr>
      <w:r>
        <w:rPr>
          <w:rFonts w:ascii="Calibri" w:hAnsi="Calibri"/>
          <w:color w:val="000000"/>
        </w:rPr>
        <w:t>De</w:t>
      </w:r>
      <w:r w:rsidR="00A71CC0">
        <w:rPr>
          <w:rFonts w:ascii="Calibri" w:hAnsi="Calibri"/>
          <w:color w:val="000000"/>
        </w:rPr>
        <w:t xml:space="preserve"> gegevensverwerking vindt</w:t>
      </w:r>
      <w:r w:rsidR="00F31200">
        <w:rPr>
          <w:rFonts w:ascii="Calibri" w:hAnsi="Calibri"/>
          <w:color w:val="000000"/>
        </w:rPr>
        <w:t xml:space="preserve"> </w:t>
      </w:r>
      <w:r w:rsidR="00383166">
        <w:rPr>
          <w:rFonts w:ascii="Calibri" w:hAnsi="Calibri"/>
          <w:color w:val="000000"/>
        </w:rPr>
        <w:t xml:space="preserve">gefaseerd plaats </w:t>
      </w:r>
      <w:proofErr w:type="gramStart"/>
      <w:r w:rsidR="00383166">
        <w:rPr>
          <w:rFonts w:ascii="Calibri" w:hAnsi="Calibri"/>
          <w:color w:val="000000"/>
        </w:rPr>
        <w:t>conform</w:t>
      </w:r>
      <w:proofErr w:type="gramEnd"/>
      <w:r w:rsidR="00E07CFC">
        <w:rPr>
          <w:rFonts w:ascii="Calibri" w:hAnsi="Calibri"/>
          <w:color w:val="000000"/>
        </w:rPr>
        <w:t xml:space="preserve"> de in </w:t>
      </w:r>
      <w:r w:rsidR="00763B84">
        <w:rPr>
          <w:rFonts w:ascii="Calibri" w:hAnsi="Calibri"/>
          <w:color w:val="000000"/>
        </w:rPr>
        <w:t xml:space="preserve">de </w:t>
      </w:r>
      <w:r w:rsidR="00987994">
        <w:rPr>
          <w:rFonts w:ascii="Calibri" w:hAnsi="Calibri"/>
          <w:color w:val="000000"/>
        </w:rPr>
        <w:t xml:space="preserve">WGS </w:t>
      </w:r>
      <w:r w:rsidR="00E07CFC">
        <w:rPr>
          <w:rFonts w:ascii="Calibri" w:hAnsi="Calibri"/>
          <w:color w:val="000000"/>
        </w:rPr>
        <w:t>genoemde fasen</w:t>
      </w:r>
      <w:r w:rsidR="00914FB5">
        <w:rPr>
          <w:rStyle w:val="Voetnootmarkering"/>
          <w:rFonts w:ascii="Calibri" w:hAnsi="Calibri"/>
          <w:color w:val="000000"/>
        </w:rPr>
        <w:footnoteReference w:id="6"/>
      </w:r>
      <w:r w:rsidR="00C72D4B">
        <w:rPr>
          <w:rFonts w:ascii="Calibri" w:hAnsi="Calibri"/>
          <w:color w:val="000000"/>
        </w:rPr>
        <w:t xml:space="preserve"> en </w:t>
      </w:r>
      <w:r w:rsidR="007D7C25">
        <w:rPr>
          <w:rFonts w:ascii="Calibri" w:hAnsi="Calibri"/>
          <w:color w:val="000000"/>
        </w:rPr>
        <w:t xml:space="preserve">nadere werkafspraken hierover binnen het Zorg- en Veiligheidshuis. </w:t>
      </w:r>
      <w:r w:rsidR="00914FB5">
        <w:rPr>
          <w:rFonts w:ascii="Calibri" w:hAnsi="Calibri"/>
          <w:color w:val="000000"/>
        </w:rPr>
        <w:t xml:space="preserve"> </w:t>
      </w:r>
    </w:p>
    <w:p w14:paraId="680CEDC3" w14:textId="28C046CD" w:rsidR="00DB0560" w:rsidRDefault="00DB0560" w:rsidP="002B020F">
      <w:pPr>
        <w:pStyle w:val="Lijstalinea"/>
        <w:numPr>
          <w:ilvl w:val="0"/>
          <w:numId w:val="31"/>
        </w:numPr>
        <w:spacing w:line="240" w:lineRule="auto"/>
        <w:ind w:left="567" w:hanging="567"/>
        <w:rPr>
          <w:rFonts w:ascii="Calibri" w:hAnsi="Calibri"/>
          <w:color w:val="000000"/>
        </w:rPr>
      </w:pPr>
      <w:r w:rsidRPr="00E84D79">
        <w:rPr>
          <w:rFonts w:ascii="Calibri" w:hAnsi="Calibri"/>
          <w:color w:val="000000"/>
        </w:rPr>
        <w:tab/>
        <w:t xml:space="preserve">Deelnemers geven ieder </w:t>
      </w:r>
      <w:r w:rsidR="00D4249C">
        <w:rPr>
          <w:rFonts w:ascii="Calibri" w:hAnsi="Calibri"/>
          <w:color w:val="000000"/>
        </w:rPr>
        <w:t xml:space="preserve">- </w:t>
      </w:r>
      <w:r w:rsidRPr="00E84D79">
        <w:rPr>
          <w:rFonts w:ascii="Calibri" w:hAnsi="Calibri"/>
          <w:color w:val="000000"/>
        </w:rPr>
        <w:t xml:space="preserve">met het oog op </w:t>
      </w:r>
      <w:r w:rsidR="004207F6">
        <w:rPr>
          <w:rFonts w:ascii="Calibri" w:hAnsi="Calibri"/>
          <w:color w:val="000000"/>
        </w:rPr>
        <w:t xml:space="preserve">de inzet van </w:t>
      </w:r>
      <w:r w:rsidR="0005374E">
        <w:rPr>
          <w:rFonts w:ascii="Calibri" w:hAnsi="Calibri"/>
          <w:color w:val="000000"/>
        </w:rPr>
        <w:t>de</w:t>
      </w:r>
      <w:r w:rsidRPr="00E84D79">
        <w:rPr>
          <w:rFonts w:ascii="Calibri" w:hAnsi="Calibri"/>
          <w:color w:val="000000"/>
        </w:rPr>
        <w:t xml:space="preserve"> wettelijke taken en bevoegdheden </w:t>
      </w:r>
      <w:r w:rsidR="00DD3893">
        <w:rPr>
          <w:rFonts w:ascii="Calibri" w:hAnsi="Calibri"/>
          <w:color w:val="000000"/>
        </w:rPr>
        <w:t xml:space="preserve">op grond waarvan </w:t>
      </w:r>
      <w:r w:rsidR="00E84FAB">
        <w:rPr>
          <w:rFonts w:ascii="Calibri" w:hAnsi="Calibri"/>
          <w:color w:val="000000"/>
        </w:rPr>
        <w:t xml:space="preserve">zij </w:t>
      </w:r>
      <w:r w:rsidR="003C2364">
        <w:rPr>
          <w:rFonts w:ascii="Calibri" w:hAnsi="Calibri"/>
          <w:color w:val="000000"/>
        </w:rPr>
        <w:t xml:space="preserve">in de WGS zijn aangewezen </w:t>
      </w:r>
      <w:r w:rsidR="0005374E">
        <w:rPr>
          <w:rFonts w:ascii="Calibri" w:hAnsi="Calibri"/>
          <w:color w:val="000000"/>
        </w:rPr>
        <w:t xml:space="preserve">als </w:t>
      </w:r>
      <w:r w:rsidR="003C2364">
        <w:rPr>
          <w:rFonts w:ascii="Calibri" w:hAnsi="Calibri"/>
          <w:color w:val="000000"/>
        </w:rPr>
        <w:t>D</w:t>
      </w:r>
      <w:r w:rsidR="0005374E">
        <w:rPr>
          <w:rFonts w:ascii="Calibri" w:hAnsi="Calibri"/>
          <w:color w:val="000000"/>
        </w:rPr>
        <w:t>eelnemer</w:t>
      </w:r>
      <w:r w:rsidR="00E84FAB">
        <w:rPr>
          <w:rFonts w:ascii="Calibri" w:hAnsi="Calibri"/>
          <w:color w:val="000000"/>
        </w:rPr>
        <w:t xml:space="preserve"> - </w:t>
      </w:r>
      <w:r w:rsidRPr="00E84D79">
        <w:rPr>
          <w:rFonts w:ascii="Calibri" w:hAnsi="Calibri"/>
          <w:color w:val="000000"/>
        </w:rPr>
        <w:t xml:space="preserve">uitvoering aan de uitkomsten van het </w:t>
      </w:r>
      <w:r w:rsidR="00D0113C">
        <w:rPr>
          <w:rFonts w:ascii="Calibri" w:hAnsi="Calibri"/>
          <w:color w:val="000000"/>
        </w:rPr>
        <w:t>Casus</w:t>
      </w:r>
      <w:r w:rsidRPr="00E84D79">
        <w:rPr>
          <w:rFonts w:ascii="Calibri" w:hAnsi="Calibri"/>
          <w:color w:val="000000"/>
        </w:rPr>
        <w:t xml:space="preserve">overleg, in het bijzonder voor wat betreft de uitwisseling van informatie en de uitvoering van het </w:t>
      </w:r>
      <w:r w:rsidR="006B20A9">
        <w:rPr>
          <w:rFonts w:ascii="Calibri" w:hAnsi="Calibri"/>
          <w:color w:val="000000"/>
        </w:rPr>
        <w:t>P</w:t>
      </w:r>
      <w:r w:rsidRPr="00E84D79">
        <w:rPr>
          <w:rFonts w:ascii="Calibri" w:hAnsi="Calibri"/>
          <w:color w:val="000000"/>
        </w:rPr>
        <w:t xml:space="preserve">lan van </w:t>
      </w:r>
      <w:r w:rsidR="006B20A9">
        <w:rPr>
          <w:rFonts w:ascii="Calibri" w:hAnsi="Calibri"/>
          <w:color w:val="000000"/>
        </w:rPr>
        <w:t>A</w:t>
      </w:r>
      <w:r w:rsidRPr="00E84D79">
        <w:rPr>
          <w:rFonts w:ascii="Calibri" w:hAnsi="Calibri"/>
          <w:color w:val="000000"/>
        </w:rPr>
        <w:t xml:space="preserve">anpak zoals vastgesteld </w:t>
      </w:r>
      <w:r w:rsidR="00326C33">
        <w:rPr>
          <w:rFonts w:ascii="Calibri" w:hAnsi="Calibri"/>
          <w:color w:val="000000"/>
        </w:rPr>
        <w:t xml:space="preserve">in het Casusoverleg. </w:t>
      </w:r>
    </w:p>
    <w:p w14:paraId="2148F693" w14:textId="3C4EF1B3" w:rsidR="00B05267" w:rsidRPr="003650F7" w:rsidRDefault="00B05267" w:rsidP="002B020F">
      <w:pPr>
        <w:pStyle w:val="Lijstalinea"/>
        <w:numPr>
          <w:ilvl w:val="0"/>
          <w:numId w:val="31"/>
        </w:numPr>
        <w:spacing w:line="240" w:lineRule="auto"/>
        <w:ind w:left="567" w:hanging="567"/>
        <w:rPr>
          <w:rFonts w:cstheme="minorHAnsi"/>
          <w:color w:val="000000"/>
        </w:rPr>
      </w:pPr>
      <w:r w:rsidRPr="00B05267">
        <w:rPr>
          <w:rFonts w:ascii="Calibri" w:hAnsi="Calibri"/>
          <w:color w:val="000000"/>
        </w:rPr>
        <w:tab/>
      </w:r>
      <w:r w:rsidR="00345F82">
        <w:rPr>
          <w:rFonts w:ascii="Calibri" w:hAnsi="Calibri"/>
          <w:color w:val="000000"/>
        </w:rPr>
        <w:t xml:space="preserve">Deelnemers behouden hun eigen </w:t>
      </w:r>
      <w:r w:rsidR="003F06BB">
        <w:rPr>
          <w:rFonts w:ascii="Calibri" w:hAnsi="Calibri"/>
          <w:color w:val="000000"/>
        </w:rPr>
        <w:t xml:space="preserve">verantwoordelijkheden en bevoegdheden met betrekking tot de in het Zorg- en Veiligheidshuis besproken Casussen. </w:t>
      </w:r>
      <w:r w:rsidR="0077692A">
        <w:rPr>
          <w:rFonts w:ascii="Calibri" w:hAnsi="Calibri"/>
          <w:color w:val="000000"/>
        </w:rPr>
        <w:t>De</w:t>
      </w:r>
      <w:r w:rsidRPr="00B05267">
        <w:rPr>
          <w:rFonts w:ascii="Calibri" w:hAnsi="Calibri"/>
          <w:color w:val="000000"/>
        </w:rPr>
        <w:t xml:space="preserve"> </w:t>
      </w:r>
      <w:r w:rsidR="00887BEA">
        <w:rPr>
          <w:rFonts w:ascii="Calibri" w:hAnsi="Calibri"/>
          <w:color w:val="000000"/>
        </w:rPr>
        <w:t xml:space="preserve">inzet van de </w:t>
      </w:r>
      <w:r w:rsidR="00F66689">
        <w:rPr>
          <w:rFonts w:ascii="Calibri" w:hAnsi="Calibri"/>
          <w:color w:val="000000"/>
        </w:rPr>
        <w:t>Deelnemer</w:t>
      </w:r>
      <w:r w:rsidRPr="00B05267">
        <w:rPr>
          <w:rFonts w:ascii="Calibri" w:hAnsi="Calibri"/>
          <w:color w:val="000000"/>
        </w:rPr>
        <w:t>s</w:t>
      </w:r>
      <w:r w:rsidR="0077692A">
        <w:rPr>
          <w:rFonts w:ascii="Calibri" w:hAnsi="Calibri"/>
          <w:color w:val="000000"/>
        </w:rPr>
        <w:t xml:space="preserve"> </w:t>
      </w:r>
      <w:r w:rsidR="007F625B">
        <w:rPr>
          <w:rFonts w:ascii="Calibri" w:hAnsi="Calibri"/>
          <w:color w:val="000000"/>
        </w:rPr>
        <w:t xml:space="preserve">is erop gericht om </w:t>
      </w:r>
      <w:proofErr w:type="gramStart"/>
      <w:r w:rsidR="007F625B">
        <w:rPr>
          <w:rFonts w:ascii="Calibri" w:hAnsi="Calibri"/>
          <w:color w:val="000000"/>
        </w:rPr>
        <w:t xml:space="preserve">gezamenlijk </w:t>
      </w:r>
      <w:r w:rsidRPr="00B05267">
        <w:rPr>
          <w:rFonts w:ascii="Calibri" w:hAnsi="Calibri"/>
          <w:color w:val="000000"/>
        </w:rPr>
        <w:t xml:space="preserve"> een</w:t>
      </w:r>
      <w:proofErr w:type="gramEnd"/>
      <w:r w:rsidRPr="00B05267">
        <w:rPr>
          <w:rFonts w:ascii="Calibri" w:hAnsi="Calibri"/>
          <w:color w:val="000000"/>
        </w:rPr>
        <w:t xml:space="preserve"> </w:t>
      </w:r>
      <w:r w:rsidR="00D0113C">
        <w:rPr>
          <w:rFonts w:ascii="Calibri" w:hAnsi="Calibri"/>
          <w:color w:val="000000"/>
        </w:rPr>
        <w:t>Casus</w:t>
      </w:r>
      <w:r w:rsidRPr="00B05267">
        <w:rPr>
          <w:rFonts w:ascii="Calibri" w:hAnsi="Calibri"/>
          <w:color w:val="000000"/>
        </w:rPr>
        <w:t xml:space="preserve"> </w:t>
      </w:r>
      <w:r w:rsidR="00DD0E20">
        <w:rPr>
          <w:rFonts w:ascii="Calibri" w:hAnsi="Calibri"/>
          <w:color w:val="000000"/>
        </w:rPr>
        <w:t xml:space="preserve">te behandelen voor zover </w:t>
      </w:r>
      <w:r w:rsidRPr="00B05267">
        <w:rPr>
          <w:rFonts w:ascii="Calibri" w:hAnsi="Calibri"/>
          <w:color w:val="000000"/>
        </w:rPr>
        <w:t xml:space="preserve">noodzakelijk voor het </w:t>
      </w:r>
      <w:r w:rsidRPr="00D82EDC">
        <w:rPr>
          <w:rFonts w:ascii="Calibri" w:hAnsi="Calibri"/>
          <w:color w:val="000000"/>
        </w:rPr>
        <w:t xml:space="preserve">bewerkstelligen </w:t>
      </w:r>
      <w:r w:rsidR="003778E4" w:rsidRPr="00D82EDC">
        <w:rPr>
          <w:rFonts w:ascii="Calibri" w:hAnsi="Calibri"/>
          <w:color w:val="000000"/>
        </w:rPr>
        <w:t xml:space="preserve">van de </w:t>
      </w:r>
      <w:r w:rsidRPr="00D82EDC">
        <w:rPr>
          <w:rFonts w:ascii="Calibri" w:hAnsi="Calibri"/>
          <w:color w:val="000000"/>
        </w:rPr>
        <w:t>doeleinden</w:t>
      </w:r>
      <w:r w:rsidR="003778E4" w:rsidRPr="00D82EDC">
        <w:rPr>
          <w:rFonts w:ascii="Calibri" w:hAnsi="Calibri"/>
          <w:color w:val="000000"/>
        </w:rPr>
        <w:t xml:space="preserve"> van het Zorg- en Veiligheidshuis</w:t>
      </w:r>
      <w:r w:rsidRPr="00D82EDC">
        <w:rPr>
          <w:rFonts w:ascii="Calibri" w:hAnsi="Calibri"/>
          <w:color w:val="000000"/>
        </w:rPr>
        <w:t>.</w:t>
      </w:r>
      <w:r w:rsidR="00C80582" w:rsidRPr="00D82EDC">
        <w:rPr>
          <w:rFonts w:eastAsiaTheme="majorEastAsia"/>
        </w:rPr>
        <w:t xml:space="preserve"> </w:t>
      </w:r>
      <w:r w:rsidR="00C80582" w:rsidRPr="003650F7">
        <w:rPr>
          <w:rStyle w:val="cf01"/>
          <w:rFonts w:asciiTheme="minorHAnsi" w:eastAsiaTheme="majorEastAsia" w:hAnsiTheme="minorHAnsi" w:cstheme="minorHAnsi"/>
          <w:sz w:val="22"/>
          <w:szCs w:val="22"/>
        </w:rPr>
        <w:t xml:space="preserve">Afzonderlijk optreden op basis hiervan en op basis van eigen informatie blijft door samenwerking in het Zorg- en Veiligheidshuis onverlet. </w:t>
      </w:r>
      <w:proofErr w:type="gramStart"/>
      <w:r w:rsidR="00C80582" w:rsidRPr="003650F7">
        <w:rPr>
          <w:rStyle w:val="cf01"/>
          <w:rFonts w:asciiTheme="minorHAnsi" w:eastAsiaTheme="majorEastAsia" w:hAnsiTheme="minorHAnsi" w:cstheme="minorHAnsi"/>
          <w:sz w:val="22"/>
          <w:szCs w:val="22"/>
        </w:rPr>
        <w:t>Indien</w:t>
      </w:r>
      <w:proofErr w:type="gramEnd"/>
      <w:r w:rsidR="00C80582" w:rsidRPr="003650F7">
        <w:rPr>
          <w:rStyle w:val="cf01"/>
          <w:rFonts w:asciiTheme="minorHAnsi" w:eastAsiaTheme="majorEastAsia" w:hAnsiTheme="minorHAnsi" w:cstheme="minorHAnsi"/>
          <w:sz w:val="22"/>
          <w:szCs w:val="22"/>
        </w:rPr>
        <w:t xml:space="preserve"> de situatie dit toelaat, vindt hierover (vooraf) afstemming plaats met de andere</w:t>
      </w:r>
      <w:r w:rsidR="00253E74">
        <w:rPr>
          <w:rStyle w:val="cf01"/>
          <w:rFonts w:asciiTheme="minorHAnsi" w:eastAsiaTheme="majorEastAsia" w:hAnsiTheme="minorHAnsi" w:cstheme="minorHAnsi"/>
          <w:sz w:val="22"/>
          <w:szCs w:val="22"/>
        </w:rPr>
        <w:t xml:space="preserve"> bij de Casus betrokken</w:t>
      </w:r>
      <w:r w:rsidR="00C80582" w:rsidRPr="003650F7">
        <w:rPr>
          <w:rStyle w:val="cf01"/>
          <w:rFonts w:asciiTheme="minorHAnsi" w:eastAsiaTheme="majorEastAsia" w:hAnsiTheme="minorHAnsi" w:cstheme="minorHAnsi"/>
          <w:sz w:val="22"/>
          <w:szCs w:val="22"/>
        </w:rPr>
        <w:t xml:space="preserve"> (overheids-)</w:t>
      </w:r>
      <w:r w:rsidR="00B9438E">
        <w:rPr>
          <w:rStyle w:val="cf01"/>
          <w:rFonts w:asciiTheme="minorHAnsi" w:eastAsiaTheme="majorEastAsia" w:hAnsiTheme="minorHAnsi" w:cstheme="minorHAnsi"/>
          <w:sz w:val="22"/>
          <w:szCs w:val="22"/>
        </w:rPr>
        <w:t>D</w:t>
      </w:r>
      <w:r w:rsidR="00C80582" w:rsidRPr="003650F7">
        <w:rPr>
          <w:rStyle w:val="cf01"/>
          <w:rFonts w:asciiTheme="minorHAnsi" w:eastAsiaTheme="majorEastAsia" w:hAnsiTheme="minorHAnsi" w:cstheme="minorHAnsi"/>
          <w:sz w:val="22"/>
          <w:szCs w:val="22"/>
        </w:rPr>
        <w:t>eelnemers en procesregisseur, ten behoeve van de voortgang of bijstelling van het plan van aanpak</w:t>
      </w:r>
      <w:r w:rsidR="00D82EDC" w:rsidRPr="003650F7">
        <w:rPr>
          <w:rStyle w:val="cf01"/>
          <w:rFonts w:asciiTheme="minorHAnsi" w:eastAsiaTheme="majorEastAsia" w:hAnsiTheme="minorHAnsi" w:cstheme="minorHAnsi"/>
          <w:sz w:val="22"/>
          <w:szCs w:val="22"/>
        </w:rPr>
        <w:t xml:space="preserve">. </w:t>
      </w:r>
    </w:p>
    <w:p w14:paraId="57ABF7AB" w14:textId="02E9317D" w:rsidR="00A84F88" w:rsidRPr="00D82EDC" w:rsidRDefault="00A84F88" w:rsidP="002B020F">
      <w:pPr>
        <w:pStyle w:val="Lijstalinea"/>
        <w:numPr>
          <w:ilvl w:val="0"/>
          <w:numId w:val="31"/>
        </w:numPr>
        <w:spacing w:line="240" w:lineRule="auto"/>
        <w:ind w:left="567" w:hanging="567"/>
        <w:rPr>
          <w:rFonts w:ascii="Calibri" w:hAnsi="Calibri"/>
          <w:color w:val="000000"/>
        </w:rPr>
      </w:pPr>
      <w:r w:rsidRPr="00D82EDC">
        <w:rPr>
          <w:color w:val="000000"/>
        </w:rPr>
        <w:t xml:space="preserve">De vergaderingen van het </w:t>
      </w:r>
      <w:r w:rsidR="00D0113C" w:rsidRPr="00D82EDC">
        <w:rPr>
          <w:color w:val="000000"/>
        </w:rPr>
        <w:t>Casus</w:t>
      </w:r>
      <w:r w:rsidRPr="00D82EDC">
        <w:rPr>
          <w:color w:val="000000"/>
        </w:rPr>
        <w:t xml:space="preserve">overleg zijn niet openbaar. </w:t>
      </w:r>
    </w:p>
    <w:p w14:paraId="4B041995" w14:textId="6DF13DE8" w:rsidR="000C05A0" w:rsidRPr="00066697" w:rsidRDefault="00EE6700" w:rsidP="00066697">
      <w:pPr>
        <w:spacing w:after="0" w:line="240" w:lineRule="auto"/>
        <w:contextualSpacing/>
        <w:rPr>
          <w:rFonts w:ascii="Verdana" w:hAnsi="Verdana"/>
          <w:b/>
          <w:bCs/>
          <w:color w:val="002060"/>
        </w:rPr>
      </w:pPr>
      <w:r w:rsidRPr="001A0E95">
        <w:rPr>
          <w:noProof/>
          <w:color w:val="312783"/>
        </w:rPr>
        <w:lastRenderedPageBreak/>
        <mc:AlternateContent>
          <mc:Choice Requires="wps">
            <w:drawing>
              <wp:anchor distT="45720" distB="45720" distL="114300" distR="114300" simplePos="0" relativeHeight="251671894" behindDoc="0" locked="0" layoutInCell="1" allowOverlap="1" wp14:anchorId="02CAEC12" wp14:editId="29AEDBE9">
                <wp:simplePos x="0" y="0"/>
                <wp:positionH relativeFrom="column">
                  <wp:posOffset>14605</wp:posOffset>
                </wp:positionH>
                <wp:positionV relativeFrom="paragraph">
                  <wp:posOffset>234950</wp:posOffset>
                </wp:positionV>
                <wp:extent cx="5882640" cy="457200"/>
                <wp:effectExtent l="0" t="0" r="22860" b="19050"/>
                <wp:wrapSquare wrapText="bothSides"/>
                <wp:docPr id="112463535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457200"/>
                        </a:xfrm>
                        <a:prstGeom prst="rect">
                          <a:avLst/>
                        </a:prstGeom>
                        <a:solidFill>
                          <a:srgbClr val="FFFFFF"/>
                        </a:solidFill>
                        <a:ln w="9525">
                          <a:solidFill>
                            <a:srgbClr val="000000"/>
                          </a:solidFill>
                          <a:miter lim="800000"/>
                          <a:headEnd/>
                          <a:tailEnd/>
                        </a:ln>
                      </wps:spPr>
                      <wps:txbx>
                        <w:txbxContent>
                          <w:p w14:paraId="71E81FA6" w14:textId="1C08D6C7" w:rsidR="00EE6700" w:rsidRDefault="00EE6700" w:rsidP="00EE6700">
                            <w:pPr>
                              <w:pStyle w:val="Lijstalinea"/>
                              <w:spacing w:after="0" w:line="240" w:lineRule="auto"/>
                              <w:ind w:left="567"/>
                            </w:pPr>
                            <w:r>
                              <w:rPr>
                                <w:rFonts w:ascii="Calibri" w:hAnsi="Calibri"/>
                                <w:color w:val="000000"/>
                              </w:rPr>
                              <w:t>Het laten uitvoeren van Casusregie door een Casusregisseur is geen wettelijke vereiste. Er kan ook voor een andere vorm worden gekozen.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CAEC12" id="_x0000_t202" coordsize="21600,21600" o:spt="202" path="m,l,21600r21600,l21600,xe">
                <v:stroke joinstyle="miter"/>
                <v:path gradientshapeok="t" o:connecttype="rect"/>
              </v:shapetype>
              <v:shape id="Tekstvak 2" o:spid="_x0000_s1026" type="#_x0000_t202" style="position:absolute;margin-left:1.15pt;margin-top:18.5pt;width:463.2pt;height:36pt;z-index:2516718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">
                <v:textbox>
                  <w:txbxContent>
                    <w:p w14:paraId="71E81FA6" w14:textId="1C08D6C7" w:rsidR="00EE6700" w:rsidRDefault="00EE6700" w:rsidP="00EE6700">
                      <w:pPr>
                        <w:pStyle w:val="Lijstalinea"/>
                        <w:spacing w:after="0" w:line="240" w:lineRule="auto"/>
                        <w:ind w:left="567"/>
                      </w:pPr>
                      <w:r>
                        <w:rPr>
                          <w:rFonts w:ascii="Calibri" w:hAnsi="Calibri"/>
                          <w:color w:val="000000"/>
                        </w:rPr>
                        <w:t>Het laten uitvoeren van Casusregie door een Casusregisseur is geen wettelijke vereiste. Er kan ook voor een andere vorm worden gekozen.</w:t>
                      </w:r>
                    </w:p>
                  </w:txbxContent>
                </v:textbox>
                <w10:wrap type="square"/>
              </v:shape>
            </w:pict>
          </mc:Fallback>
        </mc:AlternateContent>
      </w:r>
      <w:r w:rsidR="00CF38B9" w:rsidRPr="001A0E95">
        <w:rPr>
          <w:rFonts w:ascii="Verdana" w:hAnsi="Verdana"/>
          <w:b/>
          <w:bCs/>
          <w:i/>
          <w:iCs/>
          <w:color w:val="312783"/>
          <w:u w:val="single"/>
        </w:rPr>
        <w:t>Optioneel</w:t>
      </w:r>
      <w:r w:rsidR="00CF38B9" w:rsidRPr="001A0E95">
        <w:rPr>
          <w:rFonts w:ascii="Verdana" w:hAnsi="Verdana"/>
          <w:b/>
          <w:bCs/>
          <w:color w:val="312783"/>
        </w:rPr>
        <w:t xml:space="preserve"> </w:t>
      </w:r>
      <w:r w:rsidR="00891299" w:rsidRPr="001A0E95">
        <w:rPr>
          <w:rFonts w:ascii="Verdana" w:hAnsi="Verdana"/>
          <w:b/>
          <w:bCs/>
          <w:color w:val="312783"/>
        </w:rPr>
        <w:t xml:space="preserve">Artikel </w:t>
      </w:r>
      <w:r w:rsidR="00CF38B9" w:rsidRPr="001A0E95">
        <w:rPr>
          <w:rFonts w:ascii="Verdana" w:hAnsi="Verdana"/>
          <w:b/>
          <w:bCs/>
          <w:color w:val="312783"/>
        </w:rPr>
        <w:t>8a</w:t>
      </w:r>
      <w:r w:rsidR="00891299" w:rsidRPr="001A0E95">
        <w:rPr>
          <w:rFonts w:ascii="Verdana" w:hAnsi="Verdana"/>
          <w:b/>
          <w:bCs/>
          <w:color w:val="312783"/>
        </w:rPr>
        <w:t>. Casusregisseur</w:t>
      </w:r>
    </w:p>
    <w:p w14:paraId="2CBFD864" w14:textId="4FBC3B59" w:rsidR="00891299" w:rsidRPr="005A6EB0" w:rsidRDefault="00555BF9" w:rsidP="002B020F">
      <w:pPr>
        <w:pStyle w:val="Lijstalinea"/>
        <w:numPr>
          <w:ilvl w:val="0"/>
          <w:numId w:val="32"/>
        </w:numPr>
        <w:spacing w:after="0" w:line="240" w:lineRule="auto"/>
        <w:ind w:left="567" w:hanging="567"/>
        <w:rPr>
          <w:rFonts w:ascii="Calibri" w:hAnsi="Calibri"/>
          <w:color w:val="000000"/>
        </w:rPr>
      </w:pPr>
      <w:r w:rsidRPr="005A6EB0">
        <w:rPr>
          <w:rFonts w:ascii="Calibri" w:hAnsi="Calibri"/>
          <w:color w:val="000000"/>
        </w:rPr>
        <w:t xml:space="preserve">In het </w:t>
      </w:r>
      <w:r w:rsidR="00891299" w:rsidRPr="005A6EB0">
        <w:rPr>
          <w:rFonts w:ascii="Calibri" w:hAnsi="Calibri"/>
          <w:color w:val="000000"/>
        </w:rPr>
        <w:t xml:space="preserve">Casusoverleg </w:t>
      </w:r>
      <w:r w:rsidRPr="005A6EB0">
        <w:rPr>
          <w:rFonts w:ascii="Calibri" w:hAnsi="Calibri"/>
          <w:color w:val="000000"/>
        </w:rPr>
        <w:t xml:space="preserve">kan </w:t>
      </w:r>
      <w:r w:rsidR="00891299" w:rsidRPr="005A6EB0">
        <w:rPr>
          <w:rFonts w:ascii="Calibri" w:hAnsi="Calibri"/>
          <w:color w:val="000000"/>
        </w:rPr>
        <w:t xml:space="preserve">een Casusregisseur worden aangewezen. De Casusregisseur werkt onder de verantwoordelijkheid van de </w:t>
      </w:r>
      <w:r w:rsidR="00AA7BC7">
        <w:rPr>
          <w:rFonts w:ascii="Calibri" w:hAnsi="Calibri"/>
          <w:color w:val="000000"/>
        </w:rPr>
        <w:t>Deelnemer</w:t>
      </w:r>
      <w:r w:rsidR="00E84FAB">
        <w:rPr>
          <w:rFonts w:ascii="Calibri" w:hAnsi="Calibri"/>
          <w:color w:val="000000"/>
        </w:rPr>
        <w:t xml:space="preserve"> </w:t>
      </w:r>
      <w:r w:rsidR="00891299" w:rsidRPr="005A6EB0">
        <w:rPr>
          <w:rFonts w:ascii="Calibri" w:hAnsi="Calibri"/>
          <w:color w:val="000000"/>
        </w:rPr>
        <w:t xml:space="preserve">tot wie deze behoort. De </w:t>
      </w:r>
      <w:r w:rsidR="00D0113C">
        <w:rPr>
          <w:rFonts w:ascii="Calibri" w:hAnsi="Calibri"/>
          <w:color w:val="000000"/>
        </w:rPr>
        <w:t>Casus</w:t>
      </w:r>
      <w:r w:rsidR="00891299" w:rsidRPr="005A6EB0">
        <w:rPr>
          <w:rFonts w:ascii="Calibri" w:hAnsi="Calibri"/>
          <w:color w:val="000000"/>
        </w:rPr>
        <w:t xml:space="preserve">regisseur is doorgaans afkomstig uit de organisatie waar het zwaartepunt van de </w:t>
      </w:r>
      <w:r w:rsidR="00223B21">
        <w:rPr>
          <w:rFonts w:ascii="Calibri" w:hAnsi="Calibri"/>
          <w:color w:val="000000"/>
        </w:rPr>
        <w:t xml:space="preserve">inzet van interventies </w:t>
      </w:r>
      <w:r w:rsidR="00891299" w:rsidRPr="005A6EB0">
        <w:rPr>
          <w:rFonts w:ascii="Calibri" w:hAnsi="Calibri"/>
          <w:color w:val="000000"/>
        </w:rPr>
        <w:t xml:space="preserve">aan de betreffende </w:t>
      </w:r>
      <w:r w:rsidR="00A754AA">
        <w:rPr>
          <w:rFonts w:ascii="Calibri" w:hAnsi="Calibri"/>
          <w:color w:val="000000"/>
        </w:rPr>
        <w:t>B</w:t>
      </w:r>
      <w:r w:rsidR="00891299" w:rsidRPr="005A6EB0">
        <w:rPr>
          <w:rFonts w:ascii="Calibri" w:hAnsi="Calibri"/>
          <w:color w:val="000000"/>
        </w:rPr>
        <w:t>etrokkene ligt.</w:t>
      </w:r>
    </w:p>
    <w:p w14:paraId="047F5AE1" w14:textId="111D766E" w:rsidR="00555BF9" w:rsidRPr="001F4A21" w:rsidRDefault="00891299" w:rsidP="002B020F">
      <w:pPr>
        <w:pStyle w:val="Lijstalinea"/>
        <w:numPr>
          <w:ilvl w:val="0"/>
          <w:numId w:val="32"/>
        </w:numPr>
        <w:spacing w:after="0" w:line="240" w:lineRule="auto"/>
        <w:ind w:left="567" w:hanging="567"/>
        <w:rPr>
          <w:rFonts w:ascii="Calibri" w:hAnsi="Calibri"/>
          <w:color w:val="000000"/>
        </w:rPr>
      </w:pPr>
      <w:r w:rsidRPr="001F4A21">
        <w:rPr>
          <w:rFonts w:ascii="Calibri" w:hAnsi="Calibri"/>
          <w:color w:val="000000"/>
        </w:rPr>
        <w:t>De Casusregisseur is belast met het toezicht op de naleving van de afspraken zoals die zijn vastgelegd in het Plan van Aanpak.</w:t>
      </w:r>
    </w:p>
    <w:p w14:paraId="7EFC081B" w14:textId="62683BA3" w:rsidR="00891299" w:rsidRPr="001F4A21" w:rsidRDefault="00891299" w:rsidP="002B020F">
      <w:pPr>
        <w:pStyle w:val="Lijstalinea"/>
        <w:numPr>
          <w:ilvl w:val="0"/>
          <w:numId w:val="32"/>
        </w:numPr>
        <w:spacing w:after="0" w:line="240" w:lineRule="auto"/>
        <w:ind w:left="567" w:hanging="567"/>
        <w:rPr>
          <w:rFonts w:ascii="Calibri" w:hAnsi="Calibri"/>
          <w:color w:val="000000"/>
        </w:rPr>
      </w:pPr>
      <w:r w:rsidRPr="001F4A21">
        <w:rPr>
          <w:rFonts w:ascii="Calibri" w:hAnsi="Calibri"/>
          <w:color w:val="000000"/>
        </w:rPr>
        <w:t xml:space="preserve">De Casusregisseur stemt af met de </w:t>
      </w:r>
      <w:r w:rsidR="00FD1A51">
        <w:rPr>
          <w:rFonts w:ascii="Calibri" w:hAnsi="Calibri"/>
          <w:color w:val="000000"/>
        </w:rPr>
        <w:t>Pro</w:t>
      </w:r>
      <w:r w:rsidR="00692735">
        <w:rPr>
          <w:rFonts w:ascii="Calibri" w:hAnsi="Calibri"/>
          <w:color w:val="000000"/>
        </w:rPr>
        <w:t>c</w:t>
      </w:r>
      <w:r w:rsidR="00FD1A51">
        <w:rPr>
          <w:rFonts w:ascii="Calibri" w:hAnsi="Calibri"/>
          <w:color w:val="000000"/>
        </w:rPr>
        <w:t>esregisseur</w:t>
      </w:r>
      <w:r w:rsidRPr="001F4A21">
        <w:rPr>
          <w:rFonts w:ascii="Calibri" w:hAnsi="Calibri"/>
          <w:color w:val="000000"/>
        </w:rPr>
        <w:t xml:space="preserve"> voor wat betreft de voortgang van het Plan van Aanpak.</w:t>
      </w:r>
    </w:p>
    <w:p w14:paraId="00A4A237" w14:textId="4EEBED1E" w:rsidR="00891299" w:rsidRDefault="00891299" w:rsidP="002B020F">
      <w:pPr>
        <w:pStyle w:val="Lijstalinea"/>
        <w:numPr>
          <w:ilvl w:val="0"/>
          <w:numId w:val="32"/>
        </w:numPr>
        <w:spacing w:after="0" w:line="240" w:lineRule="auto"/>
        <w:ind w:left="567" w:hanging="567"/>
        <w:rPr>
          <w:rFonts w:ascii="Calibri" w:hAnsi="Calibri"/>
          <w:color w:val="000000"/>
        </w:rPr>
      </w:pPr>
      <w:r w:rsidRPr="001F4A21">
        <w:rPr>
          <w:rFonts w:ascii="Calibri" w:hAnsi="Calibri"/>
          <w:color w:val="000000"/>
        </w:rPr>
        <w:t xml:space="preserve">Geschillen </w:t>
      </w:r>
      <w:proofErr w:type="gramStart"/>
      <w:r w:rsidRPr="001F4A21">
        <w:rPr>
          <w:rFonts w:ascii="Calibri" w:hAnsi="Calibri"/>
          <w:color w:val="000000"/>
        </w:rPr>
        <w:t>omtrent</w:t>
      </w:r>
      <w:proofErr w:type="gramEnd"/>
      <w:r w:rsidRPr="001F4A21">
        <w:rPr>
          <w:rFonts w:ascii="Calibri" w:hAnsi="Calibri"/>
          <w:color w:val="000000"/>
        </w:rPr>
        <w:t xml:space="preserve"> de uitvoering van taken door een </w:t>
      </w:r>
      <w:r w:rsidR="00D0113C">
        <w:rPr>
          <w:rFonts w:ascii="Calibri" w:hAnsi="Calibri"/>
          <w:color w:val="000000"/>
        </w:rPr>
        <w:t>Casus</w:t>
      </w:r>
      <w:r w:rsidRPr="001F4A21">
        <w:rPr>
          <w:rFonts w:ascii="Calibri" w:hAnsi="Calibri"/>
          <w:color w:val="000000"/>
        </w:rPr>
        <w:t xml:space="preserve">regisseur worden voorgelegd aan de Procesregisseur. Deze kan, indien noodzakelijk, het geschil ter beslechting voorleggen aan </w:t>
      </w:r>
      <w:r w:rsidR="00887B5D">
        <w:rPr>
          <w:rFonts w:ascii="Calibri" w:hAnsi="Calibri"/>
          <w:color w:val="000000"/>
        </w:rPr>
        <w:t xml:space="preserve">de Netwerkmanager en indien nodig aan </w:t>
      </w:r>
      <w:r w:rsidRPr="001F4A21">
        <w:rPr>
          <w:rFonts w:ascii="Calibri" w:hAnsi="Calibri"/>
          <w:color w:val="000000"/>
        </w:rPr>
        <w:t>het Partneroverleg</w:t>
      </w:r>
      <w:r w:rsidR="0045242A">
        <w:rPr>
          <w:rFonts w:ascii="Calibri" w:hAnsi="Calibri"/>
          <w:color w:val="000000"/>
        </w:rPr>
        <w:t xml:space="preserve"> om te komen tot een voor alle </w:t>
      </w:r>
      <w:r w:rsidR="00F66689">
        <w:rPr>
          <w:rFonts w:ascii="Calibri" w:hAnsi="Calibri"/>
          <w:color w:val="000000"/>
        </w:rPr>
        <w:t>Deelnemer</w:t>
      </w:r>
      <w:r w:rsidR="00A73E2E">
        <w:rPr>
          <w:rFonts w:ascii="Calibri" w:hAnsi="Calibri"/>
          <w:color w:val="000000"/>
        </w:rPr>
        <w:t xml:space="preserve">s </w:t>
      </w:r>
      <w:r w:rsidR="00692735">
        <w:rPr>
          <w:rFonts w:ascii="Calibri" w:hAnsi="Calibri"/>
          <w:color w:val="000000"/>
        </w:rPr>
        <w:t>b</w:t>
      </w:r>
      <w:r w:rsidR="0045242A">
        <w:rPr>
          <w:rFonts w:ascii="Calibri" w:hAnsi="Calibri"/>
          <w:color w:val="000000"/>
        </w:rPr>
        <w:t xml:space="preserve">evredigende </w:t>
      </w:r>
      <w:r w:rsidR="00692735">
        <w:rPr>
          <w:rFonts w:ascii="Calibri" w:hAnsi="Calibri"/>
          <w:color w:val="000000"/>
        </w:rPr>
        <w:t>oplossing.</w:t>
      </w:r>
    </w:p>
    <w:p w14:paraId="6B551FE1" w14:textId="5AE0D102" w:rsidR="00845F2B" w:rsidRDefault="002446B4" w:rsidP="00AA32AB">
      <w:pPr>
        <w:autoSpaceDE w:val="0"/>
        <w:autoSpaceDN w:val="0"/>
        <w:adjustRightInd w:val="0"/>
        <w:spacing w:after="0" w:line="240" w:lineRule="auto"/>
        <w:rPr>
          <w:rFonts w:ascii="Verdana" w:hAnsi="Verdana" w:cs="Calibri"/>
          <w:b/>
          <w:bCs/>
          <w:color w:val="002060"/>
        </w:rPr>
      </w:pPr>
      <w:r>
        <w:rPr>
          <w:rFonts w:ascii="Verdana" w:hAnsi="Verdana" w:cs="Calibri"/>
          <w:b/>
          <w:bCs/>
          <w:color w:val="002060"/>
        </w:rPr>
        <w:br/>
      </w:r>
      <w:r>
        <w:rPr>
          <w:rFonts w:ascii="Verdana" w:hAnsi="Verdana" w:cs="Calibri"/>
          <w:b/>
          <w:bCs/>
          <w:color w:val="002060"/>
        </w:rPr>
        <w:br/>
      </w:r>
    </w:p>
    <w:p w14:paraId="42A8B81B" w14:textId="5EA474BF" w:rsidR="00FB46D2" w:rsidRPr="00E509B2" w:rsidRDefault="00FB46D2" w:rsidP="00AA32AB">
      <w:pPr>
        <w:autoSpaceDE w:val="0"/>
        <w:autoSpaceDN w:val="0"/>
        <w:adjustRightInd w:val="0"/>
        <w:spacing w:after="0" w:line="240" w:lineRule="auto"/>
        <w:rPr>
          <w:rFonts w:ascii="Verdana" w:hAnsi="Verdana" w:cs="Calibri"/>
          <w:b/>
          <w:bCs/>
          <w:color w:val="312783"/>
        </w:rPr>
      </w:pPr>
      <w:r w:rsidRPr="00E509B2">
        <w:rPr>
          <w:rFonts w:ascii="Verdana" w:hAnsi="Verdana" w:cs="Calibri"/>
          <w:b/>
          <w:bCs/>
          <w:color w:val="312783"/>
        </w:rPr>
        <w:t xml:space="preserve">Artikel </w:t>
      </w:r>
      <w:r w:rsidR="005A23A0" w:rsidRPr="00E509B2">
        <w:rPr>
          <w:rFonts w:ascii="Verdana" w:hAnsi="Verdana" w:cs="Calibri"/>
          <w:b/>
          <w:bCs/>
          <w:color w:val="312783"/>
        </w:rPr>
        <w:t>9</w:t>
      </w:r>
      <w:r w:rsidRPr="00E509B2">
        <w:rPr>
          <w:rFonts w:ascii="Verdana" w:hAnsi="Verdana" w:cs="Calibri"/>
          <w:b/>
          <w:bCs/>
          <w:color w:val="312783"/>
        </w:rPr>
        <w:t xml:space="preserve">. </w:t>
      </w:r>
      <w:r w:rsidR="005112BC" w:rsidRPr="00E509B2">
        <w:rPr>
          <w:rFonts w:ascii="Verdana" w:hAnsi="Verdana" w:cs="Calibri"/>
          <w:b/>
          <w:bCs/>
          <w:color w:val="312783"/>
        </w:rPr>
        <w:t>Verantwoordelij</w:t>
      </w:r>
      <w:r w:rsidR="00C44C8E" w:rsidRPr="00E509B2">
        <w:rPr>
          <w:rFonts w:ascii="Verdana" w:hAnsi="Verdana" w:cs="Calibri"/>
          <w:b/>
          <w:bCs/>
          <w:color w:val="312783"/>
        </w:rPr>
        <w:t>k</w:t>
      </w:r>
      <w:r w:rsidR="005112BC" w:rsidRPr="00E509B2">
        <w:rPr>
          <w:rFonts w:ascii="Verdana" w:hAnsi="Verdana" w:cs="Calibri"/>
          <w:b/>
          <w:bCs/>
          <w:color w:val="312783"/>
        </w:rPr>
        <w:t xml:space="preserve">heid </w:t>
      </w:r>
      <w:r w:rsidR="0082324A" w:rsidRPr="00E509B2">
        <w:rPr>
          <w:rFonts w:ascii="Verdana" w:hAnsi="Verdana" w:cs="Calibri"/>
          <w:b/>
          <w:bCs/>
          <w:color w:val="312783"/>
        </w:rPr>
        <w:t xml:space="preserve">zorgvuldige </w:t>
      </w:r>
      <w:r w:rsidR="005112BC" w:rsidRPr="00E509B2">
        <w:rPr>
          <w:rFonts w:ascii="Verdana" w:hAnsi="Verdana" w:cs="Calibri"/>
          <w:b/>
          <w:bCs/>
          <w:color w:val="312783"/>
        </w:rPr>
        <w:t>v</w:t>
      </w:r>
      <w:r w:rsidR="005A3BEC" w:rsidRPr="00E509B2">
        <w:rPr>
          <w:rFonts w:ascii="Verdana" w:hAnsi="Verdana" w:cs="Calibri"/>
          <w:b/>
          <w:bCs/>
          <w:color w:val="312783"/>
        </w:rPr>
        <w:t>erstrekkingen</w:t>
      </w:r>
      <w:r w:rsidR="0082324A" w:rsidRPr="00E509B2">
        <w:rPr>
          <w:rFonts w:ascii="Verdana" w:hAnsi="Verdana" w:cs="Calibri"/>
          <w:b/>
          <w:bCs/>
          <w:color w:val="312783"/>
        </w:rPr>
        <w:t xml:space="preserve"> ten behoeve van het </w:t>
      </w:r>
      <w:r w:rsidR="009D2507" w:rsidRPr="00E509B2">
        <w:rPr>
          <w:rFonts w:ascii="Verdana" w:hAnsi="Verdana" w:cs="Calibri"/>
          <w:b/>
          <w:bCs/>
          <w:color w:val="312783"/>
        </w:rPr>
        <w:t>C</w:t>
      </w:r>
      <w:r w:rsidR="0082324A" w:rsidRPr="00E509B2">
        <w:rPr>
          <w:rFonts w:ascii="Verdana" w:hAnsi="Verdana" w:cs="Calibri"/>
          <w:b/>
          <w:bCs/>
          <w:color w:val="312783"/>
        </w:rPr>
        <w:t>asusoverleg</w:t>
      </w:r>
      <w:r w:rsidR="00A54114" w:rsidRPr="00E509B2">
        <w:rPr>
          <w:rFonts w:ascii="Verdana" w:hAnsi="Verdana" w:cs="Calibri"/>
          <w:b/>
          <w:bCs/>
          <w:color w:val="312783"/>
        </w:rPr>
        <w:t xml:space="preserve"> </w:t>
      </w:r>
    </w:p>
    <w:p w14:paraId="481F297E" w14:textId="523F0AF2" w:rsidR="00B47082" w:rsidRPr="003A46E4" w:rsidRDefault="00392B8E" w:rsidP="003A46E4">
      <w:pPr>
        <w:pStyle w:val="Lijstalinea"/>
        <w:numPr>
          <w:ilvl w:val="0"/>
          <w:numId w:val="33"/>
        </w:numPr>
        <w:spacing w:line="240" w:lineRule="auto"/>
        <w:ind w:left="567" w:hanging="567"/>
        <w:rPr>
          <w:color w:val="000000"/>
        </w:rPr>
      </w:pPr>
      <w:r w:rsidRPr="00E84FAB">
        <w:rPr>
          <w:color w:val="000000" w:themeColor="text1"/>
        </w:rPr>
        <w:t xml:space="preserve">Deelnemers zijn ieder zelf verantwoordelijk voor het verstrekken van </w:t>
      </w:r>
      <w:r w:rsidR="004E65EF">
        <w:rPr>
          <w:color w:val="000000" w:themeColor="text1"/>
        </w:rPr>
        <w:t>P</w:t>
      </w:r>
      <w:r w:rsidRPr="00E84FAB">
        <w:rPr>
          <w:color w:val="000000" w:themeColor="text1"/>
        </w:rPr>
        <w:t xml:space="preserve">ersoonsgegevens in het Zorg- en Veiligheidshuis. </w:t>
      </w:r>
      <w:r w:rsidR="006112BF">
        <w:rPr>
          <w:color w:val="000000" w:themeColor="text1"/>
        </w:rPr>
        <w:t xml:space="preserve">Verstrekking </w:t>
      </w:r>
      <w:r w:rsidR="002268F8">
        <w:rPr>
          <w:color w:val="000000" w:themeColor="text1"/>
        </w:rPr>
        <w:t xml:space="preserve">van de </w:t>
      </w:r>
      <w:r w:rsidR="006112BF">
        <w:rPr>
          <w:color w:val="000000" w:themeColor="text1"/>
        </w:rPr>
        <w:t>resultaten</w:t>
      </w:r>
      <w:r w:rsidR="002268F8">
        <w:rPr>
          <w:color w:val="000000" w:themeColor="text1"/>
        </w:rPr>
        <w:t xml:space="preserve"> van de verwerking binnen het Zorg- en Veiligheidshuis </w:t>
      </w:r>
      <w:r w:rsidR="001F4CFA">
        <w:rPr>
          <w:color w:val="000000" w:themeColor="text1"/>
        </w:rPr>
        <w:t xml:space="preserve">vindt </w:t>
      </w:r>
      <w:proofErr w:type="gramStart"/>
      <w:r w:rsidR="00544C17">
        <w:rPr>
          <w:color w:val="000000" w:themeColor="text1"/>
        </w:rPr>
        <w:t>conform</w:t>
      </w:r>
      <w:proofErr w:type="gramEnd"/>
      <w:r w:rsidR="00544C17">
        <w:rPr>
          <w:color w:val="000000" w:themeColor="text1"/>
        </w:rPr>
        <w:t xml:space="preserve"> ar</w:t>
      </w:r>
      <w:r w:rsidR="00C7584C">
        <w:rPr>
          <w:color w:val="000000" w:themeColor="text1"/>
        </w:rPr>
        <w:t>tikel</w:t>
      </w:r>
      <w:r w:rsidR="00544C17">
        <w:rPr>
          <w:color w:val="000000" w:themeColor="text1"/>
        </w:rPr>
        <w:t xml:space="preserve"> 1.7</w:t>
      </w:r>
      <w:r w:rsidR="001F4CFA">
        <w:rPr>
          <w:color w:val="000000" w:themeColor="text1"/>
        </w:rPr>
        <w:t xml:space="preserve"> WGS plaats. </w:t>
      </w:r>
      <w:r w:rsidR="00544C17">
        <w:rPr>
          <w:color w:val="000000" w:themeColor="text1"/>
        </w:rPr>
        <w:t xml:space="preserve"> </w:t>
      </w:r>
      <w:r w:rsidR="002268F8">
        <w:rPr>
          <w:color w:val="000000" w:themeColor="text1"/>
        </w:rPr>
        <w:t>D</w:t>
      </w:r>
      <w:r w:rsidRPr="00B7572A">
        <w:rPr>
          <w:color w:val="000000" w:themeColor="text1"/>
        </w:rPr>
        <w:t xml:space="preserve">e Gezamenlijk </w:t>
      </w:r>
      <w:r w:rsidR="002446B4">
        <w:rPr>
          <w:color w:val="000000" w:themeColor="text1"/>
        </w:rPr>
        <w:t>V</w:t>
      </w:r>
      <w:r w:rsidRPr="00B7572A">
        <w:rPr>
          <w:color w:val="000000" w:themeColor="text1"/>
        </w:rPr>
        <w:t>erwerkingsverantwoordelijken</w:t>
      </w:r>
      <w:r w:rsidR="00C7584C">
        <w:rPr>
          <w:color w:val="000000" w:themeColor="text1"/>
        </w:rPr>
        <w:t xml:space="preserve"> </w:t>
      </w:r>
      <w:r w:rsidR="00B90CA1">
        <w:rPr>
          <w:color w:val="000000" w:themeColor="text1"/>
        </w:rPr>
        <w:t>zijn er</w:t>
      </w:r>
      <w:r w:rsidR="004D2839">
        <w:rPr>
          <w:color w:val="000000" w:themeColor="text1"/>
        </w:rPr>
        <w:t xml:space="preserve">voor verantwoordelijk </w:t>
      </w:r>
      <w:r w:rsidR="00C7584C">
        <w:rPr>
          <w:color w:val="000000" w:themeColor="text1"/>
        </w:rPr>
        <w:t>dat</w:t>
      </w:r>
      <w:r w:rsidR="003D289B">
        <w:rPr>
          <w:color w:val="000000" w:themeColor="text1"/>
        </w:rPr>
        <w:t xml:space="preserve"> dit proces </w:t>
      </w:r>
      <w:proofErr w:type="gramStart"/>
      <w:r w:rsidR="00C7584C">
        <w:rPr>
          <w:color w:val="000000" w:themeColor="text1"/>
        </w:rPr>
        <w:t>confor</w:t>
      </w:r>
      <w:r w:rsidR="003D289B">
        <w:rPr>
          <w:color w:val="000000" w:themeColor="text1"/>
        </w:rPr>
        <w:t>m</w:t>
      </w:r>
      <w:proofErr w:type="gramEnd"/>
      <w:r w:rsidR="003D289B">
        <w:rPr>
          <w:color w:val="000000" w:themeColor="text1"/>
        </w:rPr>
        <w:t xml:space="preserve"> het bepaalde in </w:t>
      </w:r>
      <w:r w:rsidR="00B61107">
        <w:rPr>
          <w:color w:val="000000" w:themeColor="text1"/>
        </w:rPr>
        <w:t>artikel 1.7 verloopt</w:t>
      </w:r>
      <w:r w:rsidR="00B90CA1">
        <w:rPr>
          <w:color w:val="000000" w:themeColor="text1"/>
        </w:rPr>
        <w:t>.</w:t>
      </w:r>
      <w:r w:rsidRPr="00B7572A">
        <w:rPr>
          <w:color w:val="000000" w:themeColor="text1"/>
        </w:rPr>
        <w:t xml:space="preserve"> </w:t>
      </w:r>
    </w:p>
    <w:p w14:paraId="20949988" w14:textId="424765F4" w:rsidR="00D971A0" w:rsidRDefault="00FB46D2" w:rsidP="002B020F">
      <w:pPr>
        <w:pStyle w:val="Lijstalinea"/>
        <w:numPr>
          <w:ilvl w:val="0"/>
          <w:numId w:val="33"/>
        </w:numPr>
        <w:spacing w:line="240" w:lineRule="auto"/>
        <w:ind w:left="567" w:hanging="567"/>
        <w:rPr>
          <w:color w:val="000000"/>
        </w:rPr>
      </w:pPr>
      <w:r w:rsidRPr="00563418">
        <w:rPr>
          <w:color w:val="000000"/>
        </w:rPr>
        <w:t xml:space="preserve">Deelnemers verstrekken informatie </w:t>
      </w:r>
      <w:r w:rsidR="00885741" w:rsidRPr="00563418">
        <w:rPr>
          <w:color w:val="000000"/>
        </w:rPr>
        <w:t xml:space="preserve">over de </w:t>
      </w:r>
      <w:r w:rsidR="00EC6AF6">
        <w:rPr>
          <w:color w:val="000000"/>
        </w:rPr>
        <w:t>Betrokkene</w:t>
      </w:r>
      <w:r w:rsidR="00885741" w:rsidRPr="00563418">
        <w:rPr>
          <w:color w:val="000000"/>
        </w:rPr>
        <w:t xml:space="preserve"> die is aangemeld </w:t>
      </w:r>
      <w:r w:rsidR="004F7E72" w:rsidRPr="00563418">
        <w:rPr>
          <w:color w:val="000000"/>
        </w:rPr>
        <w:t xml:space="preserve">of personen die een gezinslid of ander direct sociaal contact </w:t>
      </w:r>
      <w:r w:rsidR="00B77245" w:rsidRPr="00563418">
        <w:rPr>
          <w:color w:val="000000"/>
        </w:rPr>
        <w:t xml:space="preserve">van de </w:t>
      </w:r>
      <w:r w:rsidR="00EC6AF6">
        <w:rPr>
          <w:color w:val="000000"/>
        </w:rPr>
        <w:t>Betrokkene</w:t>
      </w:r>
      <w:r w:rsidR="00B77245" w:rsidRPr="00563418">
        <w:rPr>
          <w:color w:val="000000"/>
        </w:rPr>
        <w:t xml:space="preserve"> zijn,</w:t>
      </w:r>
      <w:r w:rsidR="00622BD4">
        <w:rPr>
          <w:color w:val="000000"/>
        </w:rPr>
        <w:t xml:space="preserve"> </w:t>
      </w:r>
      <w:r w:rsidR="00D103A7">
        <w:rPr>
          <w:color w:val="000000"/>
        </w:rPr>
        <w:t xml:space="preserve">voor zover </w:t>
      </w:r>
      <w:r w:rsidR="008A7708">
        <w:rPr>
          <w:color w:val="000000"/>
        </w:rPr>
        <w:t xml:space="preserve">dat noodzakelijk is voor het doel </w:t>
      </w:r>
      <w:r w:rsidR="00622BD4">
        <w:rPr>
          <w:color w:val="000000"/>
        </w:rPr>
        <w:t>zoals bedoeld in artikel 2</w:t>
      </w:r>
      <w:r w:rsidR="002B7286">
        <w:rPr>
          <w:color w:val="000000"/>
        </w:rPr>
        <w:t xml:space="preserve">. </w:t>
      </w:r>
      <w:r w:rsidRPr="00563418">
        <w:rPr>
          <w:color w:val="000000"/>
        </w:rPr>
        <w:t>Verstrekking blijft achterwege als</w:t>
      </w:r>
      <w:r w:rsidR="00D03F7B">
        <w:rPr>
          <w:color w:val="000000"/>
        </w:rPr>
        <w:t xml:space="preserve"> er</w:t>
      </w:r>
      <w:r w:rsidRPr="00563418">
        <w:rPr>
          <w:color w:val="000000"/>
        </w:rPr>
        <w:t xml:space="preserve"> naar het oordeel van </w:t>
      </w:r>
      <w:r w:rsidR="002B7286">
        <w:rPr>
          <w:color w:val="000000"/>
        </w:rPr>
        <w:t xml:space="preserve">een Deelnemer </w:t>
      </w:r>
      <w:r w:rsidRPr="00563418">
        <w:rPr>
          <w:color w:val="000000"/>
        </w:rPr>
        <w:t>zwaarwegende redenen</w:t>
      </w:r>
      <w:r w:rsidR="009441B6">
        <w:rPr>
          <w:color w:val="000000"/>
        </w:rPr>
        <w:t xml:space="preserve"> zijn die </w:t>
      </w:r>
      <w:r w:rsidRPr="00563418">
        <w:rPr>
          <w:color w:val="000000"/>
        </w:rPr>
        <w:t xml:space="preserve">zich hiertegen verzetten. </w:t>
      </w:r>
    </w:p>
    <w:p w14:paraId="6014AA92" w14:textId="6D470CF7" w:rsidR="00D36A67" w:rsidRPr="00252B0B" w:rsidRDefault="00524FCF" w:rsidP="002B020F">
      <w:pPr>
        <w:pStyle w:val="Lijstalinea"/>
        <w:numPr>
          <w:ilvl w:val="0"/>
          <w:numId w:val="33"/>
        </w:numPr>
        <w:spacing w:line="240" w:lineRule="auto"/>
        <w:ind w:left="567" w:hanging="567"/>
        <w:rPr>
          <w:color w:val="000000"/>
        </w:rPr>
      </w:pPr>
      <w:r w:rsidRPr="00252B0B">
        <w:rPr>
          <w:color w:val="000000"/>
        </w:rPr>
        <w:t xml:space="preserve">Deelnemers zijn zich ervan bewust dat </w:t>
      </w:r>
      <w:r w:rsidR="00486937" w:rsidRPr="00252B0B">
        <w:rPr>
          <w:color w:val="000000"/>
        </w:rPr>
        <w:t xml:space="preserve">iedere </w:t>
      </w:r>
      <w:r w:rsidR="00F66689">
        <w:rPr>
          <w:color w:val="000000"/>
        </w:rPr>
        <w:t>Deelnemer</w:t>
      </w:r>
      <w:r w:rsidR="00486937" w:rsidRPr="00252B0B">
        <w:rPr>
          <w:color w:val="000000"/>
        </w:rPr>
        <w:t xml:space="preserve"> </w:t>
      </w:r>
      <w:r w:rsidR="009C20BE" w:rsidRPr="00252B0B">
        <w:rPr>
          <w:color w:val="000000"/>
        </w:rPr>
        <w:t>met</w:t>
      </w:r>
      <w:r w:rsidR="000F4511">
        <w:rPr>
          <w:color w:val="000000"/>
        </w:rPr>
        <w:t>(</w:t>
      </w:r>
      <w:r w:rsidR="009C20BE" w:rsidRPr="00252B0B">
        <w:rPr>
          <w:color w:val="000000"/>
        </w:rPr>
        <w:t>wettelijke</w:t>
      </w:r>
      <w:r w:rsidR="000F4511">
        <w:rPr>
          <w:color w:val="000000"/>
        </w:rPr>
        <w:t>)</w:t>
      </w:r>
      <w:r w:rsidR="009C20BE" w:rsidRPr="00252B0B">
        <w:rPr>
          <w:color w:val="000000"/>
        </w:rPr>
        <w:t xml:space="preserve"> kaders</w:t>
      </w:r>
      <w:r w:rsidR="00AA7BC7">
        <w:rPr>
          <w:color w:val="000000"/>
        </w:rPr>
        <w:t xml:space="preserve">, die voor die betreffend </w:t>
      </w:r>
      <w:r w:rsidR="00F66689">
        <w:rPr>
          <w:color w:val="000000"/>
        </w:rPr>
        <w:t>Deelnemer</w:t>
      </w:r>
      <w:r w:rsidR="00AA7BC7">
        <w:rPr>
          <w:color w:val="000000"/>
        </w:rPr>
        <w:t xml:space="preserve"> van toepassing zijn, te maken kan </w:t>
      </w:r>
      <w:proofErr w:type="gramStart"/>
      <w:r w:rsidR="00AA7BC7">
        <w:rPr>
          <w:color w:val="000000"/>
        </w:rPr>
        <w:t xml:space="preserve">hebben </w:t>
      </w:r>
      <w:r w:rsidR="009C20BE" w:rsidRPr="00252B0B">
        <w:rPr>
          <w:color w:val="000000"/>
        </w:rPr>
        <w:t xml:space="preserve"> </w:t>
      </w:r>
      <w:r w:rsidR="00576866" w:rsidRPr="00252B0B">
        <w:rPr>
          <w:color w:val="000000"/>
        </w:rPr>
        <w:t>(</w:t>
      </w:r>
      <w:proofErr w:type="gramEnd"/>
      <w:r w:rsidR="00576866" w:rsidRPr="00252B0B">
        <w:rPr>
          <w:color w:val="000000"/>
        </w:rPr>
        <w:t xml:space="preserve">zoals het </w:t>
      </w:r>
      <w:r w:rsidR="00AA7BC7">
        <w:rPr>
          <w:color w:val="000000"/>
        </w:rPr>
        <w:t>medisch</w:t>
      </w:r>
      <w:r w:rsidR="00576866" w:rsidRPr="00252B0B">
        <w:rPr>
          <w:color w:val="000000"/>
        </w:rPr>
        <w:t xml:space="preserve"> beroepsgeheim of </w:t>
      </w:r>
      <w:r w:rsidR="00F72D76" w:rsidRPr="00252B0B">
        <w:rPr>
          <w:color w:val="000000"/>
        </w:rPr>
        <w:t xml:space="preserve">strafrechtelijke onderzoeken) </w:t>
      </w:r>
      <w:r w:rsidR="009C20BE" w:rsidRPr="00252B0B">
        <w:rPr>
          <w:color w:val="000000"/>
        </w:rPr>
        <w:t>waarbinnen een professionele afweging moet worden gemaakt</w:t>
      </w:r>
      <w:r w:rsidR="00C60556" w:rsidRPr="00252B0B">
        <w:rPr>
          <w:color w:val="000000"/>
        </w:rPr>
        <w:t xml:space="preserve"> om te bepalen</w:t>
      </w:r>
      <w:r w:rsidR="009C20BE" w:rsidRPr="00252B0B">
        <w:rPr>
          <w:color w:val="000000"/>
        </w:rPr>
        <w:t xml:space="preserve"> </w:t>
      </w:r>
      <w:r w:rsidR="00A0381E" w:rsidRPr="00252B0B">
        <w:rPr>
          <w:color w:val="000000"/>
        </w:rPr>
        <w:t xml:space="preserve">of en zo ja welke </w:t>
      </w:r>
      <w:r w:rsidR="00702926" w:rsidRPr="00252B0B">
        <w:rPr>
          <w:color w:val="000000"/>
        </w:rPr>
        <w:t xml:space="preserve">gegevens kunnen worden verstrekt ten behoeve </w:t>
      </w:r>
      <w:r w:rsidR="007F3DE1" w:rsidRPr="00252B0B">
        <w:rPr>
          <w:color w:val="000000"/>
        </w:rPr>
        <w:t xml:space="preserve">van het doel </w:t>
      </w:r>
      <w:r w:rsidR="00053AB4" w:rsidRPr="00252B0B">
        <w:rPr>
          <w:color w:val="000000"/>
        </w:rPr>
        <w:t>van de samenwerking en respecteren elkaars</w:t>
      </w:r>
      <w:r w:rsidR="00F84A91" w:rsidRPr="00252B0B">
        <w:rPr>
          <w:color w:val="000000"/>
        </w:rPr>
        <w:t xml:space="preserve"> verantwoordelijkheid </w:t>
      </w:r>
      <w:r w:rsidR="00576866" w:rsidRPr="00252B0B">
        <w:rPr>
          <w:color w:val="000000"/>
        </w:rPr>
        <w:t xml:space="preserve">en afweging </w:t>
      </w:r>
      <w:r w:rsidR="00F84A91" w:rsidRPr="00252B0B">
        <w:rPr>
          <w:color w:val="000000"/>
        </w:rPr>
        <w:t xml:space="preserve">daarin. </w:t>
      </w:r>
    </w:p>
    <w:p w14:paraId="380179E5" w14:textId="04FD9AA7" w:rsidR="00D971A0" w:rsidRPr="00484CDD" w:rsidRDefault="00B34D64" w:rsidP="002B020F">
      <w:pPr>
        <w:pStyle w:val="Lijstalinea"/>
        <w:numPr>
          <w:ilvl w:val="0"/>
          <w:numId w:val="33"/>
        </w:numPr>
        <w:spacing w:line="240" w:lineRule="auto"/>
        <w:ind w:left="567" w:hanging="567"/>
        <w:rPr>
          <w:color w:val="000000"/>
        </w:rPr>
      </w:pPr>
      <w:r w:rsidRPr="00484CDD">
        <w:rPr>
          <w:color w:val="000000"/>
        </w:rPr>
        <w:tab/>
        <w:t xml:space="preserve">De </w:t>
      </w:r>
      <w:r w:rsidR="00F66689">
        <w:rPr>
          <w:color w:val="000000"/>
        </w:rPr>
        <w:t>Deelnemer</w:t>
      </w:r>
      <w:r w:rsidRPr="00484CDD">
        <w:rPr>
          <w:color w:val="000000"/>
        </w:rPr>
        <w:t xml:space="preserve">s </w:t>
      </w:r>
      <w:r w:rsidR="001D0922">
        <w:rPr>
          <w:color w:val="000000"/>
        </w:rPr>
        <w:t>geve</w:t>
      </w:r>
      <w:r w:rsidR="00137460">
        <w:rPr>
          <w:color w:val="000000"/>
        </w:rPr>
        <w:t>n</w:t>
      </w:r>
      <w:r w:rsidR="00B75F35">
        <w:rPr>
          <w:color w:val="000000"/>
        </w:rPr>
        <w:t xml:space="preserve"> in onderling </w:t>
      </w:r>
      <w:r w:rsidR="00270A34">
        <w:rPr>
          <w:color w:val="000000"/>
        </w:rPr>
        <w:t xml:space="preserve">overleg </w:t>
      </w:r>
      <w:r w:rsidRPr="00484CDD">
        <w:rPr>
          <w:color w:val="000000"/>
        </w:rPr>
        <w:t>passende opleidingen</w:t>
      </w:r>
      <w:r w:rsidR="00465C4F">
        <w:rPr>
          <w:color w:val="000000"/>
        </w:rPr>
        <w:t xml:space="preserve"> voor medewerkers die zij inzetten</w:t>
      </w:r>
      <w:r w:rsidR="006B328B">
        <w:rPr>
          <w:color w:val="000000"/>
        </w:rPr>
        <w:t xml:space="preserve"> </w:t>
      </w:r>
      <w:r w:rsidR="00270A34">
        <w:rPr>
          <w:color w:val="000000"/>
        </w:rPr>
        <w:t>vorm.</w:t>
      </w:r>
      <w:r w:rsidR="005E013A" w:rsidRPr="005E013A">
        <w:rPr>
          <w:color w:val="000000"/>
        </w:rPr>
        <w:t xml:space="preserve"> </w:t>
      </w:r>
    </w:p>
    <w:p w14:paraId="54FE5258" w14:textId="77777777" w:rsidR="00533AC3" w:rsidRPr="000306FD" w:rsidRDefault="00533AC3" w:rsidP="000306FD">
      <w:pPr>
        <w:spacing w:line="240" w:lineRule="auto"/>
        <w:rPr>
          <w:color w:val="000000"/>
        </w:rPr>
      </w:pPr>
    </w:p>
    <w:p w14:paraId="36AB85DF" w14:textId="3D39754B" w:rsidR="001412FE" w:rsidRPr="00E509B2" w:rsidRDefault="007A1D27" w:rsidP="00AA32AB">
      <w:pPr>
        <w:spacing w:line="240" w:lineRule="auto"/>
        <w:rPr>
          <w:rFonts w:ascii="Verdana" w:hAnsi="Verdana"/>
          <w:b/>
          <w:bCs/>
          <w:color w:val="312783"/>
          <w:sz w:val="24"/>
          <w:szCs w:val="24"/>
        </w:rPr>
      </w:pPr>
      <w:r w:rsidRPr="00E509B2">
        <w:rPr>
          <w:rFonts w:ascii="Verdana" w:hAnsi="Verdana"/>
          <w:b/>
          <w:bCs/>
          <w:color w:val="312783"/>
          <w:sz w:val="24"/>
          <w:szCs w:val="24"/>
        </w:rPr>
        <w:t>Deel D</w:t>
      </w:r>
      <w:r w:rsidR="00CA7BAC" w:rsidRPr="00E509B2">
        <w:rPr>
          <w:rFonts w:ascii="Verdana" w:hAnsi="Verdana"/>
          <w:b/>
          <w:bCs/>
          <w:color w:val="312783"/>
          <w:sz w:val="24"/>
          <w:szCs w:val="24"/>
        </w:rPr>
        <w:t>:</w:t>
      </w:r>
      <w:r w:rsidR="004A5152" w:rsidRPr="00E509B2">
        <w:rPr>
          <w:rFonts w:ascii="Verdana" w:hAnsi="Verdana"/>
          <w:b/>
          <w:bCs/>
          <w:color w:val="312783"/>
          <w:sz w:val="24"/>
          <w:szCs w:val="24"/>
        </w:rPr>
        <w:t xml:space="preserve"> </w:t>
      </w:r>
      <w:r w:rsidR="001412FE" w:rsidRPr="00E509B2">
        <w:rPr>
          <w:rFonts w:ascii="Verdana" w:hAnsi="Verdana"/>
          <w:b/>
          <w:bCs/>
          <w:color w:val="312783"/>
          <w:sz w:val="24"/>
          <w:szCs w:val="24"/>
        </w:rPr>
        <w:t>Ondersteunend bureau</w:t>
      </w:r>
      <w:r w:rsidR="005E6818" w:rsidRPr="00E509B2">
        <w:rPr>
          <w:rFonts w:ascii="Verdana" w:hAnsi="Verdana"/>
          <w:b/>
          <w:bCs/>
          <w:color w:val="312783"/>
          <w:sz w:val="24"/>
          <w:szCs w:val="24"/>
        </w:rPr>
        <w:t xml:space="preserve"> en </w:t>
      </w:r>
      <w:r w:rsidR="00D302FB" w:rsidRPr="00E509B2">
        <w:rPr>
          <w:rFonts w:ascii="Verdana" w:hAnsi="Verdana"/>
          <w:b/>
          <w:bCs/>
          <w:color w:val="312783"/>
          <w:sz w:val="24"/>
          <w:szCs w:val="24"/>
        </w:rPr>
        <w:t>Proces</w:t>
      </w:r>
      <w:r w:rsidR="00635A96" w:rsidRPr="00E509B2">
        <w:rPr>
          <w:rFonts w:ascii="Verdana" w:hAnsi="Verdana"/>
          <w:b/>
          <w:bCs/>
          <w:color w:val="312783"/>
          <w:sz w:val="24"/>
          <w:szCs w:val="24"/>
        </w:rPr>
        <w:t>regie</w:t>
      </w:r>
      <w:r w:rsidR="00C923D5" w:rsidRPr="00E509B2">
        <w:rPr>
          <w:rFonts w:ascii="Verdana" w:hAnsi="Verdana"/>
          <w:b/>
          <w:bCs/>
          <w:color w:val="312783"/>
          <w:sz w:val="24"/>
          <w:szCs w:val="24"/>
        </w:rPr>
        <w:t xml:space="preserve">  </w:t>
      </w:r>
    </w:p>
    <w:p w14:paraId="60559D41" w14:textId="190C6E41" w:rsidR="00EE6700" w:rsidRPr="00050CC4" w:rsidRDefault="00EE6700" w:rsidP="00EE6700">
      <w:pPr>
        <w:pBdr>
          <w:top w:val="single" w:sz="4" w:space="1" w:color="auto"/>
          <w:left w:val="single" w:sz="4" w:space="4" w:color="auto"/>
          <w:bottom w:val="single" w:sz="4" w:space="0" w:color="auto"/>
          <w:right w:val="single" w:sz="4" w:space="4" w:color="auto"/>
        </w:pBdr>
        <w:spacing w:line="240" w:lineRule="auto"/>
        <w:rPr>
          <w:rFonts w:ascii="Calibri" w:hAnsi="Calibri"/>
          <w:iCs/>
          <w:color w:val="000000"/>
        </w:rPr>
      </w:pPr>
      <w:r w:rsidRPr="00066697">
        <w:rPr>
          <w:b/>
          <w:bCs/>
          <w:color w:val="312783"/>
          <w:sz w:val="24"/>
          <w:szCs w:val="24"/>
        </w:rPr>
        <w:t>Toelichting</w:t>
      </w:r>
      <w:r w:rsidR="003A46E4" w:rsidRPr="00066697">
        <w:rPr>
          <w:b/>
          <w:bCs/>
          <w:color w:val="312783"/>
          <w:sz w:val="24"/>
          <w:szCs w:val="24"/>
        </w:rPr>
        <w:t xml:space="preserve">: </w:t>
      </w:r>
      <w:r w:rsidRPr="00921CCE">
        <w:t xml:space="preserve">De </w:t>
      </w:r>
      <w:r>
        <w:t>Deelnemer</w:t>
      </w:r>
      <w:r w:rsidRPr="00921CCE">
        <w:t xml:space="preserve">s worden bij uitvoering van de activiteiten ondersteund door het </w:t>
      </w:r>
      <w:r>
        <w:t>O</w:t>
      </w:r>
      <w:r w:rsidRPr="00921CCE">
        <w:t xml:space="preserve">ndersteunend bureau van het Zorg- en Veiligheidshuis. </w:t>
      </w:r>
      <w:r w:rsidRPr="00921CCE">
        <w:rPr>
          <w:rFonts w:ascii="Calibri" w:hAnsi="Calibri"/>
          <w:iCs/>
        </w:rPr>
        <w:t>Het Ondersteunend bureau</w:t>
      </w:r>
      <w:r>
        <w:rPr>
          <w:rFonts w:ascii="Calibri" w:hAnsi="Calibri"/>
          <w:iCs/>
        </w:rPr>
        <w:t xml:space="preserve"> bestaat o.a. uit een Netwerkmanager, Procesregisseurs en ander ondersteunend personeel.</w:t>
      </w:r>
      <w:r w:rsidRPr="00050CC4">
        <w:rPr>
          <w:rFonts w:ascii="Calibri" w:hAnsi="Calibri"/>
          <w:iCs/>
          <w:color w:val="000000"/>
        </w:rPr>
        <w:t xml:space="preserve"> Zie voor een toelichting op de functies </w:t>
      </w:r>
      <w:r>
        <w:rPr>
          <w:rFonts w:ascii="Calibri" w:hAnsi="Calibri"/>
          <w:iCs/>
          <w:color w:val="000000"/>
        </w:rPr>
        <w:t xml:space="preserve">van het Ondersteunend bureau </w:t>
      </w:r>
      <w:r w:rsidRPr="00050CC4">
        <w:rPr>
          <w:rFonts w:ascii="Calibri" w:hAnsi="Calibri"/>
          <w:iCs/>
          <w:color w:val="000000"/>
        </w:rPr>
        <w:t xml:space="preserve">hoofdstuk 3 ‘Doelstelling en functies’ van het Landelijk </w:t>
      </w:r>
      <w:r>
        <w:rPr>
          <w:rFonts w:ascii="Calibri" w:hAnsi="Calibri"/>
          <w:iCs/>
          <w:color w:val="000000"/>
        </w:rPr>
        <w:t>K</w:t>
      </w:r>
      <w:r w:rsidRPr="00050CC4">
        <w:rPr>
          <w:rFonts w:ascii="Calibri" w:hAnsi="Calibri"/>
          <w:iCs/>
          <w:color w:val="000000"/>
        </w:rPr>
        <w:t xml:space="preserve">ader </w:t>
      </w:r>
      <w:r>
        <w:rPr>
          <w:rFonts w:ascii="Calibri" w:hAnsi="Calibri"/>
          <w:iCs/>
          <w:color w:val="000000"/>
        </w:rPr>
        <w:t>Zorg- en Veiligheidshuis</w:t>
      </w:r>
      <w:r w:rsidRPr="00050CC4">
        <w:rPr>
          <w:rFonts w:ascii="Calibri" w:hAnsi="Calibri"/>
          <w:iCs/>
          <w:color w:val="000000"/>
        </w:rPr>
        <w:t xml:space="preserve">. </w:t>
      </w:r>
    </w:p>
    <w:p w14:paraId="4F7EACBD" w14:textId="7F6AA7D4" w:rsidR="00EE6700" w:rsidRDefault="00EE6700" w:rsidP="00EE6700">
      <w:pPr>
        <w:pBdr>
          <w:top w:val="single" w:sz="4" w:space="1" w:color="auto"/>
          <w:left w:val="single" w:sz="4" w:space="4" w:color="auto"/>
          <w:bottom w:val="single" w:sz="4" w:space="0" w:color="auto"/>
          <w:right w:val="single" w:sz="4" w:space="4" w:color="auto"/>
        </w:pBdr>
        <w:spacing w:line="240" w:lineRule="auto"/>
        <w:rPr>
          <w:rFonts w:ascii="Calibri" w:hAnsi="Calibri"/>
          <w:iCs/>
          <w:color w:val="000000"/>
        </w:rPr>
      </w:pPr>
      <w:proofErr w:type="gramStart"/>
      <w:r w:rsidRPr="00B263BF">
        <w:rPr>
          <w:rFonts w:ascii="Calibri" w:hAnsi="Calibri"/>
          <w:iCs/>
          <w:color w:val="000000"/>
        </w:rPr>
        <w:t>Indien</w:t>
      </w:r>
      <w:proofErr w:type="gramEnd"/>
      <w:r w:rsidRPr="00B263BF">
        <w:rPr>
          <w:rFonts w:ascii="Calibri" w:hAnsi="Calibri"/>
          <w:iCs/>
          <w:color w:val="000000"/>
        </w:rPr>
        <w:t xml:space="preserve"> het Zorg- en Veiligheidshuis wordt bemand door ondersteunend personeel anders dan </w:t>
      </w:r>
      <w:r>
        <w:rPr>
          <w:rFonts w:ascii="Calibri" w:hAnsi="Calibri"/>
          <w:iCs/>
          <w:color w:val="000000"/>
        </w:rPr>
        <w:t>Netwerkmanager of Proces</w:t>
      </w:r>
      <w:r w:rsidR="000436E8">
        <w:rPr>
          <w:rFonts w:ascii="Calibri" w:hAnsi="Calibri"/>
          <w:iCs/>
          <w:color w:val="000000"/>
        </w:rPr>
        <w:t>r</w:t>
      </w:r>
      <w:r>
        <w:rPr>
          <w:rFonts w:ascii="Calibri" w:hAnsi="Calibri"/>
          <w:iCs/>
          <w:color w:val="000000"/>
        </w:rPr>
        <w:t xml:space="preserve">egisseur, </w:t>
      </w:r>
      <w:r w:rsidRPr="00B263BF">
        <w:rPr>
          <w:rFonts w:ascii="Calibri" w:hAnsi="Calibri"/>
          <w:iCs/>
          <w:color w:val="000000"/>
        </w:rPr>
        <w:t>definieer dan in dit artikel welke bijkomende functies worden voorzien en wie deze levert, dan</w:t>
      </w:r>
      <w:r>
        <w:rPr>
          <w:rFonts w:ascii="Calibri" w:hAnsi="Calibri"/>
          <w:iCs/>
          <w:color w:val="000000"/>
        </w:rPr>
        <w:t xml:space="preserve"> </w:t>
      </w:r>
      <w:r w:rsidRPr="00B263BF">
        <w:rPr>
          <w:rFonts w:ascii="Calibri" w:hAnsi="Calibri"/>
          <w:iCs/>
          <w:color w:val="000000"/>
        </w:rPr>
        <w:t>wel onder wiens verantwoordelijkheid deze vallen.</w:t>
      </w:r>
    </w:p>
    <w:p w14:paraId="49B5BE9A" w14:textId="28CD4753" w:rsidR="00EE6700" w:rsidRDefault="00EE6700" w:rsidP="00EE6700">
      <w:pPr>
        <w:pBdr>
          <w:top w:val="single" w:sz="4" w:space="1" w:color="auto"/>
          <w:left w:val="single" w:sz="4" w:space="4" w:color="auto"/>
          <w:bottom w:val="single" w:sz="4" w:space="0" w:color="auto"/>
          <w:right w:val="single" w:sz="4" w:space="4" w:color="auto"/>
        </w:pBdr>
        <w:spacing w:line="240" w:lineRule="auto"/>
      </w:pPr>
      <w:r>
        <w:rPr>
          <w:rFonts w:ascii="Calibri" w:hAnsi="Calibri"/>
          <w:iCs/>
          <w:color w:val="000000"/>
        </w:rPr>
        <w:lastRenderedPageBreak/>
        <w:t xml:space="preserve">De Ondersteunende bureaus van de Zorg- en Veiligheidshuizen zijn ondergebracht bij een Beheerorganisatie. In verreweg de meeste gevallen is dit een organisatie die </w:t>
      </w:r>
      <w:proofErr w:type="gramStart"/>
      <w:r>
        <w:rPr>
          <w:rFonts w:ascii="Calibri" w:hAnsi="Calibri"/>
          <w:iCs/>
          <w:color w:val="000000"/>
        </w:rPr>
        <w:t>tevens</w:t>
      </w:r>
      <w:proofErr w:type="gramEnd"/>
      <w:r>
        <w:rPr>
          <w:rFonts w:ascii="Calibri" w:hAnsi="Calibri"/>
          <w:iCs/>
          <w:color w:val="000000"/>
        </w:rPr>
        <w:t xml:space="preserve"> Deelnemer is in de zin van de WGS. In enkele gevallen is het Ondersteunend bureau ondergebracht bij een organisatie die geen Deelnemer is in de zin van artikel 2.27, eerste lid WGS, maar bij een Veiligheidsregio, stichting of voor dat doel opgerichte Gemeenschappelijke regeling. </w:t>
      </w:r>
      <w:r>
        <w:rPr>
          <w:rFonts w:ascii="Calibri" w:eastAsia="Aptos" w:hAnsi="Calibri" w:cs="Calibri"/>
          <w:color w:val="000000"/>
        </w:rPr>
        <w:t xml:space="preserve">In enkele gevallen is het Ondersteunend bureau ondergebracht bij een organisatie die niet behoort </w:t>
      </w:r>
      <w:proofErr w:type="gramStart"/>
      <w:r>
        <w:rPr>
          <w:rFonts w:ascii="Calibri" w:eastAsia="Aptos" w:hAnsi="Calibri" w:cs="Calibri"/>
          <w:color w:val="000000"/>
        </w:rPr>
        <w:t>tot  een</w:t>
      </w:r>
      <w:proofErr w:type="gramEnd"/>
      <w:r>
        <w:rPr>
          <w:rFonts w:ascii="Calibri" w:eastAsia="Aptos" w:hAnsi="Calibri" w:cs="Calibri"/>
          <w:color w:val="000000"/>
        </w:rPr>
        <w:t xml:space="preserve"> bij wet aangewezen Deelnemer. Voor deze Zorg- en Veiligheidshuizen gelden specifieke randvoorwaarden om aan de vereisten van de WGS te kunnen voldoen. Belangrijke randvoorwaarde is dat geborgd moet zijn dat </w:t>
      </w:r>
      <w:r>
        <w:rPr>
          <w:rFonts w:ascii="Calibri" w:hAnsi="Calibri"/>
          <w:iCs/>
          <w:color w:val="000000"/>
        </w:rPr>
        <w:t xml:space="preserve">op die onderdelen van het werkproces die zijn voorbehouden aan de Deelnemers, de inhoudelijke sturing ook bij hen blijft liggen. Dit betekent met name dat de rol van de Procesregisseur beperkt dient te zijn tot ondersteunende activiteiten en daarmee minder inhoudelijk kan zijn dan veelal te doen gebruikelijk. </w:t>
      </w:r>
      <w:r>
        <w:rPr>
          <w:rFonts w:ascii="Calibri" w:eastAsia="Aptos" w:hAnsi="Calibri" w:cs="Calibri"/>
          <w:color w:val="000000"/>
        </w:rPr>
        <w:t xml:space="preserve">Voor deze Zorg- en Veiligheidshuizen zijn specifieke afspraken noodzakelijk welke vastgelegd dienen te worden in een overeenkomst tussen het samenwerkingsverband Zorg- en Veiligheidshuis en de Beheerorganisatie. Bij wijze van voorbeeld wordt hiervoor in overleg met de landelijke Deelnemers en de koepels van regionale Deelnemers een </w:t>
      </w:r>
      <w:r w:rsidR="002446B4" w:rsidRPr="00B614FB">
        <w:rPr>
          <w:rFonts w:ascii="Calibri" w:eastAsia="Aptos" w:hAnsi="Calibri" w:cs="Calibri"/>
          <w:color w:val="000000"/>
        </w:rPr>
        <w:t>model</w:t>
      </w:r>
      <w:r w:rsidR="002446B4">
        <w:rPr>
          <w:rFonts w:ascii="Calibri" w:eastAsia="Aptos" w:hAnsi="Calibri" w:cs="Calibri"/>
          <w:color w:val="000000"/>
        </w:rPr>
        <w:t>overeenkomst</w:t>
      </w:r>
      <w:r w:rsidRPr="00B614FB">
        <w:rPr>
          <w:rFonts w:ascii="Calibri" w:eastAsia="Aptos" w:hAnsi="Calibri" w:cs="Calibri"/>
          <w:color w:val="000000"/>
        </w:rPr>
        <w:t xml:space="preserve"> uitgewerkt die voor de betreffende </w:t>
      </w:r>
      <w:r>
        <w:rPr>
          <w:rFonts w:ascii="Calibri" w:eastAsia="Aptos" w:hAnsi="Calibri" w:cs="Calibri"/>
          <w:color w:val="000000"/>
        </w:rPr>
        <w:t xml:space="preserve">’Zorg- en Veiligheidshuizen </w:t>
      </w:r>
      <w:r w:rsidRPr="00B614FB">
        <w:rPr>
          <w:rFonts w:ascii="Calibri" w:eastAsia="Aptos" w:hAnsi="Calibri" w:cs="Calibri"/>
          <w:color w:val="000000"/>
        </w:rPr>
        <w:t xml:space="preserve">behulpzaam </w:t>
      </w:r>
      <w:r>
        <w:rPr>
          <w:rFonts w:ascii="Calibri" w:eastAsia="Aptos" w:hAnsi="Calibri" w:cs="Calibri"/>
          <w:color w:val="000000"/>
        </w:rPr>
        <w:t>is</w:t>
      </w:r>
      <w:r w:rsidRPr="00B614FB">
        <w:rPr>
          <w:rFonts w:ascii="Calibri" w:eastAsia="Aptos" w:hAnsi="Calibri" w:cs="Calibri"/>
          <w:color w:val="000000"/>
        </w:rPr>
        <w:t xml:space="preserve"> om de relatie tussen het Samenwerkingsverband en de </w:t>
      </w:r>
      <w:r>
        <w:rPr>
          <w:rFonts w:ascii="Calibri" w:eastAsia="Aptos" w:hAnsi="Calibri" w:cs="Calibri"/>
          <w:color w:val="000000"/>
        </w:rPr>
        <w:t>B</w:t>
      </w:r>
      <w:r w:rsidRPr="00B614FB">
        <w:rPr>
          <w:rFonts w:ascii="Calibri" w:eastAsia="Aptos" w:hAnsi="Calibri" w:cs="Calibri"/>
          <w:color w:val="000000"/>
        </w:rPr>
        <w:t>eheerorganisatie op de juiste wijze vorm te geven.</w:t>
      </w:r>
      <w:r>
        <w:rPr>
          <w:rFonts w:ascii="Calibri" w:eastAsia="Aptos" w:hAnsi="Calibri" w:cs="Calibri"/>
          <w:color w:val="000000"/>
        </w:rPr>
        <w:t xml:space="preserve"> Zo nodig wordt hierover advies gevraagd aan de </w:t>
      </w:r>
      <w:proofErr w:type="spellStart"/>
      <w:r>
        <w:rPr>
          <w:rFonts w:ascii="Calibri" w:eastAsia="Aptos" w:hAnsi="Calibri" w:cs="Calibri"/>
          <w:color w:val="000000"/>
        </w:rPr>
        <w:t>Rechtmatigheidsaviescomissie</w:t>
      </w:r>
      <w:proofErr w:type="spellEnd"/>
      <w:r>
        <w:rPr>
          <w:rFonts w:ascii="Calibri" w:eastAsia="Aptos" w:hAnsi="Calibri" w:cs="Calibri"/>
          <w:color w:val="000000"/>
        </w:rPr>
        <w:t>. Dit model zal</w:t>
      </w:r>
      <w:r w:rsidRPr="00AF2337">
        <w:rPr>
          <w:rFonts w:ascii="Calibri" w:eastAsia="Aptos" w:hAnsi="Calibri" w:cs="Calibri"/>
          <w:color w:val="000000"/>
        </w:rPr>
        <w:t xml:space="preserve"> </w:t>
      </w:r>
      <w:r>
        <w:rPr>
          <w:rFonts w:ascii="Calibri" w:eastAsia="Aptos" w:hAnsi="Calibri" w:cs="Calibri"/>
          <w:color w:val="000000"/>
        </w:rPr>
        <w:t xml:space="preserve">later wordt ingevoegd als bijlage 6 bij deze Bestuurlijke Afspraken en gepubliceerd op </w:t>
      </w:r>
      <w:hyperlink r:id="rId18" w:history="1">
        <w:r w:rsidRPr="00F1681C">
          <w:rPr>
            <w:rStyle w:val="Hyperlink"/>
            <w:rFonts w:ascii="Calibri" w:eastAsia="Aptos" w:hAnsi="Calibri" w:cs="Calibri"/>
          </w:rPr>
          <w:t>www.zorgenveiligheidshuizen.nl</w:t>
        </w:r>
        <w:r w:rsidRPr="005055BB">
          <w:rPr>
            <w:rStyle w:val="Hyperlink"/>
          </w:rPr>
          <w:t>/implementatie-wgs</w:t>
        </w:r>
      </w:hyperlink>
      <w:r>
        <w:rPr>
          <w:rFonts w:ascii="Calibri" w:eastAsia="Aptos" w:hAnsi="Calibri" w:cs="Calibri"/>
          <w:color w:val="000000"/>
        </w:rPr>
        <w:t>.</w:t>
      </w:r>
    </w:p>
    <w:p w14:paraId="5905556F" w14:textId="77777777" w:rsidR="00B47082" w:rsidRPr="00B47082" w:rsidRDefault="00B47082" w:rsidP="00FA53EB">
      <w:pPr>
        <w:pStyle w:val="Kop2"/>
        <w:keepLines/>
        <w:numPr>
          <w:ilvl w:val="0"/>
          <w:numId w:val="0"/>
        </w:numPr>
        <w:tabs>
          <w:tab w:val="clear" w:pos="851"/>
          <w:tab w:val="left" w:pos="1134"/>
        </w:tabs>
        <w:spacing w:before="40" w:after="0"/>
        <w:ind w:left="576" w:hanging="576"/>
        <w:rPr>
          <w:rFonts w:asciiTheme="minorHAnsi" w:hAnsiTheme="minorHAnsi" w:cstheme="minorHAnsi"/>
          <w:color w:val="002060"/>
        </w:rPr>
      </w:pPr>
      <w:bookmarkStart w:id="15" w:name="_Toc2604014"/>
    </w:p>
    <w:p w14:paraId="4D7421C1" w14:textId="3CAB6375" w:rsidR="004B0518" w:rsidRPr="00E509B2" w:rsidRDefault="004B0518" w:rsidP="00FA53EB">
      <w:pPr>
        <w:pStyle w:val="Kop2"/>
        <w:keepLines/>
        <w:numPr>
          <w:ilvl w:val="0"/>
          <w:numId w:val="0"/>
        </w:numPr>
        <w:tabs>
          <w:tab w:val="clear" w:pos="851"/>
          <w:tab w:val="left" w:pos="1134"/>
        </w:tabs>
        <w:spacing w:before="40" w:after="0"/>
        <w:ind w:left="576" w:hanging="576"/>
        <w:rPr>
          <w:color w:val="312783"/>
        </w:rPr>
      </w:pPr>
      <w:r w:rsidRPr="00E509B2">
        <w:rPr>
          <w:color w:val="312783"/>
        </w:rPr>
        <w:t xml:space="preserve">Artikel </w:t>
      </w:r>
      <w:r w:rsidR="008E4B93" w:rsidRPr="00E509B2">
        <w:rPr>
          <w:color w:val="312783"/>
        </w:rPr>
        <w:t>1</w:t>
      </w:r>
      <w:r w:rsidR="00813AB5" w:rsidRPr="00E509B2">
        <w:rPr>
          <w:color w:val="312783"/>
        </w:rPr>
        <w:t>0</w:t>
      </w:r>
      <w:r w:rsidR="00262FC2" w:rsidRPr="00E509B2">
        <w:rPr>
          <w:color w:val="312783"/>
        </w:rPr>
        <w:t>.</w:t>
      </w:r>
      <w:r w:rsidRPr="00E509B2">
        <w:rPr>
          <w:color w:val="312783"/>
        </w:rPr>
        <w:t xml:space="preserve"> Ondersteunend bureau </w:t>
      </w:r>
    </w:p>
    <w:p w14:paraId="7016B7F4" w14:textId="21674554" w:rsidR="008B5DA9" w:rsidRPr="00353AA0" w:rsidRDefault="00A260DC" w:rsidP="00163CAF">
      <w:pPr>
        <w:pStyle w:val="Lijstalinea"/>
        <w:numPr>
          <w:ilvl w:val="0"/>
          <w:numId w:val="21"/>
        </w:numPr>
        <w:spacing w:after="0" w:line="240" w:lineRule="auto"/>
        <w:ind w:left="567" w:hanging="576"/>
        <w:rPr>
          <w:color w:val="000000"/>
        </w:rPr>
      </w:pPr>
      <w:r>
        <w:rPr>
          <w:color w:val="000000" w:themeColor="text1"/>
        </w:rPr>
        <w:t xml:space="preserve">De </w:t>
      </w:r>
      <w:r w:rsidR="00F66689">
        <w:rPr>
          <w:color w:val="000000" w:themeColor="text1"/>
        </w:rPr>
        <w:t>Deelnemer</w:t>
      </w:r>
      <w:r>
        <w:rPr>
          <w:color w:val="000000" w:themeColor="text1"/>
        </w:rPr>
        <w:t xml:space="preserve">s van </w:t>
      </w:r>
      <w:r w:rsidR="00CF67A0" w:rsidRPr="0093353A">
        <w:rPr>
          <w:color w:val="000000" w:themeColor="text1"/>
        </w:rPr>
        <w:t xml:space="preserve">het </w:t>
      </w:r>
      <w:r w:rsidR="004B0518" w:rsidRPr="0093353A">
        <w:rPr>
          <w:color w:val="000000" w:themeColor="text1"/>
        </w:rPr>
        <w:t>Zorg- en Veiligheidshuis word</w:t>
      </w:r>
      <w:r>
        <w:rPr>
          <w:color w:val="000000" w:themeColor="text1"/>
        </w:rPr>
        <w:t>en</w:t>
      </w:r>
      <w:r w:rsidR="004B0518" w:rsidRPr="0093353A">
        <w:rPr>
          <w:color w:val="000000" w:themeColor="text1"/>
        </w:rPr>
        <w:t xml:space="preserve"> in de uitoefening ondersteund door een bureau</w:t>
      </w:r>
      <w:r w:rsidR="006209FE" w:rsidRPr="0093353A">
        <w:rPr>
          <w:color w:val="000000" w:themeColor="text1"/>
        </w:rPr>
        <w:t xml:space="preserve">. Het </w:t>
      </w:r>
      <w:r w:rsidR="009021BF">
        <w:rPr>
          <w:color w:val="000000" w:themeColor="text1"/>
        </w:rPr>
        <w:t>O</w:t>
      </w:r>
      <w:r w:rsidR="006209FE" w:rsidRPr="0093353A">
        <w:rPr>
          <w:color w:val="000000" w:themeColor="text1"/>
        </w:rPr>
        <w:t>ndersteunend bureau</w:t>
      </w:r>
      <w:r w:rsidR="004B0518" w:rsidRPr="0093353A">
        <w:rPr>
          <w:color w:val="000000" w:themeColor="text1"/>
        </w:rPr>
        <w:t xml:space="preserve"> bestaa</w:t>
      </w:r>
      <w:r w:rsidR="00AC475A" w:rsidRPr="0093353A">
        <w:rPr>
          <w:color w:val="000000" w:themeColor="text1"/>
        </w:rPr>
        <w:t>t</w:t>
      </w:r>
      <w:r w:rsidR="004B0518" w:rsidRPr="0093353A">
        <w:rPr>
          <w:color w:val="000000" w:themeColor="text1"/>
        </w:rPr>
        <w:t xml:space="preserve"> uit</w:t>
      </w:r>
      <w:r w:rsidR="00F21FE9">
        <w:rPr>
          <w:color w:val="000000" w:themeColor="text1"/>
        </w:rPr>
        <w:t xml:space="preserve"> de </w:t>
      </w:r>
      <w:r w:rsidR="008328B3">
        <w:rPr>
          <w:color w:val="000000" w:themeColor="text1"/>
        </w:rPr>
        <w:t>N</w:t>
      </w:r>
      <w:r w:rsidR="00F21FE9">
        <w:rPr>
          <w:color w:val="000000" w:themeColor="text1"/>
        </w:rPr>
        <w:t>etwerkmanager,</w:t>
      </w:r>
      <w:r w:rsidR="004B0518" w:rsidRPr="0093353A">
        <w:rPr>
          <w:color w:val="000000" w:themeColor="text1"/>
        </w:rPr>
        <w:t xml:space="preserve"> </w:t>
      </w:r>
      <w:r w:rsidR="007F6B9B" w:rsidRPr="0093353A">
        <w:rPr>
          <w:color w:val="000000" w:themeColor="text1"/>
        </w:rPr>
        <w:t>één of meerder</w:t>
      </w:r>
      <w:r w:rsidR="00CF67A0" w:rsidRPr="0093353A">
        <w:rPr>
          <w:color w:val="000000" w:themeColor="text1"/>
        </w:rPr>
        <w:t>e</w:t>
      </w:r>
      <w:r w:rsidR="00E454A2" w:rsidRPr="0093353A">
        <w:rPr>
          <w:color w:val="000000" w:themeColor="text1"/>
        </w:rPr>
        <w:t xml:space="preserve"> </w:t>
      </w:r>
      <w:proofErr w:type="gramStart"/>
      <w:r w:rsidR="00E454A2" w:rsidRPr="0093353A">
        <w:rPr>
          <w:color w:val="000000" w:themeColor="text1"/>
        </w:rPr>
        <w:t>Procesregisseurs</w:t>
      </w:r>
      <w:r w:rsidR="00C1367D" w:rsidRPr="0093353A">
        <w:rPr>
          <w:color w:val="000000" w:themeColor="text1"/>
        </w:rPr>
        <w:t xml:space="preserve"> </w:t>
      </w:r>
      <w:r w:rsidR="00C1367D" w:rsidRPr="000F2403">
        <w:rPr>
          <w:color w:val="000000"/>
        </w:rPr>
        <w:t xml:space="preserve"> </w:t>
      </w:r>
      <w:r w:rsidR="00C1367D" w:rsidRPr="0093353A">
        <w:rPr>
          <w:color w:val="000000" w:themeColor="text1"/>
        </w:rPr>
        <w:t>en</w:t>
      </w:r>
      <w:proofErr w:type="gramEnd"/>
      <w:r w:rsidR="00C1367D" w:rsidRPr="0093353A">
        <w:rPr>
          <w:color w:val="000000" w:themeColor="text1"/>
        </w:rPr>
        <w:t xml:space="preserve"> ander</w:t>
      </w:r>
      <w:r w:rsidR="00964BC0">
        <w:rPr>
          <w:color w:val="000000" w:themeColor="text1"/>
        </w:rPr>
        <w:t>e</w:t>
      </w:r>
      <w:r w:rsidR="00C1367D" w:rsidRPr="0093353A">
        <w:rPr>
          <w:color w:val="000000" w:themeColor="text1"/>
        </w:rPr>
        <w:t xml:space="preserve"> </w:t>
      </w:r>
      <w:r w:rsidR="00964BC0">
        <w:rPr>
          <w:color w:val="000000" w:themeColor="text1"/>
        </w:rPr>
        <w:t>(</w:t>
      </w:r>
      <w:r w:rsidR="00C1367D" w:rsidRPr="0093353A">
        <w:rPr>
          <w:color w:val="000000" w:themeColor="text1"/>
        </w:rPr>
        <w:t>ondersteunende</w:t>
      </w:r>
      <w:r w:rsidR="00964BC0">
        <w:rPr>
          <w:color w:val="000000" w:themeColor="text1"/>
        </w:rPr>
        <w:t>)</w:t>
      </w:r>
      <w:r w:rsidR="00C1367D" w:rsidRPr="0093353A">
        <w:rPr>
          <w:color w:val="000000" w:themeColor="text1"/>
        </w:rPr>
        <w:t xml:space="preserve"> </w:t>
      </w:r>
      <w:r w:rsidR="00964BC0">
        <w:rPr>
          <w:color w:val="000000" w:themeColor="text1"/>
        </w:rPr>
        <w:t>functies</w:t>
      </w:r>
      <w:r w:rsidR="00C1367D" w:rsidRPr="0093353A">
        <w:rPr>
          <w:color w:val="000000" w:themeColor="text1"/>
        </w:rPr>
        <w:t xml:space="preserve"> </w:t>
      </w:r>
      <w:r w:rsidR="004B0518" w:rsidRPr="0093353A">
        <w:rPr>
          <w:color w:val="000000" w:themeColor="text1"/>
        </w:rPr>
        <w:t>[</w:t>
      </w:r>
      <w:r w:rsidR="004B0518" w:rsidRPr="0093353A">
        <w:rPr>
          <w:i/>
          <w:color w:val="000000" w:themeColor="text1"/>
        </w:rPr>
        <w:t xml:space="preserve">denk aan: </w:t>
      </w:r>
      <w:r w:rsidR="00996102" w:rsidRPr="0093353A">
        <w:rPr>
          <w:i/>
          <w:color w:val="000000" w:themeColor="text1"/>
        </w:rPr>
        <w:t>s</w:t>
      </w:r>
      <w:r w:rsidR="004B0518" w:rsidRPr="0093353A">
        <w:rPr>
          <w:i/>
          <w:color w:val="000000" w:themeColor="text1"/>
        </w:rPr>
        <w:t>ecretaresse</w:t>
      </w:r>
      <w:r w:rsidR="00964BC0">
        <w:rPr>
          <w:i/>
          <w:color w:val="000000" w:themeColor="text1"/>
        </w:rPr>
        <w:t xml:space="preserve"> informatiecoördinator, adviseur, of privacy-</w:t>
      </w:r>
      <w:proofErr w:type="spellStart"/>
      <w:r w:rsidR="00964BC0">
        <w:rPr>
          <w:i/>
          <w:color w:val="000000" w:themeColor="text1"/>
        </w:rPr>
        <w:t>officer</w:t>
      </w:r>
      <w:proofErr w:type="spellEnd"/>
      <w:r w:rsidR="004B0518" w:rsidRPr="0093353A">
        <w:rPr>
          <w:color w:val="000000" w:themeColor="text1"/>
        </w:rPr>
        <w:t xml:space="preserve">] </w:t>
      </w:r>
    </w:p>
    <w:p w14:paraId="20242970" w14:textId="30622F3C" w:rsidR="008D71FA" w:rsidRDefault="006E4C80" w:rsidP="00163CAF">
      <w:pPr>
        <w:pStyle w:val="Lijstalinea"/>
        <w:numPr>
          <w:ilvl w:val="0"/>
          <w:numId w:val="21"/>
        </w:numPr>
        <w:spacing w:after="0" w:line="240" w:lineRule="auto"/>
        <w:ind w:left="567" w:hanging="576"/>
        <w:rPr>
          <w:color w:val="000000"/>
        </w:rPr>
      </w:pPr>
      <w:r>
        <w:rPr>
          <w:color w:val="000000"/>
        </w:rPr>
        <w:t xml:space="preserve">Het </w:t>
      </w:r>
      <w:r w:rsidR="009021BF">
        <w:rPr>
          <w:color w:val="000000"/>
        </w:rPr>
        <w:t>O</w:t>
      </w:r>
      <w:r>
        <w:rPr>
          <w:color w:val="000000"/>
        </w:rPr>
        <w:t>ndersteunend bureau heeft de volgende taken:</w:t>
      </w:r>
    </w:p>
    <w:p w14:paraId="5E936352" w14:textId="77777777" w:rsidR="006E4C80" w:rsidRPr="006E4C80" w:rsidRDefault="006E4C80" w:rsidP="00CA7BAC">
      <w:pPr>
        <w:pStyle w:val="Lijstalinea"/>
        <w:numPr>
          <w:ilvl w:val="0"/>
          <w:numId w:val="19"/>
        </w:numPr>
        <w:spacing w:after="0" w:line="240" w:lineRule="auto"/>
        <w:ind w:left="851" w:hanging="284"/>
        <w:rPr>
          <w:color w:val="000000"/>
        </w:rPr>
      </w:pPr>
      <w:r w:rsidRPr="006E4C80">
        <w:rPr>
          <w:color w:val="000000"/>
        </w:rPr>
        <w:t>Procesregie bij complexe casuïstiek (als bedoeld in de WGS)</w:t>
      </w:r>
    </w:p>
    <w:p w14:paraId="57563693" w14:textId="77777777" w:rsidR="006E4C80" w:rsidRPr="006E4C80" w:rsidRDefault="006E4C80" w:rsidP="00CA7BAC">
      <w:pPr>
        <w:pStyle w:val="Lijstalinea"/>
        <w:numPr>
          <w:ilvl w:val="0"/>
          <w:numId w:val="19"/>
        </w:numPr>
        <w:spacing w:after="0" w:line="240" w:lineRule="auto"/>
        <w:ind w:left="851" w:hanging="284"/>
        <w:rPr>
          <w:color w:val="000000"/>
        </w:rPr>
      </w:pPr>
      <w:r w:rsidRPr="006E4C80">
        <w:rPr>
          <w:color w:val="000000"/>
        </w:rPr>
        <w:t>Kennisknooppunt en vraagbaak</w:t>
      </w:r>
    </w:p>
    <w:p w14:paraId="217893EC" w14:textId="77777777" w:rsidR="006E4C80" w:rsidRPr="006E4C80" w:rsidRDefault="006E4C80" w:rsidP="00CA7BAC">
      <w:pPr>
        <w:pStyle w:val="Lijstalinea"/>
        <w:numPr>
          <w:ilvl w:val="0"/>
          <w:numId w:val="19"/>
        </w:numPr>
        <w:spacing w:after="0" w:line="240" w:lineRule="auto"/>
        <w:ind w:left="851" w:hanging="284"/>
        <w:rPr>
          <w:color w:val="000000"/>
        </w:rPr>
      </w:pPr>
      <w:r w:rsidRPr="006E4C80">
        <w:rPr>
          <w:color w:val="000000"/>
        </w:rPr>
        <w:t>Radar voor trends en ontwikkelingen</w:t>
      </w:r>
    </w:p>
    <w:p w14:paraId="29CF9B81" w14:textId="77777777" w:rsidR="006E4C80" w:rsidRPr="006E4C80" w:rsidRDefault="006E4C80" w:rsidP="00CA7BAC">
      <w:pPr>
        <w:pStyle w:val="Lijstalinea"/>
        <w:numPr>
          <w:ilvl w:val="0"/>
          <w:numId w:val="19"/>
        </w:numPr>
        <w:spacing w:after="0" w:line="240" w:lineRule="auto"/>
        <w:ind w:left="851" w:hanging="284"/>
        <w:rPr>
          <w:color w:val="000000"/>
        </w:rPr>
      </w:pPr>
      <w:r w:rsidRPr="006E4C80">
        <w:rPr>
          <w:color w:val="000000"/>
        </w:rPr>
        <w:t>Netwerkregie op het brede netwerk voor Zorg en Veiligheid</w:t>
      </w:r>
    </w:p>
    <w:p w14:paraId="7B3FD5AE" w14:textId="7E340E84" w:rsidR="004B0518" w:rsidRPr="000F2403" w:rsidRDefault="008B5DA9" w:rsidP="00163CAF">
      <w:pPr>
        <w:pStyle w:val="Lijstalinea"/>
        <w:numPr>
          <w:ilvl w:val="0"/>
          <w:numId w:val="21"/>
        </w:numPr>
        <w:spacing w:after="0" w:line="240" w:lineRule="auto"/>
        <w:ind w:left="567" w:hanging="576"/>
        <w:rPr>
          <w:color w:val="000000"/>
        </w:rPr>
      </w:pPr>
      <w:r>
        <w:rPr>
          <w:color w:val="000000"/>
        </w:rPr>
        <w:t xml:space="preserve">Samenwerkende </w:t>
      </w:r>
      <w:r w:rsidR="00F66689">
        <w:rPr>
          <w:color w:val="000000"/>
        </w:rPr>
        <w:t>Deelnemer</w:t>
      </w:r>
      <w:r w:rsidR="004D2EE5">
        <w:rPr>
          <w:color w:val="000000"/>
        </w:rPr>
        <w:t xml:space="preserve">s </w:t>
      </w:r>
      <w:r>
        <w:rPr>
          <w:color w:val="000000"/>
        </w:rPr>
        <w:t>dragen</w:t>
      </w:r>
      <w:r w:rsidR="004B0518" w:rsidRPr="000F2403">
        <w:rPr>
          <w:color w:val="000000"/>
        </w:rPr>
        <w:t xml:space="preserve"> zorg voor voldoende personele ondersteuning in het Zorg- en Veiligheidshuis. Dit personeel </w:t>
      </w:r>
      <w:r w:rsidR="00F618F9" w:rsidRPr="000F2403">
        <w:rPr>
          <w:color w:val="000000"/>
        </w:rPr>
        <w:t>is ondergebracht</w:t>
      </w:r>
      <w:r w:rsidR="00623B64" w:rsidRPr="000F2403">
        <w:rPr>
          <w:color w:val="000000"/>
        </w:rPr>
        <w:t xml:space="preserve"> bij</w:t>
      </w:r>
      <w:r w:rsidR="004A5770">
        <w:rPr>
          <w:color w:val="000000"/>
        </w:rPr>
        <w:t>,</w:t>
      </w:r>
      <w:r w:rsidR="00F618F9" w:rsidRPr="000F2403">
        <w:rPr>
          <w:color w:val="000000"/>
        </w:rPr>
        <w:t xml:space="preserve"> in dienst </w:t>
      </w:r>
      <w:r w:rsidR="00623B64" w:rsidRPr="000F2403">
        <w:rPr>
          <w:color w:val="000000"/>
        </w:rPr>
        <w:t>van</w:t>
      </w:r>
      <w:r w:rsidR="00D239F3">
        <w:rPr>
          <w:color w:val="000000"/>
        </w:rPr>
        <w:t>, of ingeh</w:t>
      </w:r>
      <w:r w:rsidR="00F21FE9">
        <w:rPr>
          <w:color w:val="000000"/>
        </w:rPr>
        <w:t>u</w:t>
      </w:r>
      <w:r w:rsidR="00D239F3">
        <w:rPr>
          <w:color w:val="000000"/>
        </w:rPr>
        <w:t>urd door</w:t>
      </w:r>
      <w:r w:rsidR="00972477">
        <w:rPr>
          <w:color w:val="000000"/>
        </w:rPr>
        <w:t xml:space="preserve"> </w:t>
      </w:r>
      <w:r w:rsidR="004A5770">
        <w:rPr>
          <w:color w:val="000000"/>
        </w:rPr>
        <w:t xml:space="preserve">de </w:t>
      </w:r>
      <w:proofErr w:type="gramStart"/>
      <w:r w:rsidR="0069501F">
        <w:rPr>
          <w:color w:val="000000"/>
        </w:rPr>
        <w:t>Beheer</w:t>
      </w:r>
      <w:r w:rsidR="004A5770">
        <w:rPr>
          <w:color w:val="000000"/>
        </w:rPr>
        <w:t>organisatie</w:t>
      </w:r>
      <w:r w:rsidR="00E23C8D">
        <w:rPr>
          <w:color w:val="000000"/>
        </w:rPr>
        <w:t>.</w:t>
      </w:r>
      <w:r w:rsidR="004A5770">
        <w:rPr>
          <w:color w:val="000000"/>
        </w:rPr>
        <w:t>.</w:t>
      </w:r>
      <w:proofErr w:type="gramEnd"/>
      <w:r w:rsidR="004B0518" w:rsidRPr="000F2403">
        <w:rPr>
          <w:color w:val="000000"/>
        </w:rPr>
        <w:t xml:space="preserve"> </w:t>
      </w:r>
    </w:p>
    <w:p w14:paraId="16A22B1F" w14:textId="018AD274" w:rsidR="004B0518" w:rsidRDefault="004B0518" w:rsidP="00163CAF">
      <w:pPr>
        <w:pStyle w:val="Lijstalinea"/>
        <w:numPr>
          <w:ilvl w:val="0"/>
          <w:numId w:val="21"/>
        </w:numPr>
        <w:spacing w:after="0" w:line="240" w:lineRule="auto"/>
        <w:ind w:left="567" w:hanging="576"/>
        <w:rPr>
          <w:color w:val="000000"/>
        </w:rPr>
      </w:pPr>
      <w:r w:rsidRPr="00F33447">
        <w:rPr>
          <w:color w:val="000000"/>
        </w:rPr>
        <w:t>De dagelijkse</w:t>
      </w:r>
      <w:r w:rsidR="008B5DA9">
        <w:rPr>
          <w:color w:val="000000"/>
        </w:rPr>
        <w:t xml:space="preserve"> operationele</w:t>
      </w:r>
      <w:r w:rsidRPr="00F33447">
        <w:rPr>
          <w:color w:val="000000"/>
        </w:rPr>
        <w:t xml:space="preserve"> aansturing van het personeel gebeurt door de </w:t>
      </w:r>
      <w:r w:rsidR="00F660C2">
        <w:rPr>
          <w:color w:val="000000"/>
        </w:rPr>
        <w:t>Netwerkmanager</w:t>
      </w:r>
      <w:r w:rsidRPr="00F33447">
        <w:rPr>
          <w:color w:val="000000"/>
        </w:rPr>
        <w:t>.</w:t>
      </w:r>
    </w:p>
    <w:p w14:paraId="3B1B1D98" w14:textId="741D8D7A" w:rsidR="008B5DA9" w:rsidRDefault="00AA2873" w:rsidP="00163CAF">
      <w:pPr>
        <w:pStyle w:val="Lijstalinea"/>
        <w:numPr>
          <w:ilvl w:val="0"/>
          <w:numId w:val="21"/>
        </w:numPr>
        <w:spacing w:after="0" w:line="240" w:lineRule="auto"/>
        <w:ind w:left="567" w:hanging="576"/>
        <w:rPr>
          <w:color w:val="000000"/>
        </w:rPr>
      </w:pPr>
      <w:r w:rsidRPr="00830A8A">
        <w:rPr>
          <w:color w:val="000000"/>
        </w:rPr>
        <w:t xml:space="preserve">Het </w:t>
      </w:r>
      <w:r w:rsidR="009021BF">
        <w:rPr>
          <w:color w:val="000000"/>
        </w:rPr>
        <w:t>O</w:t>
      </w:r>
      <w:r w:rsidRPr="00830A8A">
        <w:rPr>
          <w:color w:val="000000"/>
        </w:rPr>
        <w:t xml:space="preserve">ndersteund bureau kan </w:t>
      </w:r>
      <w:r w:rsidR="00EC0C7F" w:rsidRPr="00EC0C7F">
        <w:rPr>
          <w:color w:val="000000"/>
        </w:rPr>
        <w:t xml:space="preserve">slechts als voldaan is aan de voorwaarden die de </w:t>
      </w:r>
      <w:r w:rsidR="00EC0C7F">
        <w:rPr>
          <w:color w:val="000000"/>
        </w:rPr>
        <w:t>S</w:t>
      </w:r>
      <w:r w:rsidR="00EC0C7F" w:rsidRPr="00EC0C7F">
        <w:rPr>
          <w:color w:val="000000"/>
        </w:rPr>
        <w:t xml:space="preserve">tuurgroep op grond van </w:t>
      </w:r>
      <w:r w:rsidR="00EC0C7F" w:rsidRPr="00C71715">
        <w:rPr>
          <w:color w:val="000000"/>
        </w:rPr>
        <w:t xml:space="preserve">artikel </w:t>
      </w:r>
      <w:r w:rsidR="008F73AA" w:rsidRPr="00C71715">
        <w:rPr>
          <w:color w:val="000000"/>
        </w:rPr>
        <w:t>4.1</w:t>
      </w:r>
      <w:r w:rsidR="002A5932">
        <w:rPr>
          <w:color w:val="000000"/>
        </w:rPr>
        <w:t>4</w:t>
      </w:r>
      <w:r w:rsidR="00EC7AAE">
        <w:rPr>
          <w:color w:val="000000"/>
        </w:rPr>
        <w:t xml:space="preserve"> </w:t>
      </w:r>
      <w:r w:rsidR="008F73AA" w:rsidRPr="00C71715">
        <w:rPr>
          <w:color w:val="000000"/>
        </w:rPr>
        <w:t xml:space="preserve">sub </w:t>
      </w:r>
      <w:r w:rsidR="002A5932">
        <w:rPr>
          <w:color w:val="000000"/>
        </w:rPr>
        <w:t>f</w:t>
      </w:r>
      <w:r w:rsidR="00EC0C7F" w:rsidRPr="00C71715">
        <w:rPr>
          <w:color w:val="000000"/>
        </w:rPr>
        <w:t xml:space="preserve"> heeft</w:t>
      </w:r>
      <w:r w:rsidR="00EC0C7F" w:rsidRPr="00EC0C7F">
        <w:rPr>
          <w:color w:val="000000"/>
        </w:rPr>
        <w:t xml:space="preserve"> gesteld’</w:t>
      </w:r>
      <w:r w:rsidR="00AC4A90">
        <w:rPr>
          <w:color w:val="000000"/>
        </w:rPr>
        <w:t>,</w:t>
      </w:r>
      <w:r w:rsidR="00EC0C7F" w:rsidRPr="00EC0C7F">
        <w:rPr>
          <w:color w:val="000000"/>
        </w:rPr>
        <w:t xml:space="preserve"> </w:t>
      </w:r>
      <w:r w:rsidR="00B02533" w:rsidRPr="00830A8A">
        <w:rPr>
          <w:color w:val="000000"/>
        </w:rPr>
        <w:t xml:space="preserve">worden </w:t>
      </w:r>
      <w:r w:rsidR="008B5DA9">
        <w:rPr>
          <w:color w:val="000000"/>
        </w:rPr>
        <w:t>ingezet voor</w:t>
      </w:r>
      <w:r w:rsidR="00B02533" w:rsidRPr="00830A8A">
        <w:rPr>
          <w:color w:val="000000"/>
        </w:rPr>
        <w:t xml:space="preserve"> de ondersteuning van</w:t>
      </w:r>
      <w:r w:rsidR="00E73729" w:rsidRPr="00830A8A">
        <w:rPr>
          <w:color w:val="000000"/>
        </w:rPr>
        <w:t xml:space="preserve"> </w:t>
      </w:r>
      <w:r w:rsidR="008F26AB" w:rsidRPr="00830A8A">
        <w:rPr>
          <w:color w:val="000000"/>
        </w:rPr>
        <w:t xml:space="preserve">taken die niet onder de WGS vallen. </w:t>
      </w:r>
    </w:p>
    <w:p w14:paraId="19FEA7DC" w14:textId="3AD51776" w:rsidR="004B0518" w:rsidRDefault="007F735E" w:rsidP="00163CAF">
      <w:pPr>
        <w:pStyle w:val="Lijstalinea"/>
        <w:numPr>
          <w:ilvl w:val="0"/>
          <w:numId w:val="21"/>
        </w:numPr>
        <w:spacing w:after="0" w:line="240" w:lineRule="auto"/>
        <w:ind w:left="567" w:hanging="576"/>
        <w:rPr>
          <w:color w:val="000000"/>
        </w:rPr>
      </w:pPr>
      <w:r w:rsidRPr="00830A8A">
        <w:rPr>
          <w:color w:val="000000"/>
        </w:rPr>
        <w:t>De</w:t>
      </w:r>
      <w:r w:rsidRPr="006A3C1A">
        <w:rPr>
          <w:color w:val="000000"/>
        </w:rPr>
        <w:t xml:space="preserve"> informatiehuishouding voor de werkzaamheden die onder de WGS worden uitgevoerd, moet gescheiden zijn van de informatiehuishouding voor de werkzaamheden</w:t>
      </w:r>
      <w:r w:rsidR="006A3C1A" w:rsidRPr="006A3C1A">
        <w:rPr>
          <w:color w:val="000000"/>
        </w:rPr>
        <w:t xml:space="preserve"> ten behoeve van taken die hier niet onder vallen</w:t>
      </w:r>
      <w:r w:rsidRPr="006A3C1A">
        <w:rPr>
          <w:color w:val="000000"/>
        </w:rPr>
        <w:t xml:space="preserve">. </w:t>
      </w:r>
    </w:p>
    <w:p w14:paraId="04002B5C" w14:textId="6BCEF5B8" w:rsidR="001C429D" w:rsidRPr="006A3C1A" w:rsidRDefault="001C429D" w:rsidP="00AA32AB">
      <w:pPr>
        <w:pStyle w:val="Lijstalinea"/>
        <w:spacing w:after="0" w:line="240" w:lineRule="auto"/>
        <w:rPr>
          <w:color w:val="000000"/>
        </w:rPr>
      </w:pPr>
    </w:p>
    <w:p w14:paraId="4E290C61" w14:textId="3472E6B2" w:rsidR="00DD0F2F" w:rsidRPr="00E509B2" w:rsidRDefault="00DD0F2F" w:rsidP="00AA32AB">
      <w:pPr>
        <w:pStyle w:val="Kop2"/>
        <w:keepLines/>
        <w:numPr>
          <w:ilvl w:val="0"/>
          <w:numId w:val="0"/>
        </w:numPr>
        <w:tabs>
          <w:tab w:val="clear" w:pos="851"/>
          <w:tab w:val="left" w:pos="1134"/>
        </w:tabs>
        <w:spacing w:before="40" w:after="0"/>
        <w:ind w:left="576" w:hanging="576"/>
        <w:rPr>
          <w:color w:val="312783"/>
        </w:rPr>
      </w:pPr>
      <w:r w:rsidRPr="00E509B2">
        <w:rPr>
          <w:color w:val="312783"/>
        </w:rPr>
        <w:t xml:space="preserve">Artikel </w:t>
      </w:r>
      <w:r w:rsidR="00401156" w:rsidRPr="00E509B2">
        <w:rPr>
          <w:color w:val="312783"/>
        </w:rPr>
        <w:t>1</w:t>
      </w:r>
      <w:r w:rsidR="000763E8" w:rsidRPr="00E509B2">
        <w:rPr>
          <w:color w:val="312783"/>
        </w:rPr>
        <w:t>1</w:t>
      </w:r>
      <w:r w:rsidRPr="00E509B2">
        <w:rPr>
          <w:color w:val="312783"/>
        </w:rPr>
        <w:t xml:space="preserve">. </w:t>
      </w:r>
      <w:r w:rsidR="00F660C2" w:rsidRPr="00E509B2">
        <w:rPr>
          <w:color w:val="312783"/>
        </w:rPr>
        <w:t>Netwerkmanager</w:t>
      </w:r>
      <w:bookmarkEnd w:id="15"/>
    </w:p>
    <w:p w14:paraId="17CCB6FD" w14:textId="093F97E2" w:rsidR="00DD0F2F" w:rsidRPr="00F33447" w:rsidRDefault="00DC60CD" w:rsidP="00163CAF">
      <w:pPr>
        <w:pStyle w:val="Lijstalinea"/>
        <w:numPr>
          <w:ilvl w:val="0"/>
          <w:numId w:val="10"/>
        </w:numPr>
        <w:spacing w:after="0" w:line="240" w:lineRule="auto"/>
        <w:ind w:left="567" w:hanging="567"/>
        <w:rPr>
          <w:color w:val="000000"/>
        </w:rPr>
      </w:pPr>
      <w:r>
        <w:rPr>
          <w:color w:val="000000" w:themeColor="text1"/>
        </w:rPr>
        <w:t>De dagelijkse</w:t>
      </w:r>
      <w:r w:rsidR="008B65C9">
        <w:rPr>
          <w:color w:val="000000" w:themeColor="text1"/>
        </w:rPr>
        <w:t xml:space="preserve"> </w:t>
      </w:r>
      <w:r>
        <w:rPr>
          <w:color w:val="000000" w:themeColor="text1"/>
        </w:rPr>
        <w:t>aansturing</w:t>
      </w:r>
      <w:r w:rsidR="00DD0F2F" w:rsidRPr="3B0A0751">
        <w:rPr>
          <w:color w:val="000000" w:themeColor="text1"/>
        </w:rPr>
        <w:t xml:space="preserve"> van het </w:t>
      </w:r>
      <w:r w:rsidR="00972477">
        <w:rPr>
          <w:color w:val="000000" w:themeColor="text1"/>
        </w:rPr>
        <w:t xml:space="preserve">Ondersteunend bureau </w:t>
      </w:r>
      <w:r w:rsidR="00DD0F2F" w:rsidRPr="3B0A0751">
        <w:rPr>
          <w:color w:val="000000" w:themeColor="text1"/>
        </w:rPr>
        <w:t xml:space="preserve">is belegd bij de </w:t>
      </w:r>
      <w:proofErr w:type="gramStart"/>
      <w:r w:rsidR="00AB7EA3">
        <w:rPr>
          <w:color w:val="000000" w:themeColor="text1"/>
        </w:rPr>
        <w:t>Netwerkmanager</w:t>
      </w:r>
      <w:r w:rsidR="00972477">
        <w:rPr>
          <w:color w:val="000000" w:themeColor="text1"/>
        </w:rPr>
        <w:t>.</w:t>
      </w:r>
      <w:r w:rsidR="00DD0F2F" w:rsidRPr="3B0A0751">
        <w:rPr>
          <w:color w:val="000000" w:themeColor="text1"/>
        </w:rPr>
        <w:t>.</w:t>
      </w:r>
      <w:proofErr w:type="gramEnd"/>
      <w:r w:rsidR="00DD0F2F" w:rsidRPr="3B0A0751">
        <w:rPr>
          <w:color w:val="000000" w:themeColor="text1"/>
        </w:rPr>
        <w:t xml:space="preserve"> </w:t>
      </w:r>
    </w:p>
    <w:p w14:paraId="781F890A" w14:textId="082D7DB2" w:rsidR="00334F52" w:rsidRDefault="00DD0F2F" w:rsidP="00163CAF">
      <w:pPr>
        <w:pStyle w:val="Lijstalinea"/>
        <w:numPr>
          <w:ilvl w:val="0"/>
          <w:numId w:val="10"/>
        </w:numPr>
        <w:spacing w:after="0" w:line="240" w:lineRule="auto"/>
        <w:ind w:left="567" w:hanging="567"/>
        <w:rPr>
          <w:color w:val="000000"/>
        </w:rPr>
      </w:pPr>
      <w:r w:rsidRPr="00F33447">
        <w:rPr>
          <w:color w:val="000000"/>
        </w:rPr>
        <w:t xml:space="preserve">De </w:t>
      </w:r>
      <w:r w:rsidR="00AB7EA3">
        <w:rPr>
          <w:color w:val="000000"/>
        </w:rPr>
        <w:t>Netwerkmanager</w:t>
      </w:r>
      <w:r w:rsidRPr="00F33447">
        <w:rPr>
          <w:color w:val="000000"/>
        </w:rPr>
        <w:t xml:space="preserve"> wordt</w:t>
      </w:r>
      <w:r w:rsidR="0002178F">
        <w:rPr>
          <w:color w:val="000000"/>
        </w:rPr>
        <w:t xml:space="preserve"> -</w:t>
      </w:r>
      <w:r w:rsidR="008A0BDA">
        <w:rPr>
          <w:color w:val="000000"/>
        </w:rPr>
        <w:t xml:space="preserve"> </w:t>
      </w:r>
      <w:r w:rsidR="0002178F">
        <w:rPr>
          <w:color w:val="000000"/>
        </w:rPr>
        <w:t xml:space="preserve">na instemming </w:t>
      </w:r>
      <w:r w:rsidR="00A45911">
        <w:rPr>
          <w:color w:val="000000"/>
        </w:rPr>
        <w:t>van een (vertegenwoordiging van) de Stuurgroep-</w:t>
      </w:r>
      <w:r w:rsidRPr="00F33447">
        <w:rPr>
          <w:color w:val="000000"/>
        </w:rPr>
        <w:t xml:space="preserve"> </w:t>
      </w:r>
      <w:r w:rsidR="00BB7951">
        <w:rPr>
          <w:color w:val="000000"/>
        </w:rPr>
        <w:t>aangesteld door</w:t>
      </w:r>
      <w:r w:rsidR="0086151D">
        <w:rPr>
          <w:color w:val="000000"/>
        </w:rPr>
        <w:t>-</w:t>
      </w:r>
      <w:r w:rsidR="005D325C">
        <w:rPr>
          <w:color w:val="000000"/>
        </w:rPr>
        <w:t xml:space="preserve"> en valt arbeidsrechtelijk onder de </w:t>
      </w:r>
      <w:r w:rsidR="00350E75">
        <w:rPr>
          <w:color w:val="000000"/>
        </w:rPr>
        <w:t>B</w:t>
      </w:r>
      <w:r w:rsidR="005D325C">
        <w:rPr>
          <w:color w:val="000000"/>
        </w:rPr>
        <w:t>eheersorganisatie</w:t>
      </w:r>
      <w:r w:rsidR="009410D3">
        <w:rPr>
          <w:color w:val="000000"/>
        </w:rPr>
        <w:t xml:space="preserve">. De Netwerkmanager </w:t>
      </w:r>
      <w:r w:rsidR="00680634">
        <w:rPr>
          <w:color w:val="000000"/>
        </w:rPr>
        <w:t xml:space="preserve">  </w:t>
      </w:r>
      <w:r w:rsidR="005D4C7F">
        <w:rPr>
          <w:color w:val="000000"/>
        </w:rPr>
        <w:t xml:space="preserve">rapporteert </w:t>
      </w:r>
      <w:r w:rsidR="00680634">
        <w:rPr>
          <w:color w:val="000000"/>
        </w:rPr>
        <w:t xml:space="preserve">aan de </w:t>
      </w:r>
      <w:r w:rsidR="008B1C02">
        <w:rPr>
          <w:color w:val="000000"/>
        </w:rPr>
        <w:t>S</w:t>
      </w:r>
      <w:r w:rsidR="00680634">
        <w:rPr>
          <w:color w:val="000000"/>
        </w:rPr>
        <w:t>tuurgroep</w:t>
      </w:r>
      <w:r w:rsidR="001B76F7">
        <w:rPr>
          <w:color w:val="000000"/>
        </w:rPr>
        <w:t xml:space="preserve"> </w:t>
      </w:r>
      <w:r w:rsidR="005D4C7F">
        <w:rPr>
          <w:color w:val="000000"/>
        </w:rPr>
        <w:t xml:space="preserve">over de afgesproken resultaten, </w:t>
      </w:r>
      <w:r w:rsidR="00414592">
        <w:rPr>
          <w:color w:val="000000"/>
        </w:rPr>
        <w:t>trends en ontwikkelingen en kwaliteit van het netwerk</w:t>
      </w:r>
      <w:r w:rsidR="00680634">
        <w:rPr>
          <w:color w:val="000000"/>
        </w:rPr>
        <w:t>.</w:t>
      </w:r>
    </w:p>
    <w:p w14:paraId="2394C1E8" w14:textId="1367A457" w:rsidR="00DD0F2F" w:rsidRPr="00F33447" w:rsidRDefault="00C17BEC" w:rsidP="00163CAF">
      <w:pPr>
        <w:pStyle w:val="Lijstalinea"/>
        <w:numPr>
          <w:ilvl w:val="0"/>
          <w:numId w:val="10"/>
        </w:numPr>
        <w:spacing w:after="0" w:line="240" w:lineRule="auto"/>
        <w:ind w:left="567" w:hanging="567"/>
        <w:rPr>
          <w:color w:val="000000"/>
        </w:rPr>
      </w:pPr>
      <w:r>
        <w:rPr>
          <w:color w:val="000000"/>
        </w:rPr>
        <w:t xml:space="preserve">De </w:t>
      </w:r>
      <w:r w:rsidR="00AB7EA3">
        <w:rPr>
          <w:color w:val="000000"/>
        </w:rPr>
        <w:t>Netwerkmanager</w:t>
      </w:r>
      <w:r>
        <w:rPr>
          <w:color w:val="000000"/>
        </w:rPr>
        <w:t xml:space="preserve"> en de </w:t>
      </w:r>
      <w:r w:rsidR="00350E75">
        <w:rPr>
          <w:color w:val="000000"/>
        </w:rPr>
        <w:t>B</w:t>
      </w:r>
      <w:r>
        <w:rPr>
          <w:color w:val="000000"/>
        </w:rPr>
        <w:t xml:space="preserve">eheersorganisatie maken afspraken over </w:t>
      </w:r>
      <w:r w:rsidR="008E30C6">
        <w:rPr>
          <w:color w:val="000000"/>
        </w:rPr>
        <w:t>d</w:t>
      </w:r>
      <w:r w:rsidR="00015015">
        <w:rPr>
          <w:color w:val="000000"/>
        </w:rPr>
        <w:t>e bedrijfsvoering</w:t>
      </w:r>
      <w:r w:rsidR="009424EE">
        <w:rPr>
          <w:rFonts w:ascii="Calibri" w:hAnsi="Calibri"/>
          <w:color w:val="000000"/>
        </w:rPr>
        <w:t xml:space="preserve">. (Zie voor een voorbeeld van de taken van de Netwerkmanager </w:t>
      </w:r>
      <w:r w:rsidR="009424EE">
        <w:rPr>
          <w:color w:val="000000"/>
        </w:rPr>
        <w:t xml:space="preserve">het model </w:t>
      </w:r>
      <w:r w:rsidR="00C125A2">
        <w:rPr>
          <w:color w:val="000000"/>
        </w:rPr>
        <w:t>in bijlage 3</w:t>
      </w:r>
      <w:r w:rsidR="00015015">
        <w:rPr>
          <w:color w:val="000000"/>
        </w:rPr>
        <w:t>)</w:t>
      </w:r>
      <w:r w:rsidR="00FB7298">
        <w:rPr>
          <w:color w:val="000000"/>
        </w:rPr>
        <w:t>;</w:t>
      </w:r>
    </w:p>
    <w:p w14:paraId="1CDFAB63" w14:textId="0709A9D7" w:rsidR="00DD0F2F" w:rsidRPr="00F33447" w:rsidRDefault="00DD0F2F" w:rsidP="00163CAF">
      <w:pPr>
        <w:pStyle w:val="Lijstalinea"/>
        <w:numPr>
          <w:ilvl w:val="0"/>
          <w:numId w:val="10"/>
        </w:numPr>
        <w:spacing w:after="0" w:line="240" w:lineRule="auto"/>
        <w:ind w:left="567" w:hanging="567"/>
        <w:rPr>
          <w:color w:val="000000"/>
        </w:rPr>
      </w:pPr>
      <w:r w:rsidRPr="00F33447">
        <w:rPr>
          <w:color w:val="000000"/>
        </w:rPr>
        <w:lastRenderedPageBreak/>
        <w:t xml:space="preserve">De </w:t>
      </w:r>
      <w:r w:rsidR="00AB7EA3">
        <w:rPr>
          <w:color w:val="000000"/>
        </w:rPr>
        <w:t>Netwerkmanager</w:t>
      </w:r>
      <w:r w:rsidRPr="00F33447">
        <w:rPr>
          <w:color w:val="000000"/>
        </w:rPr>
        <w:t xml:space="preserve"> heeft </w:t>
      </w:r>
      <w:r w:rsidR="00AB3C8D">
        <w:rPr>
          <w:color w:val="000000"/>
        </w:rPr>
        <w:t xml:space="preserve">naast het gestelde in </w:t>
      </w:r>
      <w:r w:rsidR="00B4005E">
        <w:rPr>
          <w:color w:val="000000"/>
        </w:rPr>
        <w:t xml:space="preserve">het eerste lid </w:t>
      </w:r>
      <w:r w:rsidRPr="00F33447">
        <w:rPr>
          <w:color w:val="000000"/>
        </w:rPr>
        <w:t xml:space="preserve">de volgende taken en bevoegdheden: </w:t>
      </w:r>
    </w:p>
    <w:p w14:paraId="43806C11" w14:textId="77810190" w:rsidR="008E7E42" w:rsidRPr="005B3433" w:rsidRDefault="00AF43D9" w:rsidP="008E7E42">
      <w:pPr>
        <w:pStyle w:val="Lijstalinea"/>
        <w:numPr>
          <w:ilvl w:val="1"/>
          <w:numId w:val="10"/>
        </w:numPr>
        <w:spacing w:after="0" w:line="240" w:lineRule="auto"/>
        <w:ind w:left="851" w:hanging="284"/>
        <w:rPr>
          <w:color w:val="000000"/>
        </w:rPr>
      </w:pPr>
      <w:r>
        <w:rPr>
          <w:color w:val="000000"/>
        </w:rPr>
        <w:t>I</w:t>
      </w:r>
      <w:r w:rsidR="008E7E42">
        <w:rPr>
          <w:color w:val="000000"/>
        </w:rPr>
        <w:t xml:space="preserve">n afstemming met de </w:t>
      </w:r>
      <w:r w:rsidR="00F66689">
        <w:rPr>
          <w:color w:val="000000"/>
        </w:rPr>
        <w:t>Deelnemer</w:t>
      </w:r>
      <w:r w:rsidR="008E7E42">
        <w:rPr>
          <w:color w:val="000000"/>
        </w:rPr>
        <w:t>s</w:t>
      </w:r>
      <w:r w:rsidR="008E7E42" w:rsidRPr="00E23489">
        <w:rPr>
          <w:color w:val="000000"/>
        </w:rPr>
        <w:t xml:space="preserve"> bij</w:t>
      </w:r>
      <w:r>
        <w:rPr>
          <w:color w:val="000000"/>
        </w:rPr>
        <w:t>dragen</w:t>
      </w:r>
      <w:r w:rsidR="008E7E42" w:rsidRPr="00E23489">
        <w:rPr>
          <w:color w:val="000000"/>
        </w:rPr>
        <w:t xml:space="preserve"> aan de </w:t>
      </w:r>
      <w:proofErr w:type="spellStart"/>
      <w:r w:rsidR="008E7E42" w:rsidRPr="00E23489">
        <w:rPr>
          <w:color w:val="000000"/>
        </w:rPr>
        <w:t>domeinoverstijgende</w:t>
      </w:r>
      <w:proofErr w:type="spellEnd"/>
      <w:r w:rsidR="008E7E42" w:rsidRPr="00E23489">
        <w:rPr>
          <w:color w:val="000000"/>
        </w:rPr>
        <w:t xml:space="preserve"> samenwerking in de regio</w:t>
      </w:r>
      <w:r w:rsidR="008E7E42">
        <w:rPr>
          <w:color w:val="000000"/>
        </w:rPr>
        <w:t>;</w:t>
      </w:r>
    </w:p>
    <w:p w14:paraId="4BBEC117" w14:textId="7F783944" w:rsidR="00DD0F2F" w:rsidRPr="00F33447" w:rsidRDefault="00DD0F2F" w:rsidP="00163CAF">
      <w:pPr>
        <w:pStyle w:val="Lijstalinea"/>
        <w:numPr>
          <w:ilvl w:val="1"/>
          <w:numId w:val="10"/>
        </w:numPr>
        <w:spacing w:after="0" w:line="240" w:lineRule="auto"/>
        <w:ind w:left="851" w:hanging="284"/>
        <w:rPr>
          <w:color w:val="000000"/>
        </w:rPr>
      </w:pPr>
      <w:r w:rsidRPr="3B0A0751">
        <w:rPr>
          <w:color w:val="000000" w:themeColor="text1"/>
        </w:rPr>
        <w:t xml:space="preserve">Het vaststellen </w:t>
      </w:r>
      <w:r w:rsidR="00C40B02">
        <w:rPr>
          <w:color w:val="000000" w:themeColor="text1"/>
        </w:rPr>
        <w:t xml:space="preserve">en toezien op de uitvoering </w:t>
      </w:r>
      <w:r w:rsidRPr="3B0A0751">
        <w:rPr>
          <w:color w:val="000000" w:themeColor="text1"/>
        </w:rPr>
        <w:t xml:space="preserve">van de werkprocessen </w:t>
      </w:r>
      <w:r w:rsidR="00C40B02">
        <w:rPr>
          <w:color w:val="000000" w:themeColor="text1"/>
        </w:rPr>
        <w:t>(</w:t>
      </w:r>
      <w:proofErr w:type="gramStart"/>
      <w:r w:rsidR="00C40B02">
        <w:rPr>
          <w:color w:val="000000" w:themeColor="text1"/>
        </w:rPr>
        <w:t>conform</w:t>
      </w:r>
      <w:proofErr w:type="gramEnd"/>
      <w:r w:rsidR="00C40B02">
        <w:rPr>
          <w:color w:val="000000" w:themeColor="text1"/>
        </w:rPr>
        <w:t xml:space="preserve"> de WGS/ BGS) </w:t>
      </w:r>
      <w:r w:rsidRPr="3B0A0751">
        <w:rPr>
          <w:color w:val="000000" w:themeColor="text1"/>
        </w:rPr>
        <w:t>in afstemming</w:t>
      </w:r>
      <w:r w:rsidR="00977EC7">
        <w:rPr>
          <w:color w:val="000000" w:themeColor="text1"/>
        </w:rPr>
        <w:t xml:space="preserve"> e</w:t>
      </w:r>
      <w:r w:rsidR="00546A32">
        <w:rPr>
          <w:color w:val="000000" w:themeColor="text1"/>
        </w:rPr>
        <w:t>n</w:t>
      </w:r>
      <w:r w:rsidRPr="3B0A0751">
        <w:rPr>
          <w:color w:val="000000" w:themeColor="text1"/>
        </w:rPr>
        <w:t xml:space="preserve"> met </w:t>
      </w:r>
      <w:r w:rsidR="00546A32">
        <w:rPr>
          <w:color w:val="000000" w:themeColor="text1"/>
        </w:rPr>
        <w:t xml:space="preserve">goedkeuring van </w:t>
      </w:r>
      <w:r w:rsidR="00E23489">
        <w:rPr>
          <w:color w:val="000000" w:themeColor="text1"/>
        </w:rPr>
        <w:t>de Stuurgroep</w:t>
      </w:r>
      <w:r w:rsidRPr="3B0A0751">
        <w:rPr>
          <w:color w:val="000000" w:themeColor="text1"/>
        </w:rPr>
        <w:t xml:space="preserve">; </w:t>
      </w:r>
    </w:p>
    <w:p w14:paraId="70027E2C" w14:textId="77777777" w:rsidR="00DD0F2F" w:rsidRDefault="00DD0F2F" w:rsidP="00163CAF">
      <w:pPr>
        <w:pStyle w:val="Lijstalinea"/>
        <w:numPr>
          <w:ilvl w:val="1"/>
          <w:numId w:val="10"/>
        </w:numPr>
        <w:spacing w:after="0" w:line="240" w:lineRule="auto"/>
        <w:ind w:left="851" w:hanging="284"/>
        <w:rPr>
          <w:color w:val="000000"/>
        </w:rPr>
      </w:pPr>
      <w:r w:rsidRPr="00F33447">
        <w:rPr>
          <w:color w:val="000000"/>
        </w:rPr>
        <w:t xml:space="preserve">Het toezicht op de naleving en uitvoering van het Jaarplan;  </w:t>
      </w:r>
    </w:p>
    <w:p w14:paraId="6D7FC9B4" w14:textId="12C7968C" w:rsidR="00417226" w:rsidRDefault="008B65C9" w:rsidP="00163CAF">
      <w:pPr>
        <w:pStyle w:val="Lijstalinea"/>
        <w:numPr>
          <w:ilvl w:val="1"/>
          <w:numId w:val="10"/>
        </w:numPr>
        <w:spacing w:after="0" w:line="240" w:lineRule="auto"/>
        <w:ind w:left="851" w:hanging="284"/>
        <w:rPr>
          <w:color w:val="000000"/>
        </w:rPr>
      </w:pPr>
      <w:proofErr w:type="gramStart"/>
      <w:r>
        <w:rPr>
          <w:color w:val="000000"/>
        </w:rPr>
        <w:t>voor</w:t>
      </w:r>
      <w:proofErr w:type="gramEnd"/>
      <w:r>
        <w:rPr>
          <w:color w:val="000000"/>
        </w:rPr>
        <w:t xml:space="preserve"> de verplichtingen die voortvloeien uit de WGS en BGS</w:t>
      </w:r>
      <w:r w:rsidR="00E23489">
        <w:rPr>
          <w:color w:val="000000"/>
        </w:rPr>
        <w:t xml:space="preserve"> </w:t>
      </w:r>
      <w:r w:rsidR="00993247">
        <w:rPr>
          <w:color w:val="000000"/>
        </w:rPr>
        <w:t>operationaliseren</w:t>
      </w:r>
      <w:r>
        <w:rPr>
          <w:color w:val="000000"/>
        </w:rPr>
        <w:t xml:space="preserve"> in overleg met de (verwerkingsverantwoordelijke) </w:t>
      </w:r>
      <w:r w:rsidR="00F66689">
        <w:rPr>
          <w:color w:val="000000"/>
        </w:rPr>
        <w:t>Deelnemer</w:t>
      </w:r>
      <w:r>
        <w:rPr>
          <w:color w:val="000000"/>
        </w:rPr>
        <w:t>s.</w:t>
      </w:r>
    </w:p>
    <w:p w14:paraId="57764B6C" w14:textId="1198706B" w:rsidR="00341D45" w:rsidRDefault="00341D45" w:rsidP="00163CAF">
      <w:pPr>
        <w:pStyle w:val="Lijstalinea"/>
        <w:numPr>
          <w:ilvl w:val="1"/>
          <w:numId w:val="10"/>
        </w:numPr>
        <w:spacing w:after="0" w:line="240" w:lineRule="auto"/>
        <w:ind w:left="851" w:hanging="284"/>
        <w:rPr>
          <w:color w:val="000000"/>
        </w:rPr>
      </w:pPr>
      <w:r w:rsidRPr="00341D45">
        <w:rPr>
          <w:color w:val="000000"/>
        </w:rPr>
        <w:t>Indien gemandateerd: het toezien op</w:t>
      </w:r>
      <w:r>
        <w:rPr>
          <w:color w:val="000000"/>
        </w:rPr>
        <w:t xml:space="preserve"> </w:t>
      </w:r>
      <w:r w:rsidRPr="00341D45">
        <w:rPr>
          <w:color w:val="000000"/>
        </w:rPr>
        <w:t xml:space="preserve">het inrichten en uitvoeren van de verplichtingen van het </w:t>
      </w:r>
      <w:r w:rsidR="0088204B">
        <w:rPr>
          <w:color w:val="000000"/>
        </w:rPr>
        <w:t>Contactpunt</w:t>
      </w:r>
      <w:r w:rsidRPr="00341D45">
        <w:rPr>
          <w:color w:val="000000"/>
        </w:rPr>
        <w:t xml:space="preserve"> </w:t>
      </w:r>
      <w:proofErr w:type="gramStart"/>
      <w:r w:rsidR="001A462E">
        <w:rPr>
          <w:color w:val="000000"/>
        </w:rPr>
        <w:t>conform</w:t>
      </w:r>
      <w:proofErr w:type="gramEnd"/>
      <w:r w:rsidRPr="00341D45">
        <w:rPr>
          <w:color w:val="000000"/>
        </w:rPr>
        <w:t xml:space="preserve"> de BGS</w:t>
      </w:r>
      <w:r>
        <w:rPr>
          <w:color w:val="000000"/>
        </w:rPr>
        <w:t>;</w:t>
      </w:r>
    </w:p>
    <w:p w14:paraId="16B4A321" w14:textId="242E5D8C" w:rsidR="00E23489" w:rsidRDefault="005B3433" w:rsidP="008E7E42">
      <w:pPr>
        <w:pStyle w:val="Lijstalinea"/>
        <w:numPr>
          <w:ilvl w:val="1"/>
          <w:numId w:val="10"/>
        </w:numPr>
        <w:spacing w:after="0" w:line="240" w:lineRule="auto"/>
        <w:ind w:left="851" w:hanging="284"/>
        <w:rPr>
          <w:color w:val="000000"/>
        </w:rPr>
      </w:pPr>
      <w:r w:rsidRPr="005B3433">
        <w:rPr>
          <w:color w:val="000000"/>
        </w:rPr>
        <w:t xml:space="preserve">Het coördineren van communicatie naar derden en treedt </w:t>
      </w:r>
      <w:r w:rsidR="008E7E42">
        <w:rPr>
          <w:color w:val="000000"/>
        </w:rPr>
        <w:t xml:space="preserve">indien nodig </w:t>
      </w:r>
      <w:r w:rsidRPr="005B3433">
        <w:rPr>
          <w:color w:val="000000"/>
        </w:rPr>
        <w:t>op</w:t>
      </w:r>
      <w:r w:rsidR="008B65C9">
        <w:rPr>
          <w:color w:val="000000"/>
        </w:rPr>
        <w:t xml:space="preserve">, in afstemming met de </w:t>
      </w:r>
      <w:r w:rsidR="00C36D09">
        <w:rPr>
          <w:color w:val="000000"/>
        </w:rPr>
        <w:t>Stuurgroep</w:t>
      </w:r>
      <w:r w:rsidR="008B65C9">
        <w:rPr>
          <w:color w:val="000000"/>
        </w:rPr>
        <w:t>,</w:t>
      </w:r>
      <w:r w:rsidRPr="005B3433">
        <w:rPr>
          <w:color w:val="000000"/>
        </w:rPr>
        <w:t xml:space="preserve"> als woordvoerder voor het Zorg- en Veiligheidshuis.</w:t>
      </w:r>
    </w:p>
    <w:p w14:paraId="1E4872B5" w14:textId="22BA04AE" w:rsidR="00E4054F" w:rsidRDefault="00E4054F" w:rsidP="00A260DC">
      <w:pPr>
        <w:pStyle w:val="paragraph"/>
        <w:spacing w:before="0" w:beforeAutospacing="0" w:after="0" w:afterAutospacing="0"/>
        <w:ind w:left="709" w:hanging="142"/>
        <w:textAlignment w:val="baseline"/>
        <w:rPr>
          <w:rFonts w:ascii="Aptos" w:eastAsiaTheme="majorEastAsia" w:hAnsi="Aptos"/>
          <w:color w:val="000000"/>
          <w:sz w:val="22"/>
          <w:szCs w:val="22"/>
        </w:rPr>
      </w:pPr>
      <w:r w:rsidRPr="00C8547F">
        <w:rPr>
          <w:rFonts w:ascii="Aptos" w:eastAsiaTheme="majorEastAsia" w:hAnsi="Aptos"/>
          <w:color w:val="000000"/>
          <w:sz w:val="22"/>
          <w:szCs w:val="22"/>
        </w:rPr>
        <w:t>g. Aangaan van overeenkomsten</w:t>
      </w:r>
      <w:r w:rsidR="00A90481">
        <w:rPr>
          <w:rFonts w:ascii="Aptos" w:eastAsiaTheme="majorEastAsia" w:hAnsi="Aptos"/>
          <w:color w:val="000000"/>
          <w:sz w:val="22"/>
          <w:szCs w:val="22"/>
        </w:rPr>
        <w:t xml:space="preserve"> </w:t>
      </w:r>
      <w:r w:rsidR="00EB20DD">
        <w:rPr>
          <w:rFonts w:ascii="Aptos" w:eastAsiaTheme="majorEastAsia" w:hAnsi="Aptos"/>
          <w:color w:val="000000"/>
          <w:sz w:val="22"/>
          <w:szCs w:val="22"/>
        </w:rPr>
        <w:t xml:space="preserve">die noodzakelijk zijn voor een goede uitvoering van de werkzaamheden waaronder, maar niet </w:t>
      </w:r>
      <w:proofErr w:type="gramStart"/>
      <w:r w:rsidR="00EB20DD">
        <w:rPr>
          <w:rFonts w:ascii="Aptos" w:eastAsiaTheme="majorEastAsia" w:hAnsi="Aptos"/>
          <w:color w:val="000000"/>
          <w:sz w:val="22"/>
          <w:szCs w:val="22"/>
        </w:rPr>
        <w:t>bep</w:t>
      </w:r>
      <w:r w:rsidR="00647A2E">
        <w:rPr>
          <w:rFonts w:ascii="Aptos" w:eastAsiaTheme="majorEastAsia" w:hAnsi="Aptos"/>
          <w:color w:val="000000"/>
          <w:sz w:val="22"/>
          <w:szCs w:val="22"/>
        </w:rPr>
        <w:t xml:space="preserve">erkt </w:t>
      </w:r>
      <w:r w:rsidRPr="00C8547F">
        <w:rPr>
          <w:rFonts w:ascii="Aptos" w:eastAsiaTheme="majorEastAsia" w:hAnsi="Aptos"/>
          <w:color w:val="000000"/>
          <w:sz w:val="22"/>
          <w:szCs w:val="22"/>
        </w:rPr>
        <w:t xml:space="preserve"> met</w:t>
      </w:r>
      <w:proofErr w:type="gramEnd"/>
      <w:r w:rsidRPr="00C8547F">
        <w:rPr>
          <w:rFonts w:ascii="Aptos" w:eastAsiaTheme="majorEastAsia" w:hAnsi="Aptos"/>
          <w:color w:val="000000"/>
          <w:sz w:val="22"/>
          <w:szCs w:val="22"/>
        </w:rPr>
        <w:t xml:space="preserve"> leveranciers namens </w:t>
      </w:r>
      <w:r w:rsidR="00A260DC">
        <w:rPr>
          <w:rFonts w:ascii="Aptos" w:eastAsiaTheme="majorEastAsia" w:hAnsi="Aptos"/>
          <w:color w:val="000000"/>
          <w:sz w:val="22"/>
          <w:szCs w:val="22"/>
        </w:rPr>
        <w:t xml:space="preserve">de </w:t>
      </w:r>
      <w:r w:rsidR="00F66689">
        <w:rPr>
          <w:rFonts w:ascii="Aptos" w:eastAsiaTheme="majorEastAsia" w:hAnsi="Aptos"/>
          <w:color w:val="000000"/>
          <w:sz w:val="22"/>
          <w:szCs w:val="22"/>
        </w:rPr>
        <w:t>Deelnemer</w:t>
      </w:r>
      <w:r w:rsidR="00A260DC">
        <w:rPr>
          <w:rFonts w:ascii="Aptos" w:eastAsiaTheme="majorEastAsia" w:hAnsi="Aptos"/>
          <w:color w:val="000000"/>
          <w:sz w:val="22"/>
          <w:szCs w:val="22"/>
        </w:rPr>
        <w:t xml:space="preserve">s </w:t>
      </w:r>
      <w:r w:rsidRPr="00C8547F">
        <w:rPr>
          <w:rFonts w:ascii="Aptos" w:eastAsiaTheme="majorEastAsia" w:hAnsi="Aptos"/>
          <w:color w:val="000000"/>
          <w:sz w:val="22"/>
          <w:szCs w:val="22"/>
        </w:rPr>
        <w:t>(ICT, huisvesting</w:t>
      </w:r>
      <w:r>
        <w:rPr>
          <w:rFonts w:ascii="Aptos" w:eastAsiaTheme="majorEastAsia" w:hAnsi="Aptos"/>
          <w:color w:val="000000"/>
          <w:sz w:val="22"/>
          <w:szCs w:val="22"/>
        </w:rPr>
        <w:t>)</w:t>
      </w:r>
      <w:r w:rsidR="005C6771">
        <w:rPr>
          <w:rFonts w:ascii="Aptos" w:eastAsiaTheme="majorEastAsia" w:hAnsi="Aptos"/>
          <w:color w:val="000000"/>
          <w:sz w:val="22"/>
          <w:szCs w:val="22"/>
        </w:rPr>
        <w:t xml:space="preserve"> (waarvoor </w:t>
      </w:r>
      <w:r w:rsidR="00C506EF">
        <w:rPr>
          <w:rFonts w:ascii="Aptos" w:eastAsiaTheme="majorEastAsia" w:hAnsi="Aptos"/>
          <w:color w:val="000000"/>
          <w:sz w:val="22"/>
          <w:szCs w:val="22"/>
        </w:rPr>
        <w:t>de Netwerkmanager ook tekenbevoegd is)</w:t>
      </w:r>
      <w:r w:rsidR="00557753">
        <w:rPr>
          <w:rFonts w:ascii="Aptos" w:eastAsiaTheme="majorEastAsia" w:hAnsi="Aptos"/>
          <w:color w:val="000000"/>
          <w:sz w:val="22"/>
          <w:szCs w:val="22"/>
        </w:rPr>
        <w:t>;</w:t>
      </w:r>
    </w:p>
    <w:p w14:paraId="1F8010C9" w14:textId="5BE5056C" w:rsidR="00557753" w:rsidRDefault="00451C1B" w:rsidP="00A260DC">
      <w:pPr>
        <w:pStyle w:val="paragraph"/>
        <w:spacing w:before="0" w:beforeAutospacing="0" w:after="0" w:afterAutospacing="0"/>
        <w:ind w:left="709" w:hanging="142"/>
        <w:textAlignment w:val="baseline"/>
        <w:rPr>
          <w:rFonts w:ascii="Aptos" w:eastAsiaTheme="majorEastAsia" w:hAnsi="Aptos"/>
          <w:color w:val="000000"/>
          <w:sz w:val="22"/>
          <w:szCs w:val="22"/>
        </w:rPr>
      </w:pPr>
      <w:r>
        <w:rPr>
          <w:rFonts w:ascii="Aptos" w:eastAsiaTheme="majorEastAsia" w:hAnsi="Aptos"/>
          <w:color w:val="000000"/>
          <w:sz w:val="22"/>
          <w:szCs w:val="22"/>
        </w:rPr>
        <w:t xml:space="preserve">h. Het uitvoeren van taken als bedoeld in artikel 5.4 sub e van deze Bestuurlijke afspraken. </w:t>
      </w:r>
    </w:p>
    <w:p w14:paraId="0A62DA8A" w14:textId="43D025F2" w:rsidR="008B65C9" w:rsidRDefault="008B65C9" w:rsidP="00163CAF">
      <w:pPr>
        <w:pStyle w:val="Lijstalinea"/>
        <w:numPr>
          <w:ilvl w:val="0"/>
          <w:numId w:val="10"/>
        </w:numPr>
        <w:spacing w:after="0" w:line="240" w:lineRule="auto"/>
        <w:ind w:left="709" w:hanging="709"/>
        <w:rPr>
          <w:color w:val="000000"/>
        </w:rPr>
      </w:pPr>
      <w:r>
        <w:rPr>
          <w:color w:val="000000"/>
        </w:rPr>
        <w:t xml:space="preserve">De </w:t>
      </w:r>
      <w:r w:rsidR="00AB7EA3">
        <w:rPr>
          <w:color w:val="000000"/>
        </w:rPr>
        <w:t>Netwerkmanager</w:t>
      </w:r>
      <w:r>
        <w:rPr>
          <w:color w:val="000000"/>
        </w:rPr>
        <w:t xml:space="preserve"> kan </w:t>
      </w:r>
      <w:r w:rsidR="00504F4C" w:rsidRPr="00504F4C">
        <w:rPr>
          <w:color w:val="000000"/>
        </w:rPr>
        <w:t xml:space="preserve">slechts </w:t>
      </w:r>
      <w:r w:rsidR="00467062">
        <w:rPr>
          <w:color w:val="000000"/>
        </w:rPr>
        <w:t xml:space="preserve">worden ingezet </w:t>
      </w:r>
      <w:r w:rsidR="00C114D1">
        <w:rPr>
          <w:color w:val="000000"/>
        </w:rPr>
        <w:t xml:space="preserve">voor andere taken </w:t>
      </w:r>
      <w:r w:rsidR="00504F4C" w:rsidRPr="00504F4C">
        <w:rPr>
          <w:color w:val="000000"/>
        </w:rPr>
        <w:t>als voldaan is aan de voorwaarden die de Stuurgroep op grond van artikel 4.1</w:t>
      </w:r>
      <w:r w:rsidR="00C83B9F">
        <w:rPr>
          <w:color w:val="000000"/>
        </w:rPr>
        <w:t>4</w:t>
      </w:r>
      <w:r w:rsidR="00504F4C" w:rsidRPr="00504F4C">
        <w:rPr>
          <w:color w:val="000000"/>
        </w:rPr>
        <w:t xml:space="preserve"> sub </w:t>
      </w:r>
      <w:r w:rsidR="009B1611">
        <w:rPr>
          <w:color w:val="000000"/>
        </w:rPr>
        <w:t>f</w:t>
      </w:r>
      <w:r w:rsidR="00504F4C" w:rsidRPr="00504F4C">
        <w:rPr>
          <w:color w:val="000000"/>
        </w:rPr>
        <w:t xml:space="preserve"> heeft gesteld</w:t>
      </w:r>
      <w:r>
        <w:rPr>
          <w:color w:val="000000"/>
        </w:rPr>
        <w:t>.</w:t>
      </w:r>
    </w:p>
    <w:p w14:paraId="208C745E" w14:textId="0A185834" w:rsidR="00636D94" w:rsidRPr="00F33447" w:rsidRDefault="00636D94" w:rsidP="00163CAF">
      <w:pPr>
        <w:pStyle w:val="Lijstalinea"/>
        <w:numPr>
          <w:ilvl w:val="0"/>
          <w:numId w:val="10"/>
        </w:numPr>
        <w:spacing w:after="0" w:line="240" w:lineRule="auto"/>
        <w:ind w:left="709" w:hanging="709"/>
        <w:rPr>
          <w:color w:val="000000"/>
        </w:rPr>
      </w:pPr>
      <w:r>
        <w:rPr>
          <w:color w:val="000000"/>
        </w:rPr>
        <w:t xml:space="preserve">De </w:t>
      </w:r>
      <w:r w:rsidR="00AB7EA3">
        <w:rPr>
          <w:color w:val="000000"/>
        </w:rPr>
        <w:t>Netwerkmanager</w:t>
      </w:r>
      <w:r>
        <w:rPr>
          <w:color w:val="000000"/>
        </w:rPr>
        <w:t xml:space="preserve"> </w:t>
      </w:r>
      <w:r w:rsidR="005D4C7F">
        <w:rPr>
          <w:color w:val="000000"/>
        </w:rPr>
        <w:t>rapporteert</w:t>
      </w:r>
      <w:r w:rsidR="00E62E08">
        <w:rPr>
          <w:color w:val="000000"/>
        </w:rPr>
        <w:t xml:space="preserve"> </w:t>
      </w:r>
      <w:proofErr w:type="spellStart"/>
      <w:r w:rsidR="00520271">
        <w:rPr>
          <w:color w:val="000000"/>
        </w:rPr>
        <w:t>voorzover</w:t>
      </w:r>
      <w:proofErr w:type="spellEnd"/>
      <w:r w:rsidR="00520271">
        <w:rPr>
          <w:color w:val="000000"/>
        </w:rPr>
        <w:t xml:space="preserve"> afgesproken, aan de </w:t>
      </w:r>
      <w:r w:rsidR="00E62E08">
        <w:rPr>
          <w:color w:val="000000"/>
        </w:rPr>
        <w:t>S</w:t>
      </w:r>
      <w:r w:rsidR="00520271">
        <w:rPr>
          <w:color w:val="000000"/>
        </w:rPr>
        <w:t xml:space="preserve">tuurgroep over overige </w:t>
      </w:r>
      <w:r>
        <w:rPr>
          <w:color w:val="000000"/>
        </w:rPr>
        <w:t>taken</w:t>
      </w:r>
      <w:r w:rsidR="00520271">
        <w:rPr>
          <w:color w:val="000000"/>
        </w:rPr>
        <w:t xml:space="preserve"> en werkzaamheden</w:t>
      </w:r>
    </w:p>
    <w:p w14:paraId="2AAF50A0" w14:textId="77777777" w:rsidR="00DD0F2F" w:rsidRPr="00F33447" w:rsidRDefault="00DD0F2F" w:rsidP="00163CAF">
      <w:pPr>
        <w:pStyle w:val="Lijstalinea"/>
        <w:numPr>
          <w:ilvl w:val="1"/>
          <w:numId w:val="10"/>
        </w:numPr>
        <w:spacing w:after="0" w:line="240" w:lineRule="auto"/>
        <w:ind w:left="851" w:hanging="284"/>
        <w:rPr>
          <w:i/>
          <w:color w:val="000000"/>
        </w:rPr>
      </w:pPr>
      <w:r w:rsidRPr="00F33447">
        <w:rPr>
          <w:i/>
          <w:color w:val="000000"/>
        </w:rPr>
        <w:t>[…]</w:t>
      </w:r>
    </w:p>
    <w:p w14:paraId="101BD219" w14:textId="11CCCF0E" w:rsidR="00DD0F2F" w:rsidRPr="00066697" w:rsidRDefault="00DD0F2F" w:rsidP="00066697">
      <w:pPr>
        <w:pStyle w:val="Lijstalinea"/>
        <w:numPr>
          <w:ilvl w:val="1"/>
          <w:numId w:val="10"/>
        </w:numPr>
        <w:spacing w:after="0" w:line="240" w:lineRule="auto"/>
        <w:ind w:left="851" w:hanging="284"/>
        <w:rPr>
          <w:i/>
          <w:color w:val="000000"/>
        </w:rPr>
      </w:pPr>
      <w:r w:rsidRPr="00F33447">
        <w:rPr>
          <w:i/>
          <w:color w:val="000000"/>
        </w:rPr>
        <w:t>[…]</w:t>
      </w:r>
    </w:p>
    <w:p w14:paraId="13E86A68" w14:textId="77777777" w:rsidR="00F032E3" w:rsidRDefault="00F032E3" w:rsidP="00066697">
      <w:pPr>
        <w:spacing w:after="0" w:line="240" w:lineRule="auto"/>
        <w:rPr>
          <w:color w:val="000000"/>
        </w:rPr>
      </w:pPr>
    </w:p>
    <w:p w14:paraId="6C4131DA" w14:textId="7EF10558" w:rsidR="00CD23E3" w:rsidRPr="00E509B2" w:rsidRDefault="00CD23E3" w:rsidP="00AA32AB">
      <w:pPr>
        <w:pStyle w:val="Kop2"/>
        <w:keepLines/>
        <w:numPr>
          <w:ilvl w:val="0"/>
          <w:numId w:val="0"/>
        </w:numPr>
        <w:tabs>
          <w:tab w:val="clear" w:pos="851"/>
        </w:tabs>
        <w:spacing w:before="40" w:after="0"/>
        <w:ind w:left="576" w:hanging="576"/>
        <w:contextualSpacing/>
        <w:rPr>
          <w:color w:val="312783"/>
        </w:rPr>
      </w:pPr>
      <w:r w:rsidRPr="00E509B2">
        <w:rPr>
          <w:color w:val="312783"/>
        </w:rPr>
        <w:t xml:space="preserve">Artikel </w:t>
      </w:r>
      <w:r w:rsidR="007B0910" w:rsidRPr="00E509B2">
        <w:rPr>
          <w:color w:val="312783"/>
        </w:rPr>
        <w:t>1</w:t>
      </w:r>
      <w:r w:rsidR="000763E8" w:rsidRPr="00E509B2">
        <w:rPr>
          <w:color w:val="312783"/>
        </w:rPr>
        <w:t>2</w:t>
      </w:r>
      <w:r w:rsidRPr="00E509B2">
        <w:rPr>
          <w:color w:val="312783"/>
        </w:rPr>
        <w:t>. Procesregi</w:t>
      </w:r>
      <w:r w:rsidR="00DB3E74" w:rsidRPr="00E509B2">
        <w:rPr>
          <w:color w:val="312783"/>
        </w:rPr>
        <w:t>e en Procesregi</w:t>
      </w:r>
      <w:r w:rsidRPr="00E509B2">
        <w:rPr>
          <w:color w:val="312783"/>
        </w:rPr>
        <w:t>sseur</w:t>
      </w:r>
    </w:p>
    <w:p w14:paraId="2A47F5FF" w14:textId="21311496" w:rsidR="00391880" w:rsidRPr="00391880" w:rsidRDefault="00391880" w:rsidP="00163CAF">
      <w:pPr>
        <w:pStyle w:val="Lijstalinea"/>
        <w:numPr>
          <w:ilvl w:val="1"/>
          <w:numId w:val="22"/>
        </w:numPr>
        <w:spacing w:line="240" w:lineRule="auto"/>
        <w:ind w:left="567" w:hanging="567"/>
        <w:rPr>
          <w:color w:val="000000"/>
        </w:rPr>
      </w:pPr>
      <w:r w:rsidRPr="00391880">
        <w:rPr>
          <w:color w:val="000000"/>
        </w:rPr>
        <w:t>Procesregie betreft het coördineren en faciliteren van de samenwerking tussen de</w:t>
      </w:r>
    </w:p>
    <w:p w14:paraId="7C887359" w14:textId="4515AD0D" w:rsidR="00DB3E74" w:rsidRPr="00391880" w:rsidRDefault="00F66689" w:rsidP="00684355">
      <w:pPr>
        <w:pStyle w:val="Lijstalinea"/>
        <w:spacing w:line="240" w:lineRule="auto"/>
        <w:ind w:left="567"/>
        <w:rPr>
          <w:color w:val="000000"/>
        </w:rPr>
      </w:pPr>
      <w:r>
        <w:rPr>
          <w:color w:val="000000"/>
        </w:rPr>
        <w:t>Deelnemer</w:t>
      </w:r>
      <w:r w:rsidR="003664A6">
        <w:rPr>
          <w:color w:val="000000"/>
        </w:rPr>
        <w:t>s</w:t>
      </w:r>
      <w:r w:rsidR="003664A6" w:rsidRPr="00391880">
        <w:rPr>
          <w:color w:val="000000"/>
        </w:rPr>
        <w:t xml:space="preserve"> </w:t>
      </w:r>
      <w:r w:rsidR="00391880" w:rsidRPr="00391880">
        <w:rPr>
          <w:color w:val="000000"/>
        </w:rPr>
        <w:t xml:space="preserve">en </w:t>
      </w:r>
      <w:r w:rsidR="0093353A">
        <w:rPr>
          <w:color w:val="000000"/>
        </w:rPr>
        <w:t>(</w:t>
      </w:r>
      <w:r w:rsidR="00391880" w:rsidRPr="00391880">
        <w:rPr>
          <w:color w:val="000000"/>
        </w:rPr>
        <w:t>als dat nodig is</w:t>
      </w:r>
      <w:r w:rsidR="0093353A">
        <w:rPr>
          <w:color w:val="000000"/>
        </w:rPr>
        <w:t>)</w:t>
      </w:r>
      <w:r w:rsidR="00391880" w:rsidRPr="00391880">
        <w:rPr>
          <w:color w:val="000000"/>
        </w:rPr>
        <w:t xml:space="preserve"> </w:t>
      </w:r>
      <w:r w:rsidR="00635C79">
        <w:rPr>
          <w:color w:val="000000"/>
        </w:rPr>
        <w:t>I</w:t>
      </w:r>
      <w:r w:rsidR="003664A6">
        <w:rPr>
          <w:color w:val="000000"/>
        </w:rPr>
        <w:t xml:space="preserve">ncidentele </w:t>
      </w:r>
      <w:r>
        <w:rPr>
          <w:color w:val="000000"/>
        </w:rPr>
        <w:t>Deelnemer</w:t>
      </w:r>
      <w:r w:rsidR="003664A6">
        <w:rPr>
          <w:color w:val="000000"/>
        </w:rPr>
        <w:t>s</w:t>
      </w:r>
      <w:r w:rsidR="00684355">
        <w:rPr>
          <w:color w:val="000000"/>
        </w:rPr>
        <w:t>.</w:t>
      </w:r>
      <w:r w:rsidR="00416D1C">
        <w:rPr>
          <w:color w:val="000000" w:themeColor="text1"/>
        </w:rPr>
        <w:t xml:space="preserve"> Indien het Ondersteunend bureau is ondergebracht bij een organisatie die geen </w:t>
      </w:r>
      <w:r w:rsidR="00961890">
        <w:rPr>
          <w:color w:val="000000" w:themeColor="text1"/>
        </w:rPr>
        <w:t>D</w:t>
      </w:r>
      <w:r w:rsidR="00416D1C">
        <w:rPr>
          <w:color w:val="000000" w:themeColor="text1"/>
        </w:rPr>
        <w:t>eelnemer is in de zin van de wet</w:t>
      </w:r>
      <w:r w:rsidR="005F14D6">
        <w:rPr>
          <w:color w:val="000000" w:themeColor="text1"/>
        </w:rPr>
        <w:t xml:space="preserve"> wordt </w:t>
      </w:r>
      <w:r w:rsidR="00EA10F5">
        <w:rPr>
          <w:color w:val="000000" w:themeColor="text1"/>
        </w:rPr>
        <w:t>een overeenkomst opgesteld als bedoeld in artikel 4.14 onderdeel c, welke in de plaats komt van artikel 12.2 t/m 12.7.</w:t>
      </w:r>
    </w:p>
    <w:p w14:paraId="314717C1" w14:textId="2BAA0A57" w:rsidR="00ED6CC4" w:rsidRPr="00F1681C" w:rsidRDefault="00066697" w:rsidP="00ED6CC4">
      <w:pPr>
        <w:pStyle w:val="Lijstalinea"/>
        <w:numPr>
          <w:ilvl w:val="1"/>
          <w:numId w:val="22"/>
        </w:numPr>
        <w:spacing w:line="240" w:lineRule="auto"/>
        <w:ind w:left="567" w:hanging="567"/>
      </w:pPr>
      <w:bookmarkStart w:id="16" w:name="_Hlk206689849"/>
      <w:r w:rsidRPr="00F1681C">
        <w:rPr>
          <w:noProof/>
        </w:rPr>
        <mc:AlternateContent>
          <mc:Choice Requires="wps">
            <w:drawing>
              <wp:anchor distT="45720" distB="45720" distL="114300" distR="114300" simplePos="0" relativeHeight="251669846" behindDoc="0" locked="0" layoutInCell="1" allowOverlap="1" wp14:anchorId="49F785C0" wp14:editId="39D25B9E">
                <wp:simplePos x="0" y="0"/>
                <wp:positionH relativeFrom="column">
                  <wp:posOffset>60325</wp:posOffset>
                </wp:positionH>
                <wp:positionV relativeFrom="paragraph">
                  <wp:posOffset>1176655</wp:posOffset>
                </wp:positionV>
                <wp:extent cx="5859780" cy="491490"/>
                <wp:effectExtent l="0" t="0" r="26670" b="22860"/>
                <wp:wrapSquare wrapText="bothSides"/>
                <wp:docPr id="1443475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491490"/>
                        </a:xfrm>
                        <a:prstGeom prst="rect">
                          <a:avLst/>
                        </a:prstGeom>
                        <a:solidFill>
                          <a:srgbClr val="FFFFFF"/>
                        </a:solidFill>
                        <a:ln w="9525">
                          <a:solidFill>
                            <a:srgbClr val="000000"/>
                          </a:solidFill>
                          <a:miter lim="800000"/>
                          <a:headEnd/>
                          <a:tailEnd/>
                        </a:ln>
                      </wps:spPr>
                      <wps:txbx>
                        <w:txbxContent>
                          <w:p w14:paraId="270D34F7" w14:textId="355B7B08" w:rsidR="00F1681C" w:rsidRDefault="00F1681C" w:rsidP="00F1681C">
                            <w:pPr>
                              <w:spacing w:line="240" w:lineRule="auto"/>
                            </w:pPr>
                            <w:r w:rsidRPr="00E7290E">
                              <w:rPr>
                                <w:b/>
                                <w:bCs/>
                                <w:color w:val="312783"/>
                              </w:rPr>
                              <w:t>Toelichting</w:t>
                            </w:r>
                            <w:r w:rsidRPr="00E7290E">
                              <w:rPr>
                                <w:color w:val="312783"/>
                              </w:rPr>
                              <w:t xml:space="preserve">: </w:t>
                            </w:r>
                            <w:r w:rsidRPr="00E76F28">
                              <w:rPr>
                                <w:color w:val="000000"/>
                              </w:rPr>
                              <w:t xml:space="preserve">het is ook mogelijk dat een Zorg- en Veiligheidshuis voor bepaalde </w:t>
                            </w:r>
                            <w:r>
                              <w:rPr>
                                <w:color w:val="000000"/>
                              </w:rPr>
                              <w:t xml:space="preserve">typen casussen </w:t>
                            </w:r>
                            <w:r w:rsidRPr="00E76F28">
                              <w:rPr>
                                <w:color w:val="000000"/>
                              </w:rPr>
                              <w:t>optie 1 en andere aanpakken optie 2 gebruikt</w:t>
                            </w:r>
                            <w:r w:rsidR="00066697">
                              <w:rPr>
                                <w:color w:val="00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785C0" id="_x0000_s1027" type="#_x0000_t202" style="position:absolute;left:0;text-align:left;margin-left:4.75pt;margin-top:92.65pt;width:461.4pt;height:38.7pt;z-index:2516698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">
                <v:textbox>
                  <w:txbxContent>
                    <w:p w14:paraId="270D34F7" w14:textId="355B7B08" w:rsidR="00F1681C" w:rsidRDefault="00F1681C" w:rsidP="00F1681C">
                      <w:pPr>
                        <w:spacing w:line="240" w:lineRule="auto"/>
                      </w:pPr>
                      <w:r w:rsidRPr="00E7290E">
                        <w:rPr>
                          <w:b/>
                          <w:bCs/>
                          <w:color w:val="312783"/>
                        </w:rPr>
                        <w:t>Toelichting</w:t>
                      </w:r>
                      <w:r w:rsidRPr="00E7290E">
                        <w:rPr>
                          <w:color w:val="312783"/>
                        </w:rPr>
                        <w:t xml:space="preserve">: </w:t>
                      </w:r>
                      <w:r w:rsidRPr="00E76F28">
                        <w:rPr>
                          <w:color w:val="000000"/>
                        </w:rPr>
                        <w:t xml:space="preserve">het is ook mogelijk dat een Zorg- en Veiligheidshuis voor bepaalde </w:t>
                      </w:r>
                      <w:r>
                        <w:rPr>
                          <w:color w:val="000000"/>
                        </w:rPr>
                        <w:t xml:space="preserve">typen casussen </w:t>
                      </w:r>
                      <w:r w:rsidRPr="00E76F28">
                        <w:rPr>
                          <w:color w:val="000000"/>
                        </w:rPr>
                        <w:t>optie 1 en andere aanpakken optie 2 gebruikt</w:t>
                      </w:r>
                      <w:r w:rsidR="00066697">
                        <w:rPr>
                          <w:color w:val="000000"/>
                        </w:rPr>
                        <w:t>.</w:t>
                      </w:r>
                    </w:p>
                  </w:txbxContent>
                </v:textbox>
                <w10:wrap type="square"/>
              </v:shape>
            </w:pict>
          </mc:Fallback>
        </mc:AlternateContent>
      </w:r>
      <w:r w:rsidR="00446AA4" w:rsidRPr="00B7572A">
        <w:rPr>
          <w:color w:val="000000" w:themeColor="text1"/>
        </w:rPr>
        <w:t>Optie</w:t>
      </w:r>
      <w:r w:rsidR="00ED6CC4">
        <w:rPr>
          <w:color w:val="000000" w:themeColor="text1"/>
        </w:rPr>
        <w:t xml:space="preserve"> 1</w:t>
      </w:r>
      <w:r w:rsidR="00446AA4" w:rsidRPr="00B7572A">
        <w:rPr>
          <w:color w:val="000000" w:themeColor="text1"/>
        </w:rPr>
        <w:t>: De Gezamenlijk Verwerkingsverantwoordelijken</w:t>
      </w:r>
      <w:r w:rsidR="000559B6">
        <w:rPr>
          <w:color w:val="000000" w:themeColor="text1"/>
        </w:rPr>
        <w:t xml:space="preserve"> kunnen ervoor kie</w:t>
      </w:r>
      <w:r w:rsidR="00446AA4" w:rsidRPr="00B7572A">
        <w:rPr>
          <w:color w:val="000000" w:themeColor="text1"/>
        </w:rPr>
        <w:t xml:space="preserve">zen om de feitelijke beoordeling </w:t>
      </w:r>
      <w:r w:rsidR="004225BD" w:rsidRPr="00B7572A">
        <w:rPr>
          <w:color w:val="000000" w:themeColor="text1"/>
        </w:rPr>
        <w:t xml:space="preserve">of een Casus </w:t>
      </w:r>
      <w:r w:rsidR="003D1C53" w:rsidRPr="00B7572A">
        <w:rPr>
          <w:color w:val="000000" w:themeColor="text1"/>
        </w:rPr>
        <w:t xml:space="preserve">die is aangemeld </w:t>
      </w:r>
      <w:r w:rsidR="004225BD" w:rsidRPr="00B7572A">
        <w:rPr>
          <w:color w:val="000000" w:themeColor="text1"/>
        </w:rPr>
        <w:t xml:space="preserve">voldoet aan de criteria </w:t>
      </w:r>
      <w:r w:rsidR="00212AEA" w:rsidRPr="00B7572A">
        <w:rPr>
          <w:color w:val="000000" w:themeColor="text1"/>
        </w:rPr>
        <w:t xml:space="preserve">voor complexe casuïstiek </w:t>
      </w:r>
      <w:r w:rsidR="0093353A">
        <w:rPr>
          <w:color w:val="000000" w:themeColor="text1"/>
        </w:rPr>
        <w:t>(</w:t>
      </w:r>
      <w:r w:rsidR="00212AEA" w:rsidRPr="00B7572A">
        <w:rPr>
          <w:color w:val="000000" w:themeColor="text1"/>
        </w:rPr>
        <w:t>zoals omschreven in artikel 2.20</w:t>
      </w:r>
      <w:r w:rsidR="00AC12D2">
        <w:rPr>
          <w:color w:val="000000" w:themeColor="text1"/>
        </w:rPr>
        <w:t xml:space="preserve"> lid 1 </w:t>
      </w:r>
      <w:r w:rsidR="00212AEA" w:rsidRPr="00B7572A">
        <w:rPr>
          <w:color w:val="000000" w:themeColor="text1"/>
        </w:rPr>
        <w:t>BGS</w:t>
      </w:r>
      <w:r w:rsidR="0093353A">
        <w:rPr>
          <w:color w:val="000000" w:themeColor="text1"/>
        </w:rPr>
        <w:t>)</w:t>
      </w:r>
      <w:r w:rsidR="00212AEA" w:rsidRPr="00B7572A">
        <w:rPr>
          <w:color w:val="000000" w:themeColor="text1"/>
        </w:rPr>
        <w:t xml:space="preserve"> </w:t>
      </w:r>
      <w:r w:rsidR="00446AA4" w:rsidRPr="00B7572A">
        <w:rPr>
          <w:color w:val="000000" w:themeColor="text1"/>
        </w:rPr>
        <w:t xml:space="preserve">uit te laten voeren door de Procesregisseur van het Zorg- en Veiligheidshuis. Optie 2: De </w:t>
      </w:r>
      <w:r w:rsidR="00FA0B3B" w:rsidRPr="00B7572A">
        <w:rPr>
          <w:color w:val="000000" w:themeColor="text1"/>
        </w:rPr>
        <w:t>G</w:t>
      </w:r>
      <w:r w:rsidR="00446AA4" w:rsidRPr="00B7572A">
        <w:rPr>
          <w:color w:val="000000" w:themeColor="text1"/>
        </w:rPr>
        <w:t xml:space="preserve">ezamenlijk </w:t>
      </w:r>
      <w:r w:rsidR="00FA0B3B" w:rsidRPr="00B7572A">
        <w:rPr>
          <w:color w:val="000000" w:themeColor="text1"/>
        </w:rPr>
        <w:t>V</w:t>
      </w:r>
      <w:r w:rsidR="00446AA4" w:rsidRPr="00B7572A">
        <w:rPr>
          <w:color w:val="000000" w:themeColor="text1"/>
        </w:rPr>
        <w:t xml:space="preserve">erwerkingsverantwoordelijk </w:t>
      </w:r>
      <w:r w:rsidR="000559B6">
        <w:rPr>
          <w:color w:val="000000" w:themeColor="text1"/>
        </w:rPr>
        <w:t xml:space="preserve">kunnen ervoor </w:t>
      </w:r>
      <w:r w:rsidR="00446AA4" w:rsidRPr="00B7572A">
        <w:rPr>
          <w:color w:val="000000" w:themeColor="text1"/>
        </w:rPr>
        <w:t>kiezen om de</w:t>
      </w:r>
      <w:r w:rsidR="00205A01">
        <w:rPr>
          <w:color w:val="000000" w:themeColor="text1"/>
        </w:rPr>
        <w:t xml:space="preserve"> feitelijke beoordeling</w:t>
      </w:r>
      <w:r w:rsidR="008D21AF">
        <w:rPr>
          <w:color w:val="000000" w:themeColor="text1"/>
        </w:rPr>
        <w:t xml:space="preserve"> of een Casus</w:t>
      </w:r>
      <w:r w:rsidR="00205A01">
        <w:rPr>
          <w:color w:val="000000" w:themeColor="text1"/>
        </w:rPr>
        <w:t xml:space="preserve"> </w:t>
      </w:r>
      <w:r w:rsidR="00150775">
        <w:rPr>
          <w:color w:val="000000" w:themeColor="text1"/>
        </w:rPr>
        <w:t>voldoet aan de criteria voor complexe casuïstiek</w:t>
      </w:r>
      <w:r w:rsidR="00446AA4" w:rsidRPr="00B7572A">
        <w:rPr>
          <w:color w:val="000000" w:themeColor="text1"/>
        </w:rPr>
        <w:t xml:space="preserve"> door een triage/weegtafel van overheids- en/ of private </w:t>
      </w:r>
      <w:r w:rsidR="00FD1A51">
        <w:rPr>
          <w:color w:val="000000" w:themeColor="text1"/>
        </w:rPr>
        <w:t>Deelnemer</w:t>
      </w:r>
      <w:r w:rsidR="00446AA4" w:rsidRPr="00B7572A">
        <w:rPr>
          <w:color w:val="000000" w:themeColor="text1"/>
        </w:rPr>
        <w:t>s te laten doen.</w:t>
      </w:r>
    </w:p>
    <w:bookmarkEnd w:id="16"/>
    <w:p w14:paraId="1C2261EC" w14:textId="06E79B46" w:rsidR="00CD23E3" w:rsidRPr="000763E8" w:rsidRDefault="00CD23E3" w:rsidP="00163CAF">
      <w:pPr>
        <w:pStyle w:val="Lijstalinea"/>
        <w:numPr>
          <w:ilvl w:val="1"/>
          <w:numId w:val="22"/>
        </w:numPr>
        <w:spacing w:line="240" w:lineRule="auto"/>
        <w:ind w:left="567" w:hanging="567"/>
        <w:rPr>
          <w:color w:val="000000"/>
        </w:rPr>
      </w:pPr>
      <w:r w:rsidRPr="000763E8">
        <w:rPr>
          <w:color w:val="000000"/>
        </w:rPr>
        <w:t xml:space="preserve">De </w:t>
      </w:r>
      <w:r w:rsidR="00FD1A51">
        <w:rPr>
          <w:color w:val="000000"/>
        </w:rPr>
        <w:t>Pro</w:t>
      </w:r>
      <w:r w:rsidR="009B0F57">
        <w:rPr>
          <w:color w:val="000000"/>
        </w:rPr>
        <w:t>c</w:t>
      </w:r>
      <w:r w:rsidR="00FD1A51">
        <w:rPr>
          <w:color w:val="000000"/>
        </w:rPr>
        <w:t>esregisseur</w:t>
      </w:r>
      <w:r w:rsidRPr="000763E8">
        <w:rPr>
          <w:color w:val="000000"/>
        </w:rPr>
        <w:t xml:space="preserve"> is verantwoordelijk voor </w:t>
      </w:r>
      <w:r w:rsidR="006141F5">
        <w:rPr>
          <w:color w:val="000000"/>
        </w:rPr>
        <w:t xml:space="preserve">– in ieder geval- </w:t>
      </w:r>
      <w:r w:rsidRPr="000763E8">
        <w:rPr>
          <w:color w:val="000000"/>
        </w:rPr>
        <w:t xml:space="preserve">de </w:t>
      </w:r>
      <w:r w:rsidR="006A084A">
        <w:rPr>
          <w:color w:val="000000"/>
        </w:rPr>
        <w:t>P</w:t>
      </w:r>
      <w:r w:rsidRPr="000763E8">
        <w:rPr>
          <w:color w:val="000000"/>
        </w:rPr>
        <w:t>rocesregie binnen het Zorg- en Veiligheidshuis</w:t>
      </w:r>
      <w:r w:rsidR="00FA0B3B">
        <w:rPr>
          <w:color w:val="000000"/>
        </w:rPr>
        <w:t xml:space="preserve"> zonder </w:t>
      </w:r>
      <w:r w:rsidR="00BB227C">
        <w:rPr>
          <w:color w:val="000000"/>
        </w:rPr>
        <w:t xml:space="preserve">hierbij </w:t>
      </w:r>
      <w:r w:rsidR="00FA0B3B">
        <w:rPr>
          <w:color w:val="000000"/>
        </w:rPr>
        <w:t xml:space="preserve">taken en verantwoordelijkheden van de </w:t>
      </w:r>
      <w:r w:rsidR="00FD1A51">
        <w:rPr>
          <w:color w:val="000000"/>
        </w:rPr>
        <w:t>Deelnemer</w:t>
      </w:r>
      <w:r w:rsidR="00FA0B3B">
        <w:rPr>
          <w:color w:val="000000"/>
        </w:rPr>
        <w:t xml:space="preserve">s over te nemen. </w:t>
      </w:r>
    </w:p>
    <w:p w14:paraId="64D2A00A" w14:textId="0ACFF7BE" w:rsidR="00CD23E3" w:rsidRPr="000763E8" w:rsidRDefault="00CD23E3" w:rsidP="00163CAF">
      <w:pPr>
        <w:pStyle w:val="Lijstalinea"/>
        <w:numPr>
          <w:ilvl w:val="1"/>
          <w:numId w:val="22"/>
        </w:numPr>
        <w:spacing w:after="0" w:line="240" w:lineRule="auto"/>
        <w:ind w:left="567" w:hanging="567"/>
      </w:pPr>
      <w:r w:rsidRPr="3B0A0751">
        <w:rPr>
          <w:color w:val="000000" w:themeColor="text1"/>
        </w:rPr>
        <w:t xml:space="preserve">De </w:t>
      </w:r>
      <w:r w:rsidR="00FD1A51">
        <w:rPr>
          <w:color w:val="000000" w:themeColor="text1"/>
        </w:rPr>
        <w:t>Pro</w:t>
      </w:r>
      <w:r w:rsidR="005A3277">
        <w:rPr>
          <w:color w:val="000000" w:themeColor="text1"/>
        </w:rPr>
        <w:t>c</w:t>
      </w:r>
      <w:r w:rsidR="00FD1A51">
        <w:rPr>
          <w:color w:val="000000" w:themeColor="text1"/>
        </w:rPr>
        <w:t>esregisseur</w:t>
      </w:r>
      <w:r w:rsidRPr="3B0A0751">
        <w:rPr>
          <w:color w:val="000000" w:themeColor="text1"/>
        </w:rPr>
        <w:t xml:space="preserve"> </w:t>
      </w:r>
      <w:r w:rsidR="00636D94">
        <w:rPr>
          <w:color w:val="000000" w:themeColor="text1"/>
        </w:rPr>
        <w:t>volgt bij</w:t>
      </w:r>
      <w:r w:rsidR="00977375">
        <w:rPr>
          <w:color w:val="000000" w:themeColor="text1"/>
        </w:rPr>
        <w:t xml:space="preserve"> de uitvoering </w:t>
      </w:r>
      <w:r w:rsidR="00636D94">
        <w:rPr>
          <w:color w:val="000000" w:themeColor="text1"/>
        </w:rPr>
        <w:t xml:space="preserve">van </w:t>
      </w:r>
      <w:r w:rsidR="00343ED9">
        <w:rPr>
          <w:color w:val="000000" w:themeColor="text1"/>
        </w:rPr>
        <w:t>zijn/</w:t>
      </w:r>
      <w:r w:rsidR="00636D94">
        <w:rPr>
          <w:color w:val="000000" w:themeColor="text1"/>
        </w:rPr>
        <w:t xml:space="preserve">haar werkzaamheden </w:t>
      </w:r>
      <w:r w:rsidR="00821B0E">
        <w:rPr>
          <w:color w:val="000000" w:themeColor="text1"/>
        </w:rPr>
        <w:t xml:space="preserve">het werkproces </w:t>
      </w:r>
      <w:r w:rsidR="00636D94">
        <w:rPr>
          <w:color w:val="000000" w:themeColor="text1"/>
        </w:rPr>
        <w:t xml:space="preserve">zoals vastgesteld door de </w:t>
      </w:r>
      <w:r w:rsidR="00D0220E">
        <w:rPr>
          <w:color w:val="000000" w:themeColor="text1"/>
        </w:rPr>
        <w:t>S</w:t>
      </w:r>
      <w:r w:rsidR="00636D94">
        <w:rPr>
          <w:color w:val="000000" w:themeColor="text1"/>
        </w:rPr>
        <w:t>tuurgroep</w:t>
      </w:r>
      <w:r w:rsidR="009424EE">
        <w:rPr>
          <w:color w:val="000000" w:themeColor="text1"/>
        </w:rPr>
        <w:t xml:space="preserve">. Deze zijn nader uitgewerkt in de </w:t>
      </w:r>
      <w:hyperlink r:id="rId19" w:history="1">
        <w:r w:rsidR="009424EE" w:rsidRPr="009424EE">
          <w:rPr>
            <w:rStyle w:val="Hyperlink"/>
          </w:rPr>
          <w:t>Factsheet W</w:t>
        </w:r>
        <w:r w:rsidR="0087124C" w:rsidRPr="009424EE">
          <w:rPr>
            <w:rStyle w:val="Hyperlink"/>
          </w:rPr>
          <w:t>erkprocessen</w:t>
        </w:r>
      </w:hyperlink>
      <w:r w:rsidR="009424EE">
        <w:rPr>
          <w:color w:val="000000" w:themeColor="text1"/>
        </w:rPr>
        <w:t xml:space="preserve">  waarvan de meest actuele versie zoals gepubliceerd op </w:t>
      </w:r>
      <w:hyperlink r:id="rId20" w:history="1">
        <w:r w:rsidR="00EE6700" w:rsidRPr="005055BB">
          <w:rPr>
            <w:rStyle w:val="Hyperlink"/>
          </w:rPr>
          <w:t>www.zorgenveiligheidshuizen.nl/implementatie-wgs</w:t>
        </w:r>
      </w:hyperlink>
      <w:r w:rsidR="009424EE">
        <w:rPr>
          <w:color w:val="000000" w:themeColor="text1"/>
        </w:rPr>
        <w:t>, integraal onderdeel uitmaakt van deze Bestuurlijke Afspraken. De actuele versie per 22 september 2025 is bijgevoegd in bijlage 5.</w:t>
      </w:r>
    </w:p>
    <w:p w14:paraId="09DEBF76" w14:textId="75CB9F80" w:rsidR="00636D94" w:rsidRPr="005E05D4" w:rsidRDefault="00636D94" w:rsidP="00163CAF">
      <w:pPr>
        <w:pStyle w:val="Lijstalinea"/>
        <w:numPr>
          <w:ilvl w:val="1"/>
          <w:numId w:val="22"/>
        </w:numPr>
        <w:spacing w:after="0" w:line="240" w:lineRule="auto"/>
        <w:ind w:left="567" w:hanging="567"/>
      </w:pPr>
      <w:r>
        <w:rPr>
          <w:color w:val="000000" w:themeColor="text1"/>
        </w:rPr>
        <w:t xml:space="preserve">De </w:t>
      </w:r>
      <w:r w:rsidR="00922BC7">
        <w:rPr>
          <w:color w:val="000000" w:themeColor="text1"/>
        </w:rPr>
        <w:t>P</w:t>
      </w:r>
      <w:r>
        <w:rPr>
          <w:color w:val="000000" w:themeColor="text1"/>
        </w:rPr>
        <w:t xml:space="preserve">rocesregisseur bewaakt dat </w:t>
      </w:r>
      <w:r w:rsidR="00FD1A51">
        <w:rPr>
          <w:color w:val="000000" w:themeColor="text1"/>
        </w:rPr>
        <w:t>Deelnemer</w:t>
      </w:r>
      <w:r>
        <w:rPr>
          <w:color w:val="000000" w:themeColor="text1"/>
        </w:rPr>
        <w:t xml:space="preserve">s aan het </w:t>
      </w:r>
      <w:r w:rsidR="00D0113C">
        <w:rPr>
          <w:color w:val="000000" w:themeColor="text1"/>
        </w:rPr>
        <w:t>Casus</w:t>
      </w:r>
      <w:r>
        <w:rPr>
          <w:color w:val="000000" w:themeColor="text1"/>
        </w:rPr>
        <w:t xml:space="preserve">overleg bij de uitvoering van hun werkzaamheden tijdens het </w:t>
      </w:r>
      <w:r w:rsidR="00D0113C">
        <w:rPr>
          <w:color w:val="000000" w:themeColor="text1"/>
        </w:rPr>
        <w:t>Casus</w:t>
      </w:r>
      <w:r>
        <w:rPr>
          <w:color w:val="000000" w:themeColor="text1"/>
        </w:rPr>
        <w:t xml:space="preserve">overleg het werkproces volgen zoals vastgesteld </w:t>
      </w:r>
      <w:r w:rsidR="00343ED9">
        <w:rPr>
          <w:color w:val="000000" w:themeColor="text1"/>
        </w:rPr>
        <w:t xml:space="preserve">door de </w:t>
      </w:r>
      <w:r w:rsidR="00C36D09">
        <w:rPr>
          <w:color w:val="000000" w:themeColor="text1"/>
        </w:rPr>
        <w:t>Stuurgroep</w:t>
      </w:r>
      <w:r w:rsidR="00343ED9">
        <w:rPr>
          <w:color w:val="000000" w:themeColor="text1"/>
        </w:rPr>
        <w:t>.</w:t>
      </w:r>
    </w:p>
    <w:p w14:paraId="22E01588" w14:textId="790BB587" w:rsidR="009424EE" w:rsidRPr="00F4153A" w:rsidRDefault="009424EE" w:rsidP="00163CAF">
      <w:pPr>
        <w:pStyle w:val="Lijstalinea"/>
        <w:numPr>
          <w:ilvl w:val="1"/>
          <w:numId w:val="22"/>
        </w:numPr>
        <w:spacing w:after="0" w:line="240" w:lineRule="auto"/>
        <w:ind w:left="567" w:hanging="567"/>
      </w:pPr>
      <w:r>
        <w:rPr>
          <w:color w:val="000000" w:themeColor="text1"/>
        </w:rPr>
        <w:lastRenderedPageBreak/>
        <w:t>De Procesregisseur ziet erop toe dat medewerkers die namens Incidentele Deelnemers deelnemen aan het Casusoverleg een geheimhoudingsverklaring hebben getekend als bedoeld in a</w:t>
      </w:r>
      <w:r w:rsidR="005E05D4">
        <w:rPr>
          <w:color w:val="000000" w:themeColor="text1"/>
        </w:rPr>
        <w:t>rtikel 8.1.</w:t>
      </w:r>
      <w:r>
        <w:rPr>
          <w:color w:val="000000" w:themeColor="text1"/>
        </w:rPr>
        <w:t xml:space="preserve"> </w:t>
      </w:r>
    </w:p>
    <w:p w14:paraId="7F52824F" w14:textId="3618CBD0" w:rsidR="00CD23E3" w:rsidRDefault="00CD23E3" w:rsidP="00163CAF">
      <w:pPr>
        <w:pStyle w:val="Lijstalinea"/>
        <w:numPr>
          <w:ilvl w:val="1"/>
          <w:numId w:val="22"/>
        </w:numPr>
        <w:spacing w:after="0" w:line="240" w:lineRule="auto"/>
        <w:ind w:left="567" w:hanging="567"/>
        <w:rPr>
          <w:color w:val="000000"/>
        </w:rPr>
      </w:pPr>
      <w:r w:rsidRPr="0060108E">
        <w:rPr>
          <w:color w:val="000000"/>
        </w:rPr>
        <w:t xml:space="preserve">De Procesregisseur werkt bij de uitvoering van de taken als hiervoor bedoeld onder </w:t>
      </w:r>
      <w:r w:rsidR="004922CD" w:rsidRPr="0060108E">
        <w:rPr>
          <w:color w:val="000000"/>
        </w:rPr>
        <w:t>gezag</w:t>
      </w:r>
      <w:r w:rsidRPr="0060108E">
        <w:rPr>
          <w:color w:val="000000"/>
        </w:rPr>
        <w:t xml:space="preserve"> van </w:t>
      </w:r>
      <w:r w:rsidR="009D778D" w:rsidRPr="0060108E">
        <w:rPr>
          <w:color w:val="000000"/>
        </w:rPr>
        <w:t xml:space="preserve">de </w:t>
      </w:r>
      <w:r w:rsidRPr="0060108E">
        <w:rPr>
          <w:color w:val="000000"/>
        </w:rPr>
        <w:t xml:space="preserve">Gezamenlijke </w:t>
      </w:r>
      <w:r w:rsidR="00570325">
        <w:rPr>
          <w:color w:val="000000"/>
        </w:rPr>
        <w:t>V</w:t>
      </w:r>
      <w:r w:rsidR="00636D94">
        <w:rPr>
          <w:color w:val="000000"/>
        </w:rPr>
        <w:t>erwerkingsverantwoordelijken</w:t>
      </w:r>
      <w:r w:rsidR="00594A78" w:rsidRPr="0060108E">
        <w:rPr>
          <w:color w:val="000000"/>
        </w:rPr>
        <w:t xml:space="preserve">, maar onafhankelijk van de individuele belangen van de </w:t>
      </w:r>
      <w:r w:rsidR="00FD1A51">
        <w:rPr>
          <w:color w:val="000000"/>
        </w:rPr>
        <w:t>Deelnemer</w:t>
      </w:r>
      <w:r w:rsidR="00594A78" w:rsidRPr="0060108E">
        <w:rPr>
          <w:color w:val="000000"/>
        </w:rPr>
        <w:t>s.</w:t>
      </w:r>
    </w:p>
    <w:p w14:paraId="0B199D0C" w14:textId="6F0DE7CE" w:rsidR="00480A20" w:rsidRPr="00066697" w:rsidRDefault="00C037C9" w:rsidP="00066697">
      <w:pPr>
        <w:pStyle w:val="Lijstalinea"/>
        <w:numPr>
          <w:ilvl w:val="1"/>
          <w:numId w:val="22"/>
        </w:numPr>
        <w:spacing w:after="0" w:line="240" w:lineRule="auto"/>
        <w:ind w:left="567" w:hanging="567"/>
        <w:rPr>
          <w:color w:val="002060"/>
          <w:sz w:val="28"/>
          <w:szCs w:val="28"/>
        </w:rPr>
      </w:pPr>
      <w:r>
        <w:rPr>
          <w:color w:val="000000"/>
        </w:rPr>
        <w:t xml:space="preserve">Geschillen </w:t>
      </w:r>
      <w:proofErr w:type="gramStart"/>
      <w:r>
        <w:rPr>
          <w:color w:val="000000"/>
        </w:rPr>
        <w:t>omtrent</w:t>
      </w:r>
      <w:proofErr w:type="gramEnd"/>
      <w:r>
        <w:rPr>
          <w:color w:val="000000"/>
        </w:rPr>
        <w:t xml:space="preserve"> de uitvoering van zijn taken worden voorgelegd aan de </w:t>
      </w:r>
      <w:r w:rsidR="00AB7EA3">
        <w:rPr>
          <w:color w:val="000000"/>
        </w:rPr>
        <w:t>Netwerkmanager</w:t>
      </w:r>
      <w:r>
        <w:rPr>
          <w:color w:val="000000"/>
        </w:rPr>
        <w:t xml:space="preserve">. </w:t>
      </w:r>
      <w:r w:rsidR="00B47082" w:rsidRPr="00066697">
        <w:rPr>
          <w:rFonts w:ascii="Verdana" w:eastAsia="Times New Roman" w:hAnsi="Verdana" w:cs="Times New Roman"/>
          <w:b/>
          <w:bCs/>
          <w:color w:val="002060"/>
          <w:sz w:val="24"/>
          <w:szCs w:val="24"/>
          <w:lang w:eastAsia="nl-NL"/>
        </w:rPr>
        <w:br/>
      </w:r>
    </w:p>
    <w:p w14:paraId="73CC154E" w14:textId="37030D15" w:rsidR="003D0738" w:rsidRPr="00E509B2" w:rsidRDefault="00E00A00" w:rsidP="00480A20">
      <w:pPr>
        <w:spacing w:before="100" w:beforeAutospacing="1" w:after="100" w:afterAutospacing="1" w:line="240" w:lineRule="auto"/>
        <w:contextualSpacing/>
        <w:rPr>
          <w:rFonts w:ascii="Verdana" w:eastAsia="Times New Roman" w:hAnsi="Verdana" w:cs="Times New Roman"/>
          <w:b/>
          <w:bCs/>
          <w:color w:val="312783"/>
          <w:sz w:val="24"/>
          <w:szCs w:val="24"/>
          <w:lang w:eastAsia="nl-NL"/>
        </w:rPr>
      </w:pPr>
      <w:r w:rsidRPr="00E509B2">
        <w:rPr>
          <w:rFonts w:ascii="Verdana" w:eastAsia="Times New Roman" w:hAnsi="Verdana" w:cs="Times New Roman"/>
          <w:b/>
          <w:bCs/>
          <w:color w:val="312783"/>
          <w:sz w:val="24"/>
          <w:szCs w:val="24"/>
          <w:lang w:eastAsia="nl-NL"/>
        </w:rPr>
        <w:t>Deel E</w:t>
      </w:r>
      <w:r w:rsidR="00B02198" w:rsidRPr="00E509B2">
        <w:rPr>
          <w:rFonts w:ascii="Verdana" w:eastAsia="Times New Roman" w:hAnsi="Verdana" w:cs="Times New Roman"/>
          <w:b/>
          <w:bCs/>
          <w:color w:val="312783"/>
          <w:sz w:val="24"/>
          <w:szCs w:val="24"/>
          <w:lang w:eastAsia="nl-NL"/>
        </w:rPr>
        <w:t>.</w:t>
      </w:r>
      <w:r w:rsidR="003D0738" w:rsidRPr="00E509B2">
        <w:rPr>
          <w:rFonts w:ascii="Verdana" w:eastAsia="Times New Roman" w:hAnsi="Verdana" w:cs="Times New Roman"/>
          <w:b/>
          <w:bCs/>
          <w:color w:val="312783"/>
          <w:sz w:val="24"/>
          <w:szCs w:val="24"/>
          <w:lang w:eastAsia="nl-NL"/>
        </w:rPr>
        <w:t xml:space="preserve"> Gegevensbescherming</w:t>
      </w:r>
      <w:r w:rsidR="00E56813" w:rsidRPr="00E509B2">
        <w:rPr>
          <w:rFonts w:ascii="Verdana" w:eastAsia="Times New Roman" w:hAnsi="Verdana" w:cs="Times New Roman"/>
          <w:b/>
          <w:bCs/>
          <w:color w:val="312783"/>
          <w:sz w:val="24"/>
          <w:szCs w:val="24"/>
          <w:lang w:eastAsia="nl-NL"/>
        </w:rPr>
        <w:t>, datalekken</w:t>
      </w:r>
      <w:r w:rsidR="003D0738" w:rsidRPr="00E509B2">
        <w:rPr>
          <w:rFonts w:ascii="Verdana" w:eastAsia="Times New Roman" w:hAnsi="Verdana" w:cs="Times New Roman"/>
          <w:b/>
          <w:bCs/>
          <w:color w:val="312783"/>
          <w:sz w:val="24"/>
          <w:szCs w:val="24"/>
          <w:lang w:eastAsia="nl-NL"/>
        </w:rPr>
        <w:t xml:space="preserve"> en waarborgen</w:t>
      </w:r>
    </w:p>
    <w:p w14:paraId="38E58EF6" w14:textId="1E295303" w:rsidR="00AA4271" w:rsidRPr="00E509B2" w:rsidRDefault="00AA4271" w:rsidP="00AA32AB">
      <w:pPr>
        <w:pStyle w:val="Kop2"/>
        <w:keepLines/>
        <w:numPr>
          <w:ilvl w:val="0"/>
          <w:numId w:val="0"/>
        </w:numPr>
        <w:tabs>
          <w:tab w:val="clear" w:pos="851"/>
          <w:tab w:val="left" w:pos="1134"/>
        </w:tabs>
        <w:spacing w:before="40" w:after="0"/>
        <w:ind w:left="576" w:hanging="576"/>
        <w:rPr>
          <w:color w:val="312783"/>
        </w:rPr>
      </w:pPr>
      <w:r w:rsidRPr="00E509B2">
        <w:rPr>
          <w:color w:val="312783"/>
        </w:rPr>
        <w:t xml:space="preserve">Artikel </w:t>
      </w:r>
      <w:r w:rsidR="001D0E98" w:rsidRPr="00E509B2">
        <w:rPr>
          <w:color w:val="312783"/>
        </w:rPr>
        <w:t>1</w:t>
      </w:r>
      <w:r w:rsidR="000763E8" w:rsidRPr="00E509B2">
        <w:rPr>
          <w:color w:val="312783"/>
        </w:rPr>
        <w:t>3</w:t>
      </w:r>
      <w:r w:rsidRPr="00E509B2">
        <w:rPr>
          <w:color w:val="312783"/>
        </w:rPr>
        <w:t xml:space="preserve">. </w:t>
      </w:r>
      <w:proofErr w:type="spellStart"/>
      <w:r w:rsidR="00E62E08" w:rsidRPr="00E509B2">
        <w:rPr>
          <w:color w:val="312783"/>
        </w:rPr>
        <w:t>P</w:t>
      </w:r>
      <w:r w:rsidR="001723B9" w:rsidRPr="00E509B2">
        <w:rPr>
          <w:color w:val="312783"/>
        </w:rPr>
        <w:t>rivacy</w:t>
      </w:r>
      <w:r w:rsidRPr="00E509B2">
        <w:rPr>
          <w:color w:val="312783"/>
        </w:rPr>
        <w:t>audits</w:t>
      </w:r>
      <w:proofErr w:type="spellEnd"/>
    </w:p>
    <w:p w14:paraId="07ABB58D" w14:textId="7FBD3926" w:rsidR="00AA4271" w:rsidRDefault="00AA4271" w:rsidP="00163CAF">
      <w:pPr>
        <w:pStyle w:val="Lijstalinea"/>
        <w:numPr>
          <w:ilvl w:val="0"/>
          <w:numId w:val="11"/>
        </w:numPr>
        <w:spacing w:after="0" w:line="240" w:lineRule="auto"/>
        <w:ind w:left="567" w:hanging="567"/>
        <w:rPr>
          <w:color w:val="000000"/>
        </w:rPr>
      </w:pPr>
      <w:r w:rsidRPr="00383BC5">
        <w:rPr>
          <w:color w:val="000000"/>
        </w:rPr>
        <w:t xml:space="preserve">De verplichte privacy audits zoals bedoeld in </w:t>
      </w:r>
      <w:r w:rsidR="004E41AF" w:rsidRPr="00383BC5">
        <w:rPr>
          <w:color w:val="000000"/>
        </w:rPr>
        <w:t xml:space="preserve">artikel 1.10 WGS en </w:t>
      </w:r>
      <w:r w:rsidR="00383BC5" w:rsidRPr="00383BC5">
        <w:rPr>
          <w:color w:val="000000"/>
        </w:rPr>
        <w:t xml:space="preserve">1.18 BGS </w:t>
      </w:r>
      <w:r w:rsidRPr="00383BC5">
        <w:rPr>
          <w:color w:val="000000"/>
        </w:rPr>
        <w:t xml:space="preserve">worden </w:t>
      </w:r>
      <w:proofErr w:type="gramStart"/>
      <w:r w:rsidRPr="00383BC5">
        <w:rPr>
          <w:color w:val="000000"/>
        </w:rPr>
        <w:t>conform</w:t>
      </w:r>
      <w:proofErr w:type="gramEnd"/>
      <w:r w:rsidRPr="00383BC5">
        <w:rPr>
          <w:color w:val="000000"/>
        </w:rPr>
        <w:t xml:space="preserve"> </w:t>
      </w:r>
      <w:r w:rsidR="00E75A37">
        <w:rPr>
          <w:color w:val="000000"/>
        </w:rPr>
        <w:t xml:space="preserve">het landelijk ontwikkelde en door de landelijke </w:t>
      </w:r>
      <w:r w:rsidR="00C36D09">
        <w:rPr>
          <w:color w:val="000000"/>
        </w:rPr>
        <w:t>Stuurgroep</w:t>
      </w:r>
      <w:r w:rsidR="00E75A37">
        <w:rPr>
          <w:color w:val="000000"/>
        </w:rPr>
        <w:t xml:space="preserve"> Zorg en Veiligheid vastgestelde Normenkader uitgevoerd. </w:t>
      </w:r>
    </w:p>
    <w:p w14:paraId="44EA7AE1" w14:textId="46223DD7" w:rsidR="008A1A8B" w:rsidRPr="00383BC5" w:rsidRDefault="008A1A8B" w:rsidP="00163CAF">
      <w:pPr>
        <w:pStyle w:val="Lijstalinea"/>
        <w:numPr>
          <w:ilvl w:val="0"/>
          <w:numId w:val="11"/>
        </w:numPr>
        <w:spacing w:after="0" w:line="240" w:lineRule="auto"/>
        <w:ind w:left="567" w:hanging="567"/>
        <w:rPr>
          <w:color w:val="000000"/>
        </w:rPr>
      </w:pPr>
      <w:r w:rsidRPr="0093353A">
        <w:rPr>
          <w:color w:val="000000" w:themeColor="text1"/>
        </w:rPr>
        <w:t xml:space="preserve">Audits, anders dan bedoeld in artikel </w:t>
      </w:r>
      <w:r w:rsidR="0093353A" w:rsidRPr="00350E78">
        <w:rPr>
          <w:color w:val="000000" w:themeColor="text1"/>
        </w:rPr>
        <w:t>13.</w:t>
      </w:r>
      <w:r w:rsidR="00350E78" w:rsidRPr="00350E78">
        <w:rPr>
          <w:color w:val="000000" w:themeColor="text1"/>
        </w:rPr>
        <w:t>1</w:t>
      </w:r>
      <w:r w:rsidRPr="0093353A">
        <w:rPr>
          <w:color w:val="000000" w:themeColor="text1"/>
        </w:rPr>
        <w:t xml:space="preserve"> worden in overleg met de </w:t>
      </w:r>
      <w:r w:rsidR="00C36D09">
        <w:rPr>
          <w:color w:val="000000" w:themeColor="text1"/>
        </w:rPr>
        <w:t>Stuurgroep</w:t>
      </w:r>
      <w:r w:rsidRPr="0093353A">
        <w:rPr>
          <w:color w:val="000000" w:themeColor="text1"/>
        </w:rPr>
        <w:t xml:space="preserve"> geïnitieerd. </w:t>
      </w:r>
    </w:p>
    <w:p w14:paraId="61608E47" w14:textId="77777777" w:rsidR="00AA4271" w:rsidRDefault="00AA4271" w:rsidP="00AA32AB">
      <w:pPr>
        <w:spacing w:line="240" w:lineRule="auto"/>
        <w:rPr>
          <w:color w:val="000000"/>
        </w:rPr>
      </w:pPr>
    </w:p>
    <w:p w14:paraId="07F674E6" w14:textId="24DAD81C" w:rsidR="00145413" w:rsidRPr="00E509B2" w:rsidRDefault="00145413" w:rsidP="00AA32AB">
      <w:pPr>
        <w:spacing w:after="0" w:line="240" w:lineRule="auto"/>
        <w:contextualSpacing/>
        <w:rPr>
          <w:rFonts w:ascii="Verdana" w:hAnsi="Verdana"/>
          <w:b/>
          <w:bCs/>
          <w:color w:val="312783"/>
          <w:lang w:eastAsia="nl-NL"/>
        </w:rPr>
      </w:pPr>
      <w:r w:rsidRPr="00E509B2">
        <w:rPr>
          <w:rFonts w:ascii="Verdana" w:hAnsi="Verdana"/>
          <w:b/>
          <w:bCs/>
          <w:color w:val="312783"/>
          <w:lang w:eastAsia="nl-NL"/>
        </w:rPr>
        <w:t>Artikel 1</w:t>
      </w:r>
      <w:r w:rsidR="00BB227C" w:rsidRPr="00E509B2">
        <w:rPr>
          <w:rFonts w:ascii="Verdana" w:hAnsi="Verdana"/>
          <w:b/>
          <w:bCs/>
          <w:color w:val="312783"/>
          <w:lang w:eastAsia="nl-NL"/>
        </w:rPr>
        <w:t>4</w:t>
      </w:r>
      <w:r w:rsidRPr="00E509B2">
        <w:rPr>
          <w:rFonts w:ascii="Verdana" w:hAnsi="Verdana"/>
          <w:b/>
          <w:bCs/>
          <w:color w:val="312783"/>
          <w:lang w:eastAsia="nl-NL"/>
        </w:rPr>
        <w:t xml:space="preserve">. </w:t>
      </w:r>
      <w:r w:rsidR="0088204B" w:rsidRPr="00E509B2">
        <w:rPr>
          <w:rFonts w:ascii="Verdana" w:hAnsi="Verdana"/>
          <w:b/>
          <w:bCs/>
          <w:color w:val="312783"/>
          <w:lang w:eastAsia="nl-NL"/>
        </w:rPr>
        <w:t>Contactpunt</w:t>
      </w:r>
      <w:r w:rsidRPr="00E509B2">
        <w:rPr>
          <w:rFonts w:ascii="Verdana" w:hAnsi="Verdana"/>
          <w:b/>
          <w:bCs/>
          <w:color w:val="312783"/>
          <w:lang w:eastAsia="nl-NL"/>
        </w:rPr>
        <w:t xml:space="preserve"> </w:t>
      </w:r>
    </w:p>
    <w:p w14:paraId="39229553" w14:textId="38F672D9" w:rsidR="00145413" w:rsidRDefault="00145413" w:rsidP="002B020F">
      <w:pPr>
        <w:pStyle w:val="Lijstalinea"/>
        <w:numPr>
          <w:ilvl w:val="0"/>
          <w:numId w:val="34"/>
        </w:numPr>
        <w:spacing w:after="0" w:line="240" w:lineRule="auto"/>
        <w:ind w:left="567" w:hanging="567"/>
        <w:rPr>
          <w:lang w:eastAsia="nl-NL"/>
        </w:rPr>
      </w:pPr>
      <w:r>
        <w:rPr>
          <w:lang w:eastAsia="nl-NL"/>
        </w:rPr>
        <w:t>De Gezamenlijk Verwerkingsverantwoordelijken wijzen [het college van</w:t>
      </w:r>
      <w:r w:rsidR="00D73B3F">
        <w:rPr>
          <w:lang w:eastAsia="nl-NL"/>
        </w:rPr>
        <w:t xml:space="preserve"> </w:t>
      </w:r>
      <w:r w:rsidR="003C7292">
        <w:rPr>
          <w:lang w:eastAsia="nl-NL"/>
        </w:rPr>
        <w:t>burgemeester en wethouders</w:t>
      </w:r>
      <w:r w:rsidR="00E86502">
        <w:rPr>
          <w:lang w:eastAsia="nl-NL"/>
        </w:rPr>
        <w:t xml:space="preserve"> </w:t>
      </w:r>
      <w:r>
        <w:rPr>
          <w:lang w:eastAsia="nl-NL"/>
        </w:rPr>
        <w:t>van de gemeente</w:t>
      </w:r>
      <w:proofErr w:type="gramStart"/>
      <w:r>
        <w:rPr>
          <w:lang w:eastAsia="nl-NL"/>
        </w:rPr>
        <w:t xml:space="preserve"> ….</w:t>
      </w:r>
      <w:proofErr w:type="gramEnd"/>
      <w:r>
        <w:rPr>
          <w:lang w:eastAsia="nl-NL"/>
        </w:rPr>
        <w:t>., of de burgemeester van gemeente …...</w:t>
      </w:r>
      <w:r w:rsidRPr="00DF4501">
        <w:rPr>
          <w:i/>
          <w:iCs/>
          <w:lang w:eastAsia="nl-NL"/>
        </w:rPr>
        <w:t xml:space="preserve">] </w:t>
      </w:r>
      <w:r>
        <w:rPr>
          <w:lang w:eastAsia="nl-NL"/>
        </w:rPr>
        <w:t xml:space="preserve">als </w:t>
      </w:r>
      <w:r w:rsidR="0088204B">
        <w:rPr>
          <w:lang w:eastAsia="nl-NL"/>
        </w:rPr>
        <w:t>Contactpunt</w:t>
      </w:r>
      <w:r>
        <w:rPr>
          <w:lang w:eastAsia="nl-NL"/>
        </w:rPr>
        <w:t xml:space="preserve"> voor </w:t>
      </w:r>
      <w:r w:rsidR="00EC6AF6">
        <w:rPr>
          <w:lang w:eastAsia="nl-NL"/>
        </w:rPr>
        <w:t>Betrokkene</w:t>
      </w:r>
      <w:r>
        <w:rPr>
          <w:lang w:eastAsia="nl-NL"/>
        </w:rPr>
        <w:t>n voor de uitoefening van de rechten op grond van hoofdstuk III van de AVG</w:t>
      </w:r>
      <w:r w:rsidR="00B52676">
        <w:rPr>
          <w:lang w:eastAsia="nl-NL"/>
        </w:rPr>
        <w:t>.</w:t>
      </w:r>
    </w:p>
    <w:p w14:paraId="419FF81F" w14:textId="7668AACA" w:rsidR="00145413" w:rsidRDefault="00145413" w:rsidP="002B020F">
      <w:pPr>
        <w:pStyle w:val="Lijstalinea"/>
        <w:numPr>
          <w:ilvl w:val="0"/>
          <w:numId w:val="34"/>
        </w:numPr>
        <w:spacing w:line="240" w:lineRule="auto"/>
        <w:ind w:left="567" w:hanging="567"/>
        <w:rPr>
          <w:lang w:eastAsia="nl-NL"/>
        </w:rPr>
      </w:pPr>
      <w:r w:rsidRPr="005069FF">
        <w:rPr>
          <w:lang w:eastAsia="nl-NL"/>
        </w:rPr>
        <w:t xml:space="preserve">Het </w:t>
      </w:r>
      <w:r w:rsidR="0088204B">
        <w:rPr>
          <w:lang w:eastAsia="nl-NL"/>
        </w:rPr>
        <w:t>Contactpunt</w:t>
      </w:r>
      <w:r w:rsidRPr="005069FF">
        <w:rPr>
          <w:lang w:eastAsia="nl-NL"/>
        </w:rPr>
        <w:t xml:space="preserve"> </w:t>
      </w:r>
      <w:r>
        <w:rPr>
          <w:lang w:eastAsia="nl-NL"/>
        </w:rPr>
        <w:t>is verantwoordelijk voor</w:t>
      </w:r>
      <w:r w:rsidRPr="005069FF">
        <w:rPr>
          <w:lang w:eastAsia="nl-NL"/>
        </w:rPr>
        <w:t xml:space="preserve">: </w:t>
      </w:r>
    </w:p>
    <w:p w14:paraId="30FE8D83" w14:textId="77777777" w:rsidR="00145413" w:rsidRDefault="00145413" w:rsidP="002B020F">
      <w:pPr>
        <w:pStyle w:val="Lijstalinea"/>
        <w:numPr>
          <w:ilvl w:val="1"/>
          <w:numId w:val="34"/>
        </w:numPr>
        <w:spacing w:line="240" w:lineRule="auto"/>
        <w:ind w:left="851" w:hanging="284"/>
        <w:rPr>
          <w:lang w:eastAsia="nl-NL"/>
        </w:rPr>
      </w:pPr>
      <w:proofErr w:type="gramStart"/>
      <w:r w:rsidRPr="005069FF">
        <w:rPr>
          <w:lang w:eastAsia="nl-NL"/>
        </w:rPr>
        <w:t>de</w:t>
      </w:r>
      <w:proofErr w:type="gramEnd"/>
      <w:r w:rsidRPr="005069FF">
        <w:rPr>
          <w:lang w:eastAsia="nl-NL"/>
        </w:rPr>
        <w:t xml:space="preserve"> nakoming van </w:t>
      </w:r>
      <w:proofErr w:type="gramStart"/>
      <w:r w:rsidRPr="005069FF">
        <w:rPr>
          <w:lang w:eastAsia="nl-NL"/>
        </w:rPr>
        <w:t>AVG verzoeken</w:t>
      </w:r>
      <w:proofErr w:type="gramEnd"/>
      <w:r>
        <w:rPr>
          <w:lang w:eastAsia="nl-NL"/>
        </w:rPr>
        <w:t>;</w:t>
      </w:r>
    </w:p>
    <w:p w14:paraId="3087A2AC" w14:textId="77777777" w:rsidR="00145413" w:rsidRDefault="00145413" w:rsidP="002B020F">
      <w:pPr>
        <w:pStyle w:val="Lijstalinea"/>
        <w:numPr>
          <w:ilvl w:val="1"/>
          <w:numId w:val="34"/>
        </w:numPr>
        <w:spacing w:line="240" w:lineRule="auto"/>
        <w:ind w:left="851" w:hanging="284"/>
        <w:rPr>
          <w:lang w:eastAsia="nl-NL"/>
        </w:rPr>
      </w:pPr>
      <w:proofErr w:type="gramStart"/>
      <w:r w:rsidRPr="005069FF">
        <w:rPr>
          <w:lang w:eastAsia="nl-NL"/>
        </w:rPr>
        <w:t>de</w:t>
      </w:r>
      <w:proofErr w:type="gramEnd"/>
      <w:r w:rsidRPr="005069FF">
        <w:rPr>
          <w:lang w:eastAsia="nl-NL"/>
        </w:rPr>
        <w:t xml:space="preserve"> nakoming van de informatieplicht</w:t>
      </w:r>
      <w:r>
        <w:rPr>
          <w:lang w:eastAsia="nl-NL"/>
        </w:rPr>
        <w:t>;</w:t>
      </w:r>
    </w:p>
    <w:p w14:paraId="5E787048" w14:textId="79E2931B" w:rsidR="00145413" w:rsidRDefault="00145413" w:rsidP="002B020F">
      <w:pPr>
        <w:pStyle w:val="Lijstalinea"/>
        <w:numPr>
          <w:ilvl w:val="1"/>
          <w:numId w:val="34"/>
        </w:numPr>
        <w:spacing w:line="240" w:lineRule="auto"/>
        <w:ind w:left="851" w:hanging="284"/>
        <w:rPr>
          <w:lang w:eastAsia="nl-NL"/>
        </w:rPr>
      </w:pPr>
      <w:proofErr w:type="gramStart"/>
      <w:r w:rsidRPr="005069FF">
        <w:rPr>
          <w:lang w:eastAsia="nl-NL"/>
        </w:rPr>
        <w:t>de</w:t>
      </w:r>
      <w:proofErr w:type="gramEnd"/>
      <w:r w:rsidRPr="005069FF">
        <w:rPr>
          <w:lang w:eastAsia="nl-NL"/>
        </w:rPr>
        <w:t xml:space="preserve"> nakoming van de meldplicht datalekken</w:t>
      </w:r>
      <w:r>
        <w:rPr>
          <w:lang w:eastAsia="nl-NL"/>
        </w:rPr>
        <w:t>.</w:t>
      </w:r>
      <w:r w:rsidR="00985670">
        <w:rPr>
          <w:rStyle w:val="Voetnootmarkering"/>
          <w:lang w:eastAsia="nl-NL"/>
        </w:rPr>
        <w:footnoteReference w:id="7"/>
      </w:r>
    </w:p>
    <w:p w14:paraId="0AFD23D1" w14:textId="27F3ECB4" w:rsidR="00260B6F" w:rsidRDefault="00A279D9" w:rsidP="002B020F">
      <w:pPr>
        <w:pStyle w:val="Lijstalinea"/>
        <w:numPr>
          <w:ilvl w:val="0"/>
          <w:numId w:val="34"/>
        </w:numPr>
        <w:spacing w:line="240" w:lineRule="auto"/>
        <w:ind w:left="567" w:hanging="567"/>
        <w:rPr>
          <w:lang w:eastAsia="nl-NL"/>
        </w:rPr>
      </w:pPr>
      <w:r>
        <w:rPr>
          <w:lang w:eastAsia="nl-NL"/>
        </w:rPr>
        <w:t>Op grond van artikel 1.2</w:t>
      </w:r>
      <w:r w:rsidR="00AC12D2">
        <w:rPr>
          <w:lang w:eastAsia="nl-NL"/>
        </w:rPr>
        <w:t xml:space="preserve"> </w:t>
      </w:r>
      <w:r>
        <w:rPr>
          <w:lang w:eastAsia="nl-NL"/>
        </w:rPr>
        <w:t>lid</w:t>
      </w:r>
      <w:r w:rsidR="00AC12D2">
        <w:rPr>
          <w:lang w:eastAsia="nl-NL"/>
        </w:rPr>
        <w:t xml:space="preserve"> 2</w:t>
      </w:r>
      <w:r>
        <w:rPr>
          <w:lang w:eastAsia="nl-NL"/>
        </w:rPr>
        <w:t xml:space="preserve"> BGS, </w:t>
      </w:r>
      <w:r w:rsidR="0083430E">
        <w:rPr>
          <w:lang w:eastAsia="nl-NL"/>
        </w:rPr>
        <w:t xml:space="preserve">neemt het </w:t>
      </w:r>
      <w:r w:rsidR="0088204B">
        <w:rPr>
          <w:lang w:eastAsia="nl-NL"/>
        </w:rPr>
        <w:t>Contactpunt</w:t>
      </w:r>
      <w:r w:rsidR="0083430E">
        <w:rPr>
          <w:lang w:eastAsia="nl-NL"/>
        </w:rPr>
        <w:t xml:space="preserve"> een besluit na ove</w:t>
      </w:r>
      <w:r w:rsidR="00E75A37">
        <w:rPr>
          <w:lang w:eastAsia="nl-NL"/>
        </w:rPr>
        <w:t>r</w:t>
      </w:r>
      <w:r w:rsidR="0083430E">
        <w:rPr>
          <w:lang w:eastAsia="nl-NL"/>
        </w:rPr>
        <w:t xml:space="preserve">leg met de </w:t>
      </w:r>
      <w:r w:rsidR="00FD1A51">
        <w:rPr>
          <w:lang w:eastAsia="nl-NL"/>
        </w:rPr>
        <w:t>Deelnemer</w:t>
      </w:r>
      <w:r w:rsidR="0083430E">
        <w:rPr>
          <w:lang w:eastAsia="nl-NL"/>
        </w:rPr>
        <w:t xml:space="preserve">s die betrokken </w:t>
      </w:r>
      <w:r w:rsidR="00FD74E3">
        <w:rPr>
          <w:lang w:eastAsia="nl-NL"/>
        </w:rPr>
        <w:t>waren of zijn bij de gegevensverwerking.</w:t>
      </w:r>
      <w:r w:rsidR="00260B6F">
        <w:rPr>
          <w:lang w:eastAsia="nl-NL"/>
        </w:rPr>
        <w:t xml:space="preserve"> </w:t>
      </w:r>
      <w:proofErr w:type="gramStart"/>
      <w:r w:rsidR="00260B6F">
        <w:rPr>
          <w:lang w:eastAsia="nl-NL"/>
        </w:rPr>
        <w:t>Indien</w:t>
      </w:r>
      <w:proofErr w:type="gramEnd"/>
      <w:r w:rsidR="00260B6F">
        <w:rPr>
          <w:lang w:eastAsia="nl-NL"/>
        </w:rPr>
        <w:t xml:space="preserve"> naar het oordeel van een </w:t>
      </w:r>
      <w:r w:rsidR="00FD1A51">
        <w:rPr>
          <w:lang w:eastAsia="nl-NL"/>
        </w:rPr>
        <w:t>Deelnemer</w:t>
      </w:r>
      <w:r w:rsidR="00260B6F">
        <w:rPr>
          <w:lang w:eastAsia="nl-NL"/>
        </w:rPr>
        <w:t xml:space="preserve"> een van de uitzonderingsgronden van artikel 41 UAVG van toepassing is, </w:t>
      </w:r>
      <w:r w:rsidR="006977F5">
        <w:rPr>
          <w:lang w:eastAsia="nl-NL"/>
        </w:rPr>
        <w:t xml:space="preserve">stelt de Deelnemer het Contactpunt </w:t>
      </w:r>
      <w:r w:rsidR="00965FEF">
        <w:rPr>
          <w:lang w:eastAsia="nl-NL"/>
        </w:rPr>
        <w:t xml:space="preserve">hiervan zo spoedig mogelijk op hoogte en </w:t>
      </w:r>
      <w:r w:rsidR="00260B6F">
        <w:rPr>
          <w:lang w:eastAsia="nl-NL"/>
        </w:rPr>
        <w:t xml:space="preserve">wijst het </w:t>
      </w:r>
      <w:r w:rsidR="0088204B">
        <w:rPr>
          <w:lang w:eastAsia="nl-NL"/>
        </w:rPr>
        <w:t>Contactpunt</w:t>
      </w:r>
      <w:r w:rsidR="00260B6F">
        <w:rPr>
          <w:lang w:eastAsia="nl-NL"/>
        </w:rPr>
        <w:t xml:space="preserve"> het verzoek (gedeeltelijk) af.</w:t>
      </w:r>
    </w:p>
    <w:p w14:paraId="42E2735F" w14:textId="2E2397C6" w:rsidR="00260B6F" w:rsidRDefault="00260B6F" w:rsidP="002B020F">
      <w:pPr>
        <w:pStyle w:val="Lijstalinea"/>
        <w:numPr>
          <w:ilvl w:val="0"/>
          <w:numId w:val="34"/>
        </w:numPr>
        <w:spacing w:line="240" w:lineRule="auto"/>
        <w:ind w:left="567" w:hanging="567"/>
        <w:rPr>
          <w:lang w:eastAsia="nl-NL"/>
        </w:rPr>
      </w:pPr>
      <w:proofErr w:type="gramStart"/>
      <w:r>
        <w:rPr>
          <w:lang w:eastAsia="nl-NL"/>
        </w:rPr>
        <w:t>Indien</w:t>
      </w:r>
      <w:proofErr w:type="gramEnd"/>
      <w:r>
        <w:rPr>
          <w:lang w:eastAsia="nl-NL"/>
        </w:rPr>
        <w:t xml:space="preserve"> de uitzonderingsgrond niet meer van toepassing is informeert de betreffende </w:t>
      </w:r>
      <w:r w:rsidR="00FD1A51">
        <w:rPr>
          <w:lang w:eastAsia="nl-NL"/>
        </w:rPr>
        <w:t>Deelnemer</w:t>
      </w:r>
      <w:r>
        <w:rPr>
          <w:lang w:eastAsia="nl-NL"/>
        </w:rPr>
        <w:t xml:space="preserve"> het </w:t>
      </w:r>
      <w:r w:rsidR="0088204B">
        <w:rPr>
          <w:lang w:eastAsia="nl-NL"/>
        </w:rPr>
        <w:t>Contactpunt</w:t>
      </w:r>
      <w:r>
        <w:rPr>
          <w:lang w:eastAsia="nl-NL"/>
        </w:rPr>
        <w:t xml:space="preserve"> en wordt het eerder geweigerde verzoek alsnog gehonoreerd.</w:t>
      </w:r>
    </w:p>
    <w:p w14:paraId="4D786527" w14:textId="13CCAFCE" w:rsidR="00145413" w:rsidRDefault="00145413" w:rsidP="002B020F">
      <w:pPr>
        <w:pStyle w:val="Lijstalinea"/>
        <w:numPr>
          <w:ilvl w:val="0"/>
          <w:numId w:val="34"/>
        </w:numPr>
        <w:spacing w:line="240" w:lineRule="auto"/>
        <w:ind w:left="567" w:hanging="567"/>
        <w:rPr>
          <w:lang w:eastAsia="nl-NL"/>
        </w:rPr>
      </w:pPr>
      <w:r w:rsidRPr="0E1FB27F">
        <w:rPr>
          <w:lang w:eastAsia="nl-NL"/>
        </w:rPr>
        <w:t xml:space="preserve">Deelnemers </w:t>
      </w:r>
      <w:r w:rsidR="00260B6F" w:rsidRPr="0E1FB27F">
        <w:rPr>
          <w:lang w:eastAsia="nl-NL"/>
        </w:rPr>
        <w:t xml:space="preserve">stellen het </w:t>
      </w:r>
      <w:r w:rsidR="0088204B">
        <w:rPr>
          <w:lang w:eastAsia="nl-NL"/>
        </w:rPr>
        <w:t>Contactpunt</w:t>
      </w:r>
      <w:r w:rsidR="00260B6F" w:rsidRPr="0E1FB27F">
        <w:rPr>
          <w:lang w:eastAsia="nl-NL"/>
        </w:rPr>
        <w:t xml:space="preserve"> </w:t>
      </w:r>
      <w:r w:rsidRPr="0E1FB27F">
        <w:rPr>
          <w:lang w:eastAsia="nl-NL"/>
        </w:rPr>
        <w:t xml:space="preserve">in staat </w:t>
      </w:r>
      <w:r w:rsidR="00C31F64">
        <w:rPr>
          <w:lang w:eastAsia="nl-NL"/>
        </w:rPr>
        <w:t xml:space="preserve">om </w:t>
      </w:r>
      <w:r w:rsidRPr="0E1FB27F">
        <w:rPr>
          <w:lang w:eastAsia="nl-NL"/>
        </w:rPr>
        <w:t xml:space="preserve">te </w:t>
      </w:r>
      <w:proofErr w:type="gramStart"/>
      <w:r w:rsidRPr="0E1FB27F">
        <w:rPr>
          <w:lang w:eastAsia="nl-NL"/>
        </w:rPr>
        <w:t>kunnen voldoen</w:t>
      </w:r>
      <w:proofErr w:type="gramEnd"/>
      <w:r w:rsidRPr="0E1FB27F">
        <w:rPr>
          <w:lang w:eastAsia="nl-NL"/>
        </w:rPr>
        <w:t xml:space="preserve"> aan de verantwoordelijkheden als bedoeld in </w:t>
      </w:r>
      <w:r w:rsidR="00D763F5">
        <w:rPr>
          <w:lang w:eastAsia="nl-NL"/>
        </w:rPr>
        <w:t>artikel 14.2</w:t>
      </w:r>
      <w:r w:rsidRPr="0E1FB27F">
        <w:rPr>
          <w:lang w:eastAsia="nl-NL"/>
        </w:rPr>
        <w:t xml:space="preserve">. </w:t>
      </w:r>
    </w:p>
    <w:p w14:paraId="3CF1A8B2" w14:textId="3A06A200" w:rsidR="00A5563C" w:rsidRDefault="00A5563C" w:rsidP="002B020F">
      <w:pPr>
        <w:pStyle w:val="Lijstalinea"/>
        <w:numPr>
          <w:ilvl w:val="0"/>
          <w:numId w:val="34"/>
        </w:numPr>
        <w:spacing w:line="240" w:lineRule="auto"/>
        <w:ind w:left="567" w:hanging="567"/>
        <w:rPr>
          <w:lang w:eastAsia="nl-NL"/>
        </w:rPr>
      </w:pPr>
      <w:r>
        <w:rPr>
          <w:lang w:eastAsia="nl-NL"/>
        </w:rPr>
        <w:t xml:space="preserve">Het </w:t>
      </w:r>
      <w:r w:rsidR="0088204B">
        <w:rPr>
          <w:lang w:eastAsia="nl-NL"/>
        </w:rPr>
        <w:t>Contactpunt</w:t>
      </w:r>
      <w:r>
        <w:rPr>
          <w:lang w:eastAsia="nl-NL"/>
        </w:rPr>
        <w:t xml:space="preserve"> draagt</w:t>
      </w:r>
      <w:r w:rsidR="006D083C">
        <w:rPr>
          <w:lang w:eastAsia="nl-NL"/>
        </w:rPr>
        <w:t xml:space="preserve"> -</w:t>
      </w:r>
      <w:proofErr w:type="gramStart"/>
      <w:r w:rsidR="006D083C">
        <w:rPr>
          <w:lang w:eastAsia="nl-NL"/>
        </w:rPr>
        <w:t>conform</w:t>
      </w:r>
      <w:proofErr w:type="gramEnd"/>
      <w:r w:rsidR="008649D6" w:rsidRPr="00EB6955">
        <w:rPr>
          <w:color w:val="000000" w:themeColor="text1"/>
        </w:rPr>
        <w:t xml:space="preserve"> een door de </w:t>
      </w:r>
      <w:r w:rsidR="00AE7796">
        <w:rPr>
          <w:color w:val="000000" w:themeColor="text1"/>
        </w:rPr>
        <w:t>G</w:t>
      </w:r>
      <w:r w:rsidR="008649D6" w:rsidRPr="00EB6955">
        <w:rPr>
          <w:color w:val="000000" w:themeColor="text1"/>
        </w:rPr>
        <w:t xml:space="preserve">ezamenlijk </w:t>
      </w:r>
      <w:r w:rsidR="00AE7796">
        <w:rPr>
          <w:color w:val="000000" w:themeColor="text1"/>
        </w:rPr>
        <w:t>V</w:t>
      </w:r>
      <w:r w:rsidR="008649D6" w:rsidRPr="00EB6955">
        <w:rPr>
          <w:color w:val="000000" w:themeColor="text1"/>
        </w:rPr>
        <w:t>erwerkingsverantwoordelijken vastgelegd werkproces</w:t>
      </w:r>
      <w:r w:rsidR="006D083C">
        <w:rPr>
          <w:color w:val="000000" w:themeColor="text1"/>
        </w:rPr>
        <w:t>-</w:t>
      </w:r>
      <w:r w:rsidR="008649D6">
        <w:rPr>
          <w:lang w:eastAsia="nl-NL"/>
        </w:rPr>
        <w:t xml:space="preserve"> zorg</w:t>
      </w:r>
      <w:r>
        <w:rPr>
          <w:lang w:eastAsia="nl-NL"/>
        </w:rPr>
        <w:t xml:space="preserve"> voor het afhandelen van verzoeken van </w:t>
      </w:r>
      <w:r w:rsidR="00EC6AF6">
        <w:rPr>
          <w:lang w:eastAsia="nl-NL"/>
        </w:rPr>
        <w:t>Betrokkene</w:t>
      </w:r>
      <w:r w:rsidR="003664A6">
        <w:rPr>
          <w:lang w:eastAsia="nl-NL"/>
        </w:rPr>
        <w:t>n</w:t>
      </w:r>
      <w:r>
        <w:rPr>
          <w:lang w:eastAsia="nl-NL"/>
        </w:rPr>
        <w:t>, de nakoming van de informatieplicht en de nakoming van de meldplicht datalekken, dat voldoet aan de WGS en BGS.</w:t>
      </w:r>
    </w:p>
    <w:p w14:paraId="15ED1713" w14:textId="66519914" w:rsidR="001429B5" w:rsidRDefault="001347E8" w:rsidP="002B020F">
      <w:pPr>
        <w:pStyle w:val="Lijstalinea"/>
        <w:numPr>
          <w:ilvl w:val="0"/>
          <w:numId w:val="34"/>
        </w:numPr>
        <w:spacing w:after="0" w:line="240" w:lineRule="auto"/>
        <w:ind w:left="567" w:hanging="567"/>
        <w:rPr>
          <w:lang w:eastAsia="nl-NL"/>
        </w:rPr>
      </w:pPr>
      <w:r w:rsidRPr="006933EB">
        <w:rPr>
          <w:i/>
          <w:iCs/>
          <w:u w:val="single"/>
          <w:lang w:eastAsia="nl-NL"/>
        </w:rPr>
        <w:t>Optioneel</w:t>
      </w:r>
      <w:r w:rsidRPr="000D6C3D">
        <w:rPr>
          <w:lang w:eastAsia="nl-NL"/>
        </w:rPr>
        <w:t>:</w:t>
      </w:r>
      <w:r>
        <w:rPr>
          <w:lang w:eastAsia="nl-NL"/>
        </w:rPr>
        <w:t xml:space="preserve"> Het </w:t>
      </w:r>
      <w:r w:rsidR="0088204B">
        <w:rPr>
          <w:lang w:eastAsia="nl-NL"/>
        </w:rPr>
        <w:t>Contactpunt</w:t>
      </w:r>
      <w:r w:rsidR="00FD74E3">
        <w:rPr>
          <w:lang w:eastAsia="nl-NL"/>
        </w:rPr>
        <w:t xml:space="preserve"> </w:t>
      </w:r>
      <w:r>
        <w:rPr>
          <w:lang w:eastAsia="nl-NL"/>
        </w:rPr>
        <w:t xml:space="preserve">mandateert de </w:t>
      </w:r>
      <w:r w:rsidR="00AB7EA3">
        <w:rPr>
          <w:lang w:eastAsia="nl-NL"/>
        </w:rPr>
        <w:t>Netwerkmanager</w:t>
      </w:r>
      <w:r>
        <w:rPr>
          <w:lang w:eastAsia="nl-NL"/>
        </w:rPr>
        <w:t xml:space="preserve"> van Zorg- en Veiligheidshuis om de </w:t>
      </w:r>
      <w:r w:rsidR="001429B5">
        <w:rPr>
          <w:lang w:eastAsia="nl-NL"/>
        </w:rPr>
        <w:t xml:space="preserve">volgende werkzaamheden namens het </w:t>
      </w:r>
      <w:r w:rsidR="0088204B">
        <w:rPr>
          <w:lang w:eastAsia="nl-NL"/>
        </w:rPr>
        <w:t>Contactpunt</w:t>
      </w:r>
      <w:r w:rsidR="001429B5">
        <w:rPr>
          <w:lang w:eastAsia="nl-NL"/>
        </w:rPr>
        <w:t xml:space="preserve"> uit te voeren </w:t>
      </w:r>
      <w:proofErr w:type="gramStart"/>
      <w:r w:rsidR="001429B5">
        <w:rPr>
          <w:lang w:eastAsia="nl-NL"/>
        </w:rPr>
        <w:t>conform</w:t>
      </w:r>
      <w:proofErr w:type="gramEnd"/>
      <w:r w:rsidR="001429B5">
        <w:rPr>
          <w:lang w:eastAsia="nl-NL"/>
        </w:rPr>
        <w:t xml:space="preserve"> de afspraken bedoeld in artikel 14.6: (geef aan voor welke werkzaamheden de </w:t>
      </w:r>
      <w:r w:rsidR="000436E8">
        <w:rPr>
          <w:lang w:eastAsia="nl-NL"/>
        </w:rPr>
        <w:t>Netwerk</w:t>
      </w:r>
      <w:r w:rsidR="001429B5">
        <w:rPr>
          <w:lang w:eastAsia="nl-NL"/>
        </w:rPr>
        <w:t>manager gemandateerd wordt):</w:t>
      </w:r>
    </w:p>
    <w:p w14:paraId="692A7097" w14:textId="77777777" w:rsidR="001429B5" w:rsidRDefault="001429B5" w:rsidP="002B020F">
      <w:pPr>
        <w:pStyle w:val="Lijstalinea"/>
        <w:numPr>
          <w:ilvl w:val="1"/>
          <w:numId w:val="47"/>
        </w:numPr>
        <w:spacing w:line="240" w:lineRule="auto"/>
        <w:rPr>
          <w:lang w:eastAsia="nl-NL"/>
        </w:rPr>
      </w:pPr>
      <w:proofErr w:type="gramStart"/>
      <w:r w:rsidRPr="005069FF">
        <w:rPr>
          <w:lang w:eastAsia="nl-NL"/>
        </w:rPr>
        <w:t>de</w:t>
      </w:r>
      <w:proofErr w:type="gramEnd"/>
      <w:r w:rsidRPr="005069FF">
        <w:rPr>
          <w:lang w:eastAsia="nl-NL"/>
        </w:rPr>
        <w:t xml:space="preserve"> nakoming van </w:t>
      </w:r>
      <w:proofErr w:type="gramStart"/>
      <w:r w:rsidRPr="005069FF">
        <w:rPr>
          <w:lang w:eastAsia="nl-NL"/>
        </w:rPr>
        <w:t>AVG verzoeken</w:t>
      </w:r>
      <w:proofErr w:type="gramEnd"/>
      <w:r>
        <w:rPr>
          <w:lang w:eastAsia="nl-NL"/>
        </w:rPr>
        <w:t>;</w:t>
      </w:r>
    </w:p>
    <w:p w14:paraId="35EEBA11" w14:textId="77777777" w:rsidR="001429B5" w:rsidRDefault="001429B5" w:rsidP="002B020F">
      <w:pPr>
        <w:pStyle w:val="Lijstalinea"/>
        <w:numPr>
          <w:ilvl w:val="1"/>
          <w:numId w:val="47"/>
        </w:numPr>
        <w:spacing w:line="240" w:lineRule="auto"/>
        <w:rPr>
          <w:lang w:eastAsia="nl-NL"/>
        </w:rPr>
      </w:pPr>
      <w:proofErr w:type="gramStart"/>
      <w:r w:rsidRPr="005069FF">
        <w:rPr>
          <w:lang w:eastAsia="nl-NL"/>
        </w:rPr>
        <w:t>de</w:t>
      </w:r>
      <w:proofErr w:type="gramEnd"/>
      <w:r w:rsidRPr="005069FF">
        <w:rPr>
          <w:lang w:eastAsia="nl-NL"/>
        </w:rPr>
        <w:t xml:space="preserve"> nakoming van de informatieplicht</w:t>
      </w:r>
      <w:r>
        <w:rPr>
          <w:lang w:eastAsia="nl-NL"/>
        </w:rPr>
        <w:t>;</w:t>
      </w:r>
    </w:p>
    <w:p w14:paraId="795E91C1" w14:textId="5915D73A" w:rsidR="001429B5" w:rsidRPr="005F578B" w:rsidRDefault="001429B5" w:rsidP="002B020F">
      <w:pPr>
        <w:pStyle w:val="Lijstalinea"/>
        <w:numPr>
          <w:ilvl w:val="1"/>
          <w:numId w:val="47"/>
        </w:numPr>
        <w:spacing w:line="240" w:lineRule="auto"/>
        <w:rPr>
          <w:lang w:eastAsia="nl-NL"/>
        </w:rPr>
      </w:pPr>
      <w:proofErr w:type="gramStart"/>
      <w:r w:rsidRPr="005F578B">
        <w:rPr>
          <w:lang w:eastAsia="nl-NL"/>
        </w:rPr>
        <w:t>de</w:t>
      </w:r>
      <w:proofErr w:type="gramEnd"/>
      <w:r w:rsidRPr="005F578B">
        <w:rPr>
          <w:lang w:eastAsia="nl-NL"/>
        </w:rPr>
        <w:t xml:space="preserve"> nakoming van de meldplicht datalekken</w:t>
      </w:r>
    </w:p>
    <w:p w14:paraId="518241C4" w14:textId="65E21D8E" w:rsidR="001347E8" w:rsidRPr="005F578B" w:rsidRDefault="001D1B29" w:rsidP="001429B5">
      <w:pPr>
        <w:pStyle w:val="Lijstalinea"/>
        <w:spacing w:after="0" w:line="240" w:lineRule="auto"/>
        <w:ind w:left="567"/>
        <w:rPr>
          <w:lang w:eastAsia="nl-NL"/>
        </w:rPr>
      </w:pPr>
      <w:r w:rsidRPr="005F578B">
        <w:rPr>
          <w:lang w:eastAsia="nl-NL"/>
        </w:rPr>
        <w:t xml:space="preserve"> </w:t>
      </w:r>
      <w:r w:rsidR="005E05D4">
        <w:rPr>
          <w:rFonts w:ascii="Calibri" w:hAnsi="Calibri"/>
          <w:color w:val="000000"/>
        </w:rPr>
        <w:t>(Zie voor een voorbeeld van zo’n Mandaatbesluit het model in bijlage 4)</w:t>
      </w:r>
    </w:p>
    <w:p w14:paraId="1F5BEC14" w14:textId="095F8DC7" w:rsidR="008A1A8B" w:rsidRPr="005F578B" w:rsidRDefault="008A1A8B" w:rsidP="002B020F">
      <w:pPr>
        <w:pStyle w:val="Lijstalinea"/>
        <w:numPr>
          <w:ilvl w:val="0"/>
          <w:numId w:val="34"/>
        </w:numPr>
        <w:spacing w:after="0" w:line="240" w:lineRule="auto"/>
        <w:ind w:left="567" w:hanging="567"/>
        <w:rPr>
          <w:lang w:eastAsia="nl-NL"/>
        </w:rPr>
      </w:pPr>
      <w:r w:rsidRPr="005F578B">
        <w:rPr>
          <w:lang w:eastAsia="nl-NL"/>
        </w:rPr>
        <w:t xml:space="preserve">Inhoudelijke vragen </w:t>
      </w:r>
      <w:r w:rsidR="00B43230" w:rsidRPr="005F578B">
        <w:rPr>
          <w:lang w:eastAsia="nl-NL"/>
        </w:rPr>
        <w:t xml:space="preserve">van een </w:t>
      </w:r>
      <w:r w:rsidR="00EC6AF6">
        <w:rPr>
          <w:lang w:eastAsia="nl-NL"/>
        </w:rPr>
        <w:t>Betrokkene</w:t>
      </w:r>
      <w:r w:rsidR="00B43230" w:rsidRPr="005F578B">
        <w:rPr>
          <w:lang w:eastAsia="nl-NL"/>
        </w:rPr>
        <w:t xml:space="preserve"> </w:t>
      </w:r>
      <w:r w:rsidRPr="005F578B">
        <w:rPr>
          <w:lang w:eastAsia="nl-NL"/>
        </w:rPr>
        <w:t xml:space="preserve">aan het </w:t>
      </w:r>
      <w:r w:rsidR="0088204B" w:rsidRPr="005F578B">
        <w:rPr>
          <w:lang w:eastAsia="nl-NL"/>
        </w:rPr>
        <w:t>Contactpunt</w:t>
      </w:r>
      <w:r w:rsidRPr="005F578B">
        <w:rPr>
          <w:lang w:eastAsia="nl-NL"/>
        </w:rPr>
        <w:t xml:space="preserve"> </w:t>
      </w:r>
      <w:r w:rsidR="00A5563C" w:rsidRPr="005F578B">
        <w:rPr>
          <w:lang w:eastAsia="nl-NL"/>
        </w:rPr>
        <w:t>over de afhandeling van</w:t>
      </w:r>
      <w:r w:rsidR="00902F62" w:rsidRPr="005F578B">
        <w:rPr>
          <w:lang w:eastAsia="nl-NL"/>
        </w:rPr>
        <w:t xml:space="preserve"> een melding die de </w:t>
      </w:r>
      <w:r w:rsidR="00EC6AF6">
        <w:rPr>
          <w:lang w:eastAsia="nl-NL"/>
        </w:rPr>
        <w:t>Betrokkene</w:t>
      </w:r>
      <w:r w:rsidR="00902F62" w:rsidRPr="005F578B">
        <w:rPr>
          <w:lang w:eastAsia="nl-NL"/>
        </w:rPr>
        <w:t xml:space="preserve"> betreft</w:t>
      </w:r>
      <w:r w:rsidR="00A5563C" w:rsidRPr="005F578B">
        <w:rPr>
          <w:lang w:eastAsia="nl-NL"/>
        </w:rPr>
        <w:t xml:space="preserve">, worden door het </w:t>
      </w:r>
      <w:r w:rsidR="0088204B" w:rsidRPr="005F578B">
        <w:rPr>
          <w:lang w:eastAsia="nl-NL"/>
        </w:rPr>
        <w:t>Contactpunt</w:t>
      </w:r>
      <w:r w:rsidR="00A5563C" w:rsidRPr="005F578B">
        <w:rPr>
          <w:lang w:eastAsia="nl-NL"/>
        </w:rPr>
        <w:t xml:space="preserve"> overgedragen aan de </w:t>
      </w:r>
      <w:r w:rsidR="00FD1A51" w:rsidRPr="005F578B">
        <w:rPr>
          <w:lang w:eastAsia="nl-NL"/>
        </w:rPr>
        <w:lastRenderedPageBreak/>
        <w:t>Deelnemer</w:t>
      </w:r>
      <w:r w:rsidR="00A5563C" w:rsidRPr="005F578B">
        <w:rPr>
          <w:lang w:eastAsia="nl-NL"/>
        </w:rPr>
        <w:t xml:space="preserve"> die </w:t>
      </w:r>
      <w:r w:rsidR="00AC4E57" w:rsidRPr="005F578B">
        <w:rPr>
          <w:lang w:eastAsia="nl-NL"/>
        </w:rPr>
        <w:t>op grond van artikel</w:t>
      </w:r>
      <w:r w:rsidR="00A5563C" w:rsidRPr="005F578B">
        <w:rPr>
          <w:lang w:eastAsia="nl-NL"/>
        </w:rPr>
        <w:t xml:space="preserve"> 8.2. </w:t>
      </w:r>
      <w:proofErr w:type="gramStart"/>
      <w:r w:rsidR="00A5563C" w:rsidRPr="005F578B">
        <w:rPr>
          <w:lang w:eastAsia="nl-NL"/>
        </w:rPr>
        <w:t>van</w:t>
      </w:r>
      <w:proofErr w:type="gramEnd"/>
      <w:r w:rsidR="00A5563C" w:rsidRPr="005F578B">
        <w:rPr>
          <w:lang w:eastAsia="nl-NL"/>
        </w:rPr>
        <w:t xml:space="preserve"> </w:t>
      </w:r>
      <w:r w:rsidR="00150AF2" w:rsidRPr="005F578B">
        <w:rPr>
          <w:lang w:eastAsia="nl-NL"/>
        </w:rPr>
        <w:t>de Bestuurlijke afspraken</w:t>
      </w:r>
      <w:r w:rsidR="00A5563C" w:rsidRPr="005F578B">
        <w:rPr>
          <w:lang w:eastAsia="nl-NL"/>
        </w:rPr>
        <w:t xml:space="preserve"> is aangewezen door het </w:t>
      </w:r>
      <w:r w:rsidR="00D0113C" w:rsidRPr="005F578B">
        <w:rPr>
          <w:lang w:eastAsia="nl-NL"/>
        </w:rPr>
        <w:t>Casus</w:t>
      </w:r>
      <w:r w:rsidR="00A5563C" w:rsidRPr="005F578B">
        <w:rPr>
          <w:lang w:eastAsia="nl-NL"/>
        </w:rPr>
        <w:t>overleg.</w:t>
      </w:r>
    </w:p>
    <w:p w14:paraId="079C3EBB" w14:textId="1E32DF45" w:rsidR="0041466C" w:rsidRDefault="0041466C" w:rsidP="002B020F">
      <w:pPr>
        <w:pStyle w:val="Lijstalinea"/>
        <w:numPr>
          <w:ilvl w:val="0"/>
          <w:numId w:val="34"/>
        </w:numPr>
        <w:spacing w:after="0" w:line="240" w:lineRule="auto"/>
        <w:ind w:left="567" w:hanging="567"/>
        <w:rPr>
          <w:lang w:eastAsia="nl-NL"/>
        </w:rPr>
      </w:pPr>
      <w:proofErr w:type="gramStart"/>
      <w:r w:rsidRPr="005F578B">
        <w:rPr>
          <w:lang w:eastAsia="nl-NL"/>
        </w:rPr>
        <w:t>Indien</w:t>
      </w:r>
      <w:proofErr w:type="gramEnd"/>
      <w:r w:rsidRPr="005F578B">
        <w:rPr>
          <w:lang w:eastAsia="nl-NL"/>
        </w:rPr>
        <w:t xml:space="preserve"> het Contactpunt andere vragen, klachten of verzoeken van een </w:t>
      </w:r>
      <w:r w:rsidR="00EC6AF6">
        <w:rPr>
          <w:lang w:eastAsia="nl-NL"/>
        </w:rPr>
        <w:t>Betrokkene</w:t>
      </w:r>
      <w:r w:rsidRPr="005F578B">
        <w:rPr>
          <w:lang w:eastAsia="nl-NL"/>
        </w:rPr>
        <w:t xml:space="preserve"> krijgt die raken aan de belangen van één of meerdere van de Deelnemers, betrekt zij deze Deelnemer(s) bij de beantwoording daarvan, </w:t>
      </w:r>
      <w:proofErr w:type="spellStart"/>
      <w:r w:rsidRPr="005F578B">
        <w:rPr>
          <w:lang w:eastAsia="nl-NL"/>
        </w:rPr>
        <w:t>danwel</w:t>
      </w:r>
      <w:proofErr w:type="spellEnd"/>
      <w:r w:rsidRPr="005F578B">
        <w:rPr>
          <w:lang w:eastAsia="nl-NL"/>
        </w:rPr>
        <w:t xml:space="preserve"> wordt de beantwoording of afhandeling hiervan overgedragen aan de betreffende Deelnemer(s). </w:t>
      </w:r>
    </w:p>
    <w:p w14:paraId="037BF134" w14:textId="50BDFD2B" w:rsidR="00EC169E" w:rsidRPr="00310971" w:rsidRDefault="005F578B" w:rsidP="002B020F">
      <w:pPr>
        <w:pStyle w:val="Lijstalinea"/>
        <w:numPr>
          <w:ilvl w:val="0"/>
          <w:numId w:val="34"/>
        </w:numPr>
        <w:spacing w:after="0" w:line="240" w:lineRule="auto"/>
        <w:ind w:left="567" w:hanging="567"/>
        <w:rPr>
          <w:lang w:eastAsia="nl-NL"/>
        </w:rPr>
      </w:pPr>
      <w:r>
        <w:rPr>
          <w:color w:val="000000" w:themeColor="text1"/>
        </w:rPr>
        <w:t xml:space="preserve"> </w:t>
      </w:r>
      <w:r w:rsidR="00930E0A" w:rsidRPr="005F578B">
        <w:rPr>
          <w:color w:val="000000" w:themeColor="text1"/>
        </w:rPr>
        <w:t xml:space="preserve">Bij bezwaar of beroep worden de daarvoor geldende procedures gevolgd van het bestuursorgaan </w:t>
      </w:r>
      <w:r w:rsidR="00EC169E" w:rsidRPr="005F578B">
        <w:rPr>
          <w:color w:val="000000" w:themeColor="text1"/>
        </w:rPr>
        <w:t xml:space="preserve">of de overheidsinstantie dat het </w:t>
      </w:r>
      <w:r w:rsidR="00930E0A" w:rsidRPr="005F578B">
        <w:rPr>
          <w:color w:val="000000" w:themeColor="text1"/>
        </w:rPr>
        <w:t xml:space="preserve">dat </w:t>
      </w:r>
      <w:r w:rsidR="00EC169E" w:rsidRPr="005F578B">
        <w:rPr>
          <w:color w:val="000000" w:themeColor="text1"/>
        </w:rPr>
        <w:t xml:space="preserve">het besluit heeft genomen. Andere </w:t>
      </w:r>
      <w:r w:rsidR="00FD1A51" w:rsidRPr="005F578B">
        <w:rPr>
          <w:color w:val="000000" w:themeColor="text1"/>
        </w:rPr>
        <w:t>Deelnem</w:t>
      </w:r>
      <w:r w:rsidR="00BD5CC1" w:rsidRPr="005F578B">
        <w:rPr>
          <w:color w:val="000000" w:themeColor="text1"/>
        </w:rPr>
        <w:t>e</w:t>
      </w:r>
      <w:r w:rsidR="00FD1A51" w:rsidRPr="005F578B">
        <w:rPr>
          <w:color w:val="000000" w:themeColor="text1"/>
        </w:rPr>
        <w:t>r</w:t>
      </w:r>
      <w:r w:rsidR="00EC169E" w:rsidRPr="005F578B">
        <w:rPr>
          <w:color w:val="000000" w:themeColor="text1"/>
        </w:rPr>
        <w:t>s kunnen zich aansluiten als belanghebbende.</w:t>
      </w:r>
    </w:p>
    <w:p w14:paraId="0D4CD007" w14:textId="69833EB3" w:rsidR="00310971" w:rsidRPr="00310971" w:rsidRDefault="00310971" w:rsidP="002B020F">
      <w:pPr>
        <w:pStyle w:val="Lijstalinea"/>
        <w:numPr>
          <w:ilvl w:val="0"/>
          <w:numId w:val="34"/>
        </w:numPr>
        <w:spacing w:after="0" w:line="240" w:lineRule="auto"/>
        <w:ind w:left="567" w:hanging="567"/>
        <w:rPr>
          <w:lang w:eastAsia="nl-NL"/>
        </w:rPr>
      </w:pPr>
      <w:r w:rsidRPr="00310971">
        <w:rPr>
          <w:lang w:eastAsia="nl-NL"/>
        </w:rPr>
        <w:t xml:space="preserve">Het Contactpunt borgt dat de contactgegevens van coördinerend Functionaris voor Gegevensbescherming bekend gemaakt worden bij </w:t>
      </w:r>
      <w:r w:rsidR="00EC6AF6">
        <w:rPr>
          <w:lang w:eastAsia="nl-NL"/>
        </w:rPr>
        <w:t>Betrokkene</w:t>
      </w:r>
      <w:r w:rsidRPr="00310971">
        <w:rPr>
          <w:lang w:eastAsia="nl-NL"/>
        </w:rPr>
        <w:t xml:space="preserve">n wiens gegevens worden verwerkt. </w:t>
      </w:r>
    </w:p>
    <w:p w14:paraId="1FBDA38D" w14:textId="77777777" w:rsidR="00310971" w:rsidRPr="005F578B" w:rsidRDefault="00310971" w:rsidP="00310971">
      <w:pPr>
        <w:spacing w:after="0" w:line="240" w:lineRule="auto"/>
        <w:rPr>
          <w:lang w:eastAsia="nl-NL"/>
        </w:rPr>
      </w:pPr>
    </w:p>
    <w:p w14:paraId="03699A97" w14:textId="77777777" w:rsidR="003E2A59" w:rsidRDefault="003E2A59" w:rsidP="003E2A59">
      <w:pPr>
        <w:spacing w:after="0" w:line="240" w:lineRule="auto"/>
        <w:rPr>
          <w:lang w:eastAsia="nl-NL"/>
        </w:rPr>
      </w:pPr>
    </w:p>
    <w:p w14:paraId="2BF6C2F3" w14:textId="3133912D" w:rsidR="0066634A" w:rsidRPr="00E509B2" w:rsidRDefault="0066634A" w:rsidP="0066634A">
      <w:pPr>
        <w:spacing w:after="0"/>
        <w:contextualSpacing/>
        <w:rPr>
          <w:rFonts w:ascii="Verdana" w:hAnsi="Verdana"/>
          <w:b/>
          <w:bCs/>
          <w:color w:val="312783"/>
          <w:lang w:eastAsia="nl-NL"/>
        </w:rPr>
      </w:pPr>
      <w:r w:rsidRPr="00E509B2">
        <w:rPr>
          <w:rFonts w:ascii="Verdana" w:hAnsi="Verdana"/>
          <w:b/>
          <w:bCs/>
          <w:color w:val="312783"/>
          <w:lang w:eastAsia="nl-NL"/>
        </w:rPr>
        <w:t>Artikel 1</w:t>
      </w:r>
      <w:r w:rsidR="00E67903" w:rsidRPr="00E509B2">
        <w:rPr>
          <w:rFonts w:ascii="Verdana" w:hAnsi="Verdana"/>
          <w:b/>
          <w:bCs/>
          <w:color w:val="312783"/>
          <w:lang w:eastAsia="nl-NL"/>
        </w:rPr>
        <w:t>5</w:t>
      </w:r>
      <w:r w:rsidRPr="00E509B2">
        <w:rPr>
          <w:rFonts w:ascii="Verdana" w:hAnsi="Verdana"/>
          <w:b/>
          <w:bCs/>
          <w:color w:val="312783"/>
          <w:lang w:eastAsia="nl-NL"/>
        </w:rPr>
        <w:t xml:space="preserve">. </w:t>
      </w:r>
      <w:r w:rsidR="00B47082" w:rsidRPr="00E509B2">
        <w:rPr>
          <w:rFonts w:ascii="Verdana" w:hAnsi="Verdana"/>
          <w:b/>
          <w:bCs/>
          <w:color w:val="312783"/>
          <w:lang w:eastAsia="nl-NL"/>
        </w:rPr>
        <w:t>Coördinerend</w:t>
      </w:r>
      <w:r w:rsidRPr="00E509B2">
        <w:rPr>
          <w:rFonts w:ascii="Verdana" w:hAnsi="Verdana"/>
          <w:b/>
          <w:bCs/>
          <w:color w:val="312783"/>
          <w:lang w:eastAsia="nl-NL"/>
        </w:rPr>
        <w:t xml:space="preserve"> Functionaris </w:t>
      </w:r>
      <w:r w:rsidR="0062784A" w:rsidRPr="00E509B2">
        <w:rPr>
          <w:rFonts w:ascii="Verdana" w:hAnsi="Verdana"/>
          <w:b/>
          <w:bCs/>
          <w:color w:val="312783"/>
          <w:lang w:eastAsia="nl-NL"/>
        </w:rPr>
        <w:t>G</w:t>
      </w:r>
      <w:r w:rsidRPr="00E509B2">
        <w:rPr>
          <w:rFonts w:ascii="Verdana" w:hAnsi="Verdana"/>
          <w:b/>
          <w:bCs/>
          <w:color w:val="312783"/>
          <w:lang w:eastAsia="nl-NL"/>
        </w:rPr>
        <w:t>egevensbescherming</w:t>
      </w:r>
    </w:p>
    <w:p w14:paraId="34A1A3F8" w14:textId="584E7979" w:rsidR="0066634A" w:rsidRDefault="000034B7" w:rsidP="002B020F">
      <w:pPr>
        <w:pStyle w:val="Lijstalinea"/>
        <w:numPr>
          <w:ilvl w:val="0"/>
          <w:numId w:val="35"/>
        </w:numPr>
        <w:spacing w:after="0" w:line="240" w:lineRule="auto"/>
        <w:ind w:left="567" w:hanging="567"/>
        <w:rPr>
          <w:lang w:eastAsia="nl-NL"/>
        </w:rPr>
      </w:pPr>
      <w:r>
        <w:rPr>
          <w:lang w:eastAsia="nl-NL"/>
        </w:rPr>
        <w:t xml:space="preserve">De </w:t>
      </w:r>
      <w:r w:rsidR="0066634A">
        <w:rPr>
          <w:lang w:eastAsia="nl-NL"/>
        </w:rPr>
        <w:t>F</w:t>
      </w:r>
      <w:r w:rsidR="0066634A" w:rsidRPr="009D4F87">
        <w:rPr>
          <w:lang w:eastAsia="nl-NL"/>
        </w:rPr>
        <w:t>unctionaris</w:t>
      </w:r>
      <w:r w:rsidR="00DF45B6">
        <w:rPr>
          <w:lang w:eastAsia="nl-NL"/>
        </w:rPr>
        <w:t xml:space="preserve"> </w:t>
      </w:r>
      <w:r w:rsidR="0066634A" w:rsidRPr="009D4F87">
        <w:rPr>
          <w:lang w:eastAsia="nl-NL"/>
        </w:rPr>
        <w:t xml:space="preserve">voor </w:t>
      </w:r>
      <w:r w:rsidR="0066634A">
        <w:rPr>
          <w:lang w:eastAsia="nl-NL"/>
        </w:rPr>
        <w:t>G</w:t>
      </w:r>
      <w:r w:rsidR="0066634A" w:rsidRPr="009D4F87">
        <w:rPr>
          <w:lang w:eastAsia="nl-NL"/>
        </w:rPr>
        <w:t xml:space="preserve">egevensbescherming van </w:t>
      </w:r>
      <w:r w:rsidR="0066634A">
        <w:rPr>
          <w:lang w:eastAsia="nl-NL"/>
        </w:rPr>
        <w:t>[</w:t>
      </w:r>
      <w:r w:rsidR="0066634A" w:rsidRPr="002108C9">
        <w:rPr>
          <w:i/>
          <w:iCs/>
          <w:lang w:eastAsia="nl-NL"/>
        </w:rPr>
        <w:t>naam betreffende overheidsorganisatie</w:t>
      </w:r>
      <w:r w:rsidR="0066634A">
        <w:rPr>
          <w:lang w:eastAsia="nl-NL"/>
        </w:rPr>
        <w:t xml:space="preserve">] </w:t>
      </w:r>
      <w:r w:rsidR="00455B54">
        <w:rPr>
          <w:lang w:eastAsia="nl-NL"/>
        </w:rPr>
        <w:t xml:space="preserve">is aangewezen </w:t>
      </w:r>
      <w:r w:rsidR="0066634A" w:rsidRPr="009D4F87">
        <w:rPr>
          <w:lang w:eastAsia="nl-NL"/>
        </w:rPr>
        <w:t xml:space="preserve">als </w:t>
      </w:r>
      <w:r w:rsidR="0066634A">
        <w:rPr>
          <w:lang w:eastAsia="nl-NL"/>
        </w:rPr>
        <w:t>C</w:t>
      </w:r>
      <w:r w:rsidR="0066634A" w:rsidRPr="009D4F87">
        <w:rPr>
          <w:lang w:eastAsia="nl-NL"/>
        </w:rPr>
        <w:t>oördinerend</w:t>
      </w:r>
      <w:r w:rsidR="0066634A">
        <w:rPr>
          <w:lang w:eastAsia="nl-NL"/>
        </w:rPr>
        <w:t xml:space="preserve"> F</w:t>
      </w:r>
      <w:r w:rsidR="0066634A" w:rsidRPr="009D4F87">
        <w:rPr>
          <w:lang w:eastAsia="nl-NL"/>
        </w:rPr>
        <w:t>unctionaris voor</w:t>
      </w:r>
      <w:r w:rsidR="00106DE6">
        <w:rPr>
          <w:lang w:eastAsia="nl-NL"/>
        </w:rPr>
        <w:t xml:space="preserve"> Gegevens</w:t>
      </w:r>
      <w:r w:rsidR="0066634A" w:rsidRPr="009D4F87">
        <w:rPr>
          <w:lang w:eastAsia="nl-NL"/>
        </w:rPr>
        <w:t>bescherming</w:t>
      </w:r>
      <w:r w:rsidR="0066634A">
        <w:rPr>
          <w:lang w:eastAsia="nl-NL"/>
        </w:rPr>
        <w:t xml:space="preserve">. </w:t>
      </w:r>
    </w:p>
    <w:p w14:paraId="3E7BA322" w14:textId="333C1532" w:rsidR="00FF6A2F" w:rsidRDefault="00FF6A2F" w:rsidP="002B020F">
      <w:pPr>
        <w:pStyle w:val="Lijstalinea"/>
        <w:numPr>
          <w:ilvl w:val="0"/>
          <w:numId w:val="35"/>
        </w:numPr>
        <w:spacing w:after="0" w:line="240" w:lineRule="auto"/>
        <w:ind w:left="567" w:hanging="567"/>
        <w:rPr>
          <w:lang w:eastAsia="nl-NL"/>
        </w:rPr>
      </w:pPr>
      <w:r w:rsidRPr="00FF6A2F">
        <w:rPr>
          <w:lang w:eastAsia="nl-NL"/>
        </w:rPr>
        <w:t xml:space="preserve">De coördinerend </w:t>
      </w:r>
      <w:r w:rsidR="00E422CE">
        <w:rPr>
          <w:lang w:eastAsia="nl-NL"/>
        </w:rPr>
        <w:t>F</w:t>
      </w:r>
      <w:r w:rsidRPr="00FF6A2F">
        <w:rPr>
          <w:lang w:eastAsia="nl-NL"/>
        </w:rPr>
        <w:t xml:space="preserve">unctionaris voor </w:t>
      </w:r>
      <w:r w:rsidR="00E422CE">
        <w:rPr>
          <w:lang w:eastAsia="nl-NL"/>
        </w:rPr>
        <w:t>G</w:t>
      </w:r>
      <w:r w:rsidRPr="00FF6A2F">
        <w:rPr>
          <w:lang w:eastAsia="nl-NL"/>
        </w:rPr>
        <w:t xml:space="preserve">egevensbescherming is aanspreekpunt voor </w:t>
      </w:r>
      <w:r w:rsidR="00FD1A51">
        <w:rPr>
          <w:lang w:eastAsia="nl-NL"/>
        </w:rPr>
        <w:t>Deelnemer</w:t>
      </w:r>
      <w:r w:rsidRPr="00FF6A2F">
        <w:rPr>
          <w:lang w:eastAsia="nl-NL"/>
        </w:rPr>
        <w:t xml:space="preserve">s naast de eigen </w:t>
      </w:r>
      <w:r w:rsidR="00127CD3">
        <w:rPr>
          <w:lang w:eastAsia="nl-NL"/>
        </w:rPr>
        <w:t>F</w:t>
      </w:r>
      <w:r w:rsidRPr="00FF6A2F">
        <w:rPr>
          <w:lang w:eastAsia="nl-NL"/>
        </w:rPr>
        <w:t xml:space="preserve">unctionaris voor </w:t>
      </w:r>
      <w:r w:rsidR="00127CD3">
        <w:rPr>
          <w:lang w:eastAsia="nl-NL"/>
        </w:rPr>
        <w:t>G</w:t>
      </w:r>
      <w:r w:rsidRPr="00FF6A2F">
        <w:rPr>
          <w:lang w:eastAsia="nl-NL"/>
        </w:rPr>
        <w:t xml:space="preserve">egevensbescherming die het eerste aanspreekpunt blijft voor </w:t>
      </w:r>
      <w:r>
        <w:rPr>
          <w:lang w:eastAsia="nl-NL"/>
        </w:rPr>
        <w:t>de eigen bestuurder</w:t>
      </w:r>
      <w:r w:rsidRPr="00FF6A2F">
        <w:rPr>
          <w:lang w:eastAsia="nl-NL"/>
        </w:rPr>
        <w:t xml:space="preserve"> van </w:t>
      </w:r>
      <w:r>
        <w:rPr>
          <w:lang w:eastAsia="nl-NL"/>
        </w:rPr>
        <w:t xml:space="preserve">een </w:t>
      </w:r>
      <w:r w:rsidR="00FD1A51">
        <w:rPr>
          <w:lang w:eastAsia="nl-NL"/>
        </w:rPr>
        <w:t>Deelnemer</w:t>
      </w:r>
      <w:r>
        <w:rPr>
          <w:lang w:eastAsia="nl-NL"/>
        </w:rPr>
        <w:t xml:space="preserve">. </w:t>
      </w:r>
      <w:r w:rsidRPr="00FF6A2F">
        <w:rPr>
          <w:lang w:eastAsia="nl-NL"/>
        </w:rPr>
        <w:t xml:space="preserve">De coördinerend </w:t>
      </w:r>
      <w:r w:rsidR="00E422CE">
        <w:rPr>
          <w:lang w:eastAsia="nl-NL"/>
        </w:rPr>
        <w:t>F</w:t>
      </w:r>
      <w:r w:rsidRPr="00FF6A2F">
        <w:rPr>
          <w:lang w:eastAsia="nl-NL"/>
        </w:rPr>
        <w:t xml:space="preserve">unctionaris voor </w:t>
      </w:r>
      <w:r w:rsidR="00E422CE">
        <w:rPr>
          <w:lang w:eastAsia="nl-NL"/>
        </w:rPr>
        <w:t>G</w:t>
      </w:r>
      <w:r w:rsidRPr="00FF6A2F">
        <w:rPr>
          <w:lang w:eastAsia="nl-NL"/>
        </w:rPr>
        <w:t xml:space="preserve">egevensbescherming heeft een coördinerende en faciliterende taak </w:t>
      </w:r>
      <w:r>
        <w:rPr>
          <w:lang w:eastAsia="nl-NL"/>
        </w:rPr>
        <w:t xml:space="preserve">ten aanzien van de in artikel 39 AVG genoemde taken </w:t>
      </w:r>
      <w:r w:rsidRPr="00FF6A2F">
        <w:rPr>
          <w:lang w:eastAsia="nl-NL"/>
        </w:rPr>
        <w:t xml:space="preserve">en </w:t>
      </w:r>
      <w:r w:rsidR="008F6904">
        <w:rPr>
          <w:lang w:eastAsia="nl-NL"/>
        </w:rPr>
        <w:t xml:space="preserve">werkt </w:t>
      </w:r>
      <w:r w:rsidRPr="00FF6A2F">
        <w:rPr>
          <w:lang w:eastAsia="nl-NL"/>
        </w:rPr>
        <w:t xml:space="preserve">samen met de andere </w:t>
      </w:r>
      <w:r w:rsidR="00276A75">
        <w:rPr>
          <w:lang w:eastAsia="nl-NL"/>
        </w:rPr>
        <w:t>Functionarissen voor gegevensbescherming</w:t>
      </w:r>
      <w:r w:rsidRPr="00FF6A2F">
        <w:rPr>
          <w:lang w:eastAsia="nl-NL"/>
        </w:rPr>
        <w:t xml:space="preserve"> van de </w:t>
      </w:r>
      <w:r w:rsidR="00FD1A51">
        <w:rPr>
          <w:lang w:eastAsia="nl-NL"/>
        </w:rPr>
        <w:t>Deelnemer</w:t>
      </w:r>
      <w:r w:rsidRPr="00FF6A2F">
        <w:rPr>
          <w:lang w:eastAsia="nl-NL"/>
        </w:rPr>
        <w:t>s</w:t>
      </w:r>
      <w:r w:rsidR="008F6904">
        <w:rPr>
          <w:lang w:eastAsia="nl-NL"/>
        </w:rPr>
        <w:t xml:space="preserve"> om te proberen tot consensus te </w:t>
      </w:r>
      <w:r w:rsidRPr="00FF6A2F">
        <w:rPr>
          <w:lang w:eastAsia="nl-NL"/>
        </w:rPr>
        <w:t>komen</w:t>
      </w:r>
      <w:r>
        <w:rPr>
          <w:lang w:eastAsia="nl-NL"/>
        </w:rPr>
        <w:t xml:space="preserve">. </w:t>
      </w:r>
      <w:r w:rsidR="008F6904">
        <w:rPr>
          <w:lang w:eastAsia="nl-NL"/>
        </w:rPr>
        <w:t xml:space="preserve">Alle </w:t>
      </w:r>
      <w:r w:rsidR="00B9701C">
        <w:rPr>
          <w:lang w:eastAsia="nl-NL"/>
        </w:rPr>
        <w:t>Functionarissen voor Gegevensbescherming</w:t>
      </w:r>
      <w:r w:rsidR="008F6904">
        <w:rPr>
          <w:lang w:eastAsia="nl-NL"/>
        </w:rPr>
        <w:t xml:space="preserve"> </w:t>
      </w:r>
      <w:r>
        <w:rPr>
          <w:lang w:eastAsia="nl-NL"/>
        </w:rPr>
        <w:t>houden daarbij hun eigen verantwoordelijkheden en bevoegdheden.</w:t>
      </w:r>
    </w:p>
    <w:p w14:paraId="381C23B5" w14:textId="54D27BFD" w:rsidR="0066634A" w:rsidRPr="007E715B" w:rsidRDefault="0066634A" w:rsidP="002B020F">
      <w:pPr>
        <w:pStyle w:val="Lijstalinea"/>
        <w:numPr>
          <w:ilvl w:val="0"/>
          <w:numId w:val="35"/>
        </w:numPr>
        <w:spacing w:after="0" w:line="240" w:lineRule="auto"/>
        <w:ind w:left="567" w:hanging="567"/>
        <w:rPr>
          <w:lang w:eastAsia="nl-NL"/>
        </w:rPr>
      </w:pPr>
      <w:r>
        <w:rPr>
          <w:lang w:eastAsia="nl-NL"/>
        </w:rPr>
        <w:t xml:space="preserve">De </w:t>
      </w:r>
      <w:r w:rsidR="00E26F0B">
        <w:rPr>
          <w:lang w:eastAsia="nl-NL"/>
        </w:rPr>
        <w:t>c</w:t>
      </w:r>
      <w:r>
        <w:rPr>
          <w:lang w:eastAsia="nl-NL"/>
        </w:rPr>
        <w:t xml:space="preserve">oördinerend Functionaris voor </w:t>
      </w:r>
      <w:r w:rsidR="00C136E7">
        <w:rPr>
          <w:lang w:eastAsia="nl-NL"/>
        </w:rPr>
        <w:t>G</w:t>
      </w:r>
      <w:r>
        <w:rPr>
          <w:lang w:eastAsia="nl-NL"/>
        </w:rPr>
        <w:t xml:space="preserve">egevensbescherming wordt door de Gezamenlijk Verwerkingsverantwoordelijken in staat gesteld om op verantwoorde wijze </w:t>
      </w:r>
      <w:r w:rsidR="00FF6A2F">
        <w:rPr>
          <w:lang w:eastAsia="nl-NL"/>
        </w:rPr>
        <w:t>zijn</w:t>
      </w:r>
      <w:r w:rsidR="00B9701C">
        <w:rPr>
          <w:lang w:eastAsia="nl-NL"/>
        </w:rPr>
        <w:t xml:space="preserve"> </w:t>
      </w:r>
      <w:r w:rsidR="00FF6A2F">
        <w:rPr>
          <w:lang w:eastAsia="nl-NL"/>
        </w:rPr>
        <w:t>rol te kunnen vervullen.</w:t>
      </w:r>
    </w:p>
    <w:p w14:paraId="76DFAA98" w14:textId="48998DF5" w:rsidR="006434FB" w:rsidRDefault="0066634A" w:rsidP="002B020F">
      <w:pPr>
        <w:pStyle w:val="Lijstalinea"/>
        <w:numPr>
          <w:ilvl w:val="0"/>
          <w:numId w:val="35"/>
        </w:numPr>
        <w:spacing w:line="240" w:lineRule="auto"/>
        <w:ind w:left="567" w:hanging="567"/>
        <w:rPr>
          <w:lang w:eastAsia="nl-NL"/>
        </w:rPr>
      </w:pPr>
      <w:r w:rsidRPr="00A00C16">
        <w:rPr>
          <w:lang w:eastAsia="nl-NL"/>
        </w:rPr>
        <w:t xml:space="preserve">De </w:t>
      </w:r>
      <w:r w:rsidR="00B9701C">
        <w:rPr>
          <w:lang w:eastAsia="nl-NL"/>
        </w:rPr>
        <w:t>c</w:t>
      </w:r>
      <w:r w:rsidR="003B2E25">
        <w:rPr>
          <w:lang w:eastAsia="nl-NL"/>
        </w:rPr>
        <w:t>o</w:t>
      </w:r>
      <w:r w:rsidRPr="00A00C16">
        <w:rPr>
          <w:lang w:eastAsia="nl-NL"/>
        </w:rPr>
        <w:t xml:space="preserve">ördinerend </w:t>
      </w:r>
      <w:r>
        <w:rPr>
          <w:lang w:eastAsia="nl-NL"/>
        </w:rPr>
        <w:t>Functionaris voor Gegevensbescherming</w:t>
      </w:r>
      <w:r w:rsidRPr="00A00C16">
        <w:rPr>
          <w:lang w:eastAsia="nl-NL"/>
        </w:rPr>
        <w:t xml:space="preserve"> wordt</w:t>
      </w:r>
      <w:r w:rsidR="00340314">
        <w:rPr>
          <w:lang w:eastAsia="nl-NL"/>
        </w:rPr>
        <w:t xml:space="preserve"> </w:t>
      </w:r>
      <w:r w:rsidRPr="001B4CFB">
        <w:rPr>
          <w:lang w:eastAsia="nl-NL"/>
        </w:rPr>
        <w:t xml:space="preserve">door de </w:t>
      </w:r>
      <w:r w:rsidR="00B60AC7">
        <w:rPr>
          <w:lang w:eastAsia="nl-NL"/>
        </w:rPr>
        <w:t xml:space="preserve">Netwerkmanager namens </w:t>
      </w:r>
      <w:r w:rsidRPr="001B4CFB">
        <w:rPr>
          <w:lang w:eastAsia="nl-NL"/>
        </w:rPr>
        <w:t>Gezamenlijk Verwerkingsverantwoordelijk</w:t>
      </w:r>
      <w:r>
        <w:rPr>
          <w:lang w:eastAsia="nl-NL"/>
        </w:rPr>
        <w:t xml:space="preserve">en </w:t>
      </w:r>
      <w:r w:rsidRPr="00A00C16">
        <w:rPr>
          <w:lang w:eastAsia="nl-NL"/>
        </w:rPr>
        <w:t>op de hoogte gebracht</w:t>
      </w:r>
      <w:r>
        <w:rPr>
          <w:lang w:eastAsia="nl-NL"/>
        </w:rPr>
        <w:t xml:space="preserve"> van</w:t>
      </w:r>
      <w:r w:rsidR="006434FB">
        <w:rPr>
          <w:lang w:eastAsia="nl-NL"/>
        </w:rPr>
        <w:t>:</w:t>
      </w:r>
    </w:p>
    <w:p w14:paraId="11D01F8F" w14:textId="6896C351" w:rsidR="006434FB" w:rsidRDefault="00491C2B" w:rsidP="002B020F">
      <w:pPr>
        <w:pStyle w:val="Lijstalinea"/>
        <w:numPr>
          <w:ilvl w:val="2"/>
          <w:numId w:val="38"/>
        </w:numPr>
        <w:spacing w:line="240" w:lineRule="auto"/>
        <w:ind w:left="851" w:hanging="284"/>
        <w:rPr>
          <w:lang w:eastAsia="nl-NL"/>
        </w:rPr>
      </w:pPr>
      <w:r>
        <w:rPr>
          <w:lang w:eastAsia="nl-NL"/>
        </w:rPr>
        <w:t>A</w:t>
      </w:r>
      <w:r w:rsidR="000034B7" w:rsidRPr="000034B7">
        <w:rPr>
          <w:lang w:eastAsia="nl-NL"/>
        </w:rPr>
        <w:t xml:space="preserve">angelegenheden die verband houden met de bescherming van </w:t>
      </w:r>
      <w:r w:rsidR="004E65EF">
        <w:rPr>
          <w:lang w:eastAsia="nl-NL"/>
        </w:rPr>
        <w:t>P</w:t>
      </w:r>
      <w:r w:rsidR="000034B7" w:rsidRPr="000034B7">
        <w:rPr>
          <w:lang w:eastAsia="nl-NL"/>
        </w:rPr>
        <w:t>ersoonsgegevens</w:t>
      </w:r>
      <w:r w:rsidR="000034B7">
        <w:rPr>
          <w:lang w:eastAsia="nl-NL"/>
        </w:rPr>
        <w:t>, waaronder minimaal maar niet beperkt tot de adviezen van de rechtmatigheidsadviescommissie</w:t>
      </w:r>
      <w:r>
        <w:rPr>
          <w:lang w:eastAsia="nl-NL"/>
        </w:rPr>
        <w:t>;</w:t>
      </w:r>
    </w:p>
    <w:p w14:paraId="5C3D358F" w14:textId="25DE8A3D" w:rsidR="006434FB" w:rsidRDefault="000034B7" w:rsidP="002B020F">
      <w:pPr>
        <w:pStyle w:val="Lijstalinea"/>
        <w:numPr>
          <w:ilvl w:val="2"/>
          <w:numId w:val="38"/>
        </w:numPr>
        <w:spacing w:line="240" w:lineRule="auto"/>
        <w:ind w:left="851" w:hanging="284"/>
        <w:rPr>
          <w:lang w:eastAsia="nl-NL"/>
        </w:rPr>
      </w:pPr>
      <w:r>
        <w:rPr>
          <w:lang w:eastAsia="nl-NL"/>
        </w:rPr>
        <w:t xml:space="preserve">De wijze waarop de </w:t>
      </w:r>
      <w:r w:rsidR="00C36D09">
        <w:rPr>
          <w:lang w:eastAsia="nl-NL"/>
        </w:rPr>
        <w:t>Stuurgroep</w:t>
      </w:r>
      <w:r>
        <w:rPr>
          <w:lang w:eastAsia="nl-NL"/>
        </w:rPr>
        <w:t xml:space="preserve"> opvolging geven aan</w:t>
      </w:r>
      <w:r w:rsidR="0066634A" w:rsidRPr="00A00C16">
        <w:rPr>
          <w:lang w:eastAsia="nl-NL"/>
        </w:rPr>
        <w:t xml:space="preserve"> een advies van de </w:t>
      </w:r>
      <w:r w:rsidR="00E5537E">
        <w:rPr>
          <w:lang w:eastAsia="nl-NL"/>
        </w:rPr>
        <w:t>R</w:t>
      </w:r>
      <w:r w:rsidR="00616DDF">
        <w:rPr>
          <w:lang w:eastAsia="nl-NL"/>
        </w:rPr>
        <w:t>echtmatigheidsadviescommissie</w:t>
      </w:r>
      <w:r w:rsidR="00E5537E">
        <w:rPr>
          <w:lang w:eastAsia="nl-NL"/>
        </w:rPr>
        <w:t xml:space="preserve"> </w:t>
      </w:r>
      <w:r w:rsidR="0066634A">
        <w:rPr>
          <w:lang w:eastAsia="nl-NL"/>
        </w:rPr>
        <w:t>als bedoeld in artikel 1.13 BGS</w:t>
      </w:r>
      <w:r>
        <w:rPr>
          <w:lang w:eastAsia="nl-NL"/>
        </w:rPr>
        <w:t xml:space="preserve"> </w:t>
      </w:r>
      <w:r w:rsidR="00735B4B">
        <w:rPr>
          <w:lang w:eastAsia="nl-NL"/>
        </w:rPr>
        <w:t xml:space="preserve">en artikel 5.4 sub e van deze Bestuurlijke afspraken </w:t>
      </w:r>
      <w:r>
        <w:rPr>
          <w:lang w:eastAsia="nl-NL"/>
        </w:rPr>
        <w:t>en adviezen die door de (C</w:t>
      </w:r>
      <w:r w:rsidR="003B2E25">
        <w:rPr>
          <w:lang w:eastAsia="nl-NL"/>
        </w:rPr>
        <w:t>oördiner</w:t>
      </w:r>
      <w:r w:rsidR="003D22E7">
        <w:rPr>
          <w:lang w:eastAsia="nl-NL"/>
        </w:rPr>
        <w:t>e</w:t>
      </w:r>
      <w:r w:rsidR="003B2E25">
        <w:rPr>
          <w:lang w:eastAsia="nl-NL"/>
        </w:rPr>
        <w:t>nd</w:t>
      </w:r>
      <w:r>
        <w:rPr>
          <w:lang w:eastAsia="nl-NL"/>
        </w:rPr>
        <w:t>)F</w:t>
      </w:r>
      <w:r w:rsidR="006434FB">
        <w:rPr>
          <w:lang w:eastAsia="nl-NL"/>
        </w:rPr>
        <w:t>unctionaris voor Gegevensbescherming v</w:t>
      </w:r>
      <w:r>
        <w:rPr>
          <w:lang w:eastAsia="nl-NL"/>
        </w:rPr>
        <w:t>an de samenwerkende partners zijn gegeven</w:t>
      </w:r>
      <w:r w:rsidR="00491C2B">
        <w:rPr>
          <w:lang w:eastAsia="nl-NL"/>
        </w:rPr>
        <w:t>;</w:t>
      </w:r>
    </w:p>
    <w:p w14:paraId="2A929C97" w14:textId="1D48F774" w:rsidR="0066634A" w:rsidRDefault="00491C2B" w:rsidP="002B020F">
      <w:pPr>
        <w:pStyle w:val="Lijstalinea"/>
        <w:numPr>
          <w:ilvl w:val="2"/>
          <w:numId w:val="38"/>
        </w:numPr>
        <w:spacing w:line="240" w:lineRule="auto"/>
        <w:ind w:left="851" w:hanging="284"/>
        <w:rPr>
          <w:lang w:eastAsia="nl-NL"/>
        </w:rPr>
      </w:pPr>
      <w:r>
        <w:rPr>
          <w:lang w:eastAsia="nl-NL"/>
        </w:rPr>
        <w:t>D</w:t>
      </w:r>
      <w:r w:rsidR="0066634A" w:rsidRPr="00196174">
        <w:rPr>
          <w:lang w:eastAsia="nl-NL"/>
        </w:rPr>
        <w:t>e resultaten van de privacy audit</w:t>
      </w:r>
      <w:r w:rsidR="00FC4ED1">
        <w:rPr>
          <w:lang w:eastAsia="nl-NL"/>
        </w:rPr>
        <w:t>.</w:t>
      </w:r>
    </w:p>
    <w:p w14:paraId="2008EF82" w14:textId="6E10F1A0" w:rsidR="00F056BB" w:rsidRPr="00196174" w:rsidRDefault="000034B7" w:rsidP="00F056BB">
      <w:pPr>
        <w:pStyle w:val="Lijstalinea"/>
        <w:numPr>
          <w:ilvl w:val="0"/>
          <w:numId w:val="35"/>
        </w:numPr>
        <w:spacing w:line="240" w:lineRule="auto"/>
        <w:ind w:left="567" w:hanging="567"/>
        <w:rPr>
          <w:lang w:eastAsia="nl-NL"/>
        </w:rPr>
      </w:pPr>
      <w:bookmarkStart w:id="17" w:name="_Hlk206761161"/>
      <w:r>
        <w:rPr>
          <w:lang w:eastAsia="nl-NL"/>
        </w:rPr>
        <w:t xml:space="preserve">De </w:t>
      </w:r>
      <w:r w:rsidR="00705544">
        <w:rPr>
          <w:lang w:eastAsia="nl-NL"/>
        </w:rPr>
        <w:t>Gezamenlijk V</w:t>
      </w:r>
      <w:r>
        <w:rPr>
          <w:lang w:eastAsia="nl-NL"/>
        </w:rPr>
        <w:t xml:space="preserve">erwerkingsverantwoordelijken dragen (in overleg met de </w:t>
      </w:r>
      <w:r w:rsidR="00C36D09">
        <w:rPr>
          <w:lang w:eastAsia="nl-NL"/>
        </w:rPr>
        <w:t>Stuurgroep</w:t>
      </w:r>
      <w:r>
        <w:rPr>
          <w:lang w:eastAsia="nl-NL"/>
        </w:rPr>
        <w:t>) zorg voor het ter beschikking stellen van de benodigde middelen voor het vervullen van de taken van de</w:t>
      </w:r>
      <w:r w:rsidR="00705544">
        <w:rPr>
          <w:lang w:eastAsia="nl-NL"/>
        </w:rPr>
        <w:t xml:space="preserve">- </w:t>
      </w:r>
      <w:r>
        <w:rPr>
          <w:lang w:eastAsia="nl-NL"/>
        </w:rPr>
        <w:t xml:space="preserve">en het in stand houden van de deskundigheid van de </w:t>
      </w:r>
      <w:r w:rsidR="00B9701C">
        <w:rPr>
          <w:lang w:eastAsia="nl-NL"/>
        </w:rPr>
        <w:t>c</w:t>
      </w:r>
      <w:r w:rsidR="00705544">
        <w:rPr>
          <w:lang w:eastAsia="nl-NL"/>
        </w:rPr>
        <w:t xml:space="preserve">oördinerend Functionaris voor Gegevensbescherming. </w:t>
      </w:r>
      <w:bookmarkEnd w:id="17"/>
      <w:r w:rsidR="00066697">
        <w:rPr>
          <w:lang w:eastAsia="nl-NL"/>
        </w:rPr>
        <w:br/>
      </w:r>
    </w:p>
    <w:p w14:paraId="4A8F7C0D" w14:textId="7B60AA77" w:rsidR="00145413" w:rsidRPr="00E509B2" w:rsidRDefault="00145413" w:rsidP="00FC4ED1">
      <w:pPr>
        <w:spacing w:line="240" w:lineRule="auto"/>
        <w:contextualSpacing/>
        <w:rPr>
          <w:rFonts w:ascii="Verdana" w:hAnsi="Verdana" w:cstheme="minorHAnsi"/>
          <w:b/>
          <w:bCs/>
          <w:color w:val="312783"/>
        </w:rPr>
      </w:pPr>
      <w:r w:rsidRPr="00E509B2">
        <w:rPr>
          <w:rFonts w:ascii="Verdana" w:hAnsi="Verdana" w:cstheme="minorHAnsi"/>
          <w:b/>
          <w:bCs/>
          <w:color w:val="312783"/>
        </w:rPr>
        <w:t xml:space="preserve">Artikel </w:t>
      </w:r>
      <w:r w:rsidR="00CA2E76" w:rsidRPr="00E509B2">
        <w:rPr>
          <w:rFonts w:ascii="Verdana" w:hAnsi="Verdana" w:cstheme="minorHAnsi"/>
          <w:b/>
          <w:bCs/>
          <w:color w:val="312783"/>
        </w:rPr>
        <w:t>1</w:t>
      </w:r>
      <w:r w:rsidR="0087653A" w:rsidRPr="00E509B2">
        <w:rPr>
          <w:rFonts w:ascii="Verdana" w:hAnsi="Verdana" w:cstheme="minorHAnsi"/>
          <w:b/>
          <w:bCs/>
          <w:color w:val="312783"/>
        </w:rPr>
        <w:t>6</w:t>
      </w:r>
      <w:r w:rsidR="00CA2E76" w:rsidRPr="00E509B2">
        <w:rPr>
          <w:rFonts w:ascii="Verdana" w:hAnsi="Verdana" w:cstheme="minorHAnsi"/>
          <w:b/>
          <w:bCs/>
          <w:color w:val="312783"/>
        </w:rPr>
        <w:t>.</w:t>
      </w:r>
      <w:r w:rsidRPr="00E509B2">
        <w:rPr>
          <w:rFonts w:ascii="Verdana" w:hAnsi="Verdana" w:cstheme="minorHAnsi"/>
          <w:b/>
          <w:bCs/>
          <w:color w:val="312783"/>
        </w:rPr>
        <w:t xml:space="preserve"> Bewaartermijn</w:t>
      </w:r>
      <w:r w:rsidR="006F5060" w:rsidRPr="00E509B2">
        <w:rPr>
          <w:rFonts w:ascii="Verdana" w:hAnsi="Verdana" w:cstheme="minorHAnsi"/>
          <w:b/>
          <w:bCs/>
          <w:color w:val="312783"/>
        </w:rPr>
        <w:t>, vernietigen en archiveren van gegevens</w:t>
      </w:r>
    </w:p>
    <w:p w14:paraId="1503D8A3" w14:textId="67383CD8" w:rsidR="003E2B19" w:rsidRPr="00BA5406" w:rsidRDefault="00E8286C" w:rsidP="002B020F">
      <w:pPr>
        <w:numPr>
          <w:ilvl w:val="0"/>
          <w:numId w:val="50"/>
        </w:numPr>
        <w:spacing w:line="240" w:lineRule="auto"/>
        <w:ind w:left="567" w:hanging="567"/>
        <w:contextualSpacing/>
        <w:rPr>
          <w:rFonts w:eastAsia="Aptos" w:cstheme="minorHAnsi"/>
          <w:color w:val="000000"/>
        </w:rPr>
      </w:pPr>
      <w:r w:rsidRPr="00BA5406">
        <w:rPr>
          <w:rFonts w:eastAsia="Aptos" w:cstheme="minorHAnsi"/>
          <w:color w:val="000000"/>
        </w:rPr>
        <w:t>Persoonsgegevens die zijn verwerkt op</w:t>
      </w:r>
      <w:r w:rsidR="00DA7DC0" w:rsidRPr="00BA5406">
        <w:rPr>
          <w:rFonts w:eastAsia="Aptos" w:cstheme="minorHAnsi"/>
          <w:color w:val="000000"/>
        </w:rPr>
        <w:t xml:space="preserve"> </w:t>
      </w:r>
      <w:r w:rsidRPr="00BA5406">
        <w:rPr>
          <w:rFonts w:eastAsia="Aptos" w:cstheme="minorHAnsi"/>
          <w:color w:val="000000"/>
        </w:rPr>
        <w:t>grond van de WGS worden bewaard</w:t>
      </w:r>
      <w:r w:rsidR="00106E65">
        <w:rPr>
          <w:rFonts w:eastAsia="Aptos" w:cstheme="minorHAnsi"/>
          <w:color w:val="000000"/>
        </w:rPr>
        <w:t>,</w:t>
      </w:r>
      <w:r w:rsidRPr="00BA5406">
        <w:rPr>
          <w:rFonts w:eastAsia="Aptos" w:cstheme="minorHAnsi"/>
          <w:color w:val="000000"/>
        </w:rPr>
        <w:t xml:space="preserve"> vernietigd</w:t>
      </w:r>
      <w:r w:rsidR="00106E65">
        <w:rPr>
          <w:rFonts w:eastAsia="Aptos" w:cstheme="minorHAnsi"/>
          <w:color w:val="000000"/>
        </w:rPr>
        <w:t xml:space="preserve"> of geanonimiseerd</w:t>
      </w:r>
      <w:r w:rsidRPr="00BA5406">
        <w:rPr>
          <w:rFonts w:eastAsia="Aptos" w:cstheme="minorHAnsi"/>
          <w:color w:val="000000"/>
        </w:rPr>
        <w:t xml:space="preserve"> </w:t>
      </w:r>
      <w:proofErr w:type="gramStart"/>
      <w:r w:rsidRPr="00BA5406">
        <w:rPr>
          <w:rFonts w:eastAsia="Aptos" w:cstheme="minorHAnsi"/>
          <w:color w:val="000000"/>
        </w:rPr>
        <w:t>conform</w:t>
      </w:r>
      <w:proofErr w:type="gramEnd"/>
      <w:r w:rsidRPr="00BA5406">
        <w:rPr>
          <w:rFonts w:eastAsia="Aptos" w:cstheme="minorHAnsi"/>
          <w:color w:val="000000"/>
        </w:rPr>
        <w:t xml:space="preserve"> </w:t>
      </w:r>
      <w:r w:rsidR="00DA7DC0" w:rsidRPr="00BA5406">
        <w:rPr>
          <w:rFonts w:eastAsia="Aptos" w:cstheme="minorHAnsi"/>
          <w:color w:val="000000"/>
        </w:rPr>
        <w:t xml:space="preserve">hetgeen hierover is bepaald in </w:t>
      </w:r>
      <w:r w:rsidR="00D44ABA" w:rsidRPr="00BA5406">
        <w:rPr>
          <w:rFonts w:eastAsia="Aptos" w:cstheme="minorHAnsi"/>
          <w:color w:val="000000"/>
        </w:rPr>
        <w:t>artikel</w:t>
      </w:r>
      <w:r w:rsidR="006F46C2" w:rsidRPr="00BA5406">
        <w:rPr>
          <w:rFonts w:eastAsia="Aptos" w:cstheme="minorHAnsi"/>
          <w:color w:val="000000"/>
        </w:rPr>
        <w:t xml:space="preserve"> 1.</w:t>
      </w:r>
      <w:r w:rsidR="00D2596A" w:rsidRPr="00BA5406">
        <w:rPr>
          <w:rFonts w:eastAsia="Aptos" w:cstheme="minorHAnsi"/>
          <w:color w:val="000000"/>
        </w:rPr>
        <w:t xml:space="preserve">8, </w:t>
      </w:r>
      <w:r w:rsidR="00EB1936" w:rsidRPr="00BA5406">
        <w:rPr>
          <w:rFonts w:eastAsia="Aptos" w:cstheme="minorHAnsi"/>
          <w:color w:val="000000"/>
        </w:rPr>
        <w:t>zevende</w:t>
      </w:r>
      <w:r w:rsidR="00D2596A" w:rsidRPr="00BA5406">
        <w:rPr>
          <w:rFonts w:eastAsia="Aptos" w:cstheme="minorHAnsi"/>
          <w:color w:val="000000"/>
        </w:rPr>
        <w:t xml:space="preserve"> lid </w:t>
      </w:r>
      <w:r w:rsidR="00EB1936" w:rsidRPr="00BA5406">
        <w:rPr>
          <w:rFonts w:eastAsia="Aptos" w:cstheme="minorHAnsi"/>
          <w:color w:val="000000"/>
        </w:rPr>
        <w:t>WGS</w:t>
      </w:r>
      <w:r w:rsidR="00BA5406" w:rsidRPr="00BA5406">
        <w:rPr>
          <w:rFonts w:eastAsia="Aptos" w:cstheme="minorHAnsi"/>
          <w:color w:val="000000"/>
        </w:rPr>
        <w:t>,</w:t>
      </w:r>
      <w:r w:rsidR="00EA10F5" w:rsidRPr="00BA5406">
        <w:rPr>
          <w:rFonts w:eastAsia="Aptos" w:cstheme="minorHAnsi"/>
          <w:color w:val="000000"/>
        </w:rPr>
        <w:t xml:space="preserve"> artikel 1.16 BGS</w:t>
      </w:r>
      <w:r w:rsidR="00106E65">
        <w:rPr>
          <w:rFonts w:eastAsia="Aptos" w:cstheme="minorHAnsi"/>
          <w:color w:val="000000"/>
        </w:rPr>
        <w:t xml:space="preserve">. </w:t>
      </w:r>
      <w:r w:rsidR="00106E65">
        <w:rPr>
          <w:color w:val="000000" w:themeColor="text1"/>
        </w:rPr>
        <w:t xml:space="preserve">Dit is nader uitgewerkt in de </w:t>
      </w:r>
      <w:hyperlink r:id="rId21" w:history="1">
        <w:r w:rsidR="00106E65" w:rsidRPr="009424EE">
          <w:rPr>
            <w:rStyle w:val="Hyperlink"/>
          </w:rPr>
          <w:t xml:space="preserve">Factsheet </w:t>
        </w:r>
        <w:r w:rsidR="00106E65">
          <w:rPr>
            <w:rStyle w:val="Hyperlink"/>
          </w:rPr>
          <w:t xml:space="preserve">Bewaartermijnen </w:t>
        </w:r>
      </w:hyperlink>
      <w:r w:rsidR="00106E65">
        <w:rPr>
          <w:color w:val="000000" w:themeColor="text1"/>
        </w:rPr>
        <w:t xml:space="preserve">waarvan de meest actuele versie zoals gepubliceerd op </w:t>
      </w:r>
      <w:hyperlink r:id="rId22" w:history="1">
        <w:r w:rsidR="00EE6700" w:rsidRPr="005055BB">
          <w:rPr>
            <w:rStyle w:val="Hyperlink"/>
          </w:rPr>
          <w:t>www.zorgenveiligheidshuizen.nl/implementatie-wgs</w:t>
        </w:r>
      </w:hyperlink>
      <w:r w:rsidR="00106E65">
        <w:rPr>
          <w:color w:val="000000" w:themeColor="text1"/>
        </w:rPr>
        <w:t>, integraal onderdeel uitmaakt van deze Bestuurlijke Afspraken. De actuele versie per 22 september 2025 is bijgevoegd in bijlage 6.</w:t>
      </w:r>
    </w:p>
    <w:p w14:paraId="7862A95C" w14:textId="78C44B51" w:rsidR="00723F2A" w:rsidRPr="00723F2A" w:rsidRDefault="00176C92" w:rsidP="002B020F">
      <w:pPr>
        <w:numPr>
          <w:ilvl w:val="0"/>
          <w:numId w:val="50"/>
        </w:numPr>
        <w:spacing w:line="240" w:lineRule="auto"/>
        <w:ind w:left="567" w:hanging="567"/>
        <w:contextualSpacing/>
        <w:rPr>
          <w:rFonts w:eastAsia="Aptos" w:cstheme="minorHAnsi"/>
          <w:color w:val="000000"/>
        </w:rPr>
      </w:pPr>
      <w:r>
        <w:rPr>
          <w:rFonts w:eastAsia="Aptos" w:cstheme="minorHAnsi"/>
          <w:color w:val="000000"/>
        </w:rPr>
        <w:lastRenderedPageBreak/>
        <w:t>De Gezamenlijk verwerkingsverantwoordelijken wijzen uit hun midden</w:t>
      </w:r>
      <w:r w:rsidR="00EF70D4">
        <w:rPr>
          <w:rFonts w:eastAsia="Aptos" w:cstheme="minorHAnsi"/>
          <w:color w:val="000000"/>
        </w:rPr>
        <w:t xml:space="preserve"> [naam Overheidsdeelnemer] </w:t>
      </w:r>
      <w:r w:rsidR="00F70717">
        <w:rPr>
          <w:rFonts w:eastAsia="Aptos" w:cstheme="minorHAnsi"/>
          <w:color w:val="000000"/>
        </w:rPr>
        <w:t>als archiefbeheerder.</w:t>
      </w:r>
    </w:p>
    <w:p w14:paraId="7C081D16" w14:textId="32A3771B" w:rsidR="00723F2A" w:rsidRPr="00723F2A" w:rsidRDefault="00723F2A" w:rsidP="002B020F">
      <w:pPr>
        <w:numPr>
          <w:ilvl w:val="0"/>
          <w:numId w:val="50"/>
        </w:numPr>
        <w:spacing w:line="240" w:lineRule="auto"/>
        <w:ind w:left="567" w:hanging="567"/>
        <w:contextualSpacing/>
        <w:rPr>
          <w:rFonts w:eastAsia="Aptos" w:cstheme="minorHAnsi"/>
          <w:color w:val="000000"/>
        </w:rPr>
      </w:pPr>
      <w:r w:rsidRPr="00723F2A">
        <w:rPr>
          <w:rFonts w:eastAsia="Aptos" w:cstheme="minorHAnsi"/>
          <w:color w:val="000000"/>
        </w:rPr>
        <w:t xml:space="preserve">De archiefbeheerder geeft namens de </w:t>
      </w:r>
      <w:r w:rsidR="008E7A27">
        <w:rPr>
          <w:rFonts w:eastAsia="Aptos" w:cstheme="minorHAnsi"/>
          <w:color w:val="000000"/>
        </w:rPr>
        <w:t>D</w:t>
      </w:r>
      <w:r w:rsidRPr="00723F2A">
        <w:rPr>
          <w:rFonts w:eastAsia="Aptos" w:cstheme="minorHAnsi"/>
          <w:color w:val="000000"/>
        </w:rPr>
        <w:t>eelnemers uitvoering aan de verplichtingen uit de Archiefwet</w:t>
      </w:r>
      <w:r w:rsidR="00106E65">
        <w:rPr>
          <w:rFonts w:eastAsia="Aptos" w:cstheme="minorHAnsi"/>
          <w:color w:val="000000"/>
        </w:rPr>
        <w:t>.</w:t>
      </w:r>
    </w:p>
    <w:p w14:paraId="5E50E022" w14:textId="7E4A6448" w:rsidR="00723F2A" w:rsidRDefault="00723F2A" w:rsidP="002B020F">
      <w:pPr>
        <w:numPr>
          <w:ilvl w:val="0"/>
          <w:numId w:val="50"/>
        </w:numPr>
        <w:spacing w:line="240" w:lineRule="auto"/>
        <w:ind w:left="567" w:hanging="567"/>
        <w:contextualSpacing/>
        <w:rPr>
          <w:rFonts w:eastAsia="Aptos" w:cstheme="minorHAnsi"/>
          <w:color w:val="000000"/>
        </w:rPr>
      </w:pPr>
      <w:r w:rsidRPr="00723F2A">
        <w:rPr>
          <w:rFonts w:eastAsia="Aptos" w:cstheme="minorHAnsi"/>
          <w:color w:val="000000"/>
        </w:rPr>
        <w:t xml:space="preserve">De </w:t>
      </w:r>
      <w:r w:rsidR="00845686">
        <w:rPr>
          <w:rFonts w:eastAsia="Aptos" w:cstheme="minorHAnsi"/>
          <w:color w:val="000000"/>
        </w:rPr>
        <w:t>A</w:t>
      </w:r>
      <w:r w:rsidRPr="00723F2A">
        <w:rPr>
          <w:rFonts w:eastAsia="Aptos" w:cstheme="minorHAnsi"/>
          <w:color w:val="000000"/>
        </w:rPr>
        <w:t xml:space="preserve">rchiefdienst van de archiefbeheerder fungeert als </w:t>
      </w:r>
      <w:r w:rsidR="00845686">
        <w:rPr>
          <w:rFonts w:eastAsia="Aptos" w:cstheme="minorHAnsi"/>
          <w:color w:val="000000"/>
        </w:rPr>
        <w:t>A</w:t>
      </w:r>
      <w:r w:rsidRPr="00723F2A">
        <w:rPr>
          <w:rFonts w:eastAsia="Aptos" w:cstheme="minorHAnsi"/>
          <w:color w:val="000000"/>
        </w:rPr>
        <w:t>rchiefdienst voor het samenwerkingsverband.</w:t>
      </w:r>
    </w:p>
    <w:p w14:paraId="75B3EBDF" w14:textId="1DC9628B" w:rsidR="00723F2A" w:rsidRPr="0060557B" w:rsidRDefault="00723F2A" w:rsidP="002B020F">
      <w:pPr>
        <w:numPr>
          <w:ilvl w:val="0"/>
          <w:numId w:val="50"/>
        </w:numPr>
        <w:spacing w:line="240" w:lineRule="auto"/>
        <w:ind w:left="567" w:hanging="567"/>
        <w:contextualSpacing/>
        <w:rPr>
          <w:rFonts w:eastAsia="Aptos" w:cstheme="minorHAnsi"/>
        </w:rPr>
      </w:pPr>
      <w:r w:rsidRPr="00723F2A">
        <w:rPr>
          <w:rFonts w:eastAsia="Aptos" w:cstheme="minorHAnsi"/>
          <w:color w:val="000000"/>
        </w:rPr>
        <w:t xml:space="preserve">Op documenten die geen betrekking hebben op individuele casussen of lijsten van geprioriteerde casussen, </w:t>
      </w:r>
      <w:r w:rsidR="00752092">
        <w:rPr>
          <w:rFonts w:eastAsia="Aptos" w:cstheme="minorHAnsi"/>
          <w:color w:val="000000"/>
        </w:rPr>
        <w:t xml:space="preserve">zijn de op de archiefbeheerder van toepassing zijnde selectielijsten van toepassing. Het betreft </w:t>
      </w:r>
      <w:r w:rsidRPr="00723F2A">
        <w:rPr>
          <w:rFonts w:eastAsia="Aptos" w:cstheme="minorHAnsi"/>
          <w:color w:val="000000"/>
        </w:rPr>
        <w:t xml:space="preserve">onder andere: besluiten van de stuurgroep, beleidsdocumenten, </w:t>
      </w:r>
      <w:proofErr w:type="spellStart"/>
      <w:r w:rsidRPr="00723F2A">
        <w:rPr>
          <w:rFonts w:eastAsia="Aptos" w:cstheme="minorHAnsi"/>
          <w:color w:val="000000"/>
        </w:rPr>
        <w:t>bedrijfsvoeringsdocumenten</w:t>
      </w:r>
      <w:proofErr w:type="spellEnd"/>
      <w:r w:rsidRPr="00723F2A">
        <w:rPr>
          <w:rFonts w:eastAsia="Aptos" w:cstheme="minorHAnsi"/>
          <w:color w:val="000000"/>
        </w:rPr>
        <w:t>, managementinformatie, en beschrijvingen van werkprocessen.</w:t>
      </w:r>
    </w:p>
    <w:p w14:paraId="4E23B31F" w14:textId="56028E75" w:rsidR="00B23F1C" w:rsidRPr="00723F2A" w:rsidRDefault="00B47082" w:rsidP="005C2499">
      <w:pPr>
        <w:spacing w:line="240" w:lineRule="auto"/>
        <w:contextualSpacing/>
        <w:rPr>
          <w:rFonts w:ascii="Aptos" w:eastAsia="Aptos" w:hAnsi="Aptos" w:cs="Times New Roman"/>
        </w:rPr>
      </w:pPr>
      <w:r>
        <w:rPr>
          <w:rFonts w:ascii="Aptos" w:eastAsia="Aptos" w:hAnsi="Aptos" w:cs="Times New Roman"/>
        </w:rPr>
        <w:br/>
      </w:r>
    </w:p>
    <w:p w14:paraId="6133D1B0" w14:textId="5F989BA5" w:rsidR="000077EC" w:rsidRPr="00E509B2" w:rsidRDefault="00E00A00" w:rsidP="00AA32AB">
      <w:pPr>
        <w:spacing w:line="240" w:lineRule="auto"/>
        <w:rPr>
          <w:rFonts w:ascii="Verdana" w:hAnsi="Verdana"/>
          <w:b/>
          <w:bCs/>
          <w:color w:val="312783"/>
          <w:sz w:val="24"/>
          <w:szCs w:val="24"/>
        </w:rPr>
      </w:pPr>
      <w:r w:rsidRPr="00E509B2">
        <w:rPr>
          <w:rFonts w:ascii="Verdana" w:hAnsi="Verdana"/>
          <w:b/>
          <w:bCs/>
          <w:color w:val="312783"/>
          <w:sz w:val="24"/>
          <w:szCs w:val="24"/>
        </w:rPr>
        <w:t xml:space="preserve">Deel F: </w:t>
      </w:r>
      <w:r w:rsidR="000077EC" w:rsidRPr="00E509B2">
        <w:rPr>
          <w:rFonts w:ascii="Verdana" w:hAnsi="Verdana"/>
          <w:b/>
          <w:bCs/>
          <w:color w:val="312783"/>
          <w:sz w:val="24"/>
          <w:szCs w:val="24"/>
        </w:rPr>
        <w:t xml:space="preserve">Toetreding, wijzigingen en aansprakelijkheid, duur </w:t>
      </w:r>
      <w:r w:rsidR="00FB76DD" w:rsidRPr="00E509B2">
        <w:rPr>
          <w:rFonts w:ascii="Verdana" w:hAnsi="Verdana"/>
          <w:b/>
          <w:bCs/>
          <w:color w:val="312783"/>
          <w:sz w:val="24"/>
          <w:szCs w:val="24"/>
        </w:rPr>
        <w:t>en evaluatie</w:t>
      </w:r>
    </w:p>
    <w:p w14:paraId="7E746C67" w14:textId="022133E7" w:rsidR="00DD0F2F" w:rsidRPr="00E509B2" w:rsidRDefault="00DD0F2F" w:rsidP="00AA32AB">
      <w:pPr>
        <w:pStyle w:val="Kop2"/>
        <w:keepLines/>
        <w:numPr>
          <w:ilvl w:val="0"/>
          <w:numId w:val="0"/>
        </w:numPr>
        <w:tabs>
          <w:tab w:val="clear" w:pos="851"/>
          <w:tab w:val="left" w:pos="1134"/>
        </w:tabs>
        <w:spacing w:before="40" w:after="0"/>
        <w:ind w:left="576" w:hanging="576"/>
        <w:rPr>
          <w:color w:val="312783"/>
        </w:rPr>
      </w:pPr>
      <w:bookmarkStart w:id="18" w:name="_Toc2604023"/>
      <w:r w:rsidRPr="00E509B2">
        <w:rPr>
          <w:color w:val="312783"/>
        </w:rPr>
        <w:t>Artikel</w:t>
      </w:r>
      <w:r w:rsidR="0005483A" w:rsidRPr="00E509B2">
        <w:rPr>
          <w:color w:val="312783"/>
        </w:rPr>
        <w:t xml:space="preserve"> 1</w:t>
      </w:r>
      <w:r w:rsidR="0087653A" w:rsidRPr="00E509B2">
        <w:rPr>
          <w:color w:val="312783"/>
        </w:rPr>
        <w:t>7</w:t>
      </w:r>
      <w:r w:rsidRPr="00E509B2">
        <w:rPr>
          <w:color w:val="312783"/>
        </w:rPr>
        <w:t>. Toetreding</w:t>
      </w:r>
      <w:bookmarkEnd w:id="18"/>
      <w:r w:rsidRPr="00E509B2">
        <w:rPr>
          <w:color w:val="312783"/>
        </w:rPr>
        <w:t xml:space="preserve"> </w:t>
      </w:r>
    </w:p>
    <w:p w14:paraId="536FB8BB" w14:textId="38127DF9" w:rsidR="00DD0F2F" w:rsidRPr="004F7233" w:rsidRDefault="00B108E3" w:rsidP="00163CAF">
      <w:pPr>
        <w:pStyle w:val="Lijstalinea"/>
        <w:numPr>
          <w:ilvl w:val="0"/>
          <w:numId w:val="12"/>
        </w:numPr>
        <w:spacing w:after="0" w:line="240" w:lineRule="auto"/>
        <w:ind w:left="567" w:hanging="567"/>
        <w:rPr>
          <w:color w:val="000000"/>
        </w:rPr>
      </w:pPr>
      <w:r>
        <w:rPr>
          <w:color w:val="000000"/>
        </w:rPr>
        <w:t>Alleen t</w:t>
      </w:r>
      <w:r w:rsidR="00BA4F73" w:rsidRPr="004F7233">
        <w:rPr>
          <w:color w:val="000000"/>
        </w:rPr>
        <w:t>o</w:t>
      </w:r>
      <w:r w:rsidR="00DD0F2F" w:rsidRPr="004F7233">
        <w:rPr>
          <w:color w:val="000000"/>
        </w:rPr>
        <w:t xml:space="preserve">etreding </w:t>
      </w:r>
      <w:r w:rsidR="00995588" w:rsidRPr="004F7233">
        <w:rPr>
          <w:color w:val="000000"/>
        </w:rPr>
        <w:t xml:space="preserve">van </w:t>
      </w:r>
      <w:r w:rsidR="00012089" w:rsidRPr="004F7233">
        <w:rPr>
          <w:color w:val="000000"/>
        </w:rPr>
        <w:t xml:space="preserve">een </w:t>
      </w:r>
      <w:r w:rsidR="00995588" w:rsidRPr="004F7233">
        <w:rPr>
          <w:color w:val="000000"/>
        </w:rPr>
        <w:t>organisatie</w:t>
      </w:r>
      <w:r w:rsidR="00012089" w:rsidRPr="004F7233">
        <w:rPr>
          <w:color w:val="000000"/>
        </w:rPr>
        <w:t xml:space="preserve"> </w:t>
      </w:r>
      <w:r w:rsidR="006F1E09" w:rsidRPr="004F7233">
        <w:rPr>
          <w:color w:val="000000"/>
        </w:rPr>
        <w:t xml:space="preserve">die </w:t>
      </w:r>
      <w:r w:rsidR="00D02187">
        <w:rPr>
          <w:color w:val="000000"/>
        </w:rPr>
        <w:t>in artikel</w:t>
      </w:r>
      <w:r w:rsidR="00AD3E30">
        <w:rPr>
          <w:color w:val="000000"/>
        </w:rPr>
        <w:t xml:space="preserve"> </w:t>
      </w:r>
      <w:r w:rsidR="00FC500E">
        <w:rPr>
          <w:color w:val="000000"/>
        </w:rPr>
        <w:t>2.27</w:t>
      </w:r>
      <w:r w:rsidR="00AD3E30">
        <w:rPr>
          <w:color w:val="000000"/>
        </w:rPr>
        <w:t xml:space="preserve"> lid 1 en 2</w:t>
      </w:r>
      <w:r w:rsidR="00FC500E">
        <w:rPr>
          <w:color w:val="000000"/>
        </w:rPr>
        <w:t xml:space="preserve"> WGS </w:t>
      </w:r>
      <w:r w:rsidR="006F1E09" w:rsidRPr="004F7233">
        <w:rPr>
          <w:color w:val="000000"/>
        </w:rPr>
        <w:t xml:space="preserve">wordt aangewezen als </w:t>
      </w:r>
      <w:r w:rsidR="00FD1A51">
        <w:rPr>
          <w:color w:val="000000"/>
        </w:rPr>
        <w:t>Deelnemer</w:t>
      </w:r>
      <w:r w:rsidR="00576FEC">
        <w:rPr>
          <w:color w:val="000000"/>
        </w:rPr>
        <w:t>,</w:t>
      </w:r>
      <w:r w:rsidR="006F1E09" w:rsidRPr="004F7233">
        <w:rPr>
          <w:color w:val="000000"/>
        </w:rPr>
        <w:t xml:space="preserve"> is</w:t>
      </w:r>
      <w:r w:rsidR="00C845BD" w:rsidRPr="004F7233">
        <w:rPr>
          <w:color w:val="000000"/>
        </w:rPr>
        <w:t xml:space="preserve"> mogelijk. </w:t>
      </w:r>
      <w:r w:rsidR="005F5D04" w:rsidRPr="004F7233">
        <w:rPr>
          <w:color w:val="000000"/>
        </w:rPr>
        <w:t>Door toetreding committeert de or</w:t>
      </w:r>
      <w:r w:rsidR="00035E57" w:rsidRPr="004F7233">
        <w:rPr>
          <w:color w:val="000000"/>
        </w:rPr>
        <w:t xml:space="preserve">ganisatie zich aan de </w:t>
      </w:r>
      <w:r w:rsidR="00A71782">
        <w:rPr>
          <w:color w:val="000000"/>
        </w:rPr>
        <w:t>B</w:t>
      </w:r>
      <w:r w:rsidR="00035E57" w:rsidRPr="004F7233">
        <w:rPr>
          <w:color w:val="000000"/>
        </w:rPr>
        <w:t xml:space="preserve">estuurlijke afspraken. </w:t>
      </w:r>
    </w:p>
    <w:p w14:paraId="000ECDF5" w14:textId="62A45934" w:rsidR="00DD0F2F" w:rsidRPr="00F33447" w:rsidRDefault="00DD0F2F" w:rsidP="00163CAF">
      <w:pPr>
        <w:pStyle w:val="Lijstalinea"/>
        <w:numPr>
          <w:ilvl w:val="0"/>
          <w:numId w:val="12"/>
        </w:numPr>
        <w:spacing w:after="0" w:line="240" w:lineRule="auto"/>
        <w:ind w:left="567" w:hanging="567"/>
        <w:rPr>
          <w:color w:val="000000"/>
        </w:rPr>
      </w:pPr>
      <w:r w:rsidRPr="00F33447">
        <w:rPr>
          <w:color w:val="000000"/>
        </w:rPr>
        <w:t xml:space="preserve">Een organisatie </w:t>
      </w:r>
      <w:r w:rsidR="00906846">
        <w:rPr>
          <w:color w:val="000000"/>
        </w:rPr>
        <w:t xml:space="preserve">als bedoeld in artikel 17.1 </w:t>
      </w:r>
      <w:r w:rsidRPr="00F33447">
        <w:rPr>
          <w:color w:val="000000"/>
        </w:rPr>
        <w:t xml:space="preserve">die tot </w:t>
      </w:r>
      <w:r w:rsidR="00346DAB">
        <w:rPr>
          <w:color w:val="000000"/>
        </w:rPr>
        <w:t xml:space="preserve">de samenwerking binnen het Zorg- en Veiligheidshuis </w:t>
      </w:r>
      <w:r w:rsidRPr="00F33447">
        <w:rPr>
          <w:color w:val="000000"/>
        </w:rPr>
        <w:t xml:space="preserve">wil toetreden kan daartoe een aanvraag doen bij de Stuurgroep. </w:t>
      </w:r>
    </w:p>
    <w:p w14:paraId="52FFD252" w14:textId="33E8E605" w:rsidR="00DD0F2F" w:rsidRPr="00F33447" w:rsidRDefault="00316E2F" w:rsidP="00163CAF">
      <w:pPr>
        <w:pStyle w:val="Lijstalinea"/>
        <w:numPr>
          <w:ilvl w:val="0"/>
          <w:numId w:val="12"/>
        </w:numPr>
        <w:spacing w:after="0" w:line="240" w:lineRule="auto"/>
        <w:ind w:left="567" w:hanging="567"/>
        <w:rPr>
          <w:color w:val="000000"/>
        </w:rPr>
      </w:pPr>
      <w:r>
        <w:rPr>
          <w:color w:val="000000"/>
        </w:rPr>
        <w:t>Deelnemers</w:t>
      </w:r>
      <w:r w:rsidR="00DD0F2F" w:rsidRPr="00F33447">
        <w:rPr>
          <w:color w:val="000000"/>
        </w:rPr>
        <w:t xml:space="preserve"> worden vooraf door de secretaris</w:t>
      </w:r>
      <w:r w:rsidR="00EC6B8B">
        <w:rPr>
          <w:color w:val="000000"/>
        </w:rPr>
        <w:t xml:space="preserve"> of andere</w:t>
      </w:r>
      <w:r w:rsidR="00336CB2">
        <w:rPr>
          <w:color w:val="000000"/>
        </w:rPr>
        <w:t xml:space="preserve"> (door de Netwerkmanager daartoe aangewezen) functionaris</w:t>
      </w:r>
      <w:r w:rsidR="00DD0F2F" w:rsidRPr="00F33447">
        <w:rPr>
          <w:color w:val="000000"/>
        </w:rPr>
        <w:t xml:space="preserve"> van de Stuurgroep op de hoogte gebracht van </w:t>
      </w:r>
      <w:r w:rsidR="00B108E3">
        <w:rPr>
          <w:color w:val="000000"/>
        </w:rPr>
        <w:t>het verzoek tot</w:t>
      </w:r>
      <w:r w:rsidR="00DD0F2F" w:rsidRPr="00F33447">
        <w:rPr>
          <w:color w:val="000000"/>
        </w:rPr>
        <w:t xml:space="preserve"> toetreding.</w:t>
      </w:r>
    </w:p>
    <w:p w14:paraId="41F812A7" w14:textId="64C6AAA1" w:rsidR="00B108E3" w:rsidRDefault="00DD0F2F" w:rsidP="00163CAF">
      <w:pPr>
        <w:pStyle w:val="Lijstalinea"/>
        <w:numPr>
          <w:ilvl w:val="0"/>
          <w:numId w:val="12"/>
        </w:numPr>
        <w:spacing w:after="0" w:line="240" w:lineRule="auto"/>
        <w:ind w:left="567" w:hanging="567"/>
        <w:rPr>
          <w:color w:val="000000"/>
        </w:rPr>
      </w:pPr>
      <w:r w:rsidRPr="00F33447">
        <w:rPr>
          <w:color w:val="000000"/>
        </w:rPr>
        <w:t xml:space="preserve">De Stuurgroep </w:t>
      </w:r>
      <w:r w:rsidR="006877C4">
        <w:rPr>
          <w:color w:val="000000"/>
        </w:rPr>
        <w:t>stelt vast o</w:t>
      </w:r>
      <w:r w:rsidR="00AF2AEE">
        <w:rPr>
          <w:color w:val="000000"/>
        </w:rPr>
        <w:t xml:space="preserve">f </w:t>
      </w:r>
      <w:r w:rsidR="007D21CC">
        <w:rPr>
          <w:color w:val="000000"/>
        </w:rPr>
        <w:t xml:space="preserve">de verzoekende </w:t>
      </w:r>
      <w:r w:rsidR="00AF2AEE">
        <w:rPr>
          <w:color w:val="000000"/>
        </w:rPr>
        <w:t xml:space="preserve">organisatie voldoet aan </w:t>
      </w:r>
      <w:r w:rsidR="007D21CC">
        <w:rPr>
          <w:color w:val="000000"/>
        </w:rPr>
        <w:t>artikel 2.27</w:t>
      </w:r>
      <w:r w:rsidR="00AD3E30">
        <w:rPr>
          <w:color w:val="000000"/>
        </w:rPr>
        <w:t xml:space="preserve"> </w:t>
      </w:r>
      <w:r w:rsidR="007D21CC">
        <w:rPr>
          <w:color w:val="000000"/>
        </w:rPr>
        <w:t>lid</w:t>
      </w:r>
      <w:r w:rsidR="00AD3E30">
        <w:rPr>
          <w:color w:val="000000"/>
        </w:rPr>
        <w:t>1 en 2</w:t>
      </w:r>
      <w:r w:rsidR="007D21CC">
        <w:rPr>
          <w:color w:val="000000"/>
        </w:rPr>
        <w:t xml:space="preserve"> WGS en aan </w:t>
      </w:r>
      <w:r w:rsidR="00AF2AEE">
        <w:rPr>
          <w:color w:val="000000"/>
        </w:rPr>
        <w:t xml:space="preserve">de afspraken zoals </w:t>
      </w:r>
      <w:r w:rsidR="00AF2AEE" w:rsidRPr="00702540">
        <w:rPr>
          <w:color w:val="000000"/>
        </w:rPr>
        <w:t>bedoeld in artikel 4.1</w:t>
      </w:r>
      <w:r w:rsidR="00702540" w:rsidRPr="00702540">
        <w:rPr>
          <w:color w:val="000000"/>
        </w:rPr>
        <w:t>4</w:t>
      </w:r>
      <w:r w:rsidR="00AF2AEE" w:rsidRPr="00702540">
        <w:rPr>
          <w:color w:val="000000"/>
        </w:rPr>
        <w:t xml:space="preserve"> sub </w:t>
      </w:r>
      <w:r w:rsidR="00702540" w:rsidRPr="00702540">
        <w:rPr>
          <w:color w:val="000000"/>
        </w:rPr>
        <w:t>e</w:t>
      </w:r>
      <w:r w:rsidR="006A0B6A" w:rsidRPr="00702540">
        <w:rPr>
          <w:color w:val="000000"/>
        </w:rPr>
        <w:t xml:space="preserve"> van deze Bestuurlijke</w:t>
      </w:r>
      <w:r w:rsidR="006A0B6A">
        <w:rPr>
          <w:color w:val="000000"/>
        </w:rPr>
        <w:t xml:space="preserve"> Afspraken</w:t>
      </w:r>
      <w:r w:rsidR="00AF2AEE">
        <w:rPr>
          <w:color w:val="000000"/>
        </w:rPr>
        <w:t xml:space="preserve">. </w:t>
      </w:r>
    </w:p>
    <w:p w14:paraId="606954DE" w14:textId="331AAAEA" w:rsidR="00B108E3" w:rsidRDefault="00B108E3" w:rsidP="00163CAF">
      <w:pPr>
        <w:pStyle w:val="Lijstalinea"/>
        <w:numPr>
          <w:ilvl w:val="0"/>
          <w:numId w:val="12"/>
        </w:numPr>
        <w:spacing w:after="0" w:line="240" w:lineRule="auto"/>
        <w:ind w:left="567" w:hanging="567"/>
        <w:rPr>
          <w:color w:val="000000"/>
        </w:rPr>
      </w:pPr>
      <w:r>
        <w:rPr>
          <w:color w:val="000000"/>
        </w:rPr>
        <w:t xml:space="preserve">Een afwijzing op het verzoek van een door de wet aangewezen organisatie </w:t>
      </w:r>
      <w:r w:rsidR="00E87139">
        <w:rPr>
          <w:color w:val="000000"/>
        </w:rPr>
        <w:t xml:space="preserve">om toe te treden tot het samenwerkingsverband </w:t>
      </w:r>
      <w:r>
        <w:rPr>
          <w:color w:val="000000"/>
        </w:rPr>
        <w:t xml:space="preserve">wordt met redenen omkleed. </w:t>
      </w:r>
    </w:p>
    <w:p w14:paraId="3B3474F9" w14:textId="1D8A584A" w:rsidR="00DD0F2F" w:rsidRPr="00F33447" w:rsidRDefault="00DD0F2F" w:rsidP="00163CAF">
      <w:pPr>
        <w:pStyle w:val="Lijstalinea"/>
        <w:numPr>
          <w:ilvl w:val="0"/>
          <w:numId w:val="12"/>
        </w:numPr>
        <w:spacing w:after="0" w:line="240" w:lineRule="auto"/>
        <w:ind w:left="567" w:hanging="567"/>
        <w:rPr>
          <w:color w:val="000000"/>
        </w:rPr>
      </w:pPr>
      <w:r w:rsidRPr="00F33447">
        <w:rPr>
          <w:color w:val="000000"/>
        </w:rPr>
        <w:t xml:space="preserve">In geval van goedkeuring, vindt toetreding tot </w:t>
      </w:r>
      <w:r w:rsidR="0084663E">
        <w:rPr>
          <w:color w:val="000000"/>
        </w:rPr>
        <w:t>de Bestuurlijke afsprak</w:t>
      </w:r>
      <w:r w:rsidR="006A0B6A">
        <w:rPr>
          <w:color w:val="000000"/>
        </w:rPr>
        <w:t>en</w:t>
      </w:r>
      <w:r w:rsidR="0084663E">
        <w:rPr>
          <w:color w:val="000000"/>
        </w:rPr>
        <w:t xml:space="preserve"> </w:t>
      </w:r>
      <w:r w:rsidRPr="00F33447">
        <w:rPr>
          <w:color w:val="000000"/>
        </w:rPr>
        <w:t xml:space="preserve">plaats door middel van ondertekening van </w:t>
      </w:r>
      <w:r w:rsidR="00C55E4D">
        <w:rPr>
          <w:color w:val="000000"/>
        </w:rPr>
        <w:t>een toetredingsformulier</w:t>
      </w:r>
      <w:r w:rsidRPr="00F33447">
        <w:rPr>
          <w:color w:val="000000"/>
        </w:rPr>
        <w:t xml:space="preserve">door de </w:t>
      </w:r>
      <w:r w:rsidR="00C55E4D">
        <w:rPr>
          <w:color w:val="000000"/>
        </w:rPr>
        <w:t xml:space="preserve">toetredende </w:t>
      </w:r>
      <w:r w:rsidRPr="00F33447">
        <w:rPr>
          <w:color w:val="000000"/>
        </w:rPr>
        <w:t xml:space="preserve">organisatie en de voorzitter van de Stuurgroep. </w:t>
      </w:r>
      <w:r w:rsidR="00C55E4D">
        <w:rPr>
          <w:color w:val="000000"/>
        </w:rPr>
        <w:t>(Zie voor een voorbeeld</w:t>
      </w:r>
      <w:r w:rsidR="008B15DE">
        <w:rPr>
          <w:color w:val="000000"/>
        </w:rPr>
        <w:t xml:space="preserve"> van zo’n </w:t>
      </w:r>
      <w:r w:rsidR="00C55E4D">
        <w:rPr>
          <w:color w:val="000000"/>
        </w:rPr>
        <w:t>toetredingsformulier</w:t>
      </w:r>
      <w:r w:rsidR="008B15DE">
        <w:rPr>
          <w:color w:val="000000"/>
        </w:rPr>
        <w:t xml:space="preserve"> het model in </w:t>
      </w:r>
      <w:r w:rsidR="00C55E4D" w:rsidRPr="00D4316D">
        <w:rPr>
          <w:color w:val="000000"/>
          <w:u w:val="single"/>
        </w:rPr>
        <w:t xml:space="preserve">bijlage </w:t>
      </w:r>
      <w:r w:rsidR="00C55E4D">
        <w:rPr>
          <w:color w:val="000000"/>
          <w:u w:val="single"/>
        </w:rPr>
        <w:t>1)</w:t>
      </w:r>
      <w:r w:rsidR="00066697">
        <w:rPr>
          <w:color w:val="000000"/>
          <w:u w:val="single"/>
        </w:rPr>
        <w:t>.</w:t>
      </w:r>
    </w:p>
    <w:p w14:paraId="66784C1F" w14:textId="77777777" w:rsidR="00DD0F2F" w:rsidRPr="00653035" w:rsidRDefault="00DD0F2F" w:rsidP="00AA32AB">
      <w:pPr>
        <w:spacing w:line="240" w:lineRule="auto"/>
        <w:rPr>
          <w:color w:val="002060"/>
        </w:rPr>
      </w:pPr>
    </w:p>
    <w:p w14:paraId="300D2F08" w14:textId="4DB25FF6" w:rsidR="00DD0F2F" w:rsidRPr="00E509B2" w:rsidRDefault="00DD0F2F" w:rsidP="00AA32AB">
      <w:pPr>
        <w:pStyle w:val="Kop2"/>
        <w:keepLines/>
        <w:numPr>
          <w:ilvl w:val="0"/>
          <w:numId w:val="0"/>
        </w:numPr>
        <w:tabs>
          <w:tab w:val="clear" w:pos="851"/>
          <w:tab w:val="left" w:pos="1134"/>
        </w:tabs>
        <w:spacing w:before="40" w:after="0"/>
        <w:ind w:left="576" w:hanging="576"/>
        <w:rPr>
          <w:color w:val="312783"/>
        </w:rPr>
      </w:pPr>
      <w:bookmarkStart w:id="19" w:name="_Toc2604024"/>
      <w:r w:rsidRPr="00E509B2">
        <w:rPr>
          <w:color w:val="312783"/>
        </w:rPr>
        <w:t xml:space="preserve">Artikel </w:t>
      </w:r>
      <w:r w:rsidR="00091D7C" w:rsidRPr="00E509B2">
        <w:rPr>
          <w:color w:val="312783"/>
        </w:rPr>
        <w:t>1</w:t>
      </w:r>
      <w:r w:rsidR="0087653A" w:rsidRPr="00E509B2">
        <w:rPr>
          <w:color w:val="312783"/>
        </w:rPr>
        <w:t>8</w:t>
      </w:r>
      <w:r w:rsidRPr="00E509B2">
        <w:rPr>
          <w:color w:val="312783"/>
        </w:rPr>
        <w:t>. Wijzigingen</w:t>
      </w:r>
      <w:bookmarkEnd w:id="19"/>
      <w:r w:rsidRPr="00E509B2">
        <w:rPr>
          <w:color w:val="312783"/>
        </w:rPr>
        <w:t xml:space="preserve"> </w:t>
      </w:r>
    </w:p>
    <w:p w14:paraId="04D223B8" w14:textId="73F7456B" w:rsidR="00DD0F2F" w:rsidRDefault="00DD0F2F" w:rsidP="00163CAF">
      <w:pPr>
        <w:pStyle w:val="Lijstalinea"/>
        <w:numPr>
          <w:ilvl w:val="1"/>
          <w:numId w:val="23"/>
        </w:numPr>
        <w:spacing w:after="0" w:line="240" w:lineRule="auto"/>
        <w:ind w:left="567" w:hanging="597"/>
        <w:rPr>
          <w:color w:val="000000"/>
        </w:rPr>
      </w:pPr>
      <w:r w:rsidRPr="006A1400">
        <w:rPr>
          <w:color w:val="000000"/>
        </w:rPr>
        <w:t xml:space="preserve">De </w:t>
      </w:r>
      <w:r w:rsidR="00F54B45">
        <w:rPr>
          <w:color w:val="000000"/>
        </w:rPr>
        <w:t>inhoud van de Bestuurlijke afspraken kan</w:t>
      </w:r>
      <w:r w:rsidRPr="006A1400">
        <w:rPr>
          <w:color w:val="000000"/>
        </w:rPr>
        <w:t xml:space="preserve"> door de </w:t>
      </w:r>
      <w:r w:rsidR="00316E2F">
        <w:rPr>
          <w:color w:val="000000"/>
        </w:rPr>
        <w:t>Deelnemers</w:t>
      </w:r>
      <w:r w:rsidRPr="006A1400">
        <w:rPr>
          <w:color w:val="000000"/>
        </w:rPr>
        <w:t xml:space="preserve"> in gezamenlijk overleg worden gewijzigd</w:t>
      </w:r>
      <w:r w:rsidR="00B108E3">
        <w:rPr>
          <w:color w:val="000000"/>
        </w:rPr>
        <w:t xml:space="preserve"> voor zover niet strijdig met de wet</w:t>
      </w:r>
      <w:r w:rsidRPr="006A1400">
        <w:rPr>
          <w:color w:val="000000"/>
        </w:rPr>
        <w:t>.</w:t>
      </w:r>
      <w:r w:rsidR="00DE2475">
        <w:rPr>
          <w:color w:val="000000"/>
        </w:rPr>
        <w:t xml:space="preserve"> </w:t>
      </w:r>
    </w:p>
    <w:p w14:paraId="551BE253" w14:textId="5B6FBB7C" w:rsidR="00557439" w:rsidRDefault="00557439" w:rsidP="00163CAF">
      <w:pPr>
        <w:pStyle w:val="Lijstalinea"/>
        <w:numPr>
          <w:ilvl w:val="1"/>
          <w:numId w:val="23"/>
        </w:numPr>
        <w:spacing w:after="0" w:line="240" w:lineRule="auto"/>
        <w:ind w:left="567" w:hanging="597"/>
        <w:rPr>
          <w:color w:val="000000"/>
        </w:rPr>
      </w:pPr>
      <w:r w:rsidRPr="000467D0">
        <w:rPr>
          <w:color w:val="000000" w:themeColor="text1"/>
        </w:rPr>
        <w:t>Bij</w:t>
      </w:r>
      <w:r w:rsidR="00E14066">
        <w:rPr>
          <w:color w:val="000000" w:themeColor="text1"/>
        </w:rPr>
        <w:t xml:space="preserve"> nieuwe verwerkingen of wijzigingen in de gegevensverwerking </w:t>
      </w:r>
      <w:r w:rsidRPr="00B7572A">
        <w:rPr>
          <w:color w:val="000000" w:themeColor="text1"/>
        </w:rPr>
        <w:t xml:space="preserve">wint de </w:t>
      </w:r>
      <w:r w:rsidR="00C36D09">
        <w:rPr>
          <w:color w:val="000000" w:themeColor="text1"/>
        </w:rPr>
        <w:t>Stuurgroep</w:t>
      </w:r>
      <w:r w:rsidRPr="00B7572A">
        <w:rPr>
          <w:color w:val="000000" w:themeColor="text1"/>
        </w:rPr>
        <w:t xml:space="preserve"> advies in bij </w:t>
      </w:r>
      <w:r w:rsidR="00855426">
        <w:rPr>
          <w:color w:val="000000" w:themeColor="text1"/>
        </w:rPr>
        <w:t>de R</w:t>
      </w:r>
      <w:r w:rsidR="00616DDF">
        <w:rPr>
          <w:color w:val="000000" w:themeColor="text1"/>
        </w:rPr>
        <w:t>echtmatigheidsadviescommissie</w:t>
      </w:r>
      <w:r w:rsidRPr="000467D0">
        <w:rPr>
          <w:color w:val="000000" w:themeColor="text1"/>
        </w:rPr>
        <w:t xml:space="preserve">. </w:t>
      </w:r>
    </w:p>
    <w:p w14:paraId="775EB78B" w14:textId="6DB468BF" w:rsidR="00EA0C1C" w:rsidRDefault="00A22B62" w:rsidP="00163CAF">
      <w:pPr>
        <w:pStyle w:val="Lijstalinea"/>
        <w:numPr>
          <w:ilvl w:val="1"/>
          <w:numId w:val="23"/>
        </w:numPr>
        <w:spacing w:after="0" w:line="240" w:lineRule="auto"/>
        <w:ind w:left="567" w:hanging="567"/>
        <w:rPr>
          <w:color w:val="000000"/>
        </w:rPr>
      </w:pPr>
      <w:proofErr w:type="gramStart"/>
      <w:r w:rsidRPr="00C50D54">
        <w:rPr>
          <w:color w:val="000000"/>
        </w:rPr>
        <w:t>Indien</w:t>
      </w:r>
      <w:proofErr w:type="gramEnd"/>
      <w:r w:rsidR="00F51D1D">
        <w:rPr>
          <w:color w:val="000000"/>
        </w:rPr>
        <w:t xml:space="preserve"> bij</w:t>
      </w:r>
      <w:r w:rsidR="00545D03" w:rsidRPr="00C50D54">
        <w:rPr>
          <w:color w:val="000000"/>
        </w:rPr>
        <w:t xml:space="preserve"> </w:t>
      </w:r>
      <w:r w:rsidR="000E394E">
        <w:rPr>
          <w:color w:val="000000"/>
        </w:rPr>
        <w:t>een D</w:t>
      </w:r>
      <w:r w:rsidR="00545D03" w:rsidRPr="00C50D54">
        <w:rPr>
          <w:color w:val="000000"/>
        </w:rPr>
        <w:t xml:space="preserve">eelnemer sprake is van zwaarwegende </w:t>
      </w:r>
      <w:r w:rsidR="00C10DC9" w:rsidRPr="00C50D54">
        <w:rPr>
          <w:color w:val="000000"/>
        </w:rPr>
        <w:t>omstandigheden die van invloed zijn op hun deelname aan het Zorg- en Veiligheidshuis</w:t>
      </w:r>
      <w:r w:rsidR="00303D18" w:rsidRPr="00C50D54">
        <w:rPr>
          <w:color w:val="000000"/>
        </w:rPr>
        <w:t xml:space="preserve">, treedt deze </w:t>
      </w:r>
      <w:r w:rsidR="00FD1A51">
        <w:rPr>
          <w:color w:val="000000"/>
        </w:rPr>
        <w:t>Deelnemer</w:t>
      </w:r>
      <w:r w:rsidR="00303D18" w:rsidRPr="00C50D54">
        <w:rPr>
          <w:color w:val="000000"/>
        </w:rPr>
        <w:t xml:space="preserve"> hierover in overleg met de Stuurgroep.</w:t>
      </w:r>
    </w:p>
    <w:p w14:paraId="335E749A" w14:textId="77777777" w:rsidR="00727594" w:rsidRDefault="00C50D54" w:rsidP="00727594">
      <w:pPr>
        <w:pStyle w:val="Lijstalinea"/>
        <w:numPr>
          <w:ilvl w:val="1"/>
          <w:numId w:val="23"/>
        </w:numPr>
        <w:spacing w:after="0" w:line="240" w:lineRule="auto"/>
        <w:ind w:left="567" w:hanging="567"/>
        <w:rPr>
          <w:color w:val="000000"/>
        </w:rPr>
      </w:pPr>
      <w:r w:rsidRPr="00C50D54">
        <w:rPr>
          <w:color w:val="000000"/>
        </w:rPr>
        <w:t xml:space="preserve">Wijzigingen worden door de Stuurgroep besloten. Mondelinge mededelingen, toezeggingen of afspraken welke betrekking hebben op de inhoud van de Bestuurlijke afspraken, hebben geen rechtskracht, tenzij deze uitdrukkelijk schriftelijk zijn bevestigd door de Stuurgroep. </w:t>
      </w:r>
    </w:p>
    <w:p w14:paraId="3A154455" w14:textId="40E72A5C" w:rsidR="00272B2E" w:rsidRPr="00B610D1" w:rsidRDefault="00DD0F2F" w:rsidP="00B610D1">
      <w:pPr>
        <w:pStyle w:val="Lijstalinea"/>
        <w:numPr>
          <w:ilvl w:val="1"/>
          <w:numId w:val="23"/>
        </w:numPr>
        <w:spacing w:after="0" w:line="240" w:lineRule="auto"/>
        <w:ind w:left="567" w:hanging="567"/>
        <w:rPr>
          <w:color w:val="000000"/>
        </w:rPr>
      </w:pPr>
      <w:r w:rsidRPr="00727594">
        <w:rPr>
          <w:color w:val="000000"/>
        </w:rPr>
        <w:t xml:space="preserve">Wijziging van </w:t>
      </w:r>
      <w:r w:rsidR="00EE6F7A" w:rsidRPr="00727594">
        <w:rPr>
          <w:color w:val="000000"/>
        </w:rPr>
        <w:t>de Bestuurlijke afspraken</w:t>
      </w:r>
      <w:r w:rsidRPr="00727594">
        <w:rPr>
          <w:color w:val="000000"/>
        </w:rPr>
        <w:t xml:space="preserve"> </w:t>
      </w:r>
      <w:r w:rsidR="001C16B7" w:rsidRPr="00727594">
        <w:rPr>
          <w:color w:val="000000"/>
        </w:rPr>
        <w:t xml:space="preserve">vindt plaats </w:t>
      </w:r>
      <w:proofErr w:type="gramStart"/>
      <w:r w:rsidR="001C16B7" w:rsidRPr="00727594">
        <w:rPr>
          <w:color w:val="000000"/>
        </w:rPr>
        <w:t>conform</w:t>
      </w:r>
      <w:proofErr w:type="gramEnd"/>
      <w:r w:rsidR="001C16B7" w:rsidRPr="00727594">
        <w:rPr>
          <w:color w:val="000000"/>
        </w:rPr>
        <w:t xml:space="preserve"> de besluitvorming zoals bepaald in artikel 5</w:t>
      </w:r>
      <w:r w:rsidR="004F2312">
        <w:rPr>
          <w:color w:val="000000"/>
        </w:rPr>
        <w:t xml:space="preserve"> Bestuurlijke afspraken</w:t>
      </w:r>
      <w:r w:rsidR="00B610D1">
        <w:rPr>
          <w:color w:val="000000"/>
        </w:rPr>
        <w:t xml:space="preserve">. </w:t>
      </w:r>
      <w:r w:rsidR="003A46E4">
        <w:rPr>
          <w:color w:val="000000"/>
        </w:rPr>
        <w:br/>
      </w:r>
      <w:r w:rsidR="003A46E4">
        <w:rPr>
          <w:color w:val="000000"/>
        </w:rPr>
        <w:br/>
      </w:r>
      <w:r w:rsidR="003A46E4">
        <w:rPr>
          <w:color w:val="000000"/>
        </w:rPr>
        <w:br/>
      </w:r>
      <w:r w:rsidR="003A46E4">
        <w:rPr>
          <w:color w:val="000000"/>
        </w:rPr>
        <w:br/>
      </w:r>
      <w:r w:rsidR="003A46E4">
        <w:rPr>
          <w:color w:val="000000"/>
        </w:rPr>
        <w:br/>
      </w:r>
    </w:p>
    <w:p w14:paraId="3952A944" w14:textId="02E8673F" w:rsidR="00DD0F2F" w:rsidRPr="00E509B2" w:rsidRDefault="00DD0F2F" w:rsidP="00AA32AB">
      <w:pPr>
        <w:pStyle w:val="Kop2"/>
        <w:keepLines/>
        <w:numPr>
          <w:ilvl w:val="0"/>
          <w:numId w:val="0"/>
        </w:numPr>
        <w:tabs>
          <w:tab w:val="clear" w:pos="851"/>
          <w:tab w:val="left" w:pos="1134"/>
        </w:tabs>
        <w:spacing w:before="40" w:after="0"/>
        <w:ind w:left="576" w:hanging="576"/>
        <w:rPr>
          <w:color w:val="312783"/>
        </w:rPr>
      </w:pPr>
      <w:bookmarkStart w:id="20" w:name="_Toc2604025"/>
      <w:r w:rsidRPr="00E509B2">
        <w:rPr>
          <w:color w:val="312783"/>
        </w:rPr>
        <w:lastRenderedPageBreak/>
        <w:t>Artikel</w:t>
      </w:r>
      <w:r w:rsidR="00091D7C" w:rsidRPr="00E509B2">
        <w:rPr>
          <w:color w:val="312783"/>
        </w:rPr>
        <w:t xml:space="preserve"> </w:t>
      </w:r>
      <w:r w:rsidR="0087653A" w:rsidRPr="00E509B2">
        <w:rPr>
          <w:color w:val="312783"/>
        </w:rPr>
        <w:t>19</w:t>
      </w:r>
      <w:r w:rsidRPr="00E509B2">
        <w:rPr>
          <w:color w:val="312783"/>
        </w:rPr>
        <w:t>. Aansprakelijkheid</w:t>
      </w:r>
      <w:bookmarkEnd w:id="20"/>
    </w:p>
    <w:p w14:paraId="31B6A1B4" w14:textId="6C8C4768" w:rsidR="00053044" w:rsidRDefault="00316E2F" w:rsidP="00163CAF">
      <w:pPr>
        <w:pStyle w:val="Lijstalinea"/>
        <w:numPr>
          <w:ilvl w:val="1"/>
          <w:numId w:val="16"/>
        </w:numPr>
        <w:spacing w:after="0" w:line="240" w:lineRule="auto"/>
        <w:ind w:left="567" w:hanging="567"/>
        <w:rPr>
          <w:color w:val="000000"/>
        </w:rPr>
      </w:pPr>
      <w:r>
        <w:rPr>
          <w:color w:val="000000"/>
        </w:rPr>
        <w:t>Deelnemers</w:t>
      </w:r>
      <w:r w:rsidR="00053044" w:rsidRPr="00053044">
        <w:rPr>
          <w:color w:val="000000"/>
        </w:rPr>
        <w:t xml:space="preserve"> zetten zich in voor een goede uitvoering van het bepaalde in </w:t>
      </w:r>
      <w:r w:rsidR="006A0B6A">
        <w:rPr>
          <w:color w:val="000000"/>
        </w:rPr>
        <w:t>deze Bestuurlijke Afspraken</w:t>
      </w:r>
      <w:r w:rsidR="00053044" w:rsidRPr="00053044">
        <w:rPr>
          <w:color w:val="000000"/>
        </w:rPr>
        <w:t xml:space="preserve"> en zullen zich houden aan de dienaangaande in </w:t>
      </w:r>
      <w:r w:rsidR="006A0B6A">
        <w:rPr>
          <w:color w:val="000000"/>
        </w:rPr>
        <w:t xml:space="preserve">deze Bestuurlijke </w:t>
      </w:r>
      <w:proofErr w:type="gramStart"/>
      <w:r w:rsidR="006A0B6A">
        <w:rPr>
          <w:color w:val="000000"/>
        </w:rPr>
        <w:t xml:space="preserve">Afspraken </w:t>
      </w:r>
      <w:r w:rsidR="00053044" w:rsidRPr="00053044">
        <w:rPr>
          <w:color w:val="000000"/>
        </w:rPr>
        <w:t xml:space="preserve"> gemaakte</w:t>
      </w:r>
      <w:proofErr w:type="gramEnd"/>
      <w:r w:rsidR="00053044" w:rsidRPr="00053044">
        <w:rPr>
          <w:color w:val="000000"/>
        </w:rPr>
        <w:t xml:space="preserve"> afspraken</w:t>
      </w:r>
      <w:r w:rsidR="00053044">
        <w:rPr>
          <w:color w:val="000000"/>
        </w:rPr>
        <w:t>.</w:t>
      </w:r>
    </w:p>
    <w:p w14:paraId="6106D743" w14:textId="52204DF7" w:rsidR="004C2E67" w:rsidRDefault="00E329DF" w:rsidP="00163CAF">
      <w:pPr>
        <w:pStyle w:val="Lijstalinea"/>
        <w:numPr>
          <w:ilvl w:val="1"/>
          <w:numId w:val="16"/>
        </w:numPr>
        <w:spacing w:after="0" w:line="240" w:lineRule="auto"/>
        <w:ind w:left="567" w:hanging="567"/>
        <w:rPr>
          <w:color w:val="000000"/>
        </w:rPr>
      </w:pPr>
      <w:r>
        <w:rPr>
          <w:color w:val="000000"/>
        </w:rPr>
        <w:t>Op grond van artikel 8</w:t>
      </w:r>
      <w:r w:rsidR="00225945">
        <w:rPr>
          <w:color w:val="000000"/>
        </w:rPr>
        <w:t>2</w:t>
      </w:r>
      <w:r w:rsidR="00B80448">
        <w:rPr>
          <w:color w:val="000000"/>
        </w:rPr>
        <w:t xml:space="preserve"> lid 1 </w:t>
      </w:r>
      <w:r w:rsidR="00687310">
        <w:rPr>
          <w:color w:val="000000"/>
        </w:rPr>
        <w:t xml:space="preserve">AVG </w:t>
      </w:r>
      <w:r w:rsidR="00B978F2">
        <w:rPr>
          <w:color w:val="000000"/>
        </w:rPr>
        <w:t xml:space="preserve">heeft een </w:t>
      </w:r>
      <w:r w:rsidR="00EC6AF6">
        <w:rPr>
          <w:color w:val="000000"/>
        </w:rPr>
        <w:t>Betrokkene</w:t>
      </w:r>
      <w:r w:rsidR="00B978F2">
        <w:rPr>
          <w:color w:val="000000"/>
        </w:rPr>
        <w:t xml:space="preserve"> </w:t>
      </w:r>
      <w:r w:rsidR="00F704EB">
        <w:rPr>
          <w:color w:val="000000"/>
        </w:rPr>
        <w:t xml:space="preserve">van wie bij de verwerking van zijn </w:t>
      </w:r>
      <w:r w:rsidR="00DB60D5">
        <w:rPr>
          <w:color w:val="000000"/>
        </w:rPr>
        <w:t>P</w:t>
      </w:r>
      <w:r w:rsidR="00F704EB">
        <w:rPr>
          <w:color w:val="000000"/>
        </w:rPr>
        <w:t>ersoonsgegevens</w:t>
      </w:r>
      <w:r w:rsidR="00866F87">
        <w:rPr>
          <w:color w:val="000000"/>
        </w:rPr>
        <w:t xml:space="preserve"> de AVG is geschonden recht </w:t>
      </w:r>
      <w:r w:rsidR="00EE4BDD">
        <w:rPr>
          <w:color w:val="000000"/>
        </w:rPr>
        <w:t xml:space="preserve">op schadevergoeding van de hierdoor geleden schade. </w:t>
      </w:r>
      <w:r w:rsidR="00117359">
        <w:rPr>
          <w:color w:val="000000"/>
        </w:rPr>
        <w:t xml:space="preserve">Hij kan zich hiervoor wenden tot elke </w:t>
      </w:r>
      <w:r w:rsidR="00E23D2C">
        <w:rPr>
          <w:color w:val="000000"/>
        </w:rPr>
        <w:t xml:space="preserve">van de </w:t>
      </w:r>
      <w:r w:rsidR="007D623C">
        <w:rPr>
          <w:color w:val="000000"/>
        </w:rPr>
        <w:t>G</w:t>
      </w:r>
      <w:r w:rsidR="00E23D2C">
        <w:rPr>
          <w:color w:val="000000"/>
        </w:rPr>
        <w:t xml:space="preserve">ezamenlijk </w:t>
      </w:r>
      <w:r w:rsidR="007D623C">
        <w:rPr>
          <w:color w:val="000000"/>
        </w:rPr>
        <w:t>V</w:t>
      </w:r>
      <w:r w:rsidR="00E23D2C">
        <w:rPr>
          <w:color w:val="000000"/>
        </w:rPr>
        <w:t xml:space="preserve">erwerkingsverantwoordelijken. </w:t>
      </w:r>
    </w:p>
    <w:p w14:paraId="7068897E" w14:textId="77777777" w:rsidR="00B10104" w:rsidRPr="00B10104" w:rsidRDefault="00020F44" w:rsidP="00B10104">
      <w:pPr>
        <w:pStyle w:val="Lijstalinea"/>
        <w:numPr>
          <w:ilvl w:val="1"/>
          <w:numId w:val="16"/>
        </w:numPr>
        <w:spacing w:after="0" w:line="240" w:lineRule="auto"/>
        <w:ind w:left="567" w:hanging="567"/>
        <w:rPr>
          <w:rFonts w:cstheme="minorHAnsi"/>
          <w:color w:val="7030A0"/>
        </w:rPr>
      </w:pPr>
      <w:r w:rsidRPr="00020F44">
        <w:rPr>
          <w:color w:val="000000"/>
        </w:rPr>
        <w:t xml:space="preserve">Wanneer meerdere Verwerkingsverantwoordelijken of Verwerkers bij dezelfde Verwerking betrokken zijn en door die Verwerking </w:t>
      </w:r>
      <w:r w:rsidR="003A0D5B">
        <w:rPr>
          <w:color w:val="000000"/>
        </w:rPr>
        <w:t xml:space="preserve">schade </w:t>
      </w:r>
      <w:r w:rsidRPr="00020F44">
        <w:rPr>
          <w:color w:val="000000"/>
        </w:rPr>
        <w:t xml:space="preserve">is veroorzaakt, wordt elke Verwerkingsverantwoordelijke of Verwerker </w:t>
      </w:r>
      <w:r w:rsidR="00914482">
        <w:rPr>
          <w:color w:val="000000"/>
        </w:rPr>
        <w:t xml:space="preserve">op grond van artikel </w:t>
      </w:r>
      <w:r w:rsidR="000D01EF">
        <w:rPr>
          <w:color w:val="000000"/>
        </w:rPr>
        <w:t>82</w:t>
      </w:r>
      <w:r w:rsidR="00B80448">
        <w:rPr>
          <w:color w:val="000000"/>
        </w:rPr>
        <w:t xml:space="preserve"> </w:t>
      </w:r>
      <w:r w:rsidR="000D01EF">
        <w:rPr>
          <w:color w:val="000000"/>
        </w:rPr>
        <w:t xml:space="preserve">lid </w:t>
      </w:r>
      <w:r w:rsidR="00B80448">
        <w:rPr>
          <w:color w:val="000000"/>
        </w:rPr>
        <w:t xml:space="preserve">4 </w:t>
      </w:r>
      <w:r w:rsidR="000D01EF">
        <w:rPr>
          <w:color w:val="000000"/>
        </w:rPr>
        <w:t xml:space="preserve">AVG, </w:t>
      </w:r>
      <w:r w:rsidRPr="00020F44">
        <w:rPr>
          <w:color w:val="000000"/>
        </w:rPr>
        <w:t xml:space="preserve">voor de gehele schade aansprakelijk gehouden </w:t>
      </w:r>
      <w:proofErr w:type="gramStart"/>
      <w:r w:rsidRPr="00020F44">
        <w:rPr>
          <w:color w:val="000000"/>
        </w:rPr>
        <w:t>teneinde</w:t>
      </w:r>
      <w:proofErr w:type="gramEnd"/>
      <w:r w:rsidRPr="00020F44">
        <w:rPr>
          <w:color w:val="000000"/>
        </w:rPr>
        <w:t xml:space="preserve"> </w:t>
      </w:r>
      <w:r w:rsidRPr="00BF1C4B">
        <w:rPr>
          <w:color w:val="000000"/>
        </w:rPr>
        <w:t>te garanderen dat</w:t>
      </w:r>
      <w:r w:rsidRPr="00020F44">
        <w:rPr>
          <w:color w:val="000000"/>
        </w:rPr>
        <w:t xml:space="preserve"> de </w:t>
      </w:r>
      <w:r w:rsidR="00EC6AF6">
        <w:rPr>
          <w:color w:val="000000"/>
        </w:rPr>
        <w:t>Betrokkene</w:t>
      </w:r>
      <w:r w:rsidRPr="00020F44">
        <w:rPr>
          <w:color w:val="000000"/>
        </w:rPr>
        <w:t xml:space="preserve"> daadwerkelijk wordt vergoed.</w:t>
      </w:r>
      <w:bookmarkStart w:id="21" w:name="_Hlk208583991"/>
    </w:p>
    <w:p w14:paraId="1C27D6F3" w14:textId="133842D4" w:rsidR="00B10104" w:rsidRPr="00B10104" w:rsidRDefault="00B10104" w:rsidP="00B10104">
      <w:pPr>
        <w:pStyle w:val="Lijstalinea"/>
        <w:numPr>
          <w:ilvl w:val="1"/>
          <w:numId w:val="16"/>
        </w:numPr>
        <w:spacing w:after="0" w:line="240" w:lineRule="auto"/>
        <w:ind w:left="567" w:hanging="567"/>
        <w:rPr>
          <w:rFonts w:cstheme="minorHAnsi"/>
        </w:rPr>
      </w:pPr>
      <w:r w:rsidRPr="00B10104">
        <w:rPr>
          <w:rFonts w:cstheme="minorHAnsi"/>
        </w:rPr>
        <w:t xml:space="preserve">Een Deelnemer als bedoeld in artikel 27 lid 2 WGS is slechts aansprakelijk voor </w:t>
      </w:r>
      <w:r w:rsidRPr="00B10104">
        <w:rPr>
          <w:rFonts w:cstheme="minorHAnsi"/>
          <w:strike/>
        </w:rPr>
        <w:t>de</w:t>
      </w:r>
      <w:r w:rsidRPr="00B10104">
        <w:rPr>
          <w:rFonts w:cstheme="minorHAnsi"/>
        </w:rPr>
        <w:t xml:space="preserve"> schade die door een onrechtmatige Verwerking is veroorzaakt indien bij die Verwerking niet is voldaan aan de specifiek tot Verwerkers gerichte verplichtingen van de AVG, WGS en BGS, of indien de verplichtingen die voortvloeien uit de bestuurlijke afspraken betreffende gegevensverwerking leiden tot schade die aantoonbaar is veroorzaakt door een onrechtmatige verwerking door die Deelnemer. </w:t>
      </w:r>
    </w:p>
    <w:bookmarkEnd w:id="21"/>
    <w:p w14:paraId="0DAAFC21" w14:textId="6BAE7E83" w:rsidR="006C6254" w:rsidRPr="00D030AF" w:rsidRDefault="00DD0F2F" w:rsidP="00046BCA">
      <w:pPr>
        <w:pStyle w:val="Lijstalinea"/>
        <w:numPr>
          <w:ilvl w:val="1"/>
          <w:numId w:val="16"/>
        </w:numPr>
        <w:spacing w:after="0" w:line="240" w:lineRule="auto"/>
        <w:ind w:left="567" w:hanging="567"/>
        <w:rPr>
          <w:color w:val="000000"/>
        </w:rPr>
      </w:pPr>
      <w:r w:rsidRPr="00B10104">
        <w:t xml:space="preserve">Onverminderd het gestelde in </w:t>
      </w:r>
      <w:r w:rsidR="00071796" w:rsidRPr="00B10104">
        <w:t xml:space="preserve">artikel 19.4 Bestuurlijke </w:t>
      </w:r>
      <w:r w:rsidR="00071796">
        <w:rPr>
          <w:color w:val="000000"/>
        </w:rPr>
        <w:t xml:space="preserve">afspraken </w:t>
      </w:r>
      <w:r w:rsidRPr="00F33447">
        <w:rPr>
          <w:color w:val="000000"/>
        </w:rPr>
        <w:t xml:space="preserve">kan iedere </w:t>
      </w:r>
      <w:r w:rsidRPr="00BC78E3">
        <w:rPr>
          <w:color w:val="000000"/>
        </w:rPr>
        <w:t xml:space="preserve">Verwerkingsverantwoordelijke die de volledige </w:t>
      </w:r>
      <w:r w:rsidR="00862E7A" w:rsidRPr="00BC78E3">
        <w:rPr>
          <w:color w:val="000000"/>
        </w:rPr>
        <w:t>schade</w:t>
      </w:r>
      <w:r w:rsidRPr="00BC78E3">
        <w:rPr>
          <w:color w:val="000000"/>
        </w:rPr>
        <w:t>vergoeding</w:t>
      </w:r>
      <w:r w:rsidR="00862E7A" w:rsidRPr="00BC78E3">
        <w:rPr>
          <w:color w:val="000000"/>
        </w:rPr>
        <w:t xml:space="preserve"> aan de </w:t>
      </w:r>
      <w:r w:rsidR="00EC6AF6" w:rsidRPr="00BC78E3">
        <w:rPr>
          <w:color w:val="000000"/>
        </w:rPr>
        <w:t>Betrokkene</w:t>
      </w:r>
      <w:r w:rsidRPr="00BC78E3">
        <w:rPr>
          <w:color w:val="000000"/>
        </w:rPr>
        <w:t xml:space="preserve"> heeft betaald vervolgens bij de andere Verwerkingsverantwoordelijken of Verwerkers die bij dezelfde Verwerking betrokken zijn, het deel van de schadevergoeding verhalen dat overeenkomt met hun deel van de aansprakelijkheid voor de schade. Een Verwerkingsverantwoordelijke of Verwerker kan door andere Verwerkingsverantwoordelijken of Verwerkers worden vrijgesteld van onderlinge betaling van schadevergoeding </w:t>
      </w:r>
      <w:proofErr w:type="gramStart"/>
      <w:r w:rsidRPr="00BC78E3">
        <w:rPr>
          <w:color w:val="000000"/>
        </w:rPr>
        <w:t>indien</w:t>
      </w:r>
      <w:proofErr w:type="gramEnd"/>
      <w:r w:rsidRPr="00BC78E3">
        <w:rPr>
          <w:color w:val="000000"/>
        </w:rPr>
        <w:t xml:space="preserve"> hij bewijst dat hij op geen enkele wijze verantwoordelijk is voor het schadeveroorzakende feit.</w:t>
      </w:r>
      <w:r w:rsidR="00104D52" w:rsidRPr="00BC78E3">
        <w:rPr>
          <w:color w:val="000000"/>
        </w:rPr>
        <w:t xml:space="preserve"> </w:t>
      </w:r>
    </w:p>
    <w:p w14:paraId="13BD39FB" w14:textId="77777777" w:rsidR="00DD0F2F" w:rsidRPr="00653035" w:rsidRDefault="00DD0F2F" w:rsidP="00AA32AB">
      <w:pPr>
        <w:spacing w:line="240" w:lineRule="auto"/>
        <w:rPr>
          <w:color w:val="002060"/>
        </w:rPr>
      </w:pPr>
    </w:p>
    <w:p w14:paraId="5D66213B" w14:textId="2F5551D2" w:rsidR="00DD0F2F" w:rsidRPr="00E509B2" w:rsidRDefault="00DD0F2F" w:rsidP="00AA32AB">
      <w:pPr>
        <w:pStyle w:val="Kop2"/>
        <w:keepLines/>
        <w:numPr>
          <w:ilvl w:val="0"/>
          <w:numId w:val="0"/>
        </w:numPr>
        <w:tabs>
          <w:tab w:val="clear" w:pos="851"/>
          <w:tab w:val="left" w:pos="1134"/>
        </w:tabs>
        <w:spacing w:before="40" w:after="0"/>
        <w:ind w:left="576" w:hanging="576"/>
        <w:rPr>
          <w:color w:val="312783"/>
        </w:rPr>
      </w:pPr>
      <w:bookmarkStart w:id="22" w:name="_Toc2604026"/>
      <w:r w:rsidRPr="00E509B2">
        <w:rPr>
          <w:color w:val="312783"/>
        </w:rPr>
        <w:t>Artikel 2</w:t>
      </w:r>
      <w:r w:rsidR="0087653A" w:rsidRPr="00E509B2">
        <w:rPr>
          <w:color w:val="312783"/>
        </w:rPr>
        <w:t>0</w:t>
      </w:r>
      <w:r w:rsidRPr="00E509B2">
        <w:rPr>
          <w:color w:val="312783"/>
        </w:rPr>
        <w:t>. Duur</w:t>
      </w:r>
      <w:r w:rsidR="00287275" w:rsidRPr="00E509B2">
        <w:rPr>
          <w:color w:val="312783"/>
        </w:rPr>
        <w:t xml:space="preserve"> en</w:t>
      </w:r>
      <w:r w:rsidR="00AA0168" w:rsidRPr="00E509B2">
        <w:rPr>
          <w:color w:val="312783"/>
        </w:rPr>
        <w:t xml:space="preserve"> </w:t>
      </w:r>
      <w:r w:rsidR="004F1888" w:rsidRPr="00E509B2">
        <w:rPr>
          <w:color w:val="312783"/>
        </w:rPr>
        <w:t xml:space="preserve">evaluatie </w:t>
      </w:r>
      <w:bookmarkEnd w:id="22"/>
    </w:p>
    <w:p w14:paraId="61B9D68C" w14:textId="7E329236" w:rsidR="004F1888" w:rsidRPr="00F6264D" w:rsidRDefault="009112AA" w:rsidP="00163CAF">
      <w:pPr>
        <w:pStyle w:val="Lijstalinea"/>
        <w:numPr>
          <w:ilvl w:val="0"/>
          <w:numId w:val="13"/>
        </w:numPr>
        <w:spacing w:after="0" w:line="240" w:lineRule="auto"/>
        <w:ind w:left="567" w:hanging="567"/>
        <w:rPr>
          <w:color w:val="000000"/>
        </w:rPr>
      </w:pPr>
      <w:r>
        <w:rPr>
          <w:color w:val="000000"/>
        </w:rPr>
        <w:t>De Bestuurlijke afspraken treden</w:t>
      </w:r>
      <w:r w:rsidRPr="00BF1C4B">
        <w:rPr>
          <w:color w:val="000000"/>
        </w:rPr>
        <w:t xml:space="preserve"> </w:t>
      </w:r>
      <w:r w:rsidR="00DC56F8" w:rsidRPr="00BF1C4B">
        <w:rPr>
          <w:color w:val="000000"/>
        </w:rPr>
        <w:t>met ingang van de datum van ondertekening door de Deelnemers</w:t>
      </w:r>
      <w:r w:rsidR="00DD0F2F" w:rsidRPr="00BF1C4B">
        <w:rPr>
          <w:color w:val="000000"/>
        </w:rPr>
        <w:t xml:space="preserve"> in werking. </w:t>
      </w:r>
      <w:r w:rsidR="000C2D9F" w:rsidRPr="00BF1C4B">
        <w:rPr>
          <w:color w:val="000000"/>
        </w:rPr>
        <w:t>H</w:t>
      </w:r>
      <w:r w:rsidR="00A010D8" w:rsidRPr="00BF1C4B">
        <w:rPr>
          <w:color w:val="000000"/>
        </w:rPr>
        <w:t xml:space="preserve">iermee komt het Convenant en </w:t>
      </w:r>
      <w:proofErr w:type="spellStart"/>
      <w:r w:rsidR="00A010D8" w:rsidRPr="00BF1C4B">
        <w:rPr>
          <w:color w:val="000000"/>
        </w:rPr>
        <w:t>Privacyprotocol</w:t>
      </w:r>
      <w:proofErr w:type="spellEnd"/>
      <w:r w:rsidR="00A010D8" w:rsidRPr="00BF1C4B">
        <w:rPr>
          <w:color w:val="000000"/>
        </w:rPr>
        <w:t xml:space="preserve"> zoals </w:t>
      </w:r>
      <w:r w:rsidR="00D75AF3">
        <w:rPr>
          <w:color w:val="000000"/>
        </w:rPr>
        <w:t>deze</w:t>
      </w:r>
      <w:r w:rsidR="00A010D8" w:rsidRPr="00BF1C4B">
        <w:rPr>
          <w:color w:val="000000"/>
        </w:rPr>
        <w:t xml:space="preserve"> gold</w:t>
      </w:r>
      <w:r w:rsidR="00D75AF3">
        <w:rPr>
          <w:color w:val="000000"/>
        </w:rPr>
        <w:t>en</w:t>
      </w:r>
      <w:r w:rsidR="00A010D8" w:rsidRPr="00BF1C4B">
        <w:rPr>
          <w:color w:val="000000"/>
        </w:rPr>
        <w:t xml:space="preserve"> voor </w:t>
      </w:r>
      <w:r w:rsidR="00A010D8" w:rsidRPr="00F6264D">
        <w:rPr>
          <w:color w:val="000000"/>
        </w:rPr>
        <w:t xml:space="preserve">de inwerkingtreding van de WGS en BGS te vervallen. </w:t>
      </w:r>
    </w:p>
    <w:p w14:paraId="3195AA85" w14:textId="67595153" w:rsidR="00DD0F2F" w:rsidRPr="00F6264D" w:rsidRDefault="003C46F7" w:rsidP="00163CAF">
      <w:pPr>
        <w:pStyle w:val="Lijstalinea"/>
        <w:numPr>
          <w:ilvl w:val="0"/>
          <w:numId w:val="13"/>
        </w:numPr>
        <w:spacing w:after="0" w:line="240" w:lineRule="auto"/>
        <w:ind w:left="567" w:hanging="567"/>
        <w:rPr>
          <w:rFonts w:ascii="Calibri" w:hAnsi="Calibri"/>
          <w:color w:val="000000"/>
        </w:rPr>
      </w:pPr>
      <w:r w:rsidRPr="00F6264D">
        <w:rPr>
          <w:color w:val="000000"/>
        </w:rPr>
        <w:t>De Bestuurlijke afspraken worden</w:t>
      </w:r>
      <w:r w:rsidR="0055198F" w:rsidRPr="00F6264D">
        <w:rPr>
          <w:color w:val="000000"/>
        </w:rPr>
        <w:t xml:space="preserve"> [periode] geëvalueerd en waar nodig bijgesteld en/of aangevuld</w:t>
      </w:r>
      <w:r w:rsidR="00A41BAA" w:rsidRPr="00F6264D">
        <w:rPr>
          <w:color w:val="000000"/>
        </w:rPr>
        <w:t xml:space="preserve"> </w:t>
      </w:r>
      <w:proofErr w:type="gramStart"/>
      <w:r w:rsidR="00A41BAA" w:rsidRPr="00F6264D">
        <w:rPr>
          <w:color w:val="000000"/>
        </w:rPr>
        <w:t>conform</w:t>
      </w:r>
      <w:proofErr w:type="gramEnd"/>
      <w:r w:rsidR="00A41BAA" w:rsidRPr="00F6264D">
        <w:rPr>
          <w:color w:val="000000"/>
        </w:rPr>
        <w:t xml:space="preserve"> het bepaalde in artikel </w:t>
      </w:r>
      <w:r w:rsidR="000F450D" w:rsidRPr="00F6264D">
        <w:rPr>
          <w:color w:val="000000"/>
        </w:rPr>
        <w:t>18.</w:t>
      </w:r>
    </w:p>
    <w:p w14:paraId="208D9F7E" w14:textId="4B7878C8" w:rsidR="000C4FD2" w:rsidRDefault="000C4FD2" w:rsidP="00DD0F2F">
      <w:pPr>
        <w:rPr>
          <w:rFonts w:ascii="Calibri" w:hAnsi="Calibri"/>
          <w:color w:val="000000"/>
        </w:rPr>
      </w:pPr>
    </w:p>
    <w:p w14:paraId="3B337B84" w14:textId="77777777" w:rsidR="003A46E4" w:rsidRDefault="003A46E4" w:rsidP="00DD0F2F">
      <w:pPr>
        <w:rPr>
          <w:rFonts w:ascii="Calibri" w:hAnsi="Calibri"/>
          <w:color w:val="000000"/>
        </w:rPr>
      </w:pPr>
    </w:p>
    <w:p w14:paraId="11262D60" w14:textId="77777777" w:rsidR="003A46E4" w:rsidRDefault="003A46E4" w:rsidP="00DD0F2F">
      <w:pPr>
        <w:rPr>
          <w:rFonts w:ascii="Calibri" w:hAnsi="Calibri"/>
          <w:color w:val="000000"/>
        </w:rPr>
      </w:pPr>
    </w:p>
    <w:p w14:paraId="33A992E2" w14:textId="77777777" w:rsidR="003A46E4" w:rsidRDefault="003A46E4" w:rsidP="00DD0F2F">
      <w:pPr>
        <w:rPr>
          <w:rFonts w:ascii="Calibri" w:hAnsi="Calibri"/>
          <w:color w:val="000000"/>
        </w:rPr>
      </w:pPr>
    </w:p>
    <w:p w14:paraId="1901DA92" w14:textId="77777777" w:rsidR="003A46E4" w:rsidRDefault="003A46E4" w:rsidP="00DD0F2F">
      <w:pPr>
        <w:rPr>
          <w:rFonts w:ascii="Calibri" w:hAnsi="Calibri"/>
          <w:color w:val="000000"/>
        </w:rPr>
      </w:pPr>
    </w:p>
    <w:p w14:paraId="4345E710" w14:textId="77777777" w:rsidR="003A46E4" w:rsidRDefault="003A46E4" w:rsidP="00DD0F2F">
      <w:pPr>
        <w:rPr>
          <w:rFonts w:ascii="Calibri" w:hAnsi="Calibri"/>
          <w:color w:val="000000"/>
        </w:rPr>
      </w:pPr>
    </w:p>
    <w:p w14:paraId="7A575040" w14:textId="77777777" w:rsidR="003A46E4" w:rsidRDefault="003A46E4" w:rsidP="00DD0F2F">
      <w:pPr>
        <w:rPr>
          <w:rFonts w:ascii="Calibri" w:hAnsi="Calibri"/>
          <w:color w:val="000000"/>
        </w:rPr>
      </w:pPr>
    </w:p>
    <w:p w14:paraId="7F1BF8C0" w14:textId="77777777" w:rsidR="003A46E4" w:rsidRDefault="003A46E4" w:rsidP="00DD0F2F">
      <w:pPr>
        <w:rPr>
          <w:rFonts w:ascii="Calibri" w:hAnsi="Calibri"/>
          <w:color w:val="000000"/>
        </w:rPr>
      </w:pPr>
    </w:p>
    <w:p w14:paraId="25ACF948" w14:textId="77777777" w:rsidR="003A46E4" w:rsidRDefault="003A46E4" w:rsidP="00DD0F2F">
      <w:pPr>
        <w:rPr>
          <w:rFonts w:ascii="Calibri" w:hAnsi="Calibri"/>
          <w:color w:val="000000"/>
        </w:rPr>
      </w:pPr>
    </w:p>
    <w:p w14:paraId="073760A7" w14:textId="756E51E6" w:rsidR="00DD0F2F" w:rsidRDefault="00DD0F2F" w:rsidP="00DD0F2F">
      <w:pPr>
        <w:rPr>
          <w:rFonts w:ascii="Calibri" w:hAnsi="Calibri"/>
          <w:b/>
          <w:color w:val="000000"/>
        </w:rPr>
      </w:pPr>
      <w:r w:rsidRPr="00F33447">
        <w:rPr>
          <w:rFonts w:ascii="Calibri" w:hAnsi="Calibri"/>
          <w:b/>
          <w:color w:val="000000"/>
        </w:rPr>
        <w:lastRenderedPageBreak/>
        <w:t xml:space="preserve">Aldus overeengekomen: </w:t>
      </w:r>
      <w:r w:rsidR="00F77FDC">
        <w:rPr>
          <w:rFonts w:ascii="Calibri" w:hAnsi="Calibri"/>
          <w:b/>
          <w:color w:val="000000"/>
        </w:rPr>
        <w:br/>
      </w:r>
    </w:p>
    <w:p w14:paraId="36CAF00C" w14:textId="485DCF4B" w:rsidR="00BF1C4B" w:rsidRPr="0090399E" w:rsidRDefault="00BF1C4B" w:rsidP="00DD0F2F">
      <w:pPr>
        <w:rPr>
          <w:rFonts w:ascii="Calibri" w:hAnsi="Calibri"/>
          <w:b/>
          <w:color w:val="000000"/>
        </w:rPr>
      </w:pPr>
      <w:proofErr w:type="spellStart"/>
      <w:r>
        <w:rPr>
          <w:rFonts w:ascii="Calibri" w:hAnsi="Calibri"/>
          <w:b/>
          <w:color w:val="000000"/>
        </w:rPr>
        <w:t>Ondertekeningsblad</w:t>
      </w:r>
      <w:proofErr w:type="spellEnd"/>
      <w:r>
        <w:rPr>
          <w:rFonts w:ascii="Calibri" w:hAnsi="Calibri"/>
          <w:b/>
          <w:color w:val="000000"/>
        </w:rPr>
        <w:t xml:space="preserve"> </w:t>
      </w:r>
      <w:r w:rsidR="0033580D">
        <w:rPr>
          <w:rFonts w:ascii="Calibri" w:hAnsi="Calibri"/>
          <w:b/>
          <w:color w:val="000000"/>
        </w:rPr>
        <w:t>per organisatie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3580D" w:rsidRPr="00F33447" w14:paraId="495EB630" w14:textId="77777777" w:rsidTr="00AC1FB3">
        <w:trPr>
          <w:trHeight w:val="312"/>
        </w:trPr>
        <w:tc>
          <w:tcPr>
            <w:tcW w:w="9056" w:type="dxa"/>
          </w:tcPr>
          <w:p w14:paraId="08DAB502" w14:textId="41AE5E6A" w:rsidR="0033580D" w:rsidRPr="00D10E87" w:rsidRDefault="00D10E87" w:rsidP="00AC1FB3">
            <w:pPr>
              <w:rPr>
                <w:rFonts w:ascii="Calibri" w:hAnsi="Calibri"/>
                <w:iCs/>
                <w:color w:val="000000"/>
              </w:rPr>
            </w:pPr>
            <w:r>
              <w:rPr>
                <w:rFonts w:ascii="Calibri" w:hAnsi="Calibri"/>
                <w:iCs/>
                <w:color w:val="000000"/>
              </w:rPr>
              <w:t>Ondertekening Bestuurlijk afspraken Zorg- en Veiligheidshuis [naam]</w:t>
            </w:r>
          </w:p>
        </w:tc>
      </w:tr>
      <w:tr w:rsidR="00DD0F2F" w:rsidRPr="00F33447" w14:paraId="3B282CDC" w14:textId="77777777" w:rsidTr="00AC1FB3">
        <w:trPr>
          <w:trHeight w:val="312"/>
        </w:trPr>
        <w:tc>
          <w:tcPr>
            <w:tcW w:w="9056" w:type="dxa"/>
          </w:tcPr>
          <w:p w14:paraId="728388E8" w14:textId="500C1508" w:rsidR="00DD0F2F" w:rsidRPr="00F33447" w:rsidRDefault="00DD0F2F" w:rsidP="00AC1FB3">
            <w:pPr>
              <w:rPr>
                <w:rFonts w:ascii="Calibri" w:hAnsi="Calibri"/>
                <w:i/>
                <w:color w:val="000000"/>
              </w:rPr>
            </w:pPr>
            <w:r w:rsidRPr="00F33447">
              <w:rPr>
                <w:rFonts w:ascii="Calibri" w:hAnsi="Calibri"/>
                <w:i/>
                <w:color w:val="000000"/>
              </w:rPr>
              <w:t xml:space="preserve">[Naam </w:t>
            </w:r>
            <w:r w:rsidR="00FD1A51">
              <w:rPr>
                <w:rFonts w:ascii="Calibri" w:hAnsi="Calibri"/>
                <w:i/>
                <w:color w:val="000000"/>
              </w:rPr>
              <w:t>Deelnemer</w:t>
            </w:r>
            <w:r w:rsidRPr="00F33447">
              <w:rPr>
                <w:rFonts w:ascii="Calibri" w:hAnsi="Calibri"/>
                <w:i/>
                <w:color w:val="000000"/>
              </w:rPr>
              <w:t>]</w:t>
            </w:r>
          </w:p>
        </w:tc>
      </w:tr>
      <w:tr w:rsidR="00DD0F2F" w:rsidRPr="00F33447" w14:paraId="351B17B0" w14:textId="77777777" w:rsidTr="00AC1FB3">
        <w:tc>
          <w:tcPr>
            <w:tcW w:w="9056" w:type="dxa"/>
          </w:tcPr>
          <w:p w14:paraId="0F4DC213" w14:textId="77777777" w:rsidR="00DD0F2F" w:rsidRPr="00F33447" w:rsidRDefault="00DD0F2F" w:rsidP="00AC1FB3">
            <w:pPr>
              <w:rPr>
                <w:rFonts w:ascii="Calibri" w:hAnsi="Calibri"/>
                <w:color w:val="000000"/>
              </w:rPr>
            </w:pPr>
            <w:proofErr w:type="gramStart"/>
            <w:r w:rsidRPr="00F33447">
              <w:rPr>
                <w:rFonts w:ascii="Calibri" w:hAnsi="Calibri"/>
                <w:color w:val="000000"/>
              </w:rPr>
              <w:t>in</w:t>
            </w:r>
            <w:proofErr w:type="gramEnd"/>
            <w:r w:rsidRPr="00F33447">
              <w:rPr>
                <w:rFonts w:ascii="Calibri" w:hAnsi="Calibri"/>
                <w:color w:val="000000"/>
              </w:rPr>
              <w:t xml:space="preserve"> dezen rechtsgeldig vertegenwoordig door: [</w:t>
            </w:r>
            <w:r w:rsidRPr="00F33447">
              <w:rPr>
                <w:rFonts w:ascii="Calibri" w:hAnsi="Calibri"/>
                <w:i/>
                <w:color w:val="000000"/>
              </w:rPr>
              <w:t>naam en functie]</w:t>
            </w:r>
          </w:p>
        </w:tc>
      </w:tr>
      <w:tr w:rsidR="00DD0F2F" w:rsidRPr="00F33447" w14:paraId="24AAB8C7" w14:textId="77777777" w:rsidTr="00AC1FB3">
        <w:tc>
          <w:tcPr>
            <w:tcW w:w="9056" w:type="dxa"/>
          </w:tcPr>
          <w:p w14:paraId="6B688B09" w14:textId="77E4170B" w:rsidR="00DD0F2F" w:rsidRPr="00F33447" w:rsidRDefault="00DD0F2F" w:rsidP="00AC1FB3">
            <w:pPr>
              <w:rPr>
                <w:rFonts w:ascii="Calibri" w:hAnsi="Calibri"/>
                <w:color w:val="000000"/>
              </w:rPr>
            </w:pPr>
            <w:r w:rsidRPr="00F33447">
              <w:rPr>
                <w:rFonts w:ascii="Calibri" w:hAnsi="Calibri"/>
                <w:color w:val="000000"/>
              </w:rPr>
              <w:t xml:space="preserve">Datum en plaats: </w:t>
            </w:r>
          </w:p>
        </w:tc>
      </w:tr>
      <w:tr w:rsidR="00DD0F2F" w:rsidRPr="00F33447" w14:paraId="6AB7E120" w14:textId="77777777" w:rsidTr="003A46E4">
        <w:trPr>
          <w:trHeight w:val="1744"/>
        </w:trPr>
        <w:tc>
          <w:tcPr>
            <w:tcW w:w="9056" w:type="dxa"/>
          </w:tcPr>
          <w:p w14:paraId="447F8255" w14:textId="77777777" w:rsidR="00DD0F2F" w:rsidRPr="00F33447" w:rsidRDefault="00DD0F2F" w:rsidP="00AC1FB3">
            <w:pPr>
              <w:rPr>
                <w:rFonts w:ascii="Calibri" w:hAnsi="Calibri"/>
                <w:color w:val="000000"/>
              </w:rPr>
            </w:pPr>
          </w:p>
        </w:tc>
      </w:tr>
    </w:tbl>
    <w:p w14:paraId="2B447832" w14:textId="77777777" w:rsidR="00DD0F2F" w:rsidRPr="00F33447" w:rsidRDefault="00DD0F2F" w:rsidP="00DD0F2F">
      <w:pPr>
        <w:rPr>
          <w:rFonts w:ascii="Calibri" w:hAnsi="Calibri"/>
          <w:color w:val="000000"/>
        </w:rPr>
      </w:pPr>
    </w:p>
    <w:p w14:paraId="742A3AFA" w14:textId="77777777" w:rsidR="00855ADE" w:rsidRDefault="00855ADE" w:rsidP="00DD0F2F">
      <w:pPr>
        <w:rPr>
          <w:rFonts w:ascii="Calibri" w:hAnsi="Calibri"/>
          <w:color w:val="000000"/>
        </w:rPr>
      </w:pPr>
    </w:p>
    <w:p w14:paraId="59628615" w14:textId="77777777" w:rsidR="00855ADE" w:rsidRDefault="00855ADE" w:rsidP="00DD0F2F">
      <w:pPr>
        <w:rPr>
          <w:rFonts w:ascii="Calibri" w:hAnsi="Calibri"/>
          <w:color w:val="000000"/>
        </w:rPr>
      </w:pPr>
    </w:p>
    <w:p w14:paraId="2460BA19" w14:textId="77777777" w:rsidR="00855ADE" w:rsidRDefault="00855ADE" w:rsidP="00DD0F2F">
      <w:pPr>
        <w:rPr>
          <w:rFonts w:ascii="Calibri" w:hAnsi="Calibri"/>
          <w:color w:val="000000"/>
        </w:rPr>
      </w:pPr>
    </w:p>
    <w:p w14:paraId="4C7AAEEE" w14:textId="77777777" w:rsidR="003A46E4" w:rsidRDefault="003A46E4" w:rsidP="00DD0F2F">
      <w:pPr>
        <w:rPr>
          <w:rFonts w:ascii="Calibri" w:hAnsi="Calibri"/>
          <w:color w:val="000000"/>
        </w:rPr>
      </w:pPr>
    </w:p>
    <w:p w14:paraId="22A5704A" w14:textId="77777777" w:rsidR="003A46E4" w:rsidRDefault="003A46E4" w:rsidP="00DD0F2F">
      <w:pPr>
        <w:rPr>
          <w:rFonts w:ascii="Calibri" w:hAnsi="Calibri"/>
          <w:color w:val="000000"/>
        </w:rPr>
      </w:pPr>
    </w:p>
    <w:p w14:paraId="3ECD5431" w14:textId="77777777" w:rsidR="003A46E4" w:rsidRDefault="003A46E4" w:rsidP="00DD0F2F">
      <w:pPr>
        <w:rPr>
          <w:rFonts w:ascii="Calibri" w:hAnsi="Calibri"/>
          <w:color w:val="000000"/>
        </w:rPr>
      </w:pPr>
    </w:p>
    <w:p w14:paraId="4CEFB123" w14:textId="77777777" w:rsidR="003A46E4" w:rsidRDefault="003A46E4" w:rsidP="00DD0F2F">
      <w:pPr>
        <w:rPr>
          <w:rFonts w:ascii="Calibri" w:hAnsi="Calibri"/>
          <w:color w:val="000000"/>
        </w:rPr>
      </w:pPr>
    </w:p>
    <w:p w14:paraId="1C40C0FD" w14:textId="77777777" w:rsidR="003A46E4" w:rsidRDefault="003A46E4" w:rsidP="00DD0F2F">
      <w:pPr>
        <w:rPr>
          <w:rFonts w:ascii="Calibri" w:hAnsi="Calibri"/>
          <w:color w:val="000000"/>
        </w:rPr>
      </w:pPr>
    </w:p>
    <w:p w14:paraId="5269D0F1" w14:textId="77777777" w:rsidR="003A46E4" w:rsidRDefault="003A46E4" w:rsidP="00DD0F2F">
      <w:pPr>
        <w:rPr>
          <w:rFonts w:ascii="Calibri" w:hAnsi="Calibri"/>
          <w:color w:val="000000"/>
        </w:rPr>
      </w:pPr>
    </w:p>
    <w:p w14:paraId="526868EC" w14:textId="77777777" w:rsidR="003A46E4" w:rsidRDefault="003A46E4" w:rsidP="00DD0F2F">
      <w:pPr>
        <w:rPr>
          <w:rFonts w:ascii="Calibri" w:hAnsi="Calibri"/>
          <w:color w:val="000000"/>
        </w:rPr>
      </w:pPr>
    </w:p>
    <w:p w14:paraId="1777CAB5" w14:textId="77777777" w:rsidR="003A46E4" w:rsidRDefault="003A46E4" w:rsidP="00DD0F2F">
      <w:pPr>
        <w:rPr>
          <w:rFonts w:ascii="Calibri" w:hAnsi="Calibri"/>
          <w:color w:val="000000"/>
        </w:rPr>
      </w:pPr>
    </w:p>
    <w:p w14:paraId="3E82D5BF" w14:textId="77777777" w:rsidR="003A46E4" w:rsidRDefault="003A46E4" w:rsidP="00DD0F2F">
      <w:pPr>
        <w:rPr>
          <w:rFonts w:ascii="Calibri" w:hAnsi="Calibri"/>
          <w:color w:val="000000"/>
        </w:rPr>
      </w:pPr>
    </w:p>
    <w:p w14:paraId="7C539BCD" w14:textId="77777777" w:rsidR="003A46E4" w:rsidRDefault="003A46E4" w:rsidP="00DD0F2F">
      <w:pPr>
        <w:rPr>
          <w:rFonts w:ascii="Calibri" w:hAnsi="Calibri"/>
          <w:color w:val="000000"/>
        </w:rPr>
      </w:pPr>
    </w:p>
    <w:p w14:paraId="6AC37DE4" w14:textId="77777777" w:rsidR="003A46E4" w:rsidRDefault="003A46E4" w:rsidP="00DD0F2F">
      <w:pPr>
        <w:rPr>
          <w:rFonts w:ascii="Calibri" w:hAnsi="Calibri"/>
          <w:color w:val="000000"/>
        </w:rPr>
      </w:pPr>
    </w:p>
    <w:p w14:paraId="2089C799" w14:textId="77777777" w:rsidR="003A46E4" w:rsidRDefault="003A46E4" w:rsidP="00DD0F2F">
      <w:pPr>
        <w:rPr>
          <w:rFonts w:ascii="Calibri" w:hAnsi="Calibri"/>
          <w:color w:val="000000"/>
        </w:rPr>
      </w:pPr>
    </w:p>
    <w:p w14:paraId="26363B88" w14:textId="3B1B03E5" w:rsidR="007B3FAA" w:rsidRPr="003A46E4" w:rsidRDefault="003A46E4" w:rsidP="003A46E4">
      <w:pPr>
        <w:spacing w:after="160" w:line="259" w:lineRule="auto"/>
        <w:rPr>
          <w:rFonts w:ascii="Verdana" w:hAnsi="Verdana"/>
          <w:b/>
          <w:bCs/>
          <w:color w:val="002060"/>
          <w:sz w:val="24"/>
          <w:szCs w:val="24"/>
        </w:rPr>
      </w:pPr>
      <w:bookmarkStart w:id="23" w:name="_Hlk2600007"/>
      <w:bookmarkStart w:id="24" w:name="_Toc2604029"/>
      <w:bookmarkStart w:id="25" w:name="_Hlk2600669"/>
      <w:r>
        <w:rPr>
          <w:rFonts w:ascii="Verdana" w:eastAsia="Times New Roman" w:hAnsi="Verdana" w:cs="Arial"/>
          <w:b/>
          <w:bCs/>
          <w:color w:val="002060"/>
          <w:kern w:val="32"/>
          <w:sz w:val="24"/>
          <w:szCs w:val="24"/>
          <w:lang w:eastAsia="nl-NL"/>
        </w:rPr>
        <w:br/>
      </w:r>
      <w:r>
        <w:rPr>
          <w:rFonts w:ascii="Verdana" w:eastAsia="Times New Roman" w:hAnsi="Verdana" w:cs="Arial"/>
          <w:b/>
          <w:bCs/>
          <w:color w:val="002060"/>
          <w:kern w:val="32"/>
          <w:sz w:val="24"/>
          <w:szCs w:val="24"/>
          <w:lang w:eastAsia="nl-NL"/>
        </w:rPr>
        <w:br/>
      </w:r>
      <w:r w:rsidR="00DD0F2F" w:rsidRPr="00E509B2">
        <w:rPr>
          <w:rFonts w:ascii="Verdana" w:hAnsi="Verdana"/>
          <w:b/>
          <w:bCs/>
          <w:color w:val="312783"/>
          <w:sz w:val="24"/>
          <w:szCs w:val="24"/>
        </w:rPr>
        <w:lastRenderedPageBreak/>
        <w:t>Bij</w:t>
      </w:r>
      <w:r w:rsidR="0006191B" w:rsidRPr="00E509B2">
        <w:rPr>
          <w:rFonts w:ascii="Verdana" w:hAnsi="Verdana"/>
          <w:b/>
          <w:bCs/>
          <w:color w:val="312783"/>
          <w:sz w:val="24"/>
          <w:szCs w:val="24"/>
        </w:rPr>
        <w:t>lage</w:t>
      </w:r>
      <w:r w:rsidR="00DD0F2F" w:rsidRPr="00E509B2">
        <w:rPr>
          <w:rFonts w:ascii="Verdana" w:hAnsi="Verdana"/>
          <w:b/>
          <w:bCs/>
          <w:color w:val="312783"/>
          <w:sz w:val="24"/>
          <w:szCs w:val="24"/>
        </w:rPr>
        <w:t xml:space="preserve"> </w:t>
      </w:r>
      <w:r w:rsidR="002B5472" w:rsidRPr="00E509B2">
        <w:rPr>
          <w:rFonts w:ascii="Verdana" w:hAnsi="Verdana"/>
          <w:b/>
          <w:bCs/>
          <w:color w:val="312783"/>
          <w:sz w:val="24"/>
          <w:szCs w:val="24"/>
        </w:rPr>
        <w:t>1</w:t>
      </w:r>
      <w:r w:rsidR="00A72EDB" w:rsidRPr="00E509B2">
        <w:rPr>
          <w:rFonts w:ascii="Verdana" w:hAnsi="Verdana"/>
          <w:b/>
          <w:bCs/>
          <w:color w:val="312783"/>
          <w:sz w:val="24"/>
          <w:szCs w:val="24"/>
        </w:rPr>
        <w:t>.</w:t>
      </w:r>
      <w:r w:rsidR="005A369C" w:rsidRPr="00E509B2">
        <w:rPr>
          <w:rFonts w:ascii="Verdana" w:hAnsi="Verdana"/>
          <w:b/>
          <w:bCs/>
          <w:color w:val="312783"/>
          <w:sz w:val="24"/>
          <w:szCs w:val="24"/>
        </w:rPr>
        <w:t xml:space="preserve"> </w:t>
      </w:r>
      <w:bookmarkStart w:id="26" w:name="_Toc2604030"/>
      <w:bookmarkEnd w:id="23"/>
      <w:bookmarkEnd w:id="24"/>
      <w:r w:rsidR="00DD0F2F" w:rsidRPr="00E509B2">
        <w:rPr>
          <w:rFonts w:ascii="Verdana" w:hAnsi="Verdana"/>
          <w:b/>
          <w:bCs/>
          <w:color w:val="312783"/>
          <w:sz w:val="24"/>
          <w:szCs w:val="24"/>
        </w:rPr>
        <w:t xml:space="preserve">Toetredingsformulier </w:t>
      </w:r>
      <w:r w:rsidR="00E92929" w:rsidRPr="00E509B2">
        <w:rPr>
          <w:rFonts w:ascii="Verdana" w:hAnsi="Verdana"/>
          <w:b/>
          <w:bCs/>
          <w:color w:val="312783"/>
          <w:sz w:val="24"/>
          <w:szCs w:val="24"/>
        </w:rPr>
        <w:t xml:space="preserve">Deelnemer </w:t>
      </w:r>
      <w:bookmarkEnd w:id="25"/>
      <w:bookmarkEnd w:id="26"/>
      <w:r w:rsidR="008B15DE" w:rsidRPr="00E509B2">
        <w:rPr>
          <w:rFonts w:ascii="Verdana" w:hAnsi="Verdana"/>
          <w:b/>
          <w:bCs/>
          <w:color w:val="312783"/>
          <w:sz w:val="24"/>
          <w:szCs w:val="24"/>
        </w:rPr>
        <w:t>tot Bestuurlijke Afspraken</w:t>
      </w:r>
    </w:p>
    <w:p w14:paraId="6BBD3491" w14:textId="77777777" w:rsidR="000554C1" w:rsidRDefault="000554C1" w:rsidP="000554C1">
      <w:pPr>
        <w:rPr>
          <w:rFonts w:ascii="Calibri" w:hAnsi="Calibri"/>
          <w:color w:val="000000" w:themeColor="text1"/>
        </w:rPr>
      </w:pPr>
      <w:r>
        <w:rPr>
          <w:rFonts w:ascii="Calibri" w:hAnsi="Calibri"/>
          <w:color w:val="000000" w:themeColor="text1"/>
        </w:rPr>
        <w:t>Versie geldend op 22 september 2025.</w:t>
      </w:r>
    </w:p>
    <w:p w14:paraId="4FEA56BC" w14:textId="5BD0CC95" w:rsidR="000554C1" w:rsidRDefault="00F1681C" w:rsidP="000554C1">
      <w:pPr>
        <w:rPr>
          <w:rFonts w:ascii="Calibri" w:hAnsi="Calibri"/>
          <w:color w:val="000000"/>
        </w:rPr>
      </w:pPr>
      <w:r>
        <w:rPr>
          <w:noProof/>
          <w:lang w:eastAsia="nl-NL"/>
        </w:rPr>
        <mc:AlternateContent>
          <mc:Choice Requires="wps">
            <w:drawing>
              <wp:anchor distT="45720" distB="45720" distL="114300" distR="114300" simplePos="0" relativeHeight="251667798" behindDoc="0" locked="0" layoutInCell="1" allowOverlap="1" wp14:anchorId="7068B28B" wp14:editId="1DE771B4">
                <wp:simplePos x="0" y="0"/>
                <wp:positionH relativeFrom="column">
                  <wp:posOffset>-19685</wp:posOffset>
                </wp:positionH>
                <wp:positionV relativeFrom="paragraph">
                  <wp:posOffset>582295</wp:posOffset>
                </wp:positionV>
                <wp:extent cx="5935980" cy="1931670"/>
                <wp:effectExtent l="0" t="0" r="26670" b="11430"/>
                <wp:wrapSquare wrapText="bothSides"/>
                <wp:docPr id="13197994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931670"/>
                        </a:xfrm>
                        <a:prstGeom prst="rect">
                          <a:avLst/>
                        </a:prstGeom>
                        <a:solidFill>
                          <a:srgbClr val="FFFFFF"/>
                        </a:solidFill>
                        <a:ln w="9525">
                          <a:solidFill>
                            <a:srgbClr val="000000"/>
                          </a:solidFill>
                          <a:miter lim="800000"/>
                          <a:headEnd/>
                          <a:tailEnd/>
                        </a:ln>
                      </wps:spPr>
                      <wps:txbx>
                        <w:txbxContent>
                          <w:p w14:paraId="6C09EFF1" w14:textId="7A77767C" w:rsidR="00F1681C" w:rsidRDefault="00F1681C" w:rsidP="00F1681C">
                            <w:r w:rsidRPr="00E7290E">
                              <w:rPr>
                                <w:rFonts w:cstheme="minorHAnsi"/>
                                <w:b/>
                                <w:bCs/>
                                <w:color w:val="312783"/>
                              </w:rPr>
                              <w:t>Toelichting</w:t>
                            </w:r>
                            <w:r w:rsidRPr="00E7290E">
                              <w:rPr>
                                <w:rFonts w:cstheme="minorHAnsi"/>
                                <w:color w:val="312783"/>
                              </w:rPr>
                              <w:t>:</w:t>
                            </w:r>
                            <w:r w:rsidRPr="0099084C">
                              <w:rPr>
                                <w:rFonts w:cstheme="minorHAnsi"/>
                                <w:color w:val="000000" w:themeColor="text1"/>
                              </w:rPr>
                              <w:t xml:space="preserve"> </w:t>
                            </w:r>
                            <w:r w:rsidRPr="0099084C">
                              <w:rPr>
                                <w:rFonts w:cstheme="minorHAnsi"/>
                              </w:rPr>
                              <w:t xml:space="preserve">Elk Zorg- en Veiligheidshuis kent een eigen regionale samenwerking van gemeenten en andere overheids- en private instanties en organisaties. </w:t>
                            </w:r>
                            <w:r w:rsidRPr="0099084C">
                              <w:rPr>
                                <w:rFonts w:cstheme="minorHAnsi"/>
                                <w:color w:val="000000" w:themeColor="text1"/>
                              </w:rPr>
                              <w:t>Met elkaar moet worden vastgesteld wie de Deelnemers aan de Bestuurlijke afspraken zijn. Door de WGS aangewezen Deelnemers hoeven nu nog niet allemaal ook daadwerkelijk onderdeel uit te maken van de netwerksamenwerking binnen het Zorg- en Veiligheidshuis en om die reden ook niet betrokken zijn bij de Bestuurlijke afspraken. Mocht dit op enig moment wel wenselijk worden geacht, dan kan worden overeengekomen dat deze organisatie ook toetreedt tot de Bestuurlijke afspraken. Belangrijk daarbij is dat duidelijk is deze organisatie zich hiermee ook committeert aan de afspraken zoals die zijn gemaakt waaronder bijvoorbeeld ook financiële afspraken. Hierop ziet dit toetredingsformulier.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8B28B" id="_x0000_s1028" type="#_x0000_t202" style="position:absolute;margin-left:-1.55pt;margin-top:45.85pt;width:467.4pt;height:152.1pt;z-index:2516677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">
                <v:textbox>
                  <w:txbxContent>
                    <w:p w14:paraId="6C09EFF1" w14:textId="7A77767C" w:rsidR="00F1681C" w:rsidRDefault="00F1681C" w:rsidP="00F1681C">
                      <w:r w:rsidRPr="00E7290E">
                        <w:rPr>
                          <w:rFonts w:cstheme="minorHAnsi"/>
                          <w:b/>
                          <w:bCs/>
                          <w:color w:val="312783"/>
                        </w:rPr>
                        <w:t>Toelichting</w:t>
                      </w:r>
                      <w:r w:rsidRPr="00E7290E">
                        <w:rPr>
                          <w:rFonts w:cstheme="minorHAnsi"/>
                          <w:color w:val="312783"/>
                        </w:rPr>
                        <w:t>:</w:t>
                      </w:r>
                      <w:r w:rsidRPr="0099084C">
                        <w:rPr>
                          <w:rFonts w:cstheme="minorHAnsi"/>
                          <w:color w:val="000000" w:themeColor="text1"/>
                        </w:rPr>
                        <w:t xml:space="preserve"> </w:t>
                      </w:r>
                      <w:r w:rsidRPr="0099084C">
                        <w:rPr>
                          <w:rFonts w:cstheme="minorHAnsi"/>
                        </w:rPr>
                        <w:t xml:space="preserve">Elk Zorg- en Veiligheidshuis kent een eigen regionale samenwerking van gemeenten en andere overheids- en private instanties en organisaties. </w:t>
                      </w:r>
                      <w:r w:rsidRPr="0099084C">
                        <w:rPr>
                          <w:rFonts w:cstheme="minorHAnsi"/>
                          <w:color w:val="000000" w:themeColor="text1"/>
                        </w:rPr>
                        <w:t>Met elkaar moet worden vastgesteld wie de Deelnemers aan de Bestuurlijke afspraken zijn. Door de WGS aangewezen Deelnemers hoeven nu nog niet allemaal ook daadwerkelijk onderdeel uit te maken van de netwerksamenwerking binnen het Zorg- en Veiligheidshuis en om die reden ook niet betrokken zijn bij de Bestuurlijke afspraken. Mocht dit op enig moment wel wenselijk worden geacht, dan kan worden overeengekomen dat deze organisatie ook toetreedt tot de Bestuurlijke afspraken. Belangrijk daarbij is dat duidelijk is deze organisatie zich hiermee ook committeert aan de afspraken zoals die zijn gemaakt waaronder bijvoorbeeld ook financiële afspraken. Hierop ziet dit toetredingsformulier.</w:t>
                      </w:r>
                    </w:p>
                  </w:txbxContent>
                </v:textbox>
                <w10:wrap type="square"/>
              </v:shape>
            </w:pict>
          </mc:Fallback>
        </mc:AlternateContent>
      </w:r>
      <w:r w:rsidR="000554C1">
        <w:rPr>
          <w:rFonts w:ascii="Calibri" w:hAnsi="Calibri"/>
          <w:color w:val="000000" w:themeColor="text1"/>
        </w:rPr>
        <w:t xml:space="preserve">De meest actuele versie is vanaf 1 december 2025 te vinden op </w:t>
      </w:r>
      <w:hyperlink r:id="rId23" w:history="1">
        <w:r w:rsidR="000554C1" w:rsidRPr="009A3C57">
          <w:rPr>
            <w:rStyle w:val="Hyperlink"/>
            <w:rFonts w:ascii="Calibri" w:hAnsi="Calibri"/>
          </w:rPr>
          <w:t>www.zorgenveiligheidshuizen.nl/implementatie-wgs</w:t>
        </w:r>
      </w:hyperlink>
      <w:r w:rsidR="000554C1">
        <w:rPr>
          <w:rFonts w:ascii="Calibri" w:hAnsi="Calibri"/>
          <w:color w:val="000000" w:themeColor="text1"/>
        </w:rPr>
        <w:t>.</w:t>
      </w:r>
    </w:p>
    <w:p w14:paraId="6DE5D529" w14:textId="13FE57C2" w:rsidR="00F1681C" w:rsidRPr="0099084C" w:rsidRDefault="00F1681C" w:rsidP="0099084C">
      <w:pPr>
        <w:spacing w:after="0"/>
        <w:rPr>
          <w:lang w:eastAsia="nl-NL"/>
        </w:rPr>
      </w:pPr>
    </w:p>
    <w:p w14:paraId="31E115C1" w14:textId="3DF401BD" w:rsidR="00DD0F2F" w:rsidRPr="00F33447" w:rsidRDefault="00DD0F2F" w:rsidP="00DD0F2F">
      <w:pPr>
        <w:rPr>
          <w:rFonts w:ascii="Calibri" w:hAnsi="Calibri"/>
          <w:color w:val="000000"/>
        </w:rPr>
      </w:pPr>
      <w:r w:rsidRPr="00F33447">
        <w:rPr>
          <w:rFonts w:ascii="Calibri" w:hAnsi="Calibri"/>
          <w:color w:val="000000"/>
        </w:rPr>
        <w:t>[</w:t>
      </w:r>
      <w:proofErr w:type="gramStart"/>
      <w:r w:rsidRPr="00F33447">
        <w:rPr>
          <w:rFonts w:ascii="Calibri" w:hAnsi="Calibri"/>
          <w:color w:val="000000"/>
        </w:rPr>
        <w:t>naam</w:t>
      </w:r>
      <w:proofErr w:type="gramEnd"/>
      <w:r w:rsidRPr="00F33447">
        <w:rPr>
          <w:rFonts w:ascii="Calibri" w:hAnsi="Calibri"/>
          <w:color w:val="000000"/>
        </w:rPr>
        <w:t xml:space="preserve"> organisatie], statutair gevestigd te […] en kantoorhoudend aan […], hierbij rechtsgeldig vertegenwoordigd door [naam, functie],  </w:t>
      </w:r>
    </w:p>
    <w:p w14:paraId="230C64EE" w14:textId="7D147D47" w:rsidR="00DD0F2F" w:rsidRPr="00F33447" w:rsidRDefault="00DD0F2F" w:rsidP="00DD0F2F">
      <w:pPr>
        <w:rPr>
          <w:rFonts w:ascii="Calibri" w:hAnsi="Calibri"/>
          <w:color w:val="000000"/>
        </w:rPr>
      </w:pPr>
      <w:proofErr w:type="gramStart"/>
      <w:r w:rsidRPr="00F33447">
        <w:rPr>
          <w:rFonts w:ascii="Calibri" w:hAnsi="Calibri"/>
          <w:color w:val="000000"/>
        </w:rPr>
        <w:t>overwegende</w:t>
      </w:r>
      <w:proofErr w:type="gramEnd"/>
      <w:r w:rsidRPr="00F33447">
        <w:rPr>
          <w:rFonts w:ascii="Calibri" w:hAnsi="Calibri"/>
          <w:color w:val="000000"/>
        </w:rPr>
        <w:t xml:space="preserve"> dat:</w:t>
      </w:r>
    </w:p>
    <w:p w14:paraId="2D88D3CE" w14:textId="0EC4C020" w:rsidR="00DD0F2F" w:rsidRPr="00F33447" w:rsidRDefault="008A6ACD" w:rsidP="00163CAF">
      <w:pPr>
        <w:pStyle w:val="Lijstalinea"/>
        <w:numPr>
          <w:ilvl w:val="0"/>
          <w:numId w:val="14"/>
        </w:numPr>
        <w:spacing w:after="0" w:line="240" w:lineRule="auto"/>
        <w:ind w:left="567" w:hanging="567"/>
        <w:rPr>
          <w:color w:val="000000"/>
        </w:rPr>
      </w:pPr>
      <w:r>
        <w:rPr>
          <w:color w:val="000000"/>
        </w:rPr>
        <w:t xml:space="preserve">De </w:t>
      </w:r>
      <w:r w:rsidR="00C4090A">
        <w:rPr>
          <w:color w:val="000000"/>
        </w:rPr>
        <w:t>organisatie</w:t>
      </w:r>
      <w:r w:rsidR="00CC0D81">
        <w:rPr>
          <w:color w:val="000000"/>
        </w:rPr>
        <w:t xml:space="preserve"> op grond van artikel</w:t>
      </w:r>
      <w:r w:rsidR="00447D62">
        <w:rPr>
          <w:color w:val="000000"/>
        </w:rPr>
        <w:t xml:space="preserve"> 2.27 WGS is aangewezen als </w:t>
      </w:r>
      <w:r w:rsidR="00FD1A51">
        <w:rPr>
          <w:color w:val="000000"/>
        </w:rPr>
        <w:t>Deelnemer</w:t>
      </w:r>
      <w:r w:rsidR="00447D62">
        <w:rPr>
          <w:color w:val="000000"/>
        </w:rPr>
        <w:t xml:space="preserve"> van het Zorg- en Veiligheidshuis</w:t>
      </w:r>
      <w:r>
        <w:rPr>
          <w:color w:val="000000"/>
        </w:rPr>
        <w:t xml:space="preserve"> en om die reden graag wil toetreden tot de samenwerking binnen het Zorg- en </w:t>
      </w:r>
      <w:proofErr w:type="spellStart"/>
      <w:r>
        <w:rPr>
          <w:color w:val="000000"/>
        </w:rPr>
        <w:t>Veiligheids</w:t>
      </w:r>
      <w:proofErr w:type="spellEnd"/>
      <w:r>
        <w:rPr>
          <w:color w:val="000000"/>
        </w:rPr>
        <w:t xml:space="preserve"> </w:t>
      </w:r>
      <w:proofErr w:type="gramStart"/>
      <w:r w:rsidR="003F744E">
        <w:rPr>
          <w:color w:val="000000"/>
        </w:rPr>
        <w:t>[….</w:t>
      </w:r>
      <w:proofErr w:type="gramEnd"/>
      <w:r w:rsidR="003F744E">
        <w:rPr>
          <w:color w:val="000000"/>
        </w:rPr>
        <w:t>]</w:t>
      </w:r>
      <w:r w:rsidR="00CC0D81">
        <w:rPr>
          <w:color w:val="000000"/>
        </w:rPr>
        <w:t xml:space="preserve"> </w:t>
      </w:r>
      <w:r w:rsidR="00DD0F2F" w:rsidRPr="00F33447">
        <w:rPr>
          <w:color w:val="000000"/>
        </w:rPr>
        <w:t xml:space="preserve"> </w:t>
      </w:r>
    </w:p>
    <w:p w14:paraId="75325B67" w14:textId="49306F78" w:rsidR="00DD0F2F" w:rsidRPr="00F33447" w:rsidRDefault="00DD0F2F" w:rsidP="00163CAF">
      <w:pPr>
        <w:pStyle w:val="Lijstalinea"/>
        <w:numPr>
          <w:ilvl w:val="0"/>
          <w:numId w:val="14"/>
        </w:numPr>
        <w:spacing w:after="0" w:line="240" w:lineRule="auto"/>
        <w:ind w:left="567" w:hanging="567"/>
        <w:rPr>
          <w:color w:val="000000"/>
        </w:rPr>
      </w:pPr>
      <w:r w:rsidRPr="00F33447">
        <w:rPr>
          <w:color w:val="000000"/>
        </w:rPr>
        <w:t>De Stuurgroep positief heeft besloten op toetreding van ondergetekende aan</w:t>
      </w:r>
      <w:r w:rsidR="00311211">
        <w:rPr>
          <w:color w:val="000000"/>
        </w:rPr>
        <w:t xml:space="preserve"> de Bestuurlijke afspraken</w:t>
      </w:r>
      <w:r w:rsidRPr="00F33447">
        <w:rPr>
          <w:color w:val="000000"/>
        </w:rPr>
        <w:t xml:space="preserve">; </w:t>
      </w:r>
    </w:p>
    <w:p w14:paraId="4069D103" w14:textId="79DF23A7" w:rsidR="00DD0F2F" w:rsidRPr="00F33447" w:rsidRDefault="00066697" w:rsidP="00DD0F2F">
      <w:pPr>
        <w:rPr>
          <w:rFonts w:ascii="Calibri" w:hAnsi="Calibri"/>
          <w:color w:val="000000"/>
        </w:rPr>
      </w:pPr>
      <w:r>
        <w:rPr>
          <w:rFonts w:ascii="Calibri" w:hAnsi="Calibri"/>
          <w:color w:val="000000"/>
        </w:rPr>
        <w:br/>
      </w:r>
      <w:proofErr w:type="gramStart"/>
      <w:r w:rsidR="00DD0F2F" w:rsidRPr="00F33447">
        <w:rPr>
          <w:rFonts w:ascii="Calibri" w:hAnsi="Calibri"/>
          <w:color w:val="000000"/>
        </w:rPr>
        <w:t>verklaart</w:t>
      </w:r>
      <w:proofErr w:type="gramEnd"/>
      <w:r w:rsidR="00DD0F2F" w:rsidRPr="00F33447">
        <w:rPr>
          <w:rFonts w:ascii="Calibri" w:hAnsi="Calibri"/>
          <w:color w:val="000000"/>
        </w:rPr>
        <w:t xml:space="preserve"> daartoe het volgende: </w:t>
      </w:r>
    </w:p>
    <w:p w14:paraId="0B897BCC" w14:textId="1C9F2FC4" w:rsidR="00DD0F2F" w:rsidRPr="00F33447" w:rsidRDefault="00DD0F2F" w:rsidP="00163CAF">
      <w:pPr>
        <w:pStyle w:val="Lijstalinea"/>
        <w:numPr>
          <w:ilvl w:val="0"/>
          <w:numId w:val="15"/>
        </w:numPr>
        <w:spacing w:after="0" w:line="240" w:lineRule="auto"/>
        <w:ind w:left="567" w:hanging="567"/>
        <w:rPr>
          <w:color w:val="000000"/>
        </w:rPr>
      </w:pPr>
      <w:r w:rsidRPr="00F33447">
        <w:rPr>
          <w:color w:val="000000"/>
        </w:rPr>
        <w:t>Ondergetekende onderschrijft de in</w:t>
      </w:r>
      <w:r w:rsidR="00311211">
        <w:rPr>
          <w:color w:val="000000"/>
        </w:rPr>
        <w:t xml:space="preserve"> de Bestuurlijke afspraken </w:t>
      </w:r>
      <w:r w:rsidRPr="00F33447">
        <w:rPr>
          <w:color w:val="000000"/>
        </w:rPr>
        <w:t xml:space="preserve">geformuleerde doelstellingen, verplicht zich de bepalingen te zullen naleven en verklaart zich in dit kader gerechtigheid tot het uitwisselen van informatie met </w:t>
      </w:r>
      <w:r w:rsidR="00316E2F">
        <w:rPr>
          <w:color w:val="000000"/>
        </w:rPr>
        <w:t>Deelnemers</w:t>
      </w:r>
      <w:r w:rsidRPr="00F33447">
        <w:rPr>
          <w:color w:val="000000"/>
        </w:rPr>
        <w:t xml:space="preserve">. </w:t>
      </w:r>
    </w:p>
    <w:p w14:paraId="3B5DFEB5" w14:textId="0067A7C5" w:rsidR="00DD0F2F" w:rsidRPr="00F33447" w:rsidRDefault="00066697" w:rsidP="00DD0F2F">
      <w:pPr>
        <w:rPr>
          <w:rFonts w:ascii="Calibri" w:hAnsi="Calibri"/>
          <w:color w:val="000000"/>
        </w:rPr>
      </w:pPr>
      <w:r>
        <w:rPr>
          <w:rFonts w:ascii="Calibri" w:hAnsi="Calibri"/>
          <w:color w:val="000000"/>
        </w:rPr>
        <w:br/>
      </w:r>
      <w:r w:rsidR="00DD0F2F" w:rsidRPr="00F33447">
        <w:rPr>
          <w:rFonts w:ascii="Calibri" w:hAnsi="Calibri"/>
          <w:color w:val="000000"/>
        </w:rPr>
        <w:t xml:space="preserve">Aldus ondertekend te […], op datum […] </w:t>
      </w:r>
    </w:p>
    <w:p w14:paraId="67FD7DE7" w14:textId="77777777" w:rsidR="00DD0F2F" w:rsidRPr="00F33447" w:rsidRDefault="00DD0F2F" w:rsidP="00DD0F2F">
      <w:pPr>
        <w:rPr>
          <w:rFonts w:ascii="Calibri" w:hAnsi="Calibri"/>
          <w:color w:val="000000"/>
        </w:rPr>
      </w:pPr>
      <w:r w:rsidRPr="00F33447">
        <w:rPr>
          <w:rFonts w:ascii="Calibri" w:hAnsi="Calibri"/>
          <w:color w:val="000000"/>
        </w:rPr>
        <w:t xml:space="preserve">Naam organisatie: </w:t>
      </w:r>
    </w:p>
    <w:p w14:paraId="02D3E9FA" w14:textId="77777777" w:rsidR="00DD0F2F" w:rsidRPr="00F33447" w:rsidRDefault="00DD0F2F" w:rsidP="00DD0F2F">
      <w:pPr>
        <w:rPr>
          <w:rFonts w:ascii="Calibri" w:hAnsi="Calibri"/>
          <w:color w:val="000000"/>
        </w:rPr>
      </w:pPr>
      <w:r w:rsidRPr="00F33447">
        <w:rPr>
          <w:rFonts w:ascii="Calibri" w:hAnsi="Calibri"/>
          <w:color w:val="000000"/>
        </w:rPr>
        <w:t xml:space="preserve">Naam bevoegde functionaris: </w:t>
      </w:r>
    </w:p>
    <w:p w14:paraId="71B21FBF" w14:textId="77777777" w:rsidR="00DD0F2F" w:rsidRPr="00F33447" w:rsidRDefault="00DD0F2F" w:rsidP="00DD0F2F">
      <w:pPr>
        <w:rPr>
          <w:rFonts w:ascii="Calibri" w:hAnsi="Calibri"/>
          <w:color w:val="000000"/>
        </w:rPr>
      </w:pPr>
      <w:r w:rsidRPr="00F33447">
        <w:rPr>
          <w:rFonts w:ascii="Calibri" w:hAnsi="Calibri"/>
          <w:color w:val="000000"/>
        </w:rPr>
        <w:t>………………….</w:t>
      </w:r>
    </w:p>
    <w:p w14:paraId="22066247" w14:textId="239BEBD6" w:rsidR="00DD0F2F" w:rsidRPr="00F33447" w:rsidRDefault="00E509B2" w:rsidP="00DD0F2F">
      <w:pPr>
        <w:rPr>
          <w:rFonts w:ascii="Calibri" w:hAnsi="Calibri"/>
          <w:color w:val="000000"/>
        </w:rPr>
      </w:pPr>
      <w:r>
        <w:rPr>
          <w:rFonts w:ascii="Calibri" w:hAnsi="Calibri"/>
          <w:color w:val="000000"/>
        </w:rPr>
        <w:br/>
      </w:r>
      <w:r w:rsidR="00DD0F2F" w:rsidRPr="00F33447">
        <w:rPr>
          <w:rFonts w:ascii="Calibri" w:hAnsi="Calibri"/>
          <w:color w:val="000000"/>
        </w:rPr>
        <w:t xml:space="preserve">Namens Stuurgroep: </w:t>
      </w:r>
    </w:p>
    <w:p w14:paraId="69F4F038" w14:textId="77777777" w:rsidR="00DD0F2F" w:rsidRPr="00F33447" w:rsidRDefault="00DD0F2F" w:rsidP="00DD0F2F">
      <w:pPr>
        <w:rPr>
          <w:rFonts w:ascii="Calibri" w:hAnsi="Calibri"/>
          <w:color w:val="000000"/>
        </w:rPr>
      </w:pPr>
      <w:r w:rsidRPr="00F33447">
        <w:rPr>
          <w:rFonts w:ascii="Calibri" w:hAnsi="Calibri"/>
          <w:color w:val="000000"/>
        </w:rPr>
        <w:t xml:space="preserve">Naam: </w:t>
      </w:r>
    </w:p>
    <w:p w14:paraId="2E26772F" w14:textId="5150111E" w:rsidR="00DD0F2F" w:rsidRPr="00F33447" w:rsidRDefault="00DD0F2F" w:rsidP="00DD0F2F">
      <w:pPr>
        <w:rPr>
          <w:rFonts w:ascii="Calibri" w:hAnsi="Calibri"/>
          <w:color w:val="000000"/>
        </w:rPr>
      </w:pPr>
      <w:r w:rsidRPr="00F33447">
        <w:rPr>
          <w:rFonts w:ascii="Calibri" w:hAnsi="Calibri"/>
          <w:color w:val="000000"/>
        </w:rPr>
        <w:t>…………………</w:t>
      </w:r>
    </w:p>
    <w:p w14:paraId="28425839" w14:textId="53C2410B" w:rsidR="007964AE" w:rsidRPr="00E509B2" w:rsidRDefault="000D452C" w:rsidP="00EF5CE6">
      <w:pPr>
        <w:pStyle w:val="Kop1"/>
        <w:numPr>
          <w:ilvl w:val="0"/>
          <w:numId w:val="0"/>
        </w:numPr>
        <w:rPr>
          <w:color w:val="312783"/>
          <w:sz w:val="24"/>
          <w:szCs w:val="24"/>
        </w:rPr>
      </w:pPr>
      <w:bookmarkStart w:id="27" w:name="_Toc2604031"/>
      <w:r w:rsidRPr="00E509B2">
        <w:rPr>
          <w:color w:val="312783"/>
          <w:sz w:val="24"/>
          <w:szCs w:val="24"/>
        </w:rPr>
        <w:lastRenderedPageBreak/>
        <w:t>Bij</w:t>
      </w:r>
      <w:r w:rsidR="007964AE" w:rsidRPr="00E509B2">
        <w:rPr>
          <w:color w:val="312783"/>
          <w:sz w:val="24"/>
          <w:szCs w:val="24"/>
        </w:rPr>
        <w:t>lage</w:t>
      </w:r>
      <w:r w:rsidRPr="00E509B2">
        <w:rPr>
          <w:color w:val="312783"/>
          <w:sz w:val="24"/>
          <w:szCs w:val="24"/>
        </w:rPr>
        <w:t xml:space="preserve"> </w:t>
      </w:r>
      <w:r w:rsidR="002B5472" w:rsidRPr="00E509B2">
        <w:rPr>
          <w:color w:val="312783"/>
          <w:sz w:val="24"/>
          <w:szCs w:val="24"/>
        </w:rPr>
        <w:t>2</w:t>
      </w:r>
      <w:r w:rsidR="00BA5406" w:rsidRPr="00E509B2">
        <w:rPr>
          <w:color w:val="312783"/>
          <w:sz w:val="24"/>
          <w:szCs w:val="24"/>
        </w:rPr>
        <w:t>A</w:t>
      </w:r>
      <w:r w:rsidR="00A72EDB" w:rsidRPr="00E509B2">
        <w:rPr>
          <w:color w:val="312783"/>
          <w:sz w:val="24"/>
          <w:szCs w:val="24"/>
        </w:rPr>
        <w:t>.</w:t>
      </w:r>
      <w:r w:rsidR="005A369C" w:rsidRPr="00E509B2">
        <w:rPr>
          <w:color w:val="312783"/>
          <w:sz w:val="24"/>
          <w:szCs w:val="24"/>
        </w:rPr>
        <w:t xml:space="preserve"> </w:t>
      </w:r>
      <w:r w:rsidR="007964AE" w:rsidRPr="00E509B2">
        <w:rPr>
          <w:color w:val="312783"/>
          <w:sz w:val="24"/>
          <w:szCs w:val="24"/>
        </w:rPr>
        <w:t>Model</w:t>
      </w:r>
      <w:r w:rsidR="000958F8" w:rsidRPr="00E509B2">
        <w:rPr>
          <w:color w:val="312783"/>
          <w:sz w:val="24"/>
          <w:szCs w:val="24"/>
        </w:rPr>
        <w:t xml:space="preserve"> g</w:t>
      </w:r>
      <w:r w:rsidR="007964AE" w:rsidRPr="00E509B2">
        <w:rPr>
          <w:color w:val="312783"/>
          <w:sz w:val="24"/>
          <w:szCs w:val="24"/>
        </w:rPr>
        <w:t>eheimhoudingsverklaring</w:t>
      </w:r>
    </w:p>
    <w:p w14:paraId="3C519CC4" w14:textId="77777777" w:rsidR="000554C1" w:rsidRDefault="000554C1" w:rsidP="000554C1">
      <w:pPr>
        <w:rPr>
          <w:rFonts w:ascii="Calibri" w:hAnsi="Calibri"/>
          <w:color w:val="000000" w:themeColor="text1"/>
        </w:rPr>
      </w:pPr>
      <w:r>
        <w:rPr>
          <w:rFonts w:ascii="Calibri" w:hAnsi="Calibri"/>
          <w:color w:val="000000" w:themeColor="text1"/>
        </w:rPr>
        <w:t>Versie geldend op 22 september 2025.</w:t>
      </w:r>
    </w:p>
    <w:p w14:paraId="21F7D349" w14:textId="77777777" w:rsidR="000554C1" w:rsidRDefault="000554C1" w:rsidP="000554C1">
      <w:pPr>
        <w:rPr>
          <w:rFonts w:ascii="Calibri" w:hAnsi="Calibri"/>
          <w:color w:val="000000"/>
        </w:rPr>
      </w:pPr>
      <w:r>
        <w:rPr>
          <w:rFonts w:ascii="Calibri" w:hAnsi="Calibri"/>
          <w:color w:val="000000" w:themeColor="text1"/>
        </w:rPr>
        <w:t xml:space="preserve">De meest actuele versie is vanaf 1 december 2025 te vinden op </w:t>
      </w:r>
      <w:hyperlink r:id="rId24" w:history="1">
        <w:r w:rsidRPr="009A3C57">
          <w:rPr>
            <w:rStyle w:val="Hyperlink"/>
            <w:rFonts w:ascii="Calibri" w:hAnsi="Calibri"/>
          </w:rPr>
          <w:t>www.zorgenveiligheidshuizen.nl/implementatie-wgs</w:t>
        </w:r>
      </w:hyperlink>
      <w:r>
        <w:rPr>
          <w:rFonts w:ascii="Calibri" w:hAnsi="Calibri"/>
          <w:color w:val="000000" w:themeColor="text1"/>
        </w:rPr>
        <w:t>.</w:t>
      </w:r>
    </w:p>
    <w:p w14:paraId="37D83446" w14:textId="37807A8B" w:rsidR="005027CB" w:rsidRDefault="005027CB">
      <w:pPr>
        <w:spacing w:after="160" w:line="259" w:lineRule="auto"/>
      </w:pPr>
      <w:r w:rsidRPr="00BA5406">
        <w:t>Op grond van artikel 2.21</w:t>
      </w:r>
      <w:r w:rsidR="00C77E69" w:rsidRPr="00BA5406">
        <w:t xml:space="preserve"> </w:t>
      </w:r>
      <w:r w:rsidRPr="00BA5406">
        <w:t>lid</w:t>
      </w:r>
      <w:r w:rsidR="00CB27D1" w:rsidRPr="00BA5406">
        <w:t xml:space="preserve"> 2 </w:t>
      </w:r>
      <w:r w:rsidRPr="00BA5406">
        <w:t>BGS</w:t>
      </w:r>
      <w:r w:rsidR="00E72B33" w:rsidRPr="00BA5406">
        <w:t xml:space="preserve"> moet een incidentele </w:t>
      </w:r>
      <w:r w:rsidR="00FD1A51" w:rsidRPr="00BA5406">
        <w:t>Deelnemer</w:t>
      </w:r>
      <w:r w:rsidR="00E72B33" w:rsidRPr="00BA5406">
        <w:t xml:space="preserve"> een geheimhoudingsverklaring tekenen. </w:t>
      </w:r>
      <w:r w:rsidR="00DD460E" w:rsidRPr="00BA5406">
        <w:t xml:space="preserve">Als een incidentele </w:t>
      </w:r>
      <w:r w:rsidR="00FD1A51" w:rsidRPr="00BA5406">
        <w:t>Deelnemer</w:t>
      </w:r>
      <w:r w:rsidR="009969F2" w:rsidRPr="00BA5406">
        <w:t xml:space="preserve"> </w:t>
      </w:r>
      <w:proofErr w:type="gramStart"/>
      <w:r w:rsidR="009969F2" w:rsidRPr="00BA5406">
        <w:t>reeds</w:t>
      </w:r>
      <w:proofErr w:type="gramEnd"/>
      <w:r w:rsidR="009969F2" w:rsidRPr="00BA5406">
        <w:t xml:space="preserve"> uit hoofde van </w:t>
      </w:r>
      <w:r w:rsidR="005B49DB" w:rsidRPr="00BA5406">
        <w:t xml:space="preserve">een bijzonder </w:t>
      </w:r>
      <w:r w:rsidR="00365E09" w:rsidRPr="00BA5406">
        <w:t xml:space="preserve">geheimhoudingsregime te weten </w:t>
      </w:r>
      <w:r w:rsidR="009969F2" w:rsidRPr="00BA5406">
        <w:t xml:space="preserve">ambt, beroep of wettelijk voorschrift </w:t>
      </w:r>
      <w:r w:rsidR="00E2382F" w:rsidRPr="00BA5406">
        <w:t>een gehe</w:t>
      </w:r>
      <w:r w:rsidR="004E44C4" w:rsidRPr="00BA5406">
        <w:t>imhoudingsplicht</w:t>
      </w:r>
      <w:r w:rsidR="00AF6DAE" w:rsidRPr="00BA5406">
        <w:t xml:space="preserve"> heeft</w:t>
      </w:r>
      <w:r w:rsidR="004E44C4" w:rsidRPr="00BA5406">
        <w:t xml:space="preserve">, </w:t>
      </w:r>
      <w:r w:rsidR="00A43BB6" w:rsidRPr="00BA5406">
        <w:t xml:space="preserve">ziet de verklaring op dat hij bij de gegevensverwerking binnen het samenwerkingsverband </w:t>
      </w:r>
      <w:r w:rsidR="000F591B" w:rsidRPr="00BA5406">
        <w:t xml:space="preserve">gebonden is aan een bijzonder geheimhoudingsregime. </w:t>
      </w:r>
    </w:p>
    <w:p w14:paraId="4E6B8450" w14:textId="2C4E8F91" w:rsidR="00B16BF3" w:rsidRPr="00BA5406" w:rsidRDefault="00BA1F39" w:rsidP="004C149C">
      <w:pPr>
        <w:spacing w:after="160" w:line="259" w:lineRule="auto"/>
        <w:contextualSpacing/>
      </w:pPr>
      <w:r w:rsidRPr="00BA5406">
        <w:t>D</w:t>
      </w:r>
      <w:r w:rsidR="00B16BF3" w:rsidRPr="00BA5406">
        <w:t>e minimale vereisten</w:t>
      </w:r>
      <w:r w:rsidR="003B2C93" w:rsidRPr="00BA5406">
        <w:t xml:space="preserve"> voor in een geheimhoudingsverklaring</w:t>
      </w:r>
      <w:r w:rsidR="00B16BF3" w:rsidRPr="00BA5406">
        <w:t xml:space="preserve">: </w:t>
      </w:r>
    </w:p>
    <w:p w14:paraId="6A17ABED" w14:textId="77777777" w:rsidR="00B16BF3" w:rsidRPr="00BA5406" w:rsidRDefault="00B16BF3" w:rsidP="004C149C">
      <w:pPr>
        <w:spacing w:after="160" w:line="259" w:lineRule="auto"/>
        <w:contextualSpacing/>
        <w:rPr>
          <w:b/>
          <w:bCs/>
          <w:color w:val="0070C0"/>
        </w:rPr>
      </w:pPr>
    </w:p>
    <w:p w14:paraId="24C22A35" w14:textId="2C493624" w:rsidR="006200AC" w:rsidRPr="00E509B2" w:rsidRDefault="006200AC" w:rsidP="004C149C">
      <w:pPr>
        <w:spacing w:after="160" w:line="259" w:lineRule="auto"/>
        <w:contextualSpacing/>
        <w:rPr>
          <w:color w:val="312783"/>
        </w:rPr>
      </w:pPr>
      <w:r w:rsidRPr="00E509B2">
        <w:rPr>
          <w:b/>
          <w:bCs/>
          <w:color w:val="312783"/>
        </w:rPr>
        <w:t xml:space="preserve">Voorbeeld geheimhoudingsverklaring voor een </w:t>
      </w:r>
      <w:r w:rsidR="00FD1A51" w:rsidRPr="00E509B2">
        <w:rPr>
          <w:b/>
          <w:bCs/>
          <w:color w:val="312783"/>
        </w:rPr>
        <w:t>Deelnemer</w:t>
      </w:r>
      <w:r w:rsidRPr="00E509B2">
        <w:rPr>
          <w:b/>
          <w:bCs/>
          <w:color w:val="312783"/>
        </w:rPr>
        <w:t xml:space="preserve"> die aan het medisch beroepsgeheim van artikel 7.3.11 van de jeugdwet is gebonden</w:t>
      </w:r>
      <w:r w:rsidRPr="00E509B2">
        <w:rPr>
          <w:color w:val="312783"/>
        </w:rPr>
        <w:t xml:space="preserve"> </w:t>
      </w:r>
    </w:p>
    <w:p w14:paraId="209F087B" w14:textId="424CB5D2" w:rsidR="00633BEC" w:rsidRPr="00BA5406" w:rsidRDefault="006200AC" w:rsidP="004C149C">
      <w:pPr>
        <w:spacing w:after="160" w:line="259" w:lineRule="auto"/>
        <w:contextualSpacing/>
      </w:pPr>
      <w:r w:rsidRPr="00BA5406">
        <w:t xml:space="preserve">De incidentele </w:t>
      </w:r>
      <w:r w:rsidR="00FD1A51" w:rsidRPr="00BA5406">
        <w:t>Deelnemer</w:t>
      </w:r>
      <w:r w:rsidRPr="00BA5406">
        <w:t xml:space="preserve"> verklaart zich te houden aan de volgende geheimhoudingsverplichtingen: 1. Persoonsgegevens en resultaten binnen de WGS </w:t>
      </w:r>
    </w:p>
    <w:p w14:paraId="15DCAE69" w14:textId="471642F9" w:rsidR="00633BEC" w:rsidRPr="00BA5406" w:rsidRDefault="006200AC" w:rsidP="004C149C">
      <w:pPr>
        <w:spacing w:after="160" w:line="259" w:lineRule="auto"/>
        <w:contextualSpacing/>
      </w:pPr>
      <w:r w:rsidRPr="00BA5406">
        <w:t xml:space="preserve">• Voor persoonsgegevens en resultaten onder de WGS die de incidentele </w:t>
      </w:r>
      <w:r w:rsidR="00FD1A51" w:rsidRPr="00BA5406">
        <w:t>Deelnemer</w:t>
      </w:r>
      <w:r w:rsidRPr="00BA5406">
        <w:t xml:space="preserve"> tijdens zijn deelname ontvangt, geldt de geheimhoudingsplicht van artikel 7.3.11 van de Jeugdwet.</w:t>
      </w:r>
    </w:p>
    <w:p w14:paraId="77E91B91" w14:textId="6CCF7D1F" w:rsidR="000F0849" w:rsidRPr="00BA5406" w:rsidRDefault="006200AC" w:rsidP="004C149C">
      <w:pPr>
        <w:spacing w:after="160" w:line="259" w:lineRule="auto"/>
        <w:contextualSpacing/>
      </w:pPr>
      <w:r w:rsidRPr="00BA5406">
        <w:t xml:space="preserve"> • De </w:t>
      </w:r>
      <w:r w:rsidR="00FD1A51" w:rsidRPr="00BA5406">
        <w:t>Deelnemer</w:t>
      </w:r>
      <w:r w:rsidRPr="00BA5406">
        <w:t xml:space="preserve"> belooft deze verplichting strikt na te leven. </w:t>
      </w:r>
    </w:p>
    <w:p w14:paraId="157F9881" w14:textId="06BBC113" w:rsidR="00633BEC" w:rsidRPr="00BA5406" w:rsidRDefault="006200AC" w:rsidP="004C149C">
      <w:pPr>
        <w:spacing w:after="160" w:line="259" w:lineRule="auto"/>
        <w:contextualSpacing/>
      </w:pPr>
      <w:r w:rsidRPr="00BA5406">
        <w:t xml:space="preserve">2. Andere vertrouwelijke gegevens </w:t>
      </w:r>
    </w:p>
    <w:p w14:paraId="3763AC76" w14:textId="77777777" w:rsidR="00633BEC" w:rsidRPr="00BA5406" w:rsidRDefault="006200AC" w:rsidP="004C149C">
      <w:pPr>
        <w:spacing w:after="160" w:line="259" w:lineRule="auto"/>
        <w:contextualSpacing/>
      </w:pPr>
      <w:r w:rsidRPr="00BA5406">
        <w:t xml:space="preserve">• Voor andere gegevens die hij ontvangt tijdens zijn deelname, geldt dezelfde geheimhoudingsplicht als de WGS-gegevens, mits hij het vertrouwelijke karakter hiervan kent of redelijkerwijs moet vermoeden. </w:t>
      </w:r>
    </w:p>
    <w:p w14:paraId="6542DEB3" w14:textId="6F96C438" w:rsidR="00633BEC" w:rsidRPr="00BA5406" w:rsidRDefault="006200AC" w:rsidP="004C149C">
      <w:pPr>
        <w:spacing w:after="160" w:line="259" w:lineRule="auto"/>
        <w:contextualSpacing/>
      </w:pPr>
      <w:r w:rsidRPr="00BA5406">
        <w:t xml:space="preserve">Met deze verklaring verbindt de incidentele </w:t>
      </w:r>
      <w:r w:rsidR="00FD1A51" w:rsidRPr="00BA5406">
        <w:t>Deelnemer</w:t>
      </w:r>
      <w:r w:rsidRPr="00BA5406">
        <w:t xml:space="preserve"> zich aan de wettelijke eisen rond vertrouwelijkheid en zorgvuldigheid in het omgaan met gevoelige gegevens. </w:t>
      </w:r>
    </w:p>
    <w:p w14:paraId="4BE36835" w14:textId="77777777" w:rsidR="004C149C" w:rsidRPr="00BA5406" w:rsidRDefault="004C149C" w:rsidP="004C149C">
      <w:pPr>
        <w:spacing w:after="160" w:line="259" w:lineRule="auto"/>
        <w:contextualSpacing/>
        <w:rPr>
          <w:b/>
          <w:bCs/>
        </w:rPr>
      </w:pPr>
    </w:p>
    <w:p w14:paraId="188517DC" w14:textId="125A9017" w:rsidR="004C149C" w:rsidRPr="00BA5406" w:rsidRDefault="00AB7566" w:rsidP="004C149C">
      <w:pPr>
        <w:spacing w:after="160" w:line="259" w:lineRule="auto"/>
        <w:contextualSpacing/>
        <w:rPr>
          <w:b/>
          <w:bCs/>
        </w:rPr>
      </w:pPr>
      <w:r w:rsidRPr="00BA5406">
        <w:rPr>
          <w:b/>
          <w:bCs/>
        </w:rPr>
        <w:t>Naam organisatie:</w:t>
      </w:r>
    </w:p>
    <w:p w14:paraId="0AA8816B" w14:textId="2443C977" w:rsidR="00AB7566" w:rsidRPr="00BA5406" w:rsidRDefault="00067C4A" w:rsidP="004C149C">
      <w:pPr>
        <w:spacing w:after="160" w:line="259" w:lineRule="auto"/>
        <w:contextualSpacing/>
        <w:rPr>
          <w:b/>
          <w:bCs/>
        </w:rPr>
      </w:pPr>
      <w:r w:rsidRPr="00BA5406">
        <w:rPr>
          <w:b/>
          <w:bCs/>
        </w:rPr>
        <w:t xml:space="preserve">Naam </w:t>
      </w:r>
      <w:r w:rsidR="00AB7566" w:rsidRPr="00BA5406">
        <w:rPr>
          <w:b/>
          <w:bCs/>
        </w:rPr>
        <w:t xml:space="preserve">Ondergetekende: </w:t>
      </w:r>
    </w:p>
    <w:p w14:paraId="6FA030EE" w14:textId="77777777" w:rsidR="004C149C" w:rsidRPr="00BA5406" w:rsidRDefault="004C149C" w:rsidP="004C149C">
      <w:pPr>
        <w:spacing w:after="160" w:line="259" w:lineRule="auto"/>
        <w:contextualSpacing/>
        <w:rPr>
          <w:b/>
          <w:bCs/>
        </w:rPr>
      </w:pPr>
    </w:p>
    <w:p w14:paraId="5FD605AD" w14:textId="42273A68" w:rsidR="00633BEC" w:rsidRPr="00E509B2" w:rsidRDefault="006200AC" w:rsidP="004C149C">
      <w:pPr>
        <w:spacing w:after="160" w:line="259" w:lineRule="auto"/>
        <w:contextualSpacing/>
        <w:rPr>
          <w:color w:val="312783"/>
        </w:rPr>
      </w:pPr>
      <w:r w:rsidRPr="00E509B2">
        <w:rPr>
          <w:b/>
          <w:bCs/>
          <w:color w:val="312783"/>
        </w:rPr>
        <w:t xml:space="preserve">Voorbeeld geheimhoudingsverklaring voor een </w:t>
      </w:r>
      <w:r w:rsidR="00FD1A51" w:rsidRPr="00E509B2">
        <w:rPr>
          <w:b/>
          <w:bCs/>
          <w:color w:val="312783"/>
        </w:rPr>
        <w:t>Deelnemer</w:t>
      </w:r>
      <w:r w:rsidRPr="00E509B2">
        <w:rPr>
          <w:b/>
          <w:bCs/>
          <w:color w:val="312783"/>
        </w:rPr>
        <w:t xml:space="preserve"> die niet aan een bijzondere geheimhoudingsplicht is gebonden</w:t>
      </w:r>
      <w:r w:rsidRPr="00E509B2">
        <w:rPr>
          <w:color w:val="312783"/>
        </w:rPr>
        <w:t xml:space="preserve"> </w:t>
      </w:r>
    </w:p>
    <w:p w14:paraId="3A4CD3B5" w14:textId="58BFABE0" w:rsidR="00633BEC" w:rsidRPr="00BA5406" w:rsidRDefault="006200AC" w:rsidP="004C149C">
      <w:pPr>
        <w:spacing w:after="160" w:line="259" w:lineRule="auto"/>
        <w:contextualSpacing/>
      </w:pPr>
      <w:r w:rsidRPr="00BA5406">
        <w:t xml:space="preserve">De incidentele </w:t>
      </w:r>
      <w:r w:rsidR="00FD1A51" w:rsidRPr="00BA5406">
        <w:t>Deelnemer</w:t>
      </w:r>
      <w:r w:rsidRPr="00BA5406">
        <w:t xml:space="preserve"> verklaart zich te houden aan de volgende geheimhoudingsverplichtingen: 1. Geheimhouding volgens de WGS </w:t>
      </w:r>
    </w:p>
    <w:p w14:paraId="511F8B41" w14:textId="77777777" w:rsidR="00633BEC" w:rsidRPr="00BA5406" w:rsidRDefault="006200AC" w:rsidP="00E7290E">
      <w:pPr>
        <w:spacing w:after="160" w:line="259" w:lineRule="auto"/>
        <w:ind w:left="142" w:hanging="142"/>
        <w:contextualSpacing/>
      </w:pPr>
      <w:r w:rsidRPr="00BA5406">
        <w:t xml:space="preserve">• Voor persoonsgegevens en resultaten binnen de WGS die hij ontvangt tijdens zijn incidentele deelname, geldt de geheimhoudingsplicht van artikel 1.11 WGS. </w:t>
      </w:r>
    </w:p>
    <w:p w14:paraId="506CCEF7" w14:textId="2FB33E39" w:rsidR="004C149C" w:rsidRPr="00BA5406" w:rsidRDefault="006200AC" w:rsidP="004C149C">
      <w:pPr>
        <w:spacing w:after="160" w:line="259" w:lineRule="auto"/>
        <w:contextualSpacing/>
      </w:pPr>
      <w:r w:rsidRPr="00BA5406">
        <w:t xml:space="preserve">• Hij belooft deze verplichting strikt na te leven. </w:t>
      </w:r>
      <w:r w:rsidR="00E509B2">
        <w:br/>
      </w:r>
      <w:r w:rsidRPr="00BA5406">
        <w:t xml:space="preserve">2. Andere vertrouwelijke gegevens </w:t>
      </w:r>
    </w:p>
    <w:p w14:paraId="361853DE" w14:textId="3C883FB9" w:rsidR="00AB7566" w:rsidRPr="00BA5406" w:rsidRDefault="006200AC" w:rsidP="004C149C">
      <w:pPr>
        <w:spacing w:after="160" w:line="259" w:lineRule="auto"/>
        <w:contextualSpacing/>
      </w:pPr>
      <w:r w:rsidRPr="00BA5406">
        <w:t xml:space="preserve">• De geheimhoudingsverplichting geldt ook voor andere gegevens die hij ontvangt tijdens zijn deelname, op voorwaarde dat: </w:t>
      </w:r>
      <w:r w:rsidR="00E7290E">
        <w:t xml:space="preserve">- </w:t>
      </w:r>
      <w:r w:rsidRPr="00BA5406">
        <w:t xml:space="preserve">het vertrouwelijke karakter van de gegevens bekend is, </w:t>
      </w:r>
      <w:r w:rsidR="00E7290E">
        <w:t xml:space="preserve">- </w:t>
      </w:r>
      <w:r w:rsidRPr="00BA5406">
        <w:t xml:space="preserve">of hij redelijkerwijs kan vermoeden dat deze gegevens vertrouwelijk zijn. Met deze verklaring bevestigt de incidentele </w:t>
      </w:r>
      <w:r w:rsidR="00FD1A51" w:rsidRPr="00BA5406">
        <w:t>Deelnemer</w:t>
      </w:r>
      <w:r w:rsidRPr="00BA5406">
        <w:t xml:space="preserve"> dat hij zich aan de wettelijke eisen rond vertrouwelijkheid zal houden en zorgvuldig zal omgaan met alle gevoelige informatie die hij tijdens zijn deelname ontvangt </w:t>
      </w:r>
    </w:p>
    <w:p w14:paraId="2FDF90A2" w14:textId="77777777" w:rsidR="00AB7566" w:rsidRPr="00BA5406" w:rsidRDefault="00AB7566" w:rsidP="004C149C">
      <w:pPr>
        <w:spacing w:after="160" w:line="259" w:lineRule="auto"/>
        <w:contextualSpacing/>
      </w:pPr>
    </w:p>
    <w:p w14:paraId="52D3CD64" w14:textId="23EEE2C4" w:rsidR="002637C5" w:rsidRDefault="00AB7566" w:rsidP="004C149C">
      <w:pPr>
        <w:spacing w:after="160" w:line="259" w:lineRule="auto"/>
        <w:contextualSpacing/>
      </w:pPr>
      <w:r w:rsidRPr="00BA5406">
        <w:rPr>
          <w:b/>
          <w:bCs/>
        </w:rPr>
        <w:t>Naam organisatie:</w:t>
      </w:r>
      <w:r w:rsidR="00E7290E">
        <w:rPr>
          <w:b/>
          <w:bCs/>
        </w:rPr>
        <w:br/>
      </w:r>
      <w:r w:rsidRPr="00BA5406">
        <w:rPr>
          <w:b/>
          <w:bCs/>
        </w:rPr>
        <w:t xml:space="preserve">Naam </w:t>
      </w:r>
      <w:r w:rsidR="00067C4A" w:rsidRPr="00BA5406">
        <w:rPr>
          <w:b/>
          <w:bCs/>
        </w:rPr>
        <w:t>ondergetekende</w:t>
      </w:r>
      <w:r w:rsidR="00067C4A" w:rsidRPr="00BA5406">
        <w:t>:</w:t>
      </w:r>
      <w:r w:rsidR="00067C4A">
        <w:t xml:space="preserve"> </w:t>
      </w:r>
      <w:r w:rsidR="003A46E4">
        <w:br/>
      </w:r>
    </w:p>
    <w:p w14:paraId="0AB2295C" w14:textId="635D902C" w:rsidR="00B2468C" w:rsidRPr="00E509B2" w:rsidRDefault="00BA5406" w:rsidP="00BA5406">
      <w:pPr>
        <w:pStyle w:val="Kop1"/>
        <w:numPr>
          <w:ilvl w:val="0"/>
          <w:numId w:val="0"/>
        </w:numPr>
        <w:ind w:left="284" w:hanging="284"/>
        <w:rPr>
          <w:b w:val="0"/>
          <w:bCs w:val="0"/>
          <w:color w:val="312783"/>
        </w:rPr>
      </w:pPr>
      <w:r w:rsidRPr="00E509B2">
        <w:rPr>
          <w:color w:val="312783"/>
          <w:sz w:val="24"/>
          <w:szCs w:val="24"/>
        </w:rPr>
        <w:lastRenderedPageBreak/>
        <w:t xml:space="preserve">Bijlage 2B. Model </w:t>
      </w:r>
      <w:r w:rsidR="00BB1F50" w:rsidRPr="00E509B2">
        <w:rPr>
          <w:color w:val="312783"/>
          <w:sz w:val="24"/>
          <w:szCs w:val="24"/>
        </w:rPr>
        <w:t>Afspraken Incidentele Deelnemer</w:t>
      </w:r>
    </w:p>
    <w:p w14:paraId="611DF596" w14:textId="77777777" w:rsidR="00BA5406" w:rsidRPr="00E509B2" w:rsidRDefault="00BA5406" w:rsidP="00BA5406">
      <w:pPr>
        <w:pStyle w:val="Kop1"/>
        <w:numPr>
          <w:ilvl w:val="0"/>
          <w:numId w:val="0"/>
        </w:numPr>
        <w:ind w:left="432" w:hanging="432"/>
        <w:rPr>
          <w:color w:val="312783"/>
          <w:sz w:val="24"/>
        </w:rPr>
      </w:pPr>
      <w:r w:rsidRPr="00E509B2">
        <w:rPr>
          <w:color w:val="312783"/>
          <w:sz w:val="24"/>
        </w:rPr>
        <w:t>(MODEL VOLGT LATER)</w:t>
      </w:r>
    </w:p>
    <w:p w14:paraId="1041C9D7" w14:textId="77777777" w:rsidR="00EF5CE6" w:rsidRDefault="00EF5CE6" w:rsidP="00EF5CE6">
      <w:pPr>
        <w:spacing w:after="0"/>
        <w:rPr>
          <w:rFonts w:ascii="Calibri" w:eastAsia="Aptos" w:hAnsi="Calibri" w:cs="Calibri"/>
          <w:color w:val="000000"/>
        </w:rPr>
      </w:pPr>
    </w:p>
    <w:p w14:paraId="4CA1D696" w14:textId="3AF773D9" w:rsidR="0099084C" w:rsidRDefault="0099084C" w:rsidP="0099084C">
      <w:pPr>
        <w:spacing w:after="0"/>
        <w:rPr>
          <w:rFonts w:ascii="Calibri" w:eastAsia="Aptos" w:hAnsi="Calibri" w:cs="Calibri"/>
          <w:color w:val="000000"/>
        </w:rPr>
      </w:pPr>
      <w:r>
        <w:rPr>
          <w:rFonts w:ascii="Calibri" w:eastAsia="Aptos" w:hAnsi="Calibri" w:cs="Calibri"/>
          <w:color w:val="000000"/>
        </w:rPr>
        <w:t>Zodra dit model beschikbaar is zal</w:t>
      </w:r>
      <w:r w:rsidRPr="00AF2337">
        <w:rPr>
          <w:rFonts w:ascii="Calibri" w:eastAsia="Aptos" w:hAnsi="Calibri" w:cs="Calibri"/>
          <w:color w:val="000000"/>
        </w:rPr>
        <w:t xml:space="preserve"> </w:t>
      </w:r>
      <w:r>
        <w:rPr>
          <w:rFonts w:ascii="Calibri" w:eastAsia="Aptos" w:hAnsi="Calibri" w:cs="Calibri"/>
          <w:color w:val="000000"/>
        </w:rPr>
        <w:t xml:space="preserve">dit als bijlage 2B van deze Bestuurlijke Afspraken worden gepubliceerd op </w:t>
      </w:r>
      <w:hyperlink r:id="rId25" w:history="1">
        <w:r w:rsidRPr="009A3C57">
          <w:rPr>
            <w:rStyle w:val="Hyperlink"/>
            <w:rFonts w:ascii="Calibri" w:eastAsia="Aptos" w:hAnsi="Calibri" w:cs="Calibri"/>
          </w:rPr>
          <w:t>www.zorgenveiligheidshuizen.nl/implementatie-wgs</w:t>
        </w:r>
      </w:hyperlink>
      <w:r>
        <w:rPr>
          <w:rFonts w:ascii="Calibri" w:eastAsia="Aptos" w:hAnsi="Calibri" w:cs="Calibri"/>
          <w:color w:val="000000"/>
        </w:rPr>
        <w:t>.</w:t>
      </w:r>
    </w:p>
    <w:p w14:paraId="1E88211E" w14:textId="13D84AF8" w:rsidR="00B2468C" w:rsidRDefault="00F1681C" w:rsidP="003A46E4">
      <w:pPr>
        <w:spacing w:after="0"/>
      </w:pPr>
      <w:r w:rsidRPr="00F1681C">
        <w:rPr>
          <w:rFonts w:ascii="Calibri" w:eastAsia="Aptos" w:hAnsi="Calibri" w:cs="Calibri"/>
          <w:noProof/>
          <w:color w:val="000000"/>
        </w:rPr>
        <mc:AlternateContent>
          <mc:Choice Requires="wps">
            <w:drawing>
              <wp:anchor distT="45720" distB="45720" distL="114300" distR="114300" simplePos="0" relativeHeight="251665750" behindDoc="0" locked="0" layoutInCell="1" allowOverlap="1" wp14:anchorId="14E0E8F5" wp14:editId="6AA3630E">
                <wp:simplePos x="0" y="0"/>
                <wp:positionH relativeFrom="column">
                  <wp:posOffset>3175</wp:posOffset>
                </wp:positionH>
                <wp:positionV relativeFrom="paragraph">
                  <wp:posOffset>379095</wp:posOffset>
                </wp:positionV>
                <wp:extent cx="5875020" cy="1404620"/>
                <wp:effectExtent l="0" t="0" r="11430" b="22225"/>
                <wp:wrapSquare wrapText="bothSides"/>
                <wp:docPr id="4428980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404620"/>
                        </a:xfrm>
                        <a:prstGeom prst="rect">
                          <a:avLst/>
                        </a:prstGeom>
                        <a:solidFill>
                          <a:srgbClr val="FFFFFF"/>
                        </a:solidFill>
                        <a:ln w="9525">
                          <a:solidFill>
                            <a:srgbClr val="000000"/>
                          </a:solidFill>
                          <a:miter lim="800000"/>
                          <a:headEnd/>
                          <a:tailEnd/>
                        </a:ln>
                      </wps:spPr>
                      <wps:txbx>
                        <w:txbxContent>
                          <w:p w14:paraId="29D9C222" w14:textId="5A6D1106" w:rsidR="00F1681C" w:rsidRPr="00F1681C" w:rsidRDefault="00F1681C" w:rsidP="00F1681C">
                            <w:pPr>
                              <w:spacing w:after="0"/>
                              <w:rPr>
                                <w:rFonts w:ascii="Calibri" w:eastAsia="Aptos" w:hAnsi="Calibri" w:cs="Calibri"/>
                                <w:color w:val="000000"/>
                              </w:rPr>
                            </w:pPr>
                            <w:r>
                              <w:rPr>
                                <w:rFonts w:ascii="Calibri" w:eastAsia="Aptos" w:hAnsi="Calibri" w:cs="Calibri"/>
                                <w:color w:val="000000"/>
                              </w:rPr>
                              <w:t xml:space="preserve">Van sommige netwerkpartners is te voorzien dat zij met enige regelmaat noodzakelijk zullen zijn om tot een goede aanpak in een Casus te komen. Daarbij valt te denken aan bijvoorbeeld het CJIB omdat afstemming nodig is </w:t>
                            </w:r>
                            <w:proofErr w:type="spellStart"/>
                            <w:r>
                              <w:rPr>
                                <w:rFonts w:ascii="Calibri" w:eastAsia="Aptos" w:hAnsi="Calibri" w:cs="Calibri"/>
                                <w:color w:val="000000"/>
                              </w:rPr>
                              <w:t>ihkv</w:t>
                            </w:r>
                            <w:proofErr w:type="spellEnd"/>
                            <w:r>
                              <w:rPr>
                                <w:rFonts w:ascii="Calibri" w:eastAsia="Aptos" w:hAnsi="Calibri" w:cs="Calibri"/>
                                <w:color w:val="000000"/>
                              </w:rPr>
                              <w:t xml:space="preserve"> strafexecutie, of een zorgkantoor met het oog op de Levensloopaanpak. De WGS staat toe dat Deelnemer</w:t>
                            </w:r>
                            <w:r w:rsidRPr="00512AD6">
                              <w:rPr>
                                <w:rFonts w:ascii="Calibri" w:eastAsia="Aptos" w:hAnsi="Calibri" w:cs="Calibri"/>
                                <w:color w:val="000000"/>
                              </w:rPr>
                              <w:t xml:space="preserve">s aan het samenwerkingsverband op bestuurlijk niveau afspraken te maken met </w:t>
                            </w:r>
                            <w:r>
                              <w:rPr>
                                <w:rFonts w:ascii="Calibri" w:eastAsia="Aptos" w:hAnsi="Calibri" w:cs="Calibri"/>
                                <w:color w:val="000000"/>
                              </w:rPr>
                              <w:t xml:space="preserve">dergelijke </w:t>
                            </w:r>
                            <w:r w:rsidRPr="00512AD6">
                              <w:rPr>
                                <w:rFonts w:ascii="Calibri" w:eastAsia="Aptos" w:hAnsi="Calibri" w:cs="Calibri"/>
                                <w:color w:val="000000"/>
                              </w:rPr>
                              <w:t xml:space="preserve">netwerkpartners </w:t>
                            </w:r>
                            <w:r>
                              <w:rPr>
                                <w:rFonts w:ascii="Calibri" w:eastAsia="Aptos" w:hAnsi="Calibri" w:cs="Calibri"/>
                                <w:color w:val="000000"/>
                              </w:rPr>
                              <w:t xml:space="preserve">‘voor </w:t>
                            </w:r>
                            <w:r w:rsidRPr="00512AD6">
                              <w:rPr>
                                <w:rFonts w:ascii="Calibri" w:eastAsia="Aptos" w:hAnsi="Calibri" w:cs="Calibri"/>
                                <w:color w:val="000000"/>
                              </w:rPr>
                              <w:t xml:space="preserve">de </w:t>
                            </w:r>
                            <w:r>
                              <w:rPr>
                                <w:rFonts w:ascii="Calibri" w:eastAsia="Aptos" w:hAnsi="Calibri" w:cs="Calibri"/>
                                <w:color w:val="000000"/>
                              </w:rPr>
                              <w:t xml:space="preserve">situaties waarin hun </w:t>
                            </w:r>
                            <w:r w:rsidRPr="00512AD6">
                              <w:rPr>
                                <w:rFonts w:ascii="Calibri" w:eastAsia="Aptos" w:hAnsi="Calibri" w:cs="Calibri"/>
                                <w:color w:val="000000"/>
                              </w:rPr>
                              <w:t>organisatorische inzet nodig kan zijn</w:t>
                            </w:r>
                            <w:r>
                              <w:rPr>
                                <w:rFonts w:ascii="Calibri" w:eastAsia="Aptos" w:hAnsi="Calibri" w:cs="Calibri"/>
                                <w:color w:val="000000"/>
                              </w:rPr>
                              <w:t xml:space="preserve"> bij de behandeling van een Casus</w:t>
                            </w:r>
                            <w:r w:rsidRPr="00512AD6">
                              <w:rPr>
                                <w:rFonts w:ascii="Calibri" w:eastAsia="Aptos" w:hAnsi="Calibri" w:cs="Calibri"/>
                                <w:color w:val="000000"/>
                              </w:rPr>
                              <w:t xml:space="preserve">, </w:t>
                            </w:r>
                            <w:r>
                              <w:rPr>
                                <w:rFonts w:ascii="Calibri" w:eastAsia="Aptos" w:hAnsi="Calibri" w:cs="Calibri"/>
                                <w:color w:val="000000"/>
                              </w:rPr>
                              <w:t>om</w:t>
                            </w:r>
                            <w:r w:rsidRPr="00512AD6">
                              <w:rPr>
                                <w:rFonts w:ascii="Calibri" w:eastAsia="Aptos" w:hAnsi="Calibri" w:cs="Calibri"/>
                                <w:color w:val="000000"/>
                              </w:rPr>
                              <w:t xml:space="preserve"> de zorgvuldigheid van de gegevensverwerking bij deelname aan een </w:t>
                            </w:r>
                            <w:r>
                              <w:rPr>
                                <w:rFonts w:ascii="Calibri" w:eastAsia="Aptos" w:hAnsi="Calibri" w:cs="Calibri"/>
                                <w:color w:val="000000"/>
                              </w:rPr>
                              <w:t>Casus</w:t>
                            </w:r>
                            <w:r w:rsidRPr="00512AD6">
                              <w:rPr>
                                <w:rFonts w:ascii="Calibri" w:eastAsia="Aptos" w:hAnsi="Calibri" w:cs="Calibri"/>
                                <w:color w:val="000000"/>
                              </w:rPr>
                              <w:t xml:space="preserve"> te </w:t>
                            </w:r>
                            <w:r w:rsidRPr="002B020F">
                              <w:rPr>
                                <w:rFonts w:ascii="Calibri" w:eastAsia="Aptos" w:hAnsi="Calibri" w:cs="Calibri"/>
                                <w:color w:val="000000"/>
                              </w:rPr>
                              <w:t>waarborgen</w:t>
                            </w:r>
                            <w:r>
                              <w:rPr>
                                <w:rFonts w:ascii="Calibri" w:eastAsia="Aptos" w:hAnsi="Calibri" w:cs="Calibri"/>
                                <w:color w:val="000000"/>
                              </w:rPr>
                              <w:t>’</w:t>
                            </w:r>
                            <w:r w:rsidRPr="002B020F">
                              <w:rPr>
                                <w:rFonts w:ascii="Calibri" w:eastAsia="Aptos" w:hAnsi="Calibri" w:cs="Calibri"/>
                                <w:vertAlign w:val="superscript"/>
                              </w:rPr>
                              <w:footnoteRef/>
                            </w:r>
                            <w:r w:rsidRPr="002B020F">
                              <w:rPr>
                                <w:rFonts w:ascii="Calibri" w:eastAsia="Aptos" w:hAnsi="Calibri" w:cs="Calibri"/>
                                <w:color w:val="000000"/>
                              </w:rPr>
                              <w:t>.</w:t>
                            </w:r>
                            <w:r>
                              <w:rPr>
                                <w:rFonts w:ascii="Calibri" w:eastAsia="Aptos" w:hAnsi="Calibri" w:cs="Calibri"/>
                                <w:color w:val="000000"/>
                              </w:rPr>
                              <w:t xml:space="preserve"> </w:t>
                            </w:r>
                            <w:r w:rsidRPr="00512AD6">
                              <w:rPr>
                                <w:rFonts w:ascii="Calibri" w:eastAsia="Aptos" w:hAnsi="Calibri" w:cs="Calibri"/>
                                <w:color w:val="000000"/>
                              </w:rPr>
                              <w:t xml:space="preserve">Met het oog daarop </w:t>
                            </w:r>
                            <w:r>
                              <w:rPr>
                                <w:rFonts w:ascii="Calibri" w:eastAsia="Aptos" w:hAnsi="Calibri" w:cs="Calibri"/>
                                <w:color w:val="000000"/>
                              </w:rPr>
                              <w:t>wordt een model ontwikkeld in overleg met de landelijke Deelnemers en de koepels van regionale Deelnemers, dat zal voorzien in de afspraken die noodzakelijk zijn om de vereisten vanuit de WGS en BGS te waarborgen.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E0E8F5" id="_x0000_s1029" type="#_x0000_t202" style="position:absolute;margin-left:.25pt;margin-top:29.85pt;width:462.6pt;height:110.6pt;z-index:2516657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3V9EgIAACc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">
                <v:textbox style="mso-fit-shape-to-text:t">
                  <w:txbxContent>
                    <w:p w14:paraId="29D9C222" w14:textId="5A6D1106" w:rsidR="00F1681C" w:rsidRPr="00F1681C" w:rsidRDefault="00F1681C" w:rsidP="00F1681C">
                      <w:pPr>
                        <w:spacing w:after="0"/>
                        <w:rPr>
                          <w:rFonts w:ascii="Calibri" w:eastAsia="Aptos" w:hAnsi="Calibri" w:cs="Calibri"/>
                          <w:color w:val="000000"/>
                        </w:rPr>
                      </w:pPr>
                      <w:r>
                        <w:rPr>
                          <w:rFonts w:ascii="Calibri" w:eastAsia="Aptos" w:hAnsi="Calibri" w:cs="Calibri"/>
                          <w:color w:val="000000"/>
                        </w:rPr>
                        <w:t xml:space="preserve">Van sommige netwerkpartners is te voorzien dat zij met enige regelmaat noodzakelijk zullen zijn om tot een goede aanpak in een Casus te komen. Daarbij valt te denken aan bijvoorbeeld het CJIB omdat afstemming nodig is </w:t>
                      </w:r>
                      <w:proofErr w:type="spellStart"/>
                      <w:r>
                        <w:rPr>
                          <w:rFonts w:ascii="Calibri" w:eastAsia="Aptos" w:hAnsi="Calibri" w:cs="Calibri"/>
                          <w:color w:val="000000"/>
                        </w:rPr>
                        <w:t>ihkv</w:t>
                      </w:r>
                      <w:proofErr w:type="spellEnd"/>
                      <w:r>
                        <w:rPr>
                          <w:rFonts w:ascii="Calibri" w:eastAsia="Aptos" w:hAnsi="Calibri" w:cs="Calibri"/>
                          <w:color w:val="000000"/>
                        </w:rPr>
                        <w:t xml:space="preserve"> strafexecutie, of een zorgkantoor met het oog op de Levensloopaanpak. De WGS staat toe dat Deelnemer</w:t>
                      </w:r>
                      <w:r w:rsidRPr="00512AD6">
                        <w:rPr>
                          <w:rFonts w:ascii="Calibri" w:eastAsia="Aptos" w:hAnsi="Calibri" w:cs="Calibri"/>
                          <w:color w:val="000000"/>
                        </w:rPr>
                        <w:t xml:space="preserve">s aan het samenwerkingsverband op bestuurlijk niveau afspraken te maken met </w:t>
                      </w:r>
                      <w:r>
                        <w:rPr>
                          <w:rFonts w:ascii="Calibri" w:eastAsia="Aptos" w:hAnsi="Calibri" w:cs="Calibri"/>
                          <w:color w:val="000000"/>
                        </w:rPr>
                        <w:t xml:space="preserve">dergelijke </w:t>
                      </w:r>
                      <w:r w:rsidRPr="00512AD6">
                        <w:rPr>
                          <w:rFonts w:ascii="Calibri" w:eastAsia="Aptos" w:hAnsi="Calibri" w:cs="Calibri"/>
                          <w:color w:val="000000"/>
                        </w:rPr>
                        <w:t xml:space="preserve">netwerkpartners </w:t>
                      </w:r>
                      <w:r>
                        <w:rPr>
                          <w:rFonts w:ascii="Calibri" w:eastAsia="Aptos" w:hAnsi="Calibri" w:cs="Calibri"/>
                          <w:color w:val="000000"/>
                        </w:rPr>
                        <w:t xml:space="preserve">‘voor </w:t>
                      </w:r>
                      <w:r w:rsidRPr="00512AD6">
                        <w:rPr>
                          <w:rFonts w:ascii="Calibri" w:eastAsia="Aptos" w:hAnsi="Calibri" w:cs="Calibri"/>
                          <w:color w:val="000000"/>
                        </w:rPr>
                        <w:t xml:space="preserve">de </w:t>
                      </w:r>
                      <w:r>
                        <w:rPr>
                          <w:rFonts w:ascii="Calibri" w:eastAsia="Aptos" w:hAnsi="Calibri" w:cs="Calibri"/>
                          <w:color w:val="000000"/>
                        </w:rPr>
                        <w:t xml:space="preserve">situaties waarin hun </w:t>
                      </w:r>
                      <w:r w:rsidRPr="00512AD6">
                        <w:rPr>
                          <w:rFonts w:ascii="Calibri" w:eastAsia="Aptos" w:hAnsi="Calibri" w:cs="Calibri"/>
                          <w:color w:val="000000"/>
                        </w:rPr>
                        <w:t>organisatorische inzet nodig kan zijn</w:t>
                      </w:r>
                      <w:r>
                        <w:rPr>
                          <w:rFonts w:ascii="Calibri" w:eastAsia="Aptos" w:hAnsi="Calibri" w:cs="Calibri"/>
                          <w:color w:val="000000"/>
                        </w:rPr>
                        <w:t xml:space="preserve"> bij de behandeling van een Casus</w:t>
                      </w:r>
                      <w:r w:rsidRPr="00512AD6">
                        <w:rPr>
                          <w:rFonts w:ascii="Calibri" w:eastAsia="Aptos" w:hAnsi="Calibri" w:cs="Calibri"/>
                          <w:color w:val="000000"/>
                        </w:rPr>
                        <w:t xml:space="preserve">, </w:t>
                      </w:r>
                      <w:r>
                        <w:rPr>
                          <w:rFonts w:ascii="Calibri" w:eastAsia="Aptos" w:hAnsi="Calibri" w:cs="Calibri"/>
                          <w:color w:val="000000"/>
                        </w:rPr>
                        <w:t>om</w:t>
                      </w:r>
                      <w:r w:rsidRPr="00512AD6">
                        <w:rPr>
                          <w:rFonts w:ascii="Calibri" w:eastAsia="Aptos" w:hAnsi="Calibri" w:cs="Calibri"/>
                          <w:color w:val="000000"/>
                        </w:rPr>
                        <w:t xml:space="preserve"> de zorgvuldigheid van de gegevensverwerking bij deelname aan een </w:t>
                      </w:r>
                      <w:r>
                        <w:rPr>
                          <w:rFonts w:ascii="Calibri" w:eastAsia="Aptos" w:hAnsi="Calibri" w:cs="Calibri"/>
                          <w:color w:val="000000"/>
                        </w:rPr>
                        <w:t>Casus</w:t>
                      </w:r>
                      <w:r w:rsidRPr="00512AD6">
                        <w:rPr>
                          <w:rFonts w:ascii="Calibri" w:eastAsia="Aptos" w:hAnsi="Calibri" w:cs="Calibri"/>
                          <w:color w:val="000000"/>
                        </w:rPr>
                        <w:t xml:space="preserve"> te </w:t>
                      </w:r>
                      <w:r w:rsidRPr="002B020F">
                        <w:rPr>
                          <w:rFonts w:ascii="Calibri" w:eastAsia="Aptos" w:hAnsi="Calibri" w:cs="Calibri"/>
                          <w:color w:val="000000"/>
                        </w:rPr>
                        <w:t>waarborgen</w:t>
                      </w:r>
                      <w:r>
                        <w:rPr>
                          <w:rFonts w:ascii="Calibri" w:eastAsia="Aptos" w:hAnsi="Calibri" w:cs="Calibri"/>
                          <w:color w:val="000000"/>
                        </w:rPr>
                        <w:t>’</w:t>
                      </w:r>
                      <w:r w:rsidRPr="002B020F">
                        <w:rPr>
                          <w:rFonts w:ascii="Calibri" w:eastAsia="Aptos" w:hAnsi="Calibri" w:cs="Calibri"/>
                          <w:vertAlign w:val="superscript"/>
                        </w:rPr>
                        <w:footnoteRef/>
                      </w:r>
                      <w:r w:rsidRPr="002B020F">
                        <w:rPr>
                          <w:rFonts w:ascii="Calibri" w:eastAsia="Aptos" w:hAnsi="Calibri" w:cs="Calibri"/>
                          <w:color w:val="000000"/>
                        </w:rPr>
                        <w:t>.</w:t>
                      </w:r>
                      <w:r>
                        <w:rPr>
                          <w:rFonts w:ascii="Calibri" w:eastAsia="Aptos" w:hAnsi="Calibri" w:cs="Calibri"/>
                          <w:color w:val="000000"/>
                        </w:rPr>
                        <w:t xml:space="preserve"> </w:t>
                      </w:r>
                      <w:r w:rsidRPr="00512AD6">
                        <w:rPr>
                          <w:rFonts w:ascii="Calibri" w:eastAsia="Aptos" w:hAnsi="Calibri" w:cs="Calibri"/>
                          <w:color w:val="000000"/>
                        </w:rPr>
                        <w:t xml:space="preserve">Met het oog daarop </w:t>
                      </w:r>
                      <w:r>
                        <w:rPr>
                          <w:rFonts w:ascii="Calibri" w:eastAsia="Aptos" w:hAnsi="Calibri" w:cs="Calibri"/>
                          <w:color w:val="000000"/>
                        </w:rPr>
                        <w:t>wordt een model ontwikkeld in overleg met de landelijke Deelnemers en de koepels van regionale Deelnemers, dat zal voorzien in de afspraken die noodzakelijk zijn om de vereisten vanuit de WGS en BGS te waarborgen.</w:t>
                      </w:r>
                    </w:p>
                  </w:txbxContent>
                </v:textbox>
                <w10:wrap type="square"/>
              </v:shape>
            </w:pict>
          </mc:Fallback>
        </mc:AlternateContent>
      </w:r>
    </w:p>
    <w:p w14:paraId="4CA919B6" w14:textId="227B54CA" w:rsidR="007964AE" w:rsidRPr="00AB7566" w:rsidRDefault="007964AE" w:rsidP="004C149C">
      <w:pPr>
        <w:spacing w:after="160" w:line="259" w:lineRule="auto"/>
        <w:contextualSpacing/>
      </w:pPr>
      <w:r>
        <w:br w:type="page"/>
      </w:r>
    </w:p>
    <w:p w14:paraId="1F1B5A85" w14:textId="6BC0C902" w:rsidR="008A07B9" w:rsidRPr="00E509B2" w:rsidRDefault="008A07B9" w:rsidP="008A07B9">
      <w:pPr>
        <w:pStyle w:val="Kop1"/>
        <w:numPr>
          <w:ilvl w:val="0"/>
          <w:numId w:val="0"/>
        </w:numPr>
        <w:ind w:left="432" w:hanging="432"/>
        <w:rPr>
          <w:color w:val="312783"/>
          <w:sz w:val="24"/>
          <w:szCs w:val="24"/>
        </w:rPr>
      </w:pPr>
      <w:bookmarkStart w:id="28" w:name="_Hlk189477924"/>
      <w:r w:rsidRPr="00E509B2">
        <w:rPr>
          <w:color w:val="312783"/>
          <w:sz w:val="24"/>
          <w:szCs w:val="24"/>
        </w:rPr>
        <w:lastRenderedPageBreak/>
        <w:t xml:space="preserve">Bijlage </w:t>
      </w:r>
      <w:r w:rsidR="002B5472" w:rsidRPr="00E509B2">
        <w:rPr>
          <w:color w:val="312783"/>
          <w:sz w:val="24"/>
          <w:szCs w:val="24"/>
        </w:rPr>
        <w:t>3</w:t>
      </w:r>
      <w:r w:rsidR="00A72EDB" w:rsidRPr="00E509B2">
        <w:rPr>
          <w:color w:val="312783"/>
          <w:sz w:val="24"/>
          <w:szCs w:val="24"/>
        </w:rPr>
        <w:t>.</w:t>
      </w:r>
      <w:r w:rsidRPr="00E509B2">
        <w:rPr>
          <w:color w:val="312783"/>
          <w:sz w:val="24"/>
          <w:szCs w:val="24"/>
        </w:rPr>
        <w:t xml:space="preserve"> </w:t>
      </w:r>
      <w:r w:rsidR="00B85663" w:rsidRPr="00E509B2">
        <w:rPr>
          <w:color w:val="312783"/>
          <w:sz w:val="24"/>
          <w:szCs w:val="24"/>
        </w:rPr>
        <w:t xml:space="preserve">Format </w:t>
      </w:r>
      <w:r w:rsidRPr="00E509B2">
        <w:rPr>
          <w:color w:val="312783"/>
          <w:sz w:val="24"/>
          <w:szCs w:val="24"/>
        </w:rPr>
        <w:t xml:space="preserve">Taken </w:t>
      </w:r>
      <w:r w:rsidR="00AB7EA3" w:rsidRPr="00E509B2">
        <w:rPr>
          <w:color w:val="312783"/>
          <w:sz w:val="24"/>
          <w:szCs w:val="24"/>
        </w:rPr>
        <w:t>Netwerkmanager</w:t>
      </w:r>
      <w:r w:rsidRPr="00E509B2">
        <w:rPr>
          <w:color w:val="312783"/>
          <w:sz w:val="24"/>
          <w:szCs w:val="24"/>
        </w:rPr>
        <w:t xml:space="preserve"> </w:t>
      </w:r>
    </w:p>
    <w:bookmarkEnd w:id="28"/>
    <w:p w14:paraId="54298988" w14:textId="77777777" w:rsidR="009F5932" w:rsidRDefault="009F5932" w:rsidP="00FB4682">
      <w:pPr>
        <w:spacing w:line="240" w:lineRule="auto"/>
        <w:contextualSpacing/>
        <w:rPr>
          <w:rFonts w:cstheme="minorHAnsi"/>
          <w:lang w:eastAsia="nl-NL"/>
        </w:rPr>
      </w:pPr>
    </w:p>
    <w:p w14:paraId="560C74AD" w14:textId="77777777" w:rsidR="0099084C" w:rsidRDefault="0099084C" w:rsidP="0099084C">
      <w:pPr>
        <w:rPr>
          <w:rFonts w:ascii="Calibri" w:hAnsi="Calibri"/>
          <w:color w:val="000000" w:themeColor="text1"/>
        </w:rPr>
      </w:pPr>
      <w:r>
        <w:rPr>
          <w:rFonts w:ascii="Calibri" w:hAnsi="Calibri"/>
          <w:color w:val="000000" w:themeColor="text1"/>
        </w:rPr>
        <w:t>Versie geldend op 22 september 2025.</w:t>
      </w:r>
    </w:p>
    <w:p w14:paraId="36E4FB79" w14:textId="77777777" w:rsidR="0099084C" w:rsidRDefault="0099084C" w:rsidP="0099084C">
      <w:pPr>
        <w:rPr>
          <w:rFonts w:ascii="Calibri" w:hAnsi="Calibri"/>
          <w:color w:val="000000"/>
        </w:rPr>
      </w:pPr>
      <w:r>
        <w:rPr>
          <w:rFonts w:ascii="Calibri" w:hAnsi="Calibri"/>
          <w:color w:val="000000" w:themeColor="text1"/>
        </w:rPr>
        <w:t xml:space="preserve">De meest actuele versie is vanaf 1 december 2025 te vinden op </w:t>
      </w:r>
      <w:hyperlink r:id="rId26" w:history="1">
        <w:r w:rsidRPr="009A3C57">
          <w:rPr>
            <w:rStyle w:val="Hyperlink"/>
            <w:rFonts w:ascii="Calibri" w:hAnsi="Calibri"/>
          </w:rPr>
          <w:t>www.zorgenveiligheidshuizen.nl/implementatie-wgs</w:t>
        </w:r>
      </w:hyperlink>
      <w:r>
        <w:rPr>
          <w:rFonts w:ascii="Calibri" w:hAnsi="Calibri"/>
          <w:color w:val="000000" w:themeColor="text1"/>
        </w:rPr>
        <w:t>.</w:t>
      </w:r>
    </w:p>
    <w:p w14:paraId="502649AB" w14:textId="77777777" w:rsidR="000554C1" w:rsidRDefault="000554C1" w:rsidP="00FB4682">
      <w:pPr>
        <w:spacing w:line="240" w:lineRule="auto"/>
        <w:contextualSpacing/>
        <w:rPr>
          <w:rFonts w:cstheme="minorHAnsi"/>
          <w:lang w:eastAsia="nl-NL"/>
        </w:rPr>
      </w:pPr>
    </w:p>
    <w:p w14:paraId="28F31622" w14:textId="282FC7DB" w:rsidR="002D5A65" w:rsidRPr="005A06CE" w:rsidRDefault="002D5A65" w:rsidP="002D5A65">
      <w:pPr>
        <w:spacing w:after="0" w:line="240" w:lineRule="auto"/>
        <w:contextualSpacing/>
        <w:rPr>
          <w:rFonts w:cstheme="minorHAnsi"/>
          <w:b/>
          <w:bCs/>
          <w:lang w:eastAsia="nl-NL"/>
        </w:rPr>
      </w:pPr>
      <w:r w:rsidRPr="005A06CE">
        <w:rPr>
          <w:rFonts w:cstheme="minorHAnsi"/>
          <w:b/>
          <w:bCs/>
          <w:lang w:eastAsia="nl-NL"/>
        </w:rPr>
        <w:t xml:space="preserve">Verantwoordelijkheden functie </w:t>
      </w:r>
      <w:r w:rsidR="000436E8">
        <w:rPr>
          <w:rFonts w:cstheme="minorHAnsi"/>
          <w:b/>
          <w:bCs/>
          <w:lang w:eastAsia="nl-NL"/>
        </w:rPr>
        <w:t>N</w:t>
      </w:r>
      <w:r w:rsidRPr="005A06CE">
        <w:rPr>
          <w:rFonts w:cstheme="minorHAnsi"/>
          <w:b/>
          <w:bCs/>
          <w:lang w:eastAsia="nl-NL"/>
        </w:rPr>
        <w:t>etwerkmanager:</w:t>
      </w:r>
      <w:r>
        <w:rPr>
          <w:rFonts w:cstheme="minorHAnsi"/>
          <w:b/>
          <w:bCs/>
          <w:lang w:eastAsia="nl-NL"/>
        </w:rPr>
        <w:br/>
      </w:r>
    </w:p>
    <w:p w14:paraId="10A4E4E1" w14:textId="77777777" w:rsidR="002D5A65" w:rsidRDefault="002D5A65" w:rsidP="002D5A65">
      <w:pPr>
        <w:pStyle w:val="Lijstalinea"/>
        <w:numPr>
          <w:ilvl w:val="0"/>
          <w:numId w:val="15"/>
        </w:numPr>
        <w:spacing w:line="240" w:lineRule="auto"/>
        <w:ind w:left="426" w:hanging="426"/>
        <w:rPr>
          <w:rFonts w:cstheme="minorHAnsi"/>
          <w:lang w:eastAsia="nl-NL"/>
        </w:rPr>
      </w:pPr>
      <w:r>
        <w:rPr>
          <w:rFonts w:cstheme="minorHAnsi"/>
          <w:lang w:eastAsia="nl-NL"/>
        </w:rPr>
        <w:t>Stelt samen met de netwerkpart</w:t>
      </w:r>
      <w:r w:rsidRPr="002657FD">
        <w:rPr>
          <w:rFonts w:cstheme="minorHAnsi"/>
          <w:lang w:eastAsia="nl-NL"/>
        </w:rPr>
        <w:t xml:space="preserve">ners de </w:t>
      </w:r>
      <w:r w:rsidRPr="007F321A">
        <w:rPr>
          <w:rFonts w:cstheme="minorHAnsi"/>
          <w:b/>
          <w:bCs/>
          <w:lang w:eastAsia="nl-NL"/>
        </w:rPr>
        <w:t>koers</w:t>
      </w:r>
      <w:r w:rsidRPr="002657FD">
        <w:rPr>
          <w:rFonts w:cstheme="minorHAnsi"/>
          <w:lang w:eastAsia="nl-NL"/>
        </w:rPr>
        <w:t xml:space="preserve"> van het Zorg- en Veiligheidshuis vast</w:t>
      </w:r>
      <w:r>
        <w:rPr>
          <w:rFonts w:cstheme="minorHAnsi"/>
          <w:lang w:eastAsia="nl-NL"/>
        </w:rPr>
        <w:t>;</w:t>
      </w:r>
      <w:r>
        <w:rPr>
          <w:rFonts w:cstheme="minorHAnsi"/>
          <w:lang w:eastAsia="nl-NL"/>
        </w:rPr>
        <w:br/>
      </w:r>
    </w:p>
    <w:p w14:paraId="20ED4D01" w14:textId="77777777" w:rsidR="002D5A65" w:rsidRDefault="002D5A65" w:rsidP="002D5A65">
      <w:pPr>
        <w:pStyle w:val="Lijstalinea"/>
        <w:numPr>
          <w:ilvl w:val="0"/>
          <w:numId w:val="15"/>
        </w:numPr>
        <w:spacing w:after="0" w:line="240" w:lineRule="auto"/>
        <w:ind w:left="426" w:hanging="426"/>
        <w:rPr>
          <w:rFonts w:cstheme="minorHAnsi"/>
          <w:lang w:eastAsia="nl-NL"/>
        </w:rPr>
      </w:pPr>
      <w:r>
        <w:rPr>
          <w:rFonts w:cstheme="minorHAnsi"/>
          <w:lang w:eastAsia="nl-NL"/>
        </w:rPr>
        <w:t>V</w:t>
      </w:r>
      <w:r w:rsidRPr="002657FD">
        <w:rPr>
          <w:rFonts w:cstheme="minorHAnsi"/>
          <w:lang w:eastAsia="nl-NL"/>
        </w:rPr>
        <w:t xml:space="preserve">erbindt de partners </w:t>
      </w:r>
      <w:r>
        <w:rPr>
          <w:rFonts w:cstheme="minorHAnsi"/>
          <w:lang w:eastAsia="nl-NL"/>
        </w:rPr>
        <w:t xml:space="preserve">hiertoe </w:t>
      </w:r>
      <w:r w:rsidRPr="002657FD">
        <w:rPr>
          <w:rFonts w:cstheme="minorHAnsi"/>
          <w:lang w:eastAsia="nl-NL"/>
        </w:rPr>
        <w:t>in het Zorg- en Veiligheidshuis op strategisch, tactisch en uitvoerend niveau</w:t>
      </w:r>
      <w:r>
        <w:rPr>
          <w:rFonts w:cstheme="minorHAnsi"/>
          <w:lang w:eastAsia="nl-NL"/>
        </w:rPr>
        <w:t>;</w:t>
      </w:r>
      <w:r w:rsidRPr="002657FD">
        <w:rPr>
          <w:rFonts w:cstheme="minorHAnsi"/>
          <w:lang w:eastAsia="nl-NL"/>
        </w:rPr>
        <w:t xml:space="preserve"> </w:t>
      </w:r>
      <w:r>
        <w:rPr>
          <w:rFonts w:cstheme="minorHAnsi"/>
          <w:lang w:eastAsia="nl-NL"/>
        </w:rPr>
        <w:br/>
      </w:r>
    </w:p>
    <w:p w14:paraId="4AAFDADB" w14:textId="77777777" w:rsidR="002D5A65" w:rsidRPr="00E611DA" w:rsidRDefault="002D5A65" w:rsidP="002D5A65">
      <w:pPr>
        <w:pStyle w:val="Lijstalinea"/>
        <w:numPr>
          <w:ilvl w:val="0"/>
          <w:numId w:val="15"/>
        </w:numPr>
        <w:spacing w:line="240" w:lineRule="auto"/>
        <w:ind w:left="426" w:hanging="426"/>
        <w:rPr>
          <w:rFonts w:cstheme="minorHAnsi"/>
          <w:lang w:eastAsia="nl-NL"/>
        </w:rPr>
      </w:pPr>
      <w:r>
        <w:rPr>
          <w:rFonts w:cstheme="minorHAnsi"/>
          <w:color w:val="000000"/>
        </w:rPr>
        <w:t xml:space="preserve">Participeert in en is betrokken bij relevante landelijke en </w:t>
      </w:r>
      <w:r w:rsidRPr="00E611DA">
        <w:rPr>
          <w:rFonts w:cstheme="minorHAnsi"/>
          <w:color w:val="000000"/>
        </w:rPr>
        <w:t xml:space="preserve">regionale ontwikkelingen </w:t>
      </w:r>
      <w:r>
        <w:rPr>
          <w:rFonts w:cstheme="minorHAnsi"/>
          <w:color w:val="000000"/>
        </w:rPr>
        <w:t xml:space="preserve">of knelpunten </w:t>
      </w:r>
      <w:r w:rsidRPr="00E611DA">
        <w:rPr>
          <w:rFonts w:cstheme="minorHAnsi"/>
          <w:color w:val="000000"/>
        </w:rPr>
        <w:t>op het gebied van zorg- en veiligheid</w:t>
      </w:r>
      <w:r>
        <w:rPr>
          <w:rFonts w:cstheme="minorHAnsi"/>
          <w:color w:val="000000"/>
        </w:rPr>
        <w:t xml:space="preserve"> en adresseert of vertaalt deze richting de netwerkpartners;</w:t>
      </w:r>
      <w:r>
        <w:rPr>
          <w:rFonts w:cstheme="minorHAnsi"/>
          <w:color w:val="000000"/>
        </w:rPr>
        <w:br/>
      </w:r>
    </w:p>
    <w:p w14:paraId="576BE5F0" w14:textId="77777777" w:rsidR="002D5A65" w:rsidRPr="00E611DA" w:rsidRDefault="002D5A65" w:rsidP="002D5A65">
      <w:pPr>
        <w:pStyle w:val="Lijstalinea"/>
        <w:numPr>
          <w:ilvl w:val="0"/>
          <w:numId w:val="15"/>
        </w:numPr>
        <w:spacing w:line="240" w:lineRule="auto"/>
        <w:ind w:left="426" w:hanging="426"/>
        <w:rPr>
          <w:rFonts w:cstheme="minorHAnsi"/>
          <w:lang w:eastAsia="nl-NL"/>
        </w:rPr>
      </w:pPr>
      <w:r w:rsidRPr="00E611DA">
        <w:rPr>
          <w:rFonts w:cstheme="minorHAnsi"/>
          <w:lang w:eastAsia="nl-NL"/>
        </w:rPr>
        <w:t>Fungeert als schakel tussen landelijk, regionaal en lokaal niveau</w:t>
      </w:r>
      <w:r>
        <w:rPr>
          <w:rFonts w:cstheme="minorHAnsi"/>
          <w:lang w:eastAsia="nl-NL"/>
        </w:rPr>
        <w:t>. Onderhoudt hiertoe in ieder geval het contact met het landelijk netwerk van Zorg- en Veiligheidshuizen en de betrokken ministeries;</w:t>
      </w:r>
      <w:r>
        <w:rPr>
          <w:rFonts w:cstheme="minorHAnsi"/>
          <w:lang w:eastAsia="nl-NL"/>
        </w:rPr>
        <w:br/>
      </w:r>
    </w:p>
    <w:p w14:paraId="616114FB" w14:textId="77777777" w:rsidR="002D5A65" w:rsidRDefault="002D5A65" w:rsidP="002D5A65">
      <w:pPr>
        <w:pStyle w:val="Lijstalinea"/>
        <w:numPr>
          <w:ilvl w:val="0"/>
          <w:numId w:val="15"/>
        </w:numPr>
        <w:spacing w:line="240" w:lineRule="auto"/>
        <w:ind w:left="426" w:hanging="426"/>
        <w:rPr>
          <w:rFonts w:cstheme="minorHAnsi"/>
          <w:lang w:eastAsia="nl-NL"/>
        </w:rPr>
      </w:pPr>
      <w:r>
        <w:rPr>
          <w:rFonts w:cstheme="minorHAnsi"/>
          <w:lang w:eastAsia="nl-NL"/>
        </w:rPr>
        <w:t>D</w:t>
      </w:r>
      <w:r w:rsidRPr="002657FD">
        <w:rPr>
          <w:rFonts w:cstheme="minorHAnsi"/>
          <w:lang w:eastAsia="nl-NL"/>
        </w:rPr>
        <w:t xml:space="preserve">raagt zorg voor de </w:t>
      </w:r>
      <w:r>
        <w:rPr>
          <w:rFonts w:cstheme="minorHAnsi"/>
          <w:lang w:eastAsia="nl-NL"/>
        </w:rPr>
        <w:t>(door)</w:t>
      </w:r>
      <w:r w:rsidRPr="002657FD">
        <w:rPr>
          <w:rFonts w:cstheme="minorHAnsi"/>
          <w:lang w:eastAsia="nl-NL"/>
        </w:rPr>
        <w:t>ontwikkeling van (nieuwe) aanpakken binnen het Zorg- en Veiligheidshuis</w:t>
      </w:r>
      <w:r>
        <w:rPr>
          <w:rFonts w:cstheme="minorHAnsi"/>
          <w:lang w:eastAsia="nl-NL"/>
        </w:rPr>
        <w:t>;</w:t>
      </w:r>
      <w:r>
        <w:rPr>
          <w:rFonts w:cstheme="minorHAnsi"/>
          <w:lang w:eastAsia="nl-NL"/>
        </w:rPr>
        <w:br/>
      </w:r>
    </w:p>
    <w:p w14:paraId="646ED77E" w14:textId="77777777" w:rsidR="002D5A65" w:rsidRDefault="002D5A65" w:rsidP="002D5A65">
      <w:pPr>
        <w:pStyle w:val="Lijstalinea"/>
        <w:numPr>
          <w:ilvl w:val="0"/>
          <w:numId w:val="15"/>
        </w:numPr>
        <w:spacing w:line="240" w:lineRule="auto"/>
        <w:ind w:left="426" w:hanging="426"/>
        <w:rPr>
          <w:rFonts w:cstheme="minorHAnsi"/>
          <w:lang w:eastAsia="nl-NL"/>
        </w:rPr>
      </w:pPr>
      <w:r>
        <w:rPr>
          <w:rFonts w:cstheme="minorHAnsi"/>
          <w:lang w:eastAsia="nl-NL"/>
        </w:rPr>
        <w:t>Ad</w:t>
      </w:r>
      <w:r w:rsidRPr="002657FD">
        <w:rPr>
          <w:rFonts w:cstheme="minorHAnsi"/>
          <w:lang w:eastAsia="nl-NL"/>
        </w:rPr>
        <w:t xml:space="preserve">viseert </w:t>
      </w:r>
      <w:r>
        <w:rPr>
          <w:rFonts w:cstheme="minorHAnsi"/>
          <w:lang w:eastAsia="nl-NL"/>
        </w:rPr>
        <w:t xml:space="preserve">bestuurders </w:t>
      </w:r>
      <w:r w:rsidRPr="002657FD">
        <w:rPr>
          <w:rFonts w:cstheme="minorHAnsi"/>
          <w:lang w:eastAsia="nl-NL"/>
        </w:rPr>
        <w:t xml:space="preserve">van </w:t>
      </w:r>
      <w:r>
        <w:rPr>
          <w:rFonts w:cstheme="minorHAnsi"/>
          <w:lang w:eastAsia="nl-NL"/>
        </w:rPr>
        <w:t>de netwerk</w:t>
      </w:r>
      <w:r w:rsidRPr="002657FD">
        <w:rPr>
          <w:rFonts w:cstheme="minorHAnsi"/>
          <w:lang w:eastAsia="nl-NL"/>
        </w:rPr>
        <w:t>partners</w:t>
      </w:r>
      <w:r>
        <w:rPr>
          <w:rFonts w:cstheme="minorHAnsi"/>
          <w:lang w:eastAsia="nl-NL"/>
        </w:rPr>
        <w:t>;</w:t>
      </w:r>
      <w:r>
        <w:rPr>
          <w:rFonts w:cstheme="minorHAnsi"/>
          <w:lang w:eastAsia="nl-NL"/>
        </w:rPr>
        <w:br/>
      </w:r>
    </w:p>
    <w:p w14:paraId="0B4DF5B6" w14:textId="7EEC75B5" w:rsidR="002D5A65" w:rsidRDefault="002D5A65" w:rsidP="002D5A65">
      <w:pPr>
        <w:pStyle w:val="Lijstalinea"/>
        <w:numPr>
          <w:ilvl w:val="0"/>
          <w:numId w:val="15"/>
        </w:numPr>
        <w:spacing w:line="240" w:lineRule="auto"/>
        <w:ind w:left="426" w:hanging="426"/>
        <w:rPr>
          <w:rFonts w:cstheme="minorHAnsi"/>
          <w:lang w:eastAsia="nl-NL"/>
        </w:rPr>
      </w:pPr>
      <w:r>
        <w:rPr>
          <w:rFonts w:cstheme="minorHAnsi"/>
          <w:lang w:eastAsia="nl-NL"/>
        </w:rPr>
        <w:t xml:space="preserve">Werkt in opdracht van de regionale </w:t>
      </w:r>
      <w:r w:rsidR="00C36D09">
        <w:rPr>
          <w:rFonts w:cstheme="minorHAnsi"/>
          <w:lang w:eastAsia="nl-NL"/>
        </w:rPr>
        <w:t>Stuurgroep</w:t>
      </w:r>
      <w:r w:rsidR="00BE5A93">
        <w:rPr>
          <w:rFonts w:cstheme="minorHAnsi"/>
          <w:lang w:eastAsia="nl-NL"/>
        </w:rPr>
        <w:t xml:space="preserve"> dan wel het Dagelijks Bestuur </w:t>
      </w:r>
      <w:r>
        <w:rPr>
          <w:rFonts w:cstheme="minorHAnsi"/>
          <w:lang w:eastAsia="nl-NL"/>
        </w:rPr>
        <w:t>en legt daar verantwoording af (</w:t>
      </w:r>
      <w:r w:rsidR="004D123A">
        <w:rPr>
          <w:rFonts w:cstheme="minorHAnsi"/>
          <w:lang w:eastAsia="nl-NL"/>
        </w:rPr>
        <w:t xml:space="preserve">bijvoorbeeld </w:t>
      </w:r>
      <w:r>
        <w:rPr>
          <w:rFonts w:cstheme="minorHAnsi"/>
          <w:lang w:eastAsia="nl-NL"/>
        </w:rPr>
        <w:t>over de bedrijfsvoering en resultaten);</w:t>
      </w:r>
      <w:r>
        <w:rPr>
          <w:rFonts w:cstheme="minorHAnsi"/>
          <w:lang w:eastAsia="nl-NL"/>
        </w:rPr>
        <w:br/>
      </w:r>
    </w:p>
    <w:p w14:paraId="48D80109" w14:textId="1C57EC28" w:rsidR="002D5A65" w:rsidRPr="00803286" w:rsidRDefault="002D5A65" w:rsidP="002D5A65">
      <w:pPr>
        <w:pStyle w:val="Lijstalinea"/>
        <w:numPr>
          <w:ilvl w:val="0"/>
          <w:numId w:val="15"/>
        </w:numPr>
        <w:spacing w:line="240" w:lineRule="auto"/>
        <w:ind w:left="426" w:hanging="426"/>
        <w:rPr>
          <w:rFonts w:cstheme="minorHAnsi"/>
          <w:lang w:eastAsia="nl-NL"/>
        </w:rPr>
      </w:pPr>
      <w:r w:rsidRPr="002657FD">
        <w:rPr>
          <w:rFonts w:cstheme="minorHAnsi"/>
          <w:lang w:eastAsia="nl-NL"/>
        </w:rPr>
        <w:t xml:space="preserve">Daarnaast </w:t>
      </w:r>
      <w:r>
        <w:rPr>
          <w:rFonts w:cstheme="minorHAnsi"/>
          <w:lang w:eastAsia="nl-NL"/>
        </w:rPr>
        <w:t xml:space="preserve">geeft </w:t>
      </w:r>
      <w:r w:rsidRPr="002657FD">
        <w:rPr>
          <w:rFonts w:cstheme="minorHAnsi"/>
          <w:lang w:eastAsia="nl-NL"/>
        </w:rPr>
        <w:t xml:space="preserve">de </w:t>
      </w:r>
      <w:r w:rsidR="00AB7EA3">
        <w:rPr>
          <w:rFonts w:cstheme="minorHAnsi"/>
          <w:lang w:eastAsia="nl-NL"/>
        </w:rPr>
        <w:t>Netwerkmanager</w:t>
      </w:r>
      <w:r>
        <w:rPr>
          <w:rFonts w:cstheme="minorHAnsi"/>
          <w:lang w:eastAsia="nl-NL"/>
        </w:rPr>
        <w:t xml:space="preserve"> leiding aan het </w:t>
      </w:r>
      <w:r w:rsidR="00477414">
        <w:rPr>
          <w:rFonts w:cstheme="minorHAnsi"/>
          <w:lang w:eastAsia="nl-NL"/>
        </w:rPr>
        <w:t>O</w:t>
      </w:r>
      <w:r>
        <w:rPr>
          <w:rFonts w:cstheme="minorHAnsi"/>
          <w:lang w:eastAsia="nl-NL"/>
        </w:rPr>
        <w:t xml:space="preserve">ndersteunende bureau van het </w:t>
      </w:r>
      <w:r w:rsidRPr="002657FD">
        <w:rPr>
          <w:rFonts w:cstheme="minorHAnsi"/>
          <w:lang w:eastAsia="nl-NL"/>
        </w:rPr>
        <w:t>Zorg- en Veiligheidshuis</w:t>
      </w:r>
      <w:r>
        <w:rPr>
          <w:rFonts w:cstheme="minorHAnsi"/>
          <w:lang w:eastAsia="nl-NL"/>
        </w:rPr>
        <w:t xml:space="preserve"> en draagt zorg voor de uitvoering van de vier functies van het </w:t>
      </w:r>
      <w:r w:rsidR="00477414">
        <w:rPr>
          <w:rFonts w:cstheme="minorHAnsi"/>
          <w:lang w:eastAsia="nl-NL"/>
        </w:rPr>
        <w:t>O</w:t>
      </w:r>
      <w:r>
        <w:rPr>
          <w:rFonts w:cstheme="minorHAnsi"/>
          <w:lang w:eastAsia="nl-NL"/>
        </w:rPr>
        <w:t xml:space="preserve">ndersteunende bureau. De </w:t>
      </w:r>
      <w:r w:rsidR="00AB7EA3">
        <w:rPr>
          <w:rFonts w:cstheme="minorHAnsi"/>
          <w:lang w:eastAsia="nl-NL"/>
        </w:rPr>
        <w:t>Netwerkmanager</w:t>
      </w:r>
      <w:r>
        <w:rPr>
          <w:rFonts w:cstheme="minorHAnsi"/>
          <w:lang w:eastAsia="nl-NL"/>
        </w:rPr>
        <w:t xml:space="preserve"> </w:t>
      </w:r>
      <w:r w:rsidRPr="002657FD">
        <w:rPr>
          <w:rFonts w:cstheme="minorHAnsi"/>
          <w:lang w:eastAsia="nl-NL"/>
        </w:rPr>
        <w:t>is verantwoordelijk voor de bedrijfsvoering</w:t>
      </w:r>
      <w:r>
        <w:rPr>
          <w:rFonts w:cstheme="minorHAnsi"/>
          <w:lang w:eastAsia="nl-NL"/>
        </w:rPr>
        <w:t xml:space="preserve"> van het </w:t>
      </w:r>
      <w:r w:rsidR="00477414">
        <w:rPr>
          <w:rFonts w:cstheme="minorHAnsi"/>
          <w:lang w:eastAsia="nl-NL"/>
        </w:rPr>
        <w:t>O</w:t>
      </w:r>
      <w:r>
        <w:rPr>
          <w:rFonts w:cstheme="minorHAnsi"/>
          <w:lang w:eastAsia="nl-NL"/>
        </w:rPr>
        <w:t xml:space="preserve">ndersteunend bureau. </w:t>
      </w:r>
    </w:p>
    <w:p w14:paraId="21AC9FC5" w14:textId="77777777" w:rsidR="002D5A65" w:rsidRPr="009A03A7" w:rsidRDefault="002D5A65" w:rsidP="002D5A65"/>
    <w:p w14:paraId="4B8732A7" w14:textId="24790952" w:rsidR="000508A1" w:rsidRPr="00FB4682" w:rsidRDefault="000508A1" w:rsidP="00FB4682">
      <w:pPr>
        <w:autoSpaceDE w:val="0"/>
        <w:autoSpaceDN w:val="0"/>
        <w:adjustRightInd w:val="0"/>
        <w:spacing w:after="11" w:line="240" w:lineRule="auto"/>
        <w:rPr>
          <w:rFonts w:cstheme="minorHAnsi"/>
          <w:color w:val="000000"/>
        </w:rPr>
      </w:pPr>
    </w:p>
    <w:p w14:paraId="26A11F14" w14:textId="77777777" w:rsidR="008A07B9" w:rsidRPr="00FB4682" w:rsidRDefault="008A07B9" w:rsidP="00FB4682">
      <w:pPr>
        <w:spacing w:line="240" w:lineRule="auto"/>
        <w:rPr>
          <w:rFonts w:cstheme="minorHAnsi"/>
          <w:lang w:eastAsia="nl-NL"/>
        </w:rPr>
      </w:pPr>
    </w:p>
    <w:p w14:paraId="4B161A79" w14:textId="77777777" w:rsidR="008A07B9" w:rsidRDefault="008A07B9">
      <w:pPr>
        <w:spacing w:after="160" w:line="259" w:lineRule="auto"/>
        <w:rPr>
          <w:rFonts w:ascii="Verdana" w:eastAsia="Times New Roman" w:hAnsi="Verdana" w:cs="Arial"/>
          <w:b/>
          <w:bCs/>
          <w:kern w:val="32"/>
          <w:sz w:val="28"/>
          <w:szCs w:val="32"/>
          <w:lang w:eastAsia="nl-NL"/>
        </w:rPr>
      </w:pPr>
      <w:r>
        <w:br w:type="page"/>
      </w:r>
    </w:p>
    <w:p w14:paraId="61A68401" w14:textId="38E38183" w:rsidR="00B57C7C" w:rsidRPr="00E509B2" w:rsidRDefault="00B57C7C" w:rsidP="00E509B2">
      <w:pPr>
        <w:pStyle w:val="Kop1"/>
        <w:numPr>
          <w:ilvl w:val="0"/>
          <w:numId w:val="0"/>
        </w:numPr>
        <w:tabs>
          <w:tab w:val="clear" w:pos="851"/>
        </w:tabs>
        <w:rPr>
          <w:rFonts w:cstheme="minorHAnsi"/>
          <w:color w:val="312783"/>
          <w:sz w:val="24"/>
          <w:szCs w:val="24"/>
        </w:rPr>
      </w:pPr>
      <w:bookmarkStart w:id="29" w:name="_Toc2604037"/>
      <w:r w:rsidRPr="00E509B2">
        <w:rPr>
          <w:rFonts w:cstheme="minorHAnsi"/>
          <w:color w:val="312783"/>
          <w:sz w:val="24"/>
          <w:szCs w:val="24"/>
        </w:rPr>
        <w:lastRenderedPageBreak/>
        <w:t>Bijlage</w:t>
      </w:r>
      <w:r w:rsidR="00C928C2" w:rsidRPr="00E509B2">
        <w:rPr>
          <w:rFonts w:cstheme="minorHAnsi"/>
          <w:color w:val="312783"/>
          <w:sz w:val="24"/>
          <w:szCs w:val="24"/>
        </w:rPr>
        <w:t xml:space="preserve"> </w:t>
      </w:r>
      <w:r w:rsidR="002B5472" w:rsidRPr="00E509B2">
        <w:rPr>
          <w:rFonts w:cstheme="minorHAnsi"/>
          <w:color w:val="312783"/>
          <w:sz w:val="24"/>
          <w:szCs w:val="24"/>
        </w:rPr>
        <w:t>4</w:t>
      </w:r>
      <w:r w:rsidR="00C928C2" w:rsidRPr="00E509B2">
        <w:rPr>
          <w:rFonts w:cstheme="minorHAnsi"/>
          <w:color w:val="312783"/>
          <w:sz w:val="24"/>
          <w:szCs w:val="24"/>
        </w:rPr>
        <w:t>.</w:t>
      </w:r>
      <w:r w:rsidRPr="00E509B2">
        <w:rPr>
          <w:rFonts w:cstheme="minorHAnsi"/>
          <w:color w:val="312783"/>
          <w:sz w:val="24"/>
          <w:szCs w:val="24"/>
        </w:rPr>
        <w:t xml:space="preserve"> </w:t>
      </w:r>
      <w:r w:rsidR="00E77723" w:rsidRPr="00E509B2">
        <w:rPr>
          <w:rFonts w:cstheme="minorHAnsi"/>
          <w:color w:val="312783"/>
          <w:sz w:val="24"/>
          <w:szCs w:val="24"/>
        </w:rPr>
        <w:t>M</w:t>
      </w:r>
      <w:r w:rsidR="00825885" w:rsidRPr="00E509B2">
        <w:rPr>
          <w:rFonts w:cstheme="minorHAnsi"/>
          <w:color w:val="312783"/>
          <w:sz w:val="24"/>
          <w:szCs w:val="24"/>
        </w:rPr>
        <w:t>odel m</w:t>
      </w:r>
      <w:r w:rsidR="00E77723" w:rsidRPr="00E509B2">
        <w:rPr>
          <w:rFonts w:cstheme="minorHAnsi"/>
          <w:color w:val="312783"/>
          <w:sz w:val="24"/>
          <w:szCs w:val="24"/>
        </w:rPr>
        <w:t>andaatbesluit AVG-verzoeken</w:t>
      </w:r>
      <w:r w:rsidR="00825885" w:rsidRPr="00E509B2">
        <w:rPr>
          <w:rFonts w:cstheme="minorHAnsi"/>
          <w:color w:val="312783"/>
          <w:sz w:val="24"/>
          <w:szCs w:val="24"/>
        </w:rPr>
        <w:t>, informatieverstrekking en melden datalekken</w:t>
      </w:r>
    </w:p>
    <w:p w14:paraId="0CBEC79D" w14:textId="70DA51D6" w:rsidR="00B57C7C" w:rsidRPr="008D3820" w:rsidRDefault="00B57C7C" w:rsidP="00B57C7C">
      <w:pPr>
        <w:spacing w:after="0" w:line="280" w:lineRule="exact"/>
        <w:rPr>
          <w:rFonts w:eastAsia="Aptos" w:cstheme="minorHAnsi"/>
          <w:b/>
          <w:bCs/>
          <w:kern w:val="2"/>
          <w14:ligatures w14:val="standardContextual"/>
        </w:rPr>
      </w:pPr>
    </w:p>
    <w:p w14:paraId="7FFF3526" w14:textId="77777777" w:rsidR="0099084C" w:rsidRDefault="0099084C" w:rsidP="0099084C">
      <w:pPr>
        <w:rPr>
          <w:rFonts w:ascii="Calibri" w:hAnsi="Calibri"/>
          <w:color w:val="000000" w:themeColor="text1"/>
        </w:rPr>
      </w:pPr>
      <w:r>
        <w:rPr>
          <w:rFonts w:ascii="Calibri" w:hAnsi="Calibri"/>
          <w:color w:val="000000" w:themeColor="text1"/>
        </w:rPr>
        <w:t>Versie geldend op 22 september 2025.</w:t>
      </w:r>
    </w:p>
    <w:p w14:paraId="7CA6E24B" w14:textId="77777777" w:rsidR="0099084C" w:rsidRDefault="0099084C" w:rsidP="0099084C">
      <w:pPr>
        <w:rPr>
          <w:rFonts w:ascii="Calibri" w:hAnsi="Calibri"/>
          <w:color w:val="000000"/>
        </w:rPr>
      </w:pPr>
      <w:r>
        <w:rPr>
          <w:rFonts w:ascii="Calibri" w:hAnsi="Calibri"/>
          <w:color w:val="000000" w:themeColor="text1"/>
        </w:rPr>
        <w:t xml:space="preserve">De meest actuele versie is vanaf 1 december 2025 te vinden op </w:t>
      </w:r>
      <w:hyperlink r:id="rId27" w:history="1">
        <w:r w:rsidRPr="009A3C57">
          <w:rPr>
            <w:rStyle w:val="Hyperlink"/>
            <w:rFonts w:ascii="Calibri" w:hAnsi="Calibri"/>
          </w:rPr>
          <w:t>www.zorgenveiligheidshuizen.nl/implementatie-wgs</w:t>
        </w:r>
      </w:hyperlink>
      <w:r>
        <w:rPr>
          <w:rFonts w:ascii="Calibri" w:hAnsi="Calibri"/>
          <w:color w:val="000000" w:themeColor="text1"/>
        </w:rPr>
        <w:t>.</w:t>
      </w:r>
    </w:p>
    <w:p w14:paraId="03F85285" w14:textId="118D05E7" w:rsidR="00B57C7C" w:rsidRPr="008D3820" w:rsidRDefault="00B57C7C" w:rsidP="0E1FB27F">
      <w:pPr>
        <w:spacing w:after="0" w:line="280" w:lineRule="exact"/>
        <w:rPr>
          <w:rFonts w:eastAsia="Aptos"/>
          <w:b/>
          <w:bCs/>
          <w:kern w:val="2"/>
          <w14:ligatures w14:val="standardContextual"/>
        </w:rPr>
      </w:pPr>
      <w:r w:rsidRPr="0E1FB27F">
        <w:rPr>
          <w:rFonts w:eastAsia="Aptos"/>
          <w:b/>
          <w:bCs/>
          <w:kern w:val="2"/>
          <w14:ligatures w14:val="standardContextual"/>
        </w:rPr>
        <w:t xml:space="preserve">Mandaatbesluit: Verlening van mandaat aan de </w:t>
      </w:r>
      <w:r w:rsidR="00014F24">
        <w:rPr>
          <w:rFonts w:eastAsia="Aptos"/>
          <w:b/>
          <w:bCs/>
          <w:kern w:val="2"/>
          <w14:ligatures w14:val="standardContextual"/>
        </w:rPr>
        <w:t>Netwerk</w:t>
      </w:r>
      <w:r w:rsidRPr="0E1FB27F">
        <w:rPr>
          <w:rFonts w:eastAsia="Aptos"/>
          <w:b/>
          <w:bCs/>
          <w:kern w:val="2"/>
          <w14:ligatures w14:val="standardContextual"/>
        </w:rPr>
        <w:t xml:space="preserve">manager van het Zorg- en </w:t>
      </w:r>
      <w:r w:rsidRPr="004151D5">
        <w:rPr>
          <w:rFonts w:eastAsia="Aptos"/>
          <w:b/>
          <w:bCs/>
          <w:kern w:val="2"/>
          <w14:ligatures w14:val="standardContextual"/>
        </w:rPr>
        <w:t>Veiligheidshuis</w:t>
      </w:r>
      <w:r w:rsidR="00245373" w:rsidRPr="004151D5">
        <w:rPr>
          <w:rFonts w:eastAsia="Aptos"/>
          <w:b/>
          <w:bCs/>
          <w:kern w:val="2"/>
          <w14:ligatures w14:val="standardContextual"/>
        </w:rPr>
        <w:t xml:space="preserve"> namens het </w:t>
      </w:r>
      <w:r w:rsidR="0088204B" w:rsidRPr="004151D5">
        <w:rPr>
          <w:rFonts w:eastAsia="Aptos"/>
          <w:b/>
          <w:bCs/>
          <w:kern w:val="2"/>
          <w14:ligatures w14:val="standardContextual"/>
        </w:rPr>
        <w:t>Contactpunt</w:t>
      </w:r>
      <w:r w:rsidRPr="004151D5">
        <w:rPr>
          <w:rFonts w:eastAsia="Aptos"/>
          <w:b/>
          <w:bCs/>
          <w:kern w:val="2"/>
          <w14:ligatures w14:val="standardContextual"/>
        </w:rPr>
        <w:t xml:space="preserve"> voor besluiten op AVG-verzoeken, informatieverstrekking aan </w:t>
      </w:r>
      <w:r w:rsidR="00EC6AF6" w:rsidRPr="004151D5">
        <w:rPr>
          <w:rFonts w:eastAsia="Aptos"/>
          <w:b/>
          <w:bCs/>
          <w:kern w:val="2"/>
          <w14:ligatures w14:val="standardContextual"/>
        </w:rPr>
        <w:t>Betrokkene</w:t>
      </w:r>
      <w:r w:rsidRPr="004151D5">
        <w:rPr>
          <w:rFonts w:eastAsia="Aptos"/>
          <w:b/>
          <w:bCs/>
          <w:kern w:val="2"/>
          <w14:ligatures w14:val="standardContextual"/>
        </w:rPr>
        <w:t>n het melden van datalekken</w:t>
      </w:r>
    </w:p>
    <w:p w14:paraId="6882596F" w14:textId="77777777" w:rsidR="00B57C7C" w:rsidRPr="008D3820" w:rsidRDefault="00B57C7C" w:rsidP="00B57C7C">
      <w:pPr>
        <w:spacing w:after="0" w:line="280" w:lineRule="exact"/>
        <w:rPr>
          <w:rFonts w:eastAsia="Aptos" w:cstheme="minorHAnsi"/>
          <w:kern w:val="2"/>
          <w14:ligatures w14:val="standardContextual"/>
        </w:rPr>
      </w:pPr>
    </w:p>
    <w:p w14:paraId="6BADDC1A" w14:textId="77777777" w:rsidR="00B57C7C" w:rsidRPr="008D3820" w:rsidRDefault="00B57C7C" w:rsidP="00B57C7C">
      <w:pPr>
        <w:spacing w:after="0" w:line="280" w:lineRule="exact"/>
        <w:rPr>
          <w:rFonts w:eastAsia="Aptos" w:cstheme="minorHAnsi"/>
          <w:kern w:val="2"/>
          <w14:ligatures w14:val="standardContextual"/>
        </w:rPr>
      </w:pPr>
      <w:r w:rsidRPr="008D3820">
        <w:rPr>
          <w:rFonts w:eastAsia="Aptos" w:cstheme="minorHAnsi"/>
          <w:kern w:val="2"/>
          <w14:ligatures w14:val="standardContextual"/>
        </w:rPr>
        <w:t>[</w:t>
      </w:r>
      <w:r w:rsidRPr="008D3820">
        <w:rPr>
          <w:rFonts w:eastAsia="Aptos" w:cstheme="minorHAnsi"/>
          <w:kern w:val="2"/>
          <w:highlight w:val="lightGray"/>
          <w14:ligatures w14:val="standardContextual"/>
        </w:rPr>
        <w:t>De burgemeester van [Gemeente]/het college van burgemeester en wethouders van [Gemeente]</w:t>
      </w:r>
      <w:r w:rsidRPr="008D3820">
        <w:rPr>
          <w:rFonts w:eastAsia="Aptos" w:cstheme="minorHAnsi"/>
          <w:kern w:val="2"/>
          <w14:ligatures w14:val="standardContextual"/>
        </w:rPr>
        <w:t>],</w:t>
      </w:r>
    </w:p>
    <w:p w14:paraId="07E1B70D" w14:textId="77777777" w:rsidR="00B57C7C" w:rsidRPr="008D3820" w:rsidRDefault="00B57C7C" w:rsidP="00B57C7C">
      <w:pPr>
        <w:spacing w:after="0" w:line="280" w:lineRule="exact"/>
        <w:rPr>
          <w:rFonts w:eastAsia="Aptos" w:cstheme="minorHAnsi"/>
          <w:kern w:val="2"/>
          <w14:ligatures w14:val="standardContextual"/>
        </w:rPr>
      </w:pPr>
    </w:p>
    <w:p w14:paraId="79382CE2" w14:textId="77777777" w:rsidR="00B57C7C" w:rsidRPr="008D3820" w:rsidRDefault="00B57C7C" w:rsidP="00B57C7C">
      <w:pPr>
        <w:spacing w:after="0" w:line="280" w:lineRule="exact"/>
        <w:rPr>
          <w:rFonts w:eastAsia="Aptos" w:cstheme="minorHAnsi"/>
          <w:kern w:val="2"/>
          <w14:ligatures w14:val="standardContextual"/>
        </w:rPr>
      </w:pPr>
      <w:proofErr w:type="gramStart"/>
      <w:r w:rsidRPr="008D3820">
        <w:rPr>
          <w:rFonts w:eastAsia="Aptos" w:cstheme="minorHAnsi"/>
          <w:kern w:val="2"/>
          <w14:ligatures w14:val="standardContextual"/>
        </w:rPr>
        <w:t>gelet</w:t>
      </w:r>
      <w:proofErr w:type="gramEnd"/>
      <w:r w:rsidRPr="008D3820">
        <w:rPr>
          <w:rFonts w:eastAsia="Aptos" w:cstheme="minorHAnsi"/>
          <w:kern w:val="2"/>
          <w14:ligatures w14:val="standardContextual"/>
        </w:rPr>
        <w:t xml:space="preserve"> op artikel 10:3 van de Algemene wet bestuursrecht,</w:t>
      </w:r>
    </w:p>
    <w:p w14:paraId="7B1EDF05" w14:textId="77777777" w:rsidR="00B57C7C" w:rsidRPr="008D3820" w:rsidRDefault="00B57C7C" w:rsidP="00B57C7C">
      <w:pPr>
        <w:spacing w:after="0" w:line="280" w:lineRule="exact"/>
        <w:rPr>
          <w:rFonts w:eastAsia="Aptos" w:cstheme="minorHAnsi"/>
          <w:kern w:val="2"/>
          <w14:ligatures w14:val="standardContextual"/>
        </w:rPr>
      </w:pPr>
    </w:p>
    <w:p w14:paraId="6A5ECC02" w14:textId="77777777" w:rsidR="00B57C7C" w:rsidRPr="008D3820" w:rsidRDefault="00B57C7C" w:rsidP="00B57C7C">
      <w:pPr>
        <w:spacing w:after="0" w:line="280" w:lineRule="exact"/>
        <w:rPr>
          <w:rFonts w:eastAsia="Aptos" w:cstheme="minorHAnsi"/>
          <w:kern w:val="2"/>
          <w14:ligatures w14:val="standardContextual"/>
        </w:rPr>
      </w:pPr>
      <w:proofErr w:type="gramStart"/>
      <w:r w:rsidRPr="008D3820">
        <w:rPr>
          <w:rFonts w:eastAsia="Aptos" w:cstheme="minorHAnsi"/>
          <w:kern w:val="2"/>
          <w14:ligatures w14:val="standardContextual"/>
        </w:rPr>
        <w:t>overwegende</w:t>
      </w:r>
      <w:proofErr w:type="gramEnd"/>
      <w:r w:rsidRPr="008D3820">
        <w:rPr>
          <w:rFonts w:eastAsia="Aptos" w:cstheme="minorHAnsi"/>
          <w:kern w:val="2"/>
          <w14:ligatures w14:val="standardContextual"/>
        </w:rPr>
        <w:t xml:space="preserve"> dat:</w:t>
      </w:r>
    </w:p>
    <w:p w14:paraId="51C5590B" w14:textId="77777777" w:rsidR="00B57C7C" w:rsidRPr="008D3820" w:rsidRDefault="00B57C7C" w:rsidP="00B57C7C">
      <w:pPr>
        <w:spacing w:after="0" w:line="280" w:lineRule="exact"/>
        <w:rPr>
          <w:rFonts w:eastAsia="Aptos" w:cstheme="minorHAnsi"/>
          <w:kern w:val="2"/>
          <w14:ligatures w14:val="standardContextual"/>
        </w:rPr>
      </w:pPr>
    </w:p>
    <w:p w14:paraId="1AF5DF8D" w14:textId="4110033C" w:rsidR="00B57C7C" w:rsidRPr="008D3820" w:rsidRDefault="00B57C7C" w:rsidP="00163CAF">
      <w:pPr>
        <w:numPr>
          <w:ilvl w:val="0"/>
          <w:numId w:val="26"/>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de</w:t>
      </w:r>
      <w:proofErr w:type="gramEnd"/>
      <w:r w:rsidRPr="008D3820">
        <w:rPr>
          <w:rFonts w:eastAsia="Aptos" w:cstheme="minorHAnsi"/>
          <w:kern w:val="2"/>
          <w14:ligatures w14:val="standardContextual"/>
        </w:rPr>
        <w:t xml:space="preserve"> Wet gegevensverwerking door samenwerkingsverbanden (WGS) en het Besluit gegevensverwerking door samenwerkingsverbanden (BGS) bepalen dat de </w:t>
      </w:r>
      <w:r w:rsidR="00FD1A51">
        <w:rPr>
          <w:rFonts w:eastAsia="Aptos" w:cstheme="minorHAnsi"/>
          <w:kern w:val="2"/>
          <w14:ligatures w14:val="standardContextual"/>
        </w:rPr>
        <w:t>Deelnemer</w:t>
      </w:r>
      <w:r w:rsidRPr="008D3820">
        <w:rPr>
          <w:rFonts w:eastAsia="Aptos" w:cstheme="minorHAnsi"/>
          <w:kern w:val="2"/>
          <w14:ligatures w14:val="standardContextual"/>
        </w:rPr>
        <w:t xml:space="preserve">s van het Zorg- en Veiligheidshuis een </w:t>
      </w:r>
      <w:r w:rsidR="0088204B">
        <w:rPr>
          <w:rFonts w:eastAsia="Aptos" w:cstheme="minorHAnsi"/>
          <w:kern w:val="2"/>
          <w14:ligatures w14:val="standardContextual"/>
        </w:rPr>
        <w:t>Contactpunt</w:t>
      </w:r>
      <w:r w:rsidRPr="008D3820">
        <w:rPr>
          <w:rFonts w:eastAsia="Aptos" w:cstheme="minorHAnsi"/>
          <w:kern w:val="2"/>
          <w14:ligatures w14:val="standardContextual"/>
        </w:rPr>
        <w:t xml:space="preserve"> moeten aanwijzen dat verantwoordelijk is voor:</w:t>
      </w:r>
    </w:p>
    <w:p w14:paraId="658DF4EB" w14:textId="77777777" w:rsidR="00B57C7C" w:rsidRPr="008D3820" w:rsidRDefault="00B57C7C" w:rsidP="00163CAF">
      <w:pPr>
        <w:numPr>
          <w:ilvl w:val="0"/>
          <w:numId w:val="30"/>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het</w:t>
      </w:r>
      <w:proofErr w:type="gramEnd"/>
      <w:r w:rsidRPr="008D3820">
        <w:rPr>
          <w:rFonts w:eastAsia="Aptos" w:cstheme="minorHAnsi"/>
          <w:kern w:val="2"/>
          <w14:ligatures w14:val="standardContextual"/>
        </w:rPr>
        <w:t xml:space="preserve"> nemen van besluiten op verzoeken van burgers ter uitoefening van hun rechten bedoeld in hoofdstuk III van de Algemene Verordening Gegevensbescherming (AVG), voor zover deze verzoeken betrekking hebben op persoonsgegevens die op grond van de WGS door het Zorg- en Veiligheidshuis worden verwerkt (artikel 1.2 BGS);</w:t>
      </w:r>
    </w:p>
    <w:p w14:paraId="11F9CD44" w14:textId="77777777" w:rsidR="00B57C7C" w:rsidRPr="008D3820" w:rsidRDefault="00B57C7C" w:rsidP="00163CAF">
      <w:pPr>
        <w:numPr>
          <w:ilvl w:val="0"/>
          <w:numId w:val="30"/>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de</w:t>
      </w:r>
      <w:proofErr w:type="gramEnd"/>
      <w:r w:rsidRPr="008D3820">
        <w:rPr>
          <w:rFonts w:eastAsia="Aptos" w:cstheme="minorHAnsi"/>
          <w:kern w:val="2"/>
          <w14:ligatures w14:val="standardContextual"/>
        </w:rPr>
        <w:t xml:space="preserve"> nakoming van de verplichting om de informatie te verstrekken, bedoeld in artikel 14 AVG, </w:t>
      </w:r>
      <w:proofErr w:type="gramStart"/>
      <w:r w:rsidRPr="008D3820">
        <w:rPr>
          <w:rFonts w:eastAsia="Aptos" w:cstheme="minorHAnsi"/>
          <w:kern w:val="2"/>
          <w14:ligatures w14:val="standardContextual"/>
        </w:rPr>
        <w:t>inzake</w:t>
      </w:r>
      <w:proofErr w:type="gramEnd"/>
      <w:r w:rsidRPr="008D3820">
        <w:rPr>
          <w:rFonts w:eastAsia="Aptos" w:cstheme="minorHAnsi"/>
          <w:kern w:val="2"/>
          <w14:ligatures w14:val="standardContextual"/>
        </w:rPr>
        <w:t xml:space="preserve"> de verwerking van persoonsgegevens op grond van de WGS door het Zorg- en Veiligheidshuis (artikel 1.3 BGS); </w:t>
      </w:r>
    </w:p>
    <w:p w14:paraId="374460C7" w14:textId="77777777" w:rsidR="00B57C7C" w:rsidRPr="008D3820" w:rsidRDefault="00B57C7C" w:rsidP="00163CAF">
      <w:pPr>
        <w:numPr>
          <w:ilvl w:val="0"/>
          <w:numId w:val="30"/>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de</w:t>
      </w:r>
      <w:proofErr w:type="gramEnd"/>
      <w:r w:rsidRPr="008D3820">
        <w:rPr>
          <w:rFonts w:eastAsia="Aptos" w:cstheme="minorHAnsi"/>
          <w:kern w:val="2"/>
          <w14:ligatures w14:val="standardContextual"/>
        </w:rPr>
        <w:t xml:space="preserve"> nakoming van de artikelen 33 en 34 AVG (meldplicht datalekken) met betrekking tot de verwerking op grond van de WGS van persoonsgegevens door het Zorg- en Veiligheidshuis (artikel 1.4 BGS);</w:t>
      </w:r>
    </w:p>
    <w:p w14:paraId="5541792D" w14:textId="536624CB" w:rsidR="00B57C7C" w:rsidRPr="008D3820" w:rsidRDefault="00B57C7C" w:rsidP="00163CAF">
      <w:pPr>
        <w:numPr>
          <w:ilvl w:val="0"/>
          <w:numId w:val="26"/>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als</w:t>
      </w:r>
      <w:proofErr w:type="gramEnd"/>
      <w:r w:rsidRPr="008D3820">
        <w:rPr>
          <w:rFonts w:eastAsia="Aptos" w:cstheme="minorHAnsi"/>
          <w:kern w:val="2"/>
          <w14:ligatures w14:val="standardContextual"/>
        </w:rPr>
        <w:t xml:space="preserve"> </w:t>
      </w:r>
      <w:r w:rsidR="0088204B">
        <w:rPr>
          <w:rFonts w:eastAsia="Aptos" w:cstheme="minorHAnsi"/>
          <w:kern w:val="2"/>
          <w14:ligatures w14:val="standardContextual"/>
        </w:rPr>
        <w:t>Contactpunt</w:t>
      </w:r>
      <w:r w:rsidRPr="008D3820">
        <w:rPr>
          <w:rFonts w:eastAsia="Aptos" w:cstheme="minorHAnsi"/>
          <w:kern w:val="2"/>
          <w14:ligatures w14:val="standardContextual"/>
        </w:rPr>
        <w:t xml:space="preserve"> van het Zorg- en Veiligheidshuis voor de regio [</w:t>
      </w:r>
      <w:r w:rsidRPr="008D3820">
        <w:rPr>
          <w:rFonts w:eastAsia="Aptos" w:cstheme="minorHAnsi"/>
          <w:kern w:val="2"/>
          <w:highlight w:val="lightGray"/>
          <w14:ligatures w14:val="standardContextual"/>
        </w:rPr>
        <w:t>invullen</w:t>
      </w:r>
      <w:r w:rsidRPr="008D3820">
        <w:rPr>
          <w:rFonts w:eastAsia="Aptos" w:cstheme="minorHAnsi"/>
          <w:kern w:val="2"/>
          <w14:ligatures w14:val="standardContextual"/>
        </w:rPr>
        <w:t>], dat opereert onder de naam [</w:t>
      </w:r>
      <w:r w:rsidRPr="008D3820">
        <w:rPr>
          <w:rFonts w:eastAsia="Aptos" w:cstheme="minorHAnsi"/>
          <w:kern w:val="2"/>
          <w:highlight w:val="lightGray"/>
          <w14:ligatures w14:val="standardContextual"/>
        </w:rPr>
        <w:t>invullen</w:t>
      </w:r>
      <w:r w:rsidRPr="008D3820">
        <w:rPr>
          <w:rFonts w:eastAsia="Aptos" w:cstheme="minorHAnsi"/>
          <w:kern w:val="2"/>
          <w14:ligatures w14:val="standardContextual"/>
        </w:rPr>
        <w:t>], is aangewezen: [</w:t>
      </w:r>
      <w:r w:rsidRPr="008D3820">
        <w:rPr>
          <w:rFonts w:eastAsia="Aptos" w:cstheme="minorHAnsi"/>
          <w:kern w:val="2"/>
          <w:highlight w:val="lightGray"/>
          <w14:ligatures w14:val="standardContextual"/>
        </w:rPr>
        <w:t>de burgemeester/het college van</w:t>
      </w:r>
      <w:r w:rsidR="00756416">
        <w:rPr>
          <w:rFonts w:eastAsia="Aptos" w:cstheme="minorHAnsi"/>
          <w:kern w:val="2"/>
          <w:highlight w:val="lightGray"/>
          <w14:ligatures w14:val="standardContextual"/>
        </w:rPr>
        <w:t xml:space="preserve"> burgemeester en wethouders </w:t>
      </w:r>
      <w:r w:rsidRPr="008D3820">
        <w:rPr>
          <w:rFonts w:eastAsia="Aptos" w:cstheme="minorHAnsi"/>
          <w:kern w:val="2"/>
          <w:highlight w:val="lightGray"/>
          <w14:ligatures w14:val="standardContextual"/>
        </w:rPr>
        <w:t>van [gemeenten]</w:t>
      </w:r>
      <w:r w:rsidRPr="008D3820">
        <w:rPr>
          <w:rFonts w:eastAsia="Aptos" w:cstheme="minorHAnsi"/>
          <w:kern w:val="2"/>
          <w14:ligatures w14:val="standardContextual"/>
        </w:rPr>
        <w:t xml:space="preserve">]; </w:t>
      </w:r>
    </w:p>
    <w:p w14:paraId="4BD286BE" w14:textId="7E04353A" w:rsidR="00B57C7C" w:rsidRPr="008D3820" w:rsidRDefault="00B57C7C" w:rsidP="00163CAF">
      <w:pPr>
        <w:numPr>
          <w:ilvl w:val="0"/>
          <w:numId w:val="26"/>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de</w:t>
      </w:r>
      <w:proofErr w:type="gramEnd"/>
      <w:r w:rsidRPr="008D3820">
        <w:rPr>
          <w:rFonts w:eastAsia="Aptos" w:cstheme="minorHAnsi"/>
          <w:kern w:val="2"/>
          <w14:ligatures w14:val="standardContextual"/>
        </w:rPr>
        <w:t xml:space="preserve"> sub B bedoelde aanwijzing is gedaan door de </w:t>
      </w:r>
      <w:r w:rsidR="00832608">
        <w:rPr>
          <w:rFonts w:eastAsia="Aptos" w:cstheme="minorHAnsi"/>
          <w:kern w:val="2"/>
          <w14:ligatures w14:val="standardContextual"/>
        </w:rPr>
        <w:t>G</w:t>
      </w:r>
      <w:r w:rsidRPr="008D3820">
        <w:rPr>
          <w:rFonts w:eastAsia="Aptos" w:cstheme="minorHAnsi"/>
          <w:kern w:val="2"/>
          <w14:ligatures w14:val="standardContextual"/>
        </w:rPr>
        <w:t xml:space="preserve">ezamenlijke </w:t>
      </w:r>
      <w:r w:rsidR="00832608">
        <w:rPr>
          <w:rFonts w:eastAsia="Aptos" w:cstheme="minorHAnsi"/>
          <w:kern w:val="2"/>
          <w14:ligatures w14:val="standardContextual"/>
        </w:rPr>
        <w:t>V</w:t>
      </w:r>
      <w:r w:rsidRPr="008D3820">
        <w:rPr>
          <w:rFonts w:eastAsia="Aptos" w:cstheme="minorHAnsi"/>
          <w:kern w:val="2"/>
          <w14:ligatures w14:val="standardContextual"/>
        </w:rPr>
        <w:t>erwerkingsverantwoordelijken bij besluit van [</w:t>
      </w:r>
      <w:r w:rsidRPr="008D3820">
        <w:rPr>
          <w:rFonts w:eastAsia="Aptos" w:cstheme="minorHAnsi"/>
          <w:kern w:val="2"/>
          <w:highlight w:val="lightGray"/>
          <w14:ligatures w14:val="standardContextual"/>
        </w:rPr>
        <w:t>datum</w:t>
      </w:r>
      <w:r w:rsidRPr="008D3820">
        <w:rPr>
          <w:rFonts w:eastAsia="Aptos" w:cstheme="minorHAnsi"/>
          <w:kern w:val="2"/>
          <w14:ligatures w14:val="standardContextual"/>
        </w:rPr>
        <w:t>] genomen in de Stuurgroep van het sub B bedoelde Zorg- en Veiligheidshuis;</w:t>
      </w:r>
    </w:p>
    <w:p w14:paraId="6688073B" w14:textId="77777777" w:rsidR="00B57C7C" w:rsidRPr="008D3820" w:rsidRDefault="00B57C7C" w:rsidP="00163CAF">
      <w:pPr>
        <w:numPr>
          <w:ilvl w:val="0"/>
          <w:numId w:val="26"/>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het</w:t>
      </w:r>
      <w:proofErr w:type="gramEnd"/>
      <w:r w:rsidRPr="008D3820">
        <w:rPr>
          <w:rFonts w:eastAsia="Aptos" w:cstheme="minorHAnsi"/>
          <w:kern w:val="2"/>
          <w14:ligatures w14:val="standardContextual"/>
        </w:rPr>
        <w:t xml:space="preserve"> wenselijk is om de besluitvorming op de sub A, onder (i), bedoelde verzoeken </w:t>
      </w:r>
      <w:proofErr w:type="gramStart"/>
      <w:r w:rsidRPr="008D3820">
        <w:rPr>
          <w:rFonts w:eastAsia="Aptos" w:cstheme="minorHAnsi"/>
          <w:kern w:val="2"/>
          <w14:ligatures w14:val="standardContextual"/>
        </w:rPr>
        <w:t>alsmede</w:t>
      </w:r>
      <w:proofErr w:type="gramEnd"/>
      <w:r w:rsidRPr="008D3820">
        <w:rPr>
          <w:rFonts w:eastAsia="Aptos" w:cstheme="minorHAnsi"/>
          <w:kern w:val="2"/>
          <w14:ligatures w14:val="standardContextual"/>
        </w:rPr>
        <w:t xml:space="preserve"> de nakoming van de sub A, onder (ii) en (iii), bedoelde verplichtingen efficiënt en rechtmatig te laten verlopen;</w:t>
      </w:r>
    </w:p>
    <w:p w14:paraId="0B8A44F8" w14:textId="190D3AF1" w:rsidR="00B57C7C" w:rsidRPr="008D3820" w:rsidRDefault="00B57C7C" w:rsidP="00163CAF">
      <w:pPr>
        <w:numPr>
          <w:ilvl w:val="0"/>
          <w:numId w:val="26"/>
        </w:numPr>
        <w:spacing w:after="0" w:line="280" w:lineRule="exact"/>
        <w:contextualSpacing/>
        <w:rPr>
          <w:rFonts w:eastAsia="Aptos" w:cstheme="minorHAnsi"/>
          <w:kern w:val="2"/>
          <w14:ligatures w14:val="standardContextual"/>
        </w:rPr>
      </w:pPr>
      <w:r w:rsidRPr="008D3820">
        <w:rPr>
          <w:rFonts w:eastAsia="Aptos" w:cstheme="minorHAnsi"/>
          <w:kern w:val="2"/>
          <w14:ligatures w14:val="standardContextual"/>
        </w:rPr>
        <w:t>[</w:t>
      </w:r>
      <w:proofErr w:type="gramStart"/>
      <w:r w:rsidRPr="008D3820">
        <w:rPr>
          <w:rFonts w:eastAsia="Aptos" w:cstheme="minorHAnsi"/>
          <w:kern w:val="2"/>
          <w:highlight w:val="lightGray"/>
          <w14:ligatures w14:val="standardContextual"/>
        </w:rPr>
        <w:t>de</w:t>
      </w:r>
      <w:proofErr w:type="gramEnd"/>
      <w:r w:rsidRPr="008D3820">
        <w:rPr>
          <w:rFonts w:eastAsia="Aptos" w:cstheme="minorHAnsi"/>
          <w:kern w:val="2"/>
          <w:highlight w:val="lightGray"/>
          <w14:ligatures w14:val="standardContextual"/>
        </w:rPr>
        <w:t xml:space="preserve"> burgemeester van [Gemeente]/het college van </w:t>
      </w:r>
      <w:r w:rsidR="00756416">
        <w:rPr>
          <w:rFonts w:eastAsia="Aptos" w:cstheme="minorHAnsi"/>
          <w:kern w:val="2"/>
          <w:highlight w:val="lightGray"/>
          <w14:ligatures w14:val="standardContextual"/>
        </w:rPr>
        <w:t>burgemeester en wethouders</w:t>
      </w:r>
      <w:r w:rsidR="008A240D">
        <w:rPr>
          <w:rFonts w:eastAsia="Aptos" w:cstheme="minorHAnsi"/>
          <w:kern w:val="2"/>
          <w:highlight w:val="lightGray"/>
          <w14:ligatures w14:val="standardContextual"/>
        </w:rPr>
        <w:t xml:space="preserve"> </w:t>
      </w:r>
      <w:r w:rsidRPr="008D3820">
        <w:rPr>
          <w:rFonts w:eastAsia="Aptos" w:cstheme="minorHAnsi"/>
          <w:kern w:val="2"/>
          <w:highlight w:val="lightGray"/>
          <w14:ligatures w14:val="standardContextual"/>
        </w:rPr>
        <w:t>van [Gemeente]</w:t>
      </w:r>
      <w:r w:rsidRPr="008D3820">
        <w:rPr>
          <w:rFonts w:eastAsia="Aptos" w:cstheme="minorHAnsi"/>
          <w:kern w:val="2"/>
          <w14:ligatures w14:val="standardContextual"/>
        </w:rPr>
        <w:t xml:space="preserve">] op grond van artikel 10:3 van de Algemene wet bestuursrecht bevoegd is om een mandaat te verlenen voor het nemen van besluiten op de sub A, onder (i), bedoelde verzoeken </w:t>
      </w:r>
      <w:proofErr w:type="gramStart"/>
      <w:r w:rsidRPr="008D3820">
        <w:rPr>
          <w:rFonts w:eastAsia="Aptos" w:cstheme="minorHAnsi"/>
          <w:kern w:val="2"/>
          <w14:ligatures w14:val="standardContextual"/>
        </w:rPr>
        <w:t>alsmede</w:t>
      </w:r>
      <w:proofErr w:type="gramEnd"/>
      <w:r w:rsidRPr="008D3820">
        <w:rPr>
          <w:rFonts w:eastAsia="Aptos" w:cstheme="minorHAnsi"/>
          <w:kern w:val="2"/>
          <w14:ligatures w14:val="standardContextual"/>
        </w:rPr>
        <w:t xml:space="preserve"> voor de nakoming van de sub A, onder (ii) en (iii), bedoelde verplichtingen;</w:t>
      </w:r>
    </w:p>
    <w:p w14:paraId="52848C19" w14:textId="77777777" w:rsidR="00B57C7C" w:rsidRPr="008D3820" w:rsidRDefault="00B57C7C" w:rsidP="00B57C7C">
      <w:pPr>
        <w:spacing w:after="0" w:line="280" w:lineRule="exact"/>
        <w:rPr>
          <w:rFonts w:eastAsia="Aptos" w:cstheme="minorHAnsi"/>
          <w:kern w:val="2"/>
          <w14:ligatures w14:val="standardContextual"/>
        </w:rPr>
      </w:pPr>
    </w:p>
    <w:p w14:paraId="41FF8927" w14:textId="19AC5C7C" w:rsidR="00B57C7C" w:rsidRPr="008D3820" w:rsidRDefault="003A46E4" w:rsidP="00B57C7C">
      <w:pPr>
        <w:spacing w:after="0" w:line="280" w:lineRule="exact"/>
        <w:rPr>
          <w:rFonts w:eastAsia="Aptos" w:cstheme="minorHAnsi"/>
          <w:kern w:val="2"/>
          <w14:ligatures w14:val="standardContextual"/>
        </w:rPr>
      </w:pPr>
      <w:r>
        <w:rPr>
          <w:rFonts w:eastAsia="Aptos" w:cstheme="minorHAnsi"/>
          <w:kern w:val="2"/>
          <w14:ligatures w14:val="standardContextual"/>
        </w:rPr>
        <w:br/>
      </w:r>
      <w:r>
        <w:rPr>
          <w:rFonts w:eastAsia="Aptos" w:cstheme="minorHAnsi"/>
          <w:kern w:val="2"/>
          <w14:ligatures w14:val="standardContextual"/>
        </w:rPr>
        <w:br/>
      </w:r>
      <w:proofErr w:type="gramStart"/>
      <w:r w:rsidR="00B57C7C" w:rsidRPr="008D3820">
        <w:rPr>
          <w:rFonts w:eastAsia="Aptos" w:cstheme="minorHAnsi"/>
          <w:kern w:val="2"/>
          <w14:ligatures w14:val="standardContextual"/>
        </w:rPr>
        <w:lastRenderedPageBreak/>
        <w:t>besluit</w:t>
      </w:r>
      <w:proofErr w:type="gramEnd"/>
      <w:r w:rsidR="00B57C7C" w:rsidRPr="008D3820">
        <w:rPr>
          <w:rFonts w:eastAsia="Aptos" w:cstheme="minorHAnsi"/>
          <w:kern w:val="2"/>
          <w14:ligatures w14:val="standardContextual"/>
        </w:rPr>
        <w:t xml:space="preserve"> de volgende regeling vast te stellen:</w:t>
      </w:r>
      <w:r>
        <w:rPr>
          <w:rFonts w:eastAsia="Aptos" w:cstheme="minorHAnsi"/>
          <w:kern w:val="2"/>
          <w14:ligatures w14:val="standardContextual"/>
        </w:rPr>
        <w:br/>
      </w:r>
    </w:p>
    <w:p w14:paraId="671144A6" w14:textId="77777777" w:rsidR="00B57C7C" w:rsidRPr="008D3820" w:rsidRDefault="00B57C7C" w:rsidP="00163CAF">
      <w:pPr>
        <w:numPr>
          <w:ilvl w:val="0"/>
          <w:numId w:val="27"/>
        </w:numPr>
        <w:spacing w:after="0" w:line="280" w:lineRule="exact"/>
        <w:ind w:left="357" w:hanging="357"/>
        <w:contextualSpacing/>
        <w:rPr>
          <w:rFonts w:eastAsia="Aptos" w:cstheme="minorHAnsi"/>
          <w:b/>
          <w:bCs/>
          <w:kern w:val="2"/>
          <w14:ligatures w14:val="standardContextual"/>
        </w:rPr>
      </w:pPr>
      <w:r w:rsidRPr="008D3820">
        <w:rPr>
          <w:rFonts w:eastAsia="Aptos" w:cstheme="minorHAnsi"/>
          <w:b/>
          <w:bCs/>
          <w:kern w:val="2"/>
          <w14:ligatures w14:val="standardContextual"/>
        </w:rPr>
        <w:t>Mandaatverlening</w:t>
      </w:r>
    </w:p>
    <w:p w14:paraId="1C837AF6" w14:textId="2DAE15A8" w:rsidR="00B57C7C" w:rsidRPr="008D3820" w:rsidRDefault="00B57C7C" w:rsidP="00B57C7C">
      <w:pPr>
        <w:spacing w:after="0" w:line="280" w:lineRule="exact"/>
        <w:rPr>
          <w:rFonts w:eastAsia="Aptos" w:cstheme="minorHAnsi"/>
          <w:kern w:val="2"/>
          <w14:ligatures w14:val="standardContextual"/>
        </w:rPr>
      </w:pPr>
      <w:r w:rsidRPr="008D3820">
        <w:rPr>
          <w:rFonts w:eastAsia="Aptos" w:cstheme="minorHAnsi"/>
          <w:kern w:val="2"/>
          <w14:ligatures w14:val="standardContextual"/>
        </w:rPr>
        <w:t xml:space="preserve">De </w:t>
      </w:r>
      <w:r w:rsidR="00C00985">
        <w:rPr>
          <w:rFonts w:eastAsia="Aptos" w:cstheme="minorHAnsi"/>
          <w:kern w:val="2"/>
          <w14:ligatures w14:val="standardContextual"/>
        </w:rPr>
        <w:t>Netwerk</w:t>
      </w:r>
      <w:r w:rsidRPr="008D3820">
        <w:rPr>
          <w:rFonts w:eastAsia="Aptos" w:cstheme="minorHAnsi"/>
          <w:kern w:val="2"/>
          <w14:ligatures w14:val="standardContextual"/>
        </w:rPr>
        <w:t>manager van het Zorg- en Veiligheidshuis voor de regio [</w:t>
      </w:r>
      <w:r w:rsidRPr="008D3820">
        <w:rPr>
          <w:rFonts w:eastAsia="Aptos" w:cstheme="minorHAnsi"/>
          <w:kern w:val="2"/>
          <w:highlight w:val="lightGray"/>
          <w14:ligatures w14:val="standardContextual"/>
        </w:rPr>
        <w:t>invullen</w:t>
      </w:r>
      <w:r w:rsidRPr="008D3820">
        <w:rPr>
          <w:rFonts w:eastAsia="Aptos" w:cstheme="minorHAnsi"/>
          <w:kern w:val="2"/>
          <w14:ligatures w14:val="standardContextual"/>
        </w:rPr>
        <w:t>], dat opereert onder de naam [</w:t>
      </w:r>
      <w:r w:rsidRPr="008D3820">
        <w:rPr>
          <w:rFonts w:eastAsia="Aptos" w:cstheme="minorHAnsi"/>
          <w:kern w:val="2"/>
          <w:highlight w:val="lightGray"/>
          <w14:ligatures w14:val="standardContextual"/>
        </w:rPr>
        <w:t>invullen</w:t>
      </w:r>
      <w:r w:rsidRPr="008D3820">
        <w:rPr>
          <w:rFonts w:eastAsia="Aptos" w:cstheme="minorHAnsi"/>
          <w:kern w:val="2"/>
          <w14:ligatures w14:val="standardContextual"/>
        </w:rPr>
        <w:t>], wordt gemandateerd om namens de [</w:t>
      </w:r>
      <w:r w:rsidRPr="008D3820">
        <w:rPr>
          <w:rFonts w:eastAsia="Aptos" w:cstheme="minorHAnsi"/>
          <w:kern w:val="2"/>
          <w:highlight w:val="lightGray"/>
          <w14:ligatures w14:val="standardContextual"/>
        </w:rPr>
        <w:t xml:space="preserve">de burgemeester /het college van </w:t>
      </w:r>
      <w:r w:rsidR="00756416">
        <w:rPr>
          <w:rFonts w:eastAsia="Aptos" w:cstheme="minorHAnsi"/>
          <w:kern w:val="2"/>
          <w:highlight w:val="lightGray"/>
          <w14:ligatures w14:val="standardContextual"/>
        </w:rPr>
        <w:t>burgemeester en wethouders</w:t>
      </w:r>
      <w:r w:rsidRPr="008D3820">
        <w:rPr>
          <w:rFonts w:eastAsia="Aptos" w:cstheme="minorHAnsi"/>
          <w:kern w:val="2"/>
          <w14:ligatures w14:val="standardContextual"/>
        </w:rPr>
        <w:t>:</w:t>
      </w:r>
    </w:p>
    <w:p w14:paraId="7B10F400" w14:textId="77777777" w:rsidR="00B57C7C" w:rsidRPr="008D3820" w:rsidRDefault="00B57C7C" w:rsidP="00B57C7C">
      <w:pPr>
        <w:spacing w:after="0" w:line="280" w:lineRule="exact"/>
        <w:rPr>
          <w:rFonts w:eastAsia="Aptos" w:cstheme="minorHAnsi"/>
          <w:kern w:val="2"/>
          <w14:ligatures w14:val="standardContextual"/>
        </w:rPr>
      </w:pPr>
    </w:p>
    <w:p w14:paraId="546D8C86" w14:textId="48EA4774" w:rsidR="00B57C7C" w:rsidRPr="008D3820" w:rsidRDefault="00B57C7C" w:rsidP="00163CAF">
      <w:pPr>
        <w:numPr>
          <w:ilvl w:val="0"/>
          <w:numId w:val="28"/>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besluiten</w:t>
      </w:r>
      <w:proofErr w:type="gramEnd"/>
      <w:r w:rsidRPr="008D3820">
        <w:rPr>
          <w:rFonts w:eastAsia="Aptos" w:cstheme="minorHAnsi"/>
          <w:kern w:val="2"/>
          <w14:ligatures w14:val="standardContextual"/>
        </w:rPr>
        <w:t xml:space="preserve"> te nemen op verzoeken van </w:t>
      </w:r>
      <w:r w:rsidR="00EC6AF6">
        <w:rPr>
          <w:rFonts w:eastAsia="Aptos" w:cstheme="minorHAnsi"/>
          <w:kern w:val="2"/>
          <w14:ligatures w14:val="standardContextual"/>
        </w:rPr>
        <w:t>Betrokkene</w:t>
      </w:r>
      <w:r w:rsidRPr="008D3820">
        <w:rPr>
          <w:rFonts w:eastAsia="Aptos" w:cstheme="minorHAnsi"/>
          <w:kern w:val="2"/>
          <w14:ligatures w14:val="standardContextual"/>
        </w:rPr>
        <w:t>n als bedoeld in hoofdstuk III AVG voor zover deze verzoeken betrekking hebben op persoonsgegevens die op grond van de WGS door het Zorg- en Veiligheidshuis worden verwerkt (hierna: “</w:t>
      </w:r>
      <w:proofErr w:type="gramStart"/>
      <w:r w:rsidRPr="008D3820">
        <w:rPr>
          <w:rFonts w:eastAsia="Aptos" w:cstheme="minorHAnsi"/>
          <w:kern w:val="2"/>
          <w14:ligatures w14:val="standardContextual"/>
        </w:rPr>
        <w:t>AVG verzoeken</w:t>
      </w:r>
      <w:proofErr w:type="gramEnd"/>
      <w:r w:rsidRPr="008D3820">
        <w:rPr>
          <w:rFonts w:eastAsia="Aptos" w:cstheme="minorHAnsi"/>
          <w:kern w:val="2"/>
          <w14:ligatures w14:val="standardContextual"/>
        </w:rPr>
        <w:t>”), zulks met inachtneming van het bepaalde in artikel 1.2 BGS;</w:t>
      </w:r>
    </w:p>
    <w:p w14:paraId="09B4D982" w14:textId="77777777" w:rsidR="00B57C7C" w:rsidRPr="008D3820" w:rsidRDefault="00B57C7C" w:rsidP="00163CAF">
      <w:pPr>
        <w:numPr>
          <w:ilvl w:val="0"/>
          <w:numId w:val="28"/>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de</w:t>
      </w:r>
      <w:proofErr w:type="gramEnd"/>
      <w:r w:rsidRPr="008D3820">
        <w:rPr>
          <w:rFonts w:eastAsia="Aptos" w:cstheme="minorHAnsi"/>
          <w:kern w:val="2"/>
          <w14:ligatures w14:val="standardContextual"/>
        </w:rPr>
        <w:t xml:space="preserve"> verplichting na te komen om de informatie te verstrekken, bedoeld in artikel 14 AVG, </w:t>
      </w:r>
      <w:proofErr w:type="gramStart"/>
      <w:r w:rsidRPr="008D3820">
        <w:rPr>
          <w:rFonts w:eastAsia="Aptos" w:cstheme="minorHAnsi"/>
          <w:kern w:val="2"/>
          <w14:ligatures w14:val="standardContextual"/>
        </w:rPr>
        <w:t>inzake</w:t>
      </w:r>
      <w:proofErr w:type="gramEnd"/>
      <w:r w:rsidRPr="008D3820">
        <w:rPr>
          <w:rFonts w:eastAsia="Aptos" w:cstheme="minorHAnsi"/>
          <w:kern w:val="2"/>
          <w14:ligatures w14:val="standardContextual"/>
        </w:rPr>
        <w:t xml:space="preserve"> de verwerking van de persoonsgegevens die het Zorg- en Veiligheidshuis op grond van de WGS verwerkt, zulks met inachtneming van het bepaalde in artikel 1.3 BGS;</w:t>
      </w:r>
    </w:p>
    <w:p w14:paraId="7A09081F" w14:textId="77777777" w:rsidR="00B57C7C" w:rsidRPr="008D3820" w:rsidRDefault="00B57C7C" w:rsidP="00163CAF">
      <w:pPr>
        <w:numPr>
          <w:ilvl w:val="0"/>
          <w:numId w:val="28"/>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de</w:t>
      </w:r>
      <w:proofErr w:type="gramEnd"/>
      <w:r w:rsidRPr="008D3820">
        <w:rPr>
          <w:rFonts w:eastAsia="Aptos" w:cstheme="minorHAnsi"/>
          <w:kern w:val="2"/>
          <w14:ligatures w14:val="standardContextual"/>
        </w:rPr>
        <w:t xml:space="preserve"> verplichtingen na te komen met betrekking tot de artikelen 33 en 34 AVG (meldplicht datalekken) met betrekking tot de verwerking op grond van de WGS van persoonsgegevens door het Zorg- en Veiligheidshuis, zulks met inachtneming van het bepaalde in artikel 1.4 BGS.</w:t>
      </w:r>
    </w:p>
    <w:p w14:paraId="47897A6F" w14:textId="77777777" w:rsidR="00B57C7C" w:rsidRPr="008D3820" w:rsidRDefault="00B57C7C" w:rsidP="00B57C7C">
      <w:pPr>
        <w:spacing w:after="0" w:line="280" w:lineRule="exact"/>
        <w:rPr>
          <w:rFonts w:eastAsia="Aptos" w:cstheme="minorHAnsi"/>
          <w:kern w:val="2"/>
          <w14:ligatures w14:val="standardContextual"/>
        </w:rPr>
      </w:pPr>
    </w:p>
    <w:p w14:paraId="002AC0D5" w14:textId="77777777" w:rsidR="00B57C7C" w:rsidRPr="008D3820" w:rsidRDefault="00B57C7C" w:rsidP="00163CAF">
      <w:pPr>
        <w:numPr>
          <w:ilvl w:val="0"/>
          <w:numId w:val="27"/>
        </w:numPr>
        <w:spacing w:after="0" w:line="280" w:lineRule="exact"/>
        <w:ind w:left="357" w:hanging="357"/>
        <w:contextualSpacing/>
        <w:rPr>
          <w:rFonts w:eastAsia="Aptos" w:cstheme="minorHAnsi"/>
          <w:b/>
          <w:bCs/>
          <w:kern w:val="2"/>
          <w14:ligatures w14:val="standardContextual"/>
        </w:rPr>
      </w:pPr>
      <w:r w:rsidRPr="008D3820">
        <w:rPr>
          <w:rFonts w:eastAsia="Aptos" w:cstheme="minorHAnsi"/>
          <w:b/>
          <w:bCs/>
          <w:kern w:val="2"/>
          <w14:ligatures w14:val="standardContextual"/>
        </w:rPr>
        <w:t>Beperkingen van het mandaat</w:t>
      </w:r>
    </w:p>
    <w:p w14:paraId="033449F4" w14:textId="77777777" w:rsidR="00B57C7C" w:rsidRPr="008D3820" w:rsidRDefault="00B57C7C" w:rsidP="00B57C7C">
      <w:pPr>
        <w:spacing w:after="0" w:line="280" w:lineRule="exact"/>
        <w:rPr>
          <w:rFonts w:eastAsia="Aptos" w:cstheme="minorHAnsi"/>
          <w:kern w:val="2"/>
          <w14:ligatures w14:val="standardContextual"/>
        </w:rPr>
      </w:pPr>
      <w:r w:rsidRPr="008D3820">
        <w:rPr>
          <w:rFonts w:eastAsia="Aptos" w:cstheme="minorHAnsi"/>
          <w:kern w:val="2"/>
          <w14:ligatures w14:val="standardContextual"/>
        </w:rPr>
        <w:t>Het mandaat geldt uitsluitend ten aanzien van persoonsgegevens die op grond van de WGS worden verwerkt door het in artikel 1 van dit besluit bedoelde Zorg- en Veiligheidshuis.</w:t>
      </w:r>
    </w:p>
    <w:p w14:paraId="0805CD51" w14:textId="77777777" w:rsidR="00B57C7C" w:rsidRPr="008D3820" w:rsidRDefault="00B57C7C" w:rsidP="00B57C7C">
      <w:pPr>
        <w:spacing w:after="0" w:line="280" w:lineRule="exact"/>
        <w:rPr>
          <w:rFonts w:eastAsia="Aptos" w:cstheme="minorHAnsi"/>
          <w:kern w:val="2"/>
          <w14:ligatures w14:val="standardContextual"/>
        </w:rPr>
      </w:pPr>
    </w:p>
    <w:p w14:paraId="61A25CB3" w14:textId="77777777" w:rsidR="00B57C7C" w:rsidRPr="008D3820" w:rsidRDefault="00B57C7C" w:rsidP="00163CAF">
      <w:pPr>
        <w:numPr>
          <w:ilvl w:val="0"/>
          <w:numId w:val="27"/>
        </w:numPr>
        <w:spacing w:after="0" w:line="280" w:lineRule="exact"/>
        <w:ind w:left="357" w:hanging="357"/>
        <w:contextualSpacing/>
        <w:rPr>
          <w:rFonts w:eastAsia="Aptos" w:cstheme="minorHAnsi"/>
          <w:b/>
          <w:bCs/>
          <w:kern w:val="2"/>
          <w14:ligatures w14:val="standardContextual"/>
        </w:rPr>
      </w:pPr>
      <w:r w:rsidRPr="008D3820">
        <w:rPr>
          <w:rFonts w:eastAsia="Aptos" w:cstheme="minorHAnsi"/>
          <w:b/>
          <w:bCs/>
          <w:kern w:val="2"/>
          <w14:ligatures w14:val="standardContextual"/>
        </w:rPr>
        <w:t>Verantwoordelijkheden</w:t>
      </w:r>
    </w:p>
    <w:p w14:paraId="2CCB3980" w14:textId="2CE0EB25" w:rsidR="00B57C7C" w:rsidRPr="008D3820" w:rsidRDefault="00B57C7C" w:rsidP="00B57C7C">
      <w:pPr>
        <w:spacing w:after="0" w:line="280" w:lineRule="exact"/>
        <w:rPr>
          <w:rFonts w:eastAsia="Aptos" w:cstheme="minorHAnsi"/>
          <w:kern w:val="2"/>
          <w14:ligatures w14:val="standardContextual"/>
        </w:rPr>
      </w:pPr>
      <w:r w:rsidRPr="008D3820">
        <w:rPr>
          <w:rFonts w:eastAsia="Aptos" w:cstheme="minorHAnsi"/>
          <w:kern w:val="2"/>
          <w14:ligatures w14:val="standardContextual"/>
        </w:rPr>
        <w:t xml:space="preserve">De </w:t>
      </w:r>
      <w:r w:rsidR="000436E8">
        <w:rPr>
          <w:rFonts w:eastAsia="Aptos" w:cstheme="minorHAnsi"/>
          <w:kern w:val="2"/>
          <w14:ligatures w14:val="standardContextual"/>
        </w:rPr>
        <w:t>Netwerk</w:t>
      </w:r>
      <w:r w:rsidRPr="008D3820">
        <w:rPr>
          <w:rFonts w:eastAsia="Aptos" w:cstheme="minorHAnsi"/>
          <w:kern w:val="2"/>
          <w14:ligatures w14:val="standardContextual"/>
        </w:rPr>
        <w:t>manager draagt zorg voor:</w:t>
      </w:r>
    </w:p>
    <w:p w14:paraId="0B69A60A" w14:textId="77777777" w:rsidR="00B57C7C" w:rsidRPr="008D3820" w:rsidRDefault="00B57C7C" w:rsidP="00163CAF">
      <w:pPr>
        <w:numPr>
          <w:ilvl w:val="0"/>
          <w:numId w:val="29"/>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een</w:t>
      </w:r>
      <w:proofErr w:type="gramEnd"/>
      <w:r w:rsidRPr="008D3820">
        <w:rPr>
          <w:rFonts w:eastAsia="Aptos" w:cstheme="minorHAnsi"/>
          <w:kern w:val="2"/>
          <w14:ligatures w14:val="standardContextual"/>
        </w:rPr>
        <w:t xml:space="preserve"> zorgvuldige en tijdige behandeling van AVG-verzoeken in overeenstemming met de wettelijke voorschriften en gemeentelijke richtlijnen; </w:t>
      </w:r>
    </w:p>
    <w:p w14:paraId="6F138C7F" w14:textId="77777777" w:rsidR="00B57C7C" w:rsidRPr="008D3820" w:rsidRDefault="00B57C7C" w:rsidP="00163CAF">
      <w:pPr>
        <w:numPr>
          <w:ilvl w:val="0"/>
          <w:numId w:val="29"/>
        </w:numPr>
        <w:spacing w:after="0" w:line="280" w:lineRule="exact"/>
        <w:contextualSpacing/>
        <w:rPr>
          <w:rFonts w:eastAsia="Aptos" w:cstheme="minorHAnsi"/>
          <w:kern w:val="2"/>
          <w14:ligatures w14:val="standardContextual"/>
        </w:rPr>
      </w:pPr>
      <w:proofErr w:type="gramStart"/>
      <w:r w:rsidRPr="008D3820">
        <w:rPr>
          <w:rFonts w:eastAsia="Aptos" w:cstheme="minorHAnsi"/>
          <w:kern w:val="2"/>
          <w14:ligatures w14:val="standardContextual"/>
        </w:rPr>
        <w:t>een</w:t>
      </w:r>
      <w:proofErr w:type="gramEnd"/>
      <w:r w:rsidRPr="008D3820">
        <w:rPr>
          <w:rFonts w:eastAsia="Aptos" w:cstheme="minorHAnsi"/>
          <w:kern w:val="2"/>
          <w14:ligatures w14:val="standardContextual"/>
        </w:rPr>
        <w:t xml:space="preserve"> zorgvuldige en tijdige nakoming van de verplichtingen bedoeld in artikel 1, onder b en c, van dit mandaatbesluit in overeenstemming met de wettelijke voorschriften en gemeentelijke richtlijnen.</w:t>
      </w:r>
    </w:p>
    <w:p w14:paraId="5C01CD2F" w14:textId="77777777" w:rsidR="00B57C7C" w:rsidRPr="008D3820" w:rsidRDefault="00B57C7C" w:rsidP="00B57C7C">
      <w:pPr>
        <w:spacing w:after="0" w:line="280" w:lineRule="exact"/>
        <w:rPr>
          <w:rFonts w:eastAsia="Aptos" w:cstheme="minorHAnsi"/>
          <w:kern w:val="2"/>
          <w14:ligatures w14:val="standardContextual"/>
        </w:rPr>
      </w:pPr>
    </w:p>
    <w:p w14:paraId="4C297763" w14:textId="7E2D6881" w:rsidR="00B57C7C" w:rsidRPr="008D3820" w:rsidRDefault="00B57C7C" w:rsidP="00B57C7C">
      <w:pPr>
        <w:spacing w:after="0" w:line="280" w:lineRule="exact"/>
        <w:rPr>
          <w:rFonts w:eastAsia="Aptos" w:cstheme="minorHAnsi"/>
          <w:kern w:val="2"/>
          <w14:ligatures w14:val="standardContextual"/>
        </w:rPr>
      </w:pPr>
      <w:r w:rsidRPr="008D3820">
        <w:rPr>
          <w:rFonts w:eastAsia="Aptos" w:cstheme="minorHAnsi"/>
          <w:kern w:val="2"/>
          <w14:ligatures w14:val="standardContextual"/>
        </w:rPr>
        <w:t xml:space="preserve">De </w:t>
      </w:r>
      <w:r w:rsidR="00C00985">
        <w:rPr>
          <w:rFonts w:eastAsia="Aptos" w:cstheme="minorHAnsi"/>
          <w:kern w:val="2"/>
          <w14:ligatures w14:val="standardContextual"/>
        </w:rPr>
        <w:t>Netwerk</w:t>
      </w:r>
      <w:r w:rsidRPr="008D3820">
        <w:rPr>
          <w:rFonts w:eastAsia="Aptos" w:cstheme="minorHAnsi"/>
          <w:kern w:val="2"/>
          <w14:ligatures w14:val="standardContextual"/>
        </w:rPr>
        <w:t>manager houdt de [</w:t>
      </w:r>
      <w:r w:rsidRPr="008D3820">
        <w:rPr>
          <w:rFonts w:eastAsia="Aptos" w:cstheme="minorHAnsi"/>
          <w:kern w:val="2"/>
          <w:highlight w:val="lightGray"/>
          <w14:ligatures w14:val="standardContextual"/>
        </w:rPr>
        <w:t>de burgemeester/het college van</w:t>
      </w:r>
      <w:r w:rsidR="00DF15C3">
        <w:rPr>
          <w:rFonts w:eastAsia="Aptos" w:cstheme="minorHAnsi"/>
          <w:kern w:val="2"/>
          <w:highlight w:val="lightGray"/>
          <w14:ligatures w14:val="standardContextual"/>
        </w:rPr>
        <w:t xml:space="preserve"> burgemeester en </w:t>
      </w:r>
      <w:proofErr w:type="gramStart"/>
      <w:r w:rsidR="00DF15C3">
        <w:rPr>
          <w:rFonts w:eastAsia="Aptos" w:cstheme="minorHAnsi"/>
          <w:kern w:val="2"/>
          <w:highlight w:val="lightGray"/>
          <w14:ligatures w14:val="standardContextual"/>
        </w:rPr>
        <w:t>wethouders</w:t>
      </w:r>
      <w:r w:rsidRPr="008D3820">
        <w:rPr>
          <w:rFonts w:eastAsia="Aptos" w:cstheme="minorHAnsi"/>
          <w:kern w:val="2"/>
          <w:highlight w:val="lightGray"/>
          <w14:ligatures w14:val="standardContextual"/>
        </w:rPr>
        <w:t xml:space="preserve">  van</w:t>
      </w:r>
      <w:proofErr w:type="gramEnd"/>
      <w:r w:rsidRPr="008D3820">
        <w:rPr>
          <w:rFonts w:eastAsia="Aptos" w:cstheme="minorHAnsi"/>
          <w:kern w:val="2"/>
          <w:highlight w:val="lightGray"/>
          <w14:ligatures w14:val="standardContextual"/>
        </w:rPr>
        <w:t xml:space="preserve"> [gemeenten]</w:t>
      </w:r>
      <w:r w:rsidRPr="008D3820">
        <w:rPr>
          <w:rFonts w:eastAsia="Aptos" w:cstheme="minorHAnsi"/>
          <w:kern w:val="2"/>
          <w14:ligatures w14:val="standardContextual"/>
        </w:rPr>
        <w:t xml:space="preserve">] periodiek op de hoogte van de ontvangen AVG-verzoeken en de genomen besluiten, </w:t>
      </w:r>
      <w:proofErr w:type="gramStart"/>
      <w:r w:rsidRPr="008D3820">
        <w:rPr>
          <w:rFonts w:eastAsia="Aptos" w:cstheme="minorHAnsi"/>
          <w:kern w:val="2"/>
          <w14:ligatures w14:val="standardContextual"/>
        </w:rPr>
        <w:t>alsmede</w:t>
      </w:r>
      <w:proofErr w:type="gramEnd"/>
      <w:r w:rsidRPr="008D3820">
        <w:rPr>
          <w:rFonts w:eastAsia="Aptos" w:cstheme="minorHAnsi"/>
          <w:kern w:val="2"/>
          <w14:ligatures w14:val="standardContextual"/>
        </w:rPr>
        <w:t xml:space="preserve"> van eventuele inbreuken in verband met persoonsgegevens (datalekken) en de wijze waarop daarmee is omgegaan.</w:t>
      </w:r>
    </w:p>
    <w:p w14:paraId="6DD5FFB5" w14:textId="77777777" w:rsidR="00B57C7C" w:rsidRPr="008D3820" w:rsidRDefault="00B57C7C" w:rsidP="00B57C7C">
      <w:pPr>
        <w:spacing w:after="0" w:line="280" w:lineRule="exact"/>
        <w:rPr>
          <w:rFonts w:eastAsia="Aptos" w:cstheme="minorHAnsi"/>
          <w:kern w:val="2"/>
          <w14:ligatures w14:val="standardContextual"/>
        </w:rPr>
      </w:pPr>
    </w:p>
    <w:p w14:paraId="45BFAE6D" w14:textId="77777777" w:rsidR="00B57C7C" w:rsidRPr="008D3820" w:rsidRDefault="00B57C7C" w:rsidP="00163CAF">
      <w:pPr>
        <w:numPr>
          <w:ilvl w:val="0"/>
          <w:numId w:val="27"/>
        </w:numPr>
        <w:spacing w:after="0" w:line="280" w:lineRule="exact"/>
        <w:ind w:left="357" w:hanging="357"/>
        <w:contextualSpacing/>
        <w:rPr>
          <w:rFonts w:eastAsia="Aptos" w:cstheme="minorHAnsi"/>
          <w:b/>
          <w:bCs/>
          <w:kern w:val="2"/>
          <w14:ligatures w14:val="standardContextual"/>
        </w:rPr>
      </w:pPr>
      <w:r w:rsidRPr="008D3820">
        <w:rPr>
          <w:rFonts w:eastAsia="Aptos" w:cstheme="minorHAnsi"/>
          <w:b/>
          <w:bCs/>
          <w:kern w:val="2"/>
          <w14:ligatures w14:val="standardContextual"/>
        </w:rPr>
        <w:t>Ondertekening en bekendmaking</w:t>
      </w:r>
    </w:p>
    <w:p w14:paraId="6593662F" w14:textId="77777777" w:rsidR="00B57C7C" w:rsidRPr="008D3820" w:rsidRDefault="00B57C7C" w:rsidP="00B57C7C">
      <w:pPr>
        <w:spacing w:after="0" w:line="280" w:lineRule="exact"/>
        <w:rPr>
          <w:rFonts w:eastAsia="Aptos" w:cstheme="minorHAnsi"/>
          <w:kern w:val="2"/>
          <w14:ligatures w14:val="standardContextual"/>
        </w:rPr>
      </w:pPr>
      <w:r w:rsidRPr="008D3820">
        <w:rPr>
          <w:rFonts w:eastAsia="Aptos" w:cstheme="minorHAnsi"/>
          <w:kern w:val="2"/>
          <w14:ligatures w14:val="standardContextual"/>
        </w:rPr>
        <w:t>Dit besluit treedt in werking op de dag na bekendmaking en wordt gepubliceerd in het gemeentelijk publicatieblad.</w:t>
      </w:r>
    </w:p>
    <w:p w14:paraId="62C40A10" w14:textId="77777777" w:rsidR="00B57C7C" w:rsidRPr="008D3820" w:rsidRDefault="00B57C7C" w:rsidP="00B57C7C">
      <w:pPr>
        <w:spacing w:after="0" w:line="280" w:lineRule="exact"/>
        <w:rPr>
          <w:rFonts w:eastAsia="Aptos" w:cstheme="minorHAnsi"/>
          <w:kern w:val="2"/>
          <w14:ligatures w14:val="standardContextual"/>
        </w:rPr>
      </w:pPr>
    </w:p>
    <w:p w14:paraId="15C304B9" w14:textId="1D3639FD" w:rsidR="00B57C7C" w:rsidRPr="008D3820" w:rsidRDefault="00B57C7C" w:rsidP="00B57C7C">
      <w:pPr>
        <w:spacing w:after="0" w:line="280" w:lineRule="exact"/>
        <w:rPr>
          <w:rFonts w:eastAsia="Aptos" w:cstheme="minorHAnsi"/>
          <w:kern w:val="2"/>
          <w14:ligatures w14:val="standardContextual"/>
        </w:rPr>
      </w:pPr>
      <w:r w:rsidRPr="008D3820">
        <w:rPr>
          <w:rFonts w:eastAsia="Aptos" w:cstheme="minorHAnsi"/>
          <w:kern w:val="2"/>
          <w14:ligatures w14:val="standardContextual"/>
        </w:rPr>
        <w:t>Aldus vastgesteld door [</w:t>
      </w:r>
      <w:r w:rsidRPr="008D3820">
        <w:rPr>
          <w:rFonts w:eastAsia="Aptos" w:cstheme="minorHAnsi"/>
          <w:kern w:val="2"/>
          <w:highlight w:val="lightGray"/>
          <w14:ligatures w14:val="standardContextual"/>
        </w:rPr>
        <w:t>de burgemeester van [Gemeente]/het college van</w:t>
      </w:r>
      <w:r w:rsidR="00DF15C3">
        <w:rPr>
          <w:rFonts w:eastAsia="Aptos" w:cstheme="minorHAnsi"/>
          <w:kern w:val="2"/>
          <w:highlight w:val="lightGray"/>
          <w14:ligatures w14:val="standardContextual"/>
        </w:rPr>
        <w:t xml:space="preserve"> burgemeester en wethouders</w:t>
      </w:r>
      <w:r w:rsidRPr="008D3820">
        <w:rPr>
          <w:rFonts w:eastAsia="Aptos" w:cstheme="minorHAnsi"/>
          <w:kern w:val="2"/>
          <w:highlight w:val="lightGray"/>
          <w14:ligatures w14:val="standardContextual"/>
        </w:rPr>
        <w:t xml:space="preserve"> van [Gemeente]</w:t>
      </w:r>
      <w:r w:rsidRPr="008D3820">
        <w:rPr>
          <w:rFonts w:eastAsia="Aptos" w:cstheme="minorHAnsi"/>
          <w:kern w:val="2"/>
          <w14:ligatures w14:val="standardContextual"/>
        </w:rPr>
        <w:t>], op [</w:t>
      </w:r>
      <w:r w:rsidRPr="008D3820">
        <w:rPr>
          <w:rFonts w:eastAsia="Aptos" w:cstheme="minorHAnsi"/>
          <w:kern w:val="2"/>
          <w:highlight w:val="lightGray"/>
          <w14:ligatures w14:val="standardContextual"/>
        </w:rPr>
        <w:t>datum</w:t>
      </w:r>
      <w:r w:rsidRPr="008D3820">
        <w:rPr>
          <w:rFonts w:eastAsia="Aptos" w:cstheme="minorHAnsi"/>
          <w:kern w:val="2"/>
          <w14:ligatures w14:val="standardContextual"/>
        </w:rPr>
        <w:t>].</w:t>
      </w:r>
    </w:p>
    <w:p w14:paraId="7598D8D0" w14:textId="77777777" w:rsidR="00B57C7C" w:rsidRPr="008D3820" w:rsidRDefault="00B57C7C" w:rsidP="00B57C7C">
      <w:pPr>
        <w:spacing w:after="0" w:line="280" w:lineRule="exact"/>
        <w:rPr>
          <w:rFonts w:eastAsia="Aptos" w:cstheme="minorHAnsi"/>
          <w:kern w:val="2"/>
          <w14:ligatures w14:val="standardContextual"/>
        </w:rPr>
      </w:pPr>
    </w:p>
    <w:p w14:paraId="03C298D4" w14:textId="77777777" w:rsidR="00B57C7C" w:rsidRPr="008D3820" w:rsidRDefault="00B57C7C" w:rsidP="00B57C7C">
      <w:pPr>
        <w:spacing w:after="0" w:line="280" w:lineRule="exact"/>
        <w:rPr>
          <w:rFonts w:eastAsia="Aptos" w:cstheme="minorHAnsi"/>
          <w:kern w:val="2"/>
          <w14:ligatures w14:val="standardContextual"/>
        </w:rPr>
      </w:pPr>
      <w:r w:rsidRPr="008D3820">
        <w:rPr>
          <w:rFonts w:eastAsia="Aptos" w:cstheme="minorHAnsi"/>
          <w:kern w:val="2"/>
          <w14:ligatures w14:val="standardContextual"/>
        </w:rPr>
        <w:t>[</w:t>
      </w:r>
      <w:r w:rsidRPr="008D3820">
        <w:rPr>
          <w:rFonts w:eastAsia="Aptos" w:cstheme="minorHAnsi"/>
          <w:kern w:val="2"/>
          <w:highlight w:val="lightGray"/>
          <w14:ligatures w14:val="standardContextual"/>
        </w:rPr>
        <w:t>Ondertekening</w:t>
      </w:r>
      <w:r w:rsidRPr="008D3820">
        <w:rPr>
          <w:rFonts w:eastAsia="Aptos" w:cstheme="minorHAnsi"/>
          <w:kern w:val="2"/>
          <w14:ligatures w14:val="standardContextual"/>
        </w:rPr>
        <w:t>]</w:t>
      </w:r>
    </w:p>
    <w:p w14:paraId="5B6DBAD5" w14:textId="77777777" w:rsidR="00B57C7C" w:rsidRPr="008D3820" w:rsidRDefault="00B57C7C" w:rsidP="00B57C7C">
      <w:pPr>
        <w:spacing w:after="0" w:line="280" w:lineRule="exact"/>
        <w:rPr>
          <w:rFonts w:eastAsia="Aptos" w:cstheme="minorHAnsi"/>
          <w:kern w:val="2"/>
          <w14:ligatures w14:val="standardContextual"/>
        </w:rPr>
      </w:pPr>
    </w:p>
    <w:p w14:paraId="1B7CD1CC" w14:textId="77777777" w:rsidR="00B57C7C" w:rsidRPr="008D3820" w:rsidRDefault="00B57C7C" w:rsidP="004F21F1">
      <w:pPr>
        <w:pStyle w:val="Kop1"/>
        <w:numPr>
          <w:ilvl w:val="0"/>
          <w:numId w:val="0"/>
        </w:numPr>
        <w:rPr>
          <w:rFonts w:asciiTheme="minorHAnsi" w:hAnsiTheme="minorHAnsi" w:cstheme="minorHAnsi"/>
          <w:color w:val="002060"/>
          <w:sz w:val="22"/>
          <w:szCs w:val="22"/>
        </w:rPr>
      </w:pPr>
    </w:p>
    <w:p w14:paraId="7D3FD194" w14:textId="77777777" w:rsidR="00E7290E" w:rsidRDefault="003A46E4" w:rsidP="00D37138">
      <w:pPr>
        <w:pStyle w:val="Kop1"/>
        <w:numPr>
          <w:ilvl w:val="0"/>
          <w:numId w:val="0"/>
        </w:numPr>
        <w:rPr>
          <w:color w:val="312783"/>
          <w:sz w:val="24"/>
          <w:szCs w:val="24"/>
        </w:rPr>
      </w:pPr>
      <w:r>
        <w:rPr>
          <w:rFonts w:asciiTheme="minorHAnsi" w:hAnsiTheme="minorHAnsi" w:cstheme="minorHAnsi"/>
          <w:color w:val="002060"/>
          <w:sz w:val="22"/>
          <w:szCs w:val="22"/>
        </w:rPr>
        <w:br/>
      </w:r>
      <w:r>
        <w:rPr>
          <w:rFonts w:asciiTheme="minorHAnsi" w:hAnsiTheme="minorHAnsi" w:cstheme="minorHAnsi"/>
          <w:color w:val="002060"/>
          <w:sz w:val="22"/>
          <w:szCs w:val="22"/>
        </w:rPr>
        <w:br/>
      </w:r>
    </w:p>
    <w:p w14:paraId="567BACA6" w14:textId="1926B6CF" w:rsidR="00063F0C" w:rsidRDefault="000958F8" w:rsidP="00D37138">
      <w:pPr>
        <w:pStyle w:val="Kop1"/>
        <w:numPr>
          <w:ilvl w:val="0"/>
          <w:numId w:val="0"/>
        </w:numPr>
        <w:rPr>
          <w:color w:val="002060"/>
          <w:sz w:val="24"/>
          <w:szCs w:val="24"/>
        </w:rPr>
      </w:pPr>
      <w:r w:rsidRPr="00E509B2">
        <w:rPr>
          <w:color w:val="312783"/>
          <w:sz w:val="24"/>
          <w:szCs w:val="24"/>
        </w:rPr>
        <w:lastRenderedPageBreak/>
        <w:t xml:space="preserve">Bijlage </w:t>
      </w:r>
      <w:r w:rsidR="002B5472" w:rsidRPr="00E509B2">
        <w:rPr>
          <w:color w:val="312783"/>
          <w:sz w:val="24"/>
          <w:szCs w:val="24"/>
        </w:rPr>
        <w:t>5</w:t>
      </w:r>
      <w:r w:rsidRPr="00E509B2">
        <w:rPr>
          <w:color w:val="312783"/>
          <w:sz w:val="24"/>
          <w:szCs w:val="24"/>
        </w:rPr>
        <w:t xml:space="preserve">. </w:t>
      </w:r>
      <w:r w:rsidR="0099084C" w:rsidRPr="00E509B2">
        <w:rPr>
          <w:color w:val="312783"/>
          <w:sz w:val="24"/>
          <w:szCs w:val="24"/>
        </w:rPr>
        <w:t>Nadere uitwerking</w:t>
      </w:r>
      <w:r w:rsidR="00063F0C" w:rsidRPr="00E509B2">
        <w:rPr>
          <w:color w:val="312783"/>
          <w:sz w:val="24"/>
          <w:szCs w:val="24"/>
        </w:rPr>
        <w:t xml:space="preserve"> werkprocessen</w:t>
      </w:r>
    </w:p>
    <w:p w14:paraId="32B9FBE9" w14:textId="0FD0B34B" w:rsidR="00AA64AD" w:rsidRDefault="0099084C" w:rsidP="00E7290E">
      <w:pPr>
        <w:spacing w:after="0"/>
        <w:rPr>
          <w:rFonts w:ascii="Calibri" w:hAnsi="Calibri"/>
          <w:color w:val="000000" w:themeColor="text1"/>
        </w:rPr>
      </w:pPr>
      <w:r>
        <w:rPr>
          <w:rFonts w:ascii="Calibri" w:hAnsi="Calibri"/>
          <w:color w:val="000000" w:themeColor="text1"/>
        </w:rPr>
        <w:t>Versie geldend op 22 september 2025.</w:t>
      </w:r>
      <w:r w:rsidR="00E7290E">
        <w:rPr>
          <w:rFonts w:ascii="Calibri" w:hAnsi="Calibri"/>
          <w:color w:val="000000" w:themeColor="text1"/>
        </w:rPr>
        <w:br/>
      </w:r>
    </w:p>
    <w:p w14:paraId="4B227A25" w14:textId="51DD52B0" w:rsidR="0099084C" w:rsidRDefault="0099084C" w:rsidP="0099084C">
      <w:pPr>
        <w:rPr>
          <w:rFonts w:ascii="Calibri" w:hAnsi="Calibri"/>
          <w:color w:val="000000"/>
        </w:rPr>
      </w:pPr>
      <w:r>
        <w:rPr>
          <w:rFonts w:ascii="Calibri" w:hAnsi="Calibri"/>
          <w:color w:val="000000" w:themeColor="text1"/>
        </w:rPr>
        <w:t xml:space="preserve">De meest actuele versie is vanaf 1 december 2025 te vinden op </w:t>
      </w:r>
      <w:hyperlink r:id="rId28" w:history="1">
        <w:r w:rsidRPr="009A3C57">
          <w:rPr>
            <w:rStyle w:val="Hyperlink"/>
            <w:rFonts w:ascii="Calibri" w:hAnsi="Calibri"/>
          </w:rPr>
          <w:t>www.zorgenveiligheidshuizen.nl/implementatie-wgs</w:t>
        </w:r>
      </w:hyperlink>
      <w:r>
        <w:rPr>
          <w:rFonts w:ascii="Calibri" w:hAnsi="Calibri"/>
          <w:color w:val="000000" w:themeColor="text1"/>
        </w:rPr>
        <w:t>.</w:t>
      </w:r>
    </w:p>
    <w:p w14:paraId="1B958E50" w14:textId="30AFFA04" w:rsidR="00063F0C" w:rsidRDefault="00D37138" w:rsidP="0066491A">
      <w:pPr>
        <w:rPr>
          <w:lang w:eastAsia="nl-NL"/>
        </w:rPr>
      </w:pPr>
      <w:r>
        <w:rPr>
          <w:noProof/>
          <w:lang w:eastAsia="nl-NL"/>
        </w:rPr>
        <w:drawing>
          <wp:inline distT="0" distB="0" distL="0" distR="0" wp14:anchorId="2BA6501A" wp14:editId="42FC2D0D">
            <wp:extent cx="5760720" cy="4073525"/>
            <wp:effectExtent l="0" t="0" r="0" b="3175"/>
            <wp:docPr id="1972835539" name="Afbeelding 4" descr="Afbeelding met tekst, Lettertype, schermopname, Afdruk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35539" name="Afbeelding 4" descr="Afbeelding met tekst, Lettertype, schermopname, Afdrukken&#10;&#10;Door AI gegenereerde inhoud is mogelijk onjuis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5296FB31" w14:textId="77777777" w:rsidR="00E0783D" w:rsidRDefault="00E0783D" w:rsidP="0066491A">
      <w:pPr>
        <w:rPr>
          <w:lang w:eastAsia="nl-NL"/>
        </w:rPr>
      </w:pPr>
    </w:p>
    <w:p w14:paraId="45D9175A" w14:textId="5D319324" w:rsidR="00E0783D" w:rsidRPr="00063F0C" w:rsidRDefault="00E0783D" w:rsidP="0066491A">
      <w:pPr>
        <w:rPr>
          <w:lang w:eastAsia="nl-NL"/>
        </w:rPr>
      </w:pPr>
      <w:r>
        <w:rPr>
          <w:lang w:eastAsia="nl-NL"/>
        </w:rPr>
        <w:t>Ga verder op volgende pagina.</w:t>
      </w:r>
    </w:p>
    <w:bookmarkEnd w:id="27"/>
    <w:bookmarkEnd w:id="29"/>
    <w:p w14:paraId="2A4BC293" w14:textId="0C4EFB4C" w:rsidR="00B57C7C" w:rsidRDefault="00D37138" w:rsidP="00F0121B">
      <w:pPr>
        <w:rPr>
          <w:color w:val="002060"/>
        </w:rPr>
      </w:pPr>
      <w:r>
        <w:rPr>
          <w:noProof/>
          <w:color w:val="002060"/>
        </w:rPr>
        <w:lastRenderedPageBreak/>
        <w:drawing>
          <wp:inline distT="0" distB="0" distL="0" distR="0" wp14:anchorId="4D0B3BD2" wp14:editId="4CF08A73">
            <wp:extent cx="5760720" cy="4073525"/>
            <wp:effectExtent l="0" t="0" r="0" b="3175"/>
            <wp:docPr id="2054034819" name="Afbeelding 5" descr="Afbeelding met tekst, ink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34819" name="Afbeelding 5" descr="Afbeelding met tekst, inkt, ontwerp&#10;&#10;Door AI gegenereerde inhoud is mogelijk onjuis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47111028" w14:textId="13F3C245" w:rsidR="00D37138" w:rsidRDefault="00D37138" w:rsidP="00D37138">
      <w:pPr>
        <w:rPr>
          <w:lang w:eastAsia="nl-NL"/>
        </w:rPr>
      </w:pPr>
      <w:r>
        <w:rPr>
          <w:noProof/>
          <w:lang w:eastAsia="nl-NL"/>
        </w:rPr>
        <w:drawing>
          <wp:inline distT="0" distB="0" distL="0" distR="0" wp14:anchorId="097095A1" wp14:editId="1855199C">
            <wp:extent cx="5760720" cy="4073525"/>
            <wp:effectExtent l="0" t="0" r="0" b="3175"/>
            <wp:docPr id="1409437115" name="Afbeelding 6"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37115" name="Afbeelding 6" descr="Afbeelding met tekst, schermopname, Lettertype, nummer&#10;&#10;Door AI gegenereerde inhoud is mogelijk onjuis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46952A55" w14:textId="232801E0" w:rsidR="00D37138" w:rsidRDefault="00D37138" w:rsidP="00D37138">
      <w:pPr>
        <w:rPr>
          <w:lang w:eastAsia="nl-NL"/>
        </w:rPr>
      </w:pPr>
      <w:r>
        <w:rPr>
          <w:noProof/>
          <w:lang w:eastAsia="nl-NL"/>
        </w:rPr>
        <w:lastRenderedPageBreak/>
        <w:drawing>
          <wp:inline distT="0" distB="0" distL="0" distR="0" wp14:anchorId="50DCC2D2" wp14:editId="363C936D">
            <wp:extent cx="5760720" cy="4073525"/>
            <wp:effectExtent l="0" t="0" r="0" b="3175"/>
            <wp:docPr id="605615533" name="Afbeelding 7" descr="Afbeelding met tekst, inkt, brief,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15533" name="Afbeelding 7" descr="Afbeelding met tekst, inkt, brief, ontwerp&#10;&#10;Door AI gegenereerde inhoud is mogelijk onjuis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2D983D61" w14:textId="35F2D338" w:rsidR="00D37138" w:rsidRDefault="00D37138" w:rsidP="00D37138">
      <w:pPr>
        <w:rPr>
          <w:lang w:eastAsia="nl-NL"/>
        </w:rPr>
      </w:pPr>
      <w:r>
        <w:rPr>
          <w:noProof/>
          <w:lang w:eastAsia="nl-NL"/>
        </w:rPr>
        <w:drawing>
          <wp:inline distT="0" distB="0" distL="0" distR="0" wp14:anchorId="3F9DDCF1" wp14:editId="4A122C5C">
            <wp:extent cx="5760720" cy="4073525"/>
            <wp:effectExtent l="0" t="0" r="0" b="3175"/>
            <wp:docPr id="1973186014" name="Afbeelding 8"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86014" name="Afbeelding 8" descr="Afbeelding met tekst, schermopname, Lettertype, nummer&#10;&#10;Door AI gegenereerde inhoud is mogelijk onjuis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0B55DFBF" w14:textId="4754FD80" w:rsidR="00D37138" w:rsidRDefault="00D37138" w:rsidP="00D37138">
      <w:pPr>
        <w:rPr>
          <w:lang w:eastAsia="nl-NL"/>
        </w:rPr>
      </w:pPr>
      <w:r>
        <w:rPr>
          <w:noProof/>
          <w:lang w:eastAsia="nl-NL"/>
        </w:rPr>
        <w:lastRenderedPageBreak/>
        <w:drawing>
          <wp:inline distT="0" distB="0" distL="0" distR="0" wp14:anchorId="228E0113" wp14:editId="0332AC8C">
            <wp:extent cx="5760720" cy="4073525"/>
            <wp:effectExtent l="0" t="0" r="0" b="3175"/>
            <wp:docPr id="1046605466" name="Afbeelding 9" descr="Afbeelding met tekst, inkt, Lettertype, brie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605466" name="Afbeelding 9" descr="Afbeelding met tekst, inkt, Lettertype, brief&#10;&#10;Door AI gegenereerde inhoud is mogelijk onjuis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0ED015CF" w14:textId="64314865" w:rsidR="00D37138" w:rsidRDefault="00D37138" w:rsidP="00D37138">
      <w:pPr>
        <w:rPr>
          <w:lang w:eastAsia="nl-NL"/>
        </w:rPr>
      </w:pPr>
      <w:r>
        <w:rPr>
          <w:noProof/>
          <w:lang w:eastAsia="nl-NL"/>
        </w:rPr>
        <w:drawing>
          <wp:inline distT="0" distB="0" distL="0" distR="0" wp14:anchorId="51B3414D" wp14:editId="0D94093A">
            <wp:extent cx="5760720" cy="4073525"/>
            <wp:effectExtent l="0" t="0" r="0" b="3175"/>
            <wp:docPr id="1658358801" name="Afbeelding 10"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58801" name="Afbeelding 10" descr="Afbeelding met tekst, schermopname, Lettertype, nummer&#10;&#10;Door AI gegenereerde inhoud is mogelijk onjuis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149DF1DB" w14:textId="5678729D" w:rsidR="00BA508D" w:rsidRDefault="00BA508D" w:rsidP="00D37138">
      <w:pPr>
        <w:rPr>
          <w:lang w:eastAsia="nl-NL"/>
        </w:rPr>
      </w:pPr>
      <w:r>
        <w:rPr>
          <w:noProof/>
          <w:lang w:eastAsia="nl-NL"/>
        </w:rPr>
        <w:lastRenderedPageBreak/>
        <w:drawing>
          <wp:inline distT="0" distB="0" distL="0" distR="0" wp14:anchorId="65D1CCF8" wp14:editId="6B7F4C03">
            <wp:extent cx="5760720" cy="4073525"/>
            <wp:effectExtent l="0" t="0" r="0" b="3175"/>
            <wp:docPr id="1195243089" name="Afbeelding 11" descr="Afbeelding met tekst, schermopname, Lettertype,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243089" name="Afbeelding 11" descr="Afbeelding met tekst, schermopname, Lettertype, document&#10;&#10;Door AI gegenereerde inhoud is mogelijk onjuis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21ADC170" w14:textId="757DA4F8" w:rsidR="00BA508D" w:rsidRDefault="000204B0" w:rsidP="00D37138">
      <w:pPr>
        <w:rPr>
          <w:lang w:eastAsia="nl-NL"/>
        </w:rPr>
      </w:pPr>
      <w:r>
        <w:rPr>
          <w:noProof/>
          <w:lang w:eastAsia="nl-NL"/>
        </w:rPr>
        <w:drawing>
          <wp:inline distT="0" distB="0" distL="0" distR="0" wp14:anchorId="702EB1C8" wp14:editId="133B7835">
            <wp:extent cx="5760720" cy="4073525"/>
            <wp:effectExtent l="0" t="0" r="0" b="3175"/>
            <wp:docPr id="360480546" name="Afbeelding 12"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80546" name="Afbeelding 12" descr="Afbeelding met tekst, schermopname, Lettertype, nummer&#10;&#10;Door AI gegenereerde inhoud is mogelijk onjuis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6DF29904" w14:textId="076449FE" w:rsidR="000204B0" w:rsidRDefault="000204B0" w:rsidP="00D37138">
      <w:pPr>
        <w:rPr>
          <w:lang w:eastAsia="nl-NL"/>
        </w:rPr>
      </w:pPr>
      <w:r>
        <w:rPr>
          <w:noProof/>
          <w:lang w:eastAsia="nl-NL"/>
        </w:rPr>
        <w:lastRenderedPageBreak/>
        <w:drawing>
          <wp:inline distT="0" distB="0" distL="0" distR="0" wp14:anchorId="2D774095" wp14:editId="752E7B42">
            <wp:extent cx="5760720" cy="4073525"/>
            <wp:effectExtent l="0" t="0" r="0" b="3175"/>
            <wp:docPr id="798556818" name="Afbeelding 13" descr="Afbeelding met tekst, schermopname, Lettertype,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56818" name="Afbeelding 13" descr="Afbeelding met tekst, schermopname, Lettertype, document&#10;&#10;Door AI gegenereerde inhoud is mogelijk onjuis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4A0A2D12" w14:textId="77B9A0A8" w:rsidR="000204B0" w:rsidRDefault="000204B0" w:rsidP="00D37138">
      <w:pPr>
        <w:rPr>
          <w:lang w:eastAsia="nl-NL"/>
        </w:rPr>
      </w:pPr>
      <w:r>
        <w:rPr>
          <w:noProof/>
          <w:lang w:eastAsia="nl-NL"/>
        </w:rPr>
        <w:drawing>
          <wp:inline distT="0" distB="0" distL="0" distR="0" wp14:anchorId="27553F86" wp14:editId="6E029C2E">
            <wp:extent cx="5760720" cy="4073525"/>
            <wp:effectExtent l="0" t="0" r="0" b="3175"/>
            <wp:docPr id="1039673411" name="Afbeelding 14" descr="Afbeelding met tekst, inkt, brief,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73411" name="Afbeelding 14" descr="Afbeelding met tekst, inkt, brief, Lettertype&#10;&#10;Door AI gegenereerde inhoud is mogelijk onjuis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30BB5F8A" w14:textId="66356BF6" w:rsidR="002A7D84" w:rsidRDefault="002A7D84" w:rsidP="00D37138">
      <w:pPr>
        <w:rPr>
          <w:lang w:eastAsia="nl-NL"/>
        </w:rPr>
      </w:pPr>
      <w:r>
        <w:rPr>
          <w:noProof/>
          <w:lang w:eastAsia="nl-NL"/>
        </w:rPr>
        <w:lastRenderedPageBreak/>
        <w:drawing>
          <wp:inline distT="0" distB="0" distL="0" distR="0" wp14:anchorId="2A7B990E" wp14:editId="2BD38E30">
            <wp:extent cx="5760720" cy="4073525"/>
            <wp:effectExtent l="0" t="0" r="0" b="3175"/>
            <wp:docPr id="417515313" name="Afbeelding 15"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15313" name="Afbeelding 15" descr="Afbeelding met tekst, schermopname, Lettertype, nummer&#10;&#10;Door AI gegenereerde inhoud is mogelijk onjuis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0FEE55FE" w14:textId="68EC7A38" w:rsidR="002A7D84" w:rsidRDefault="002A7D84" w:rsidP="00D37138">
      <w:pPr>
        <w:rPr>
          <w:lang w:eastAsia="nl-NL"/>
        </w:rPr>
      </w:pPr>
      <w:r>
        <w:rPr>
          <w:noProof/>
          <w:lang w:eastAsia="nl-NL"/>
        </w:rPr>
        <w:drawing>
          <wp:inline distT="0" distB="0" distL="0" distR="0" wp14:anchorId="5319AB15" wp14:editId="73A21383">
            <wp:extent cx="5760720" cy="4073525"/>
            <wp:effectExtent l="0" t="0" r="0" b="3175"/>
            <wp:docPr id="733049238" name="Afbeelding 16"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049238" name="Afbeelding 16" descr="Afbeelding met tekst, schermopname, Lettertype, nummer&#10;&#10;Door AI gegenereerde inhoud is mogelijk onjuis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37021A8E" w14:textId="77777777" w:rsidR="002B5472" w:rsidRDefault="002B5472" w:rsidP="00D37138">
      <w:pPr>
        <w:rPr>
          <w:lang w:eastAsia="nl-NL"/>
        </w:rPr>
      </w:pPr>
    </w:p>
    <w:p w14:paraId="769C383B" w14:textId="2FE05AE6" w:rsidR="003A46E4" w:rsidRPr="003A46E4" w:rsidRDefault="003A46E4" w:rsidP="00F0121B">
      <w:pPr>
        <w:pStyle w:val="Kop1"/>
        <w:numPr>
          <w:ilvl w:val="0"/>
          <w:numId w:val="0"/>
        </w:numPr>
        <w:rPr>
          <w:rFonts w:asciiTheme="minorHAnsi" w:hAnsiTheme="minorHAnsi" w:cstheme="minorHAnsi"/>
          <w:color w:val="002060"/>
          <w:sz w:val="22"/>
          <w:szCs w:val="22"/>
        </w:rPr>
      </w:pPr>
      <w:r>
        <w:rPr>
          <w:rFonts w:asciiTheme="minorHAnsi" w:hAnsiTheme="minorHAnsi" w:cstheme="minorHAnsi"/>
          <w:color w:val="002060"/>
          <w:sz w:val="22"/>
          <w:szCs w:val="22"/>
        </w:rPr>
        <w:lastRenderedPageBreak/>
        <w:br/>
      </w:r>
    </w:p>
    <w:p w14:paraId="79B23575" w14:textId="75DB3C10" w:rsidR="00F0121B" w:rsidRPr="00E509B2" w:rsidRDefault="00F0121B" w:rsidP="00F0121B">
      <w:pPr>
        <w:pStyle w:val="Kop1"/>
        <w:numPr>
          <w:ilvl w:val="0"/>
          <w:numId w:val="0"/>
        </w:numPr>
        <w:rPr>
          <w:color w:val="312783"/>
          <w:sz w:val="24"/>
          <w:szCs w:val="24"/>
        </w:rPr>
      </w:pPr>
      <w:r w:rsidRPr="00E509B2">
        <w:rPr>
          <w:color w:val="312783"/>
          <w:sz w:val="24"/>
          <w:szCs w:val="24"/>
        </w:rPr>
        <w:t>Bijlage 6. Nadere uitwerking Bewaartermijnen</w:t>
      </w:r>
    </w:p>
    <w:p w14:paraId="44B9BCBE" w14:textId="77777777" w:rsidR="00F0121B" w:rsidRDefault="00F0121B" w:rsidP="00F0121B">
      <w:pPr>
        <w:spacing w:after="0"/>
        <w:rPr>
          <w:rFonts w:ascii="Calibri" w:hAnsi="Calibri"/>
          <w:color w:val="000000" w:themeColor="text1"/>
        </w:rPr>
      </w:pPr>
      <w:r>
        <w:rPr>
          <w:rFonts w:ascii="Calibri" w:hAnsi="Calibri"/>
          <w:color w:val="000000" w:themeColor="text1"/>
        </w:rPr>
        <w:t>Versie geldend op 22 september 2025.</w:t>
      </w:r>
    </w:p>
    <w:p w14:paraId="2895B5CA" w14:textId="77777777" w:rsidR="00AA64AD" w:rsidRDefault="00AA64AD" w:rsidP="00F0121B">
      <w:pPr>
        <w:spacing w:after="0"/>
        <w:rPr>
          <w:rFonts w:ascii="Calibri" w:hAnsi="Calibri"/>
          <w:color w:val="000000" w:themeColor="text1"/>
        </w:rPr>
      </w:pPr>
    </w:p>
    <w:p w14:paraId="248AACF3" w14:textId="77777777" w:rsidR="00F0121B" w:rsidRDefault="00F0121B" w:rsidP="00E0783D">
      <w:pPr>
        <w:spacing w:after="0"/>
        <w:rPr>
          <w:rFonts w:ascii="Calibri" w:hAnsi="Calibri"/>
          <w:color w:val="000000" w:themeColor="text1"/>
        </w:rPr>
      </w:pPr>
      <w:r>
        <w:rPr>
          <w:rFonts w:ascii="Calibri" w:hAnsi="Calibri"/>
          <w:color w:val="000000" w:themeColor="text1"/>
        </w:rPr>
        <w:t xml:space="preserve">De meest actuele versie is vanaf 1 december 2025 te vinden op </w:t>
      </w:r>
      <w:hyperlink r:id="rId42" w:history="1">
        <w:r w:rsidRPr="009A3C57">
          <w:rPr>
            <w:rStyle w:val="Hyperlink"/>
            <w:rFonts w:ascii="Calibri" w:hAnsi="Calibri"/>
          </w:rPr>
          <w:t>www.zorgenveiligheidshuizen.nl/implementatie-wgs</w:t>
        </w:r>
      </w:hyperlink>
      <w:r>
        <w:rPr>
          <w:rFonts w:ascii="Calibri" w:hAnsi="Calibri"/>
          <w:color w:val="000000" w:themeColor="text1"/>
        </w:rPr>
        <w:t>.</w:t>
      </w:r>
    </w:p>
    <w:p w14:paraId="1CA09A07" w14:textId="1ABDC81C" w:rsidR="00E0783D" w:rsidRDefault="00E0783D" w:rsidP="00F0121B">
      <w:pPr>
        <w:rPr>
          <w:rFonts w:ascii="Calibri" w:hAnsi="Calibri"/>
          <w:color w:val="000000"/>
        </w:rPr>
      </w:pPr>
      <w:r>
        <w:rPr>
          <w:noProof/>
          <w:lang w:eastAsia="nl-NL"/>
        </w:rPr>
        <w:drawing>
          <wp:inline distT="0" distB="0" distL="0" distR="0" wp14:anchorId="32731B2D" wp14:editId="3E4EE488">
            <wp:extent cx="5753100" cy="4069080"/>
            <wp:effectExtent l="0" t="0" r="0" b="7620"/>
            <wp:docPr id="746434014" name="Afbeelding 5" descr="Afbeelding met tekst, schermopname, Lettertype, in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43698" name="Afbeelding 5" descr="Afbeelding met tekst, schermopname, Lettertype, inkt&#10;&#10;Door AI gegenereerde inhoud is mogelijk onjuis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3100" cy="4069080"/>
                    </a:xfrm>
                    <a:prstGeom prst="rect">
                      <a:avLst/>
                    </a:prstGeom>
                    <a:noFill/>
                    <a:ln>
                      <a:noFill/>
                    </a:ln>
                  </pic:spPr>
                </pic:pic>
              </a:graphicData>
            </a:graphic>
          </wp:inline>
        </w:drawing>
      </w:r>
    </w:p>
    <w:p w14:paraId="5D2E031A" w14:textId="6CC72FA3" w:rsidR="00E0783D" w:rsidRDefault="00E0783D" w:rsidP="00F0121B">
      <w:pPr>
        <w:rPr>
          <w:rFonts w:ascii="Calibri" w:hAnsi="Calibri"/>
          <w:color w:val="000000"/>
        </w:rPr>
      </w:pPr>
      <w:r>
        <w:rPr>
          <w:rFonts w:ascii="Calibri" w:hAnsi="Calibri"/>
          <w:color w:val="000000"/>
        </w:rPr>
        <w:t>Ga verder op volgende pagina.</w:t>
      </w:r>
    </w:p>
    <w:p w14:paraId="61474465" w14:textId="24A4C848" w:rsidR="002B5472" w:rsidRDefault="0066491A" w:rsidP="0066491A">
      <w:pPr>
        <w:spacing w:after="0"/>
        <w:rPr>
          <w:lang w:eastAsia="nl-NL"/>
        </w:rPr>
      </w:pPr>
      <w:r>
        <w:rPr>
          <w:noProof/>
          <w:lang w:eastAsia="nl-NL"/>
        </w:rPr>
        <w:lastRenderedPageBreak/>
        <w:drawing>
          <wp:inline distT="0" distB="0" distL="0" distR="0" wp14:anchorId="06EA0F11" wp14:editId="5732435B">
            <wp:extent cx="5753100" cy="4069080"/>
            <wp:effectExtent l="0" t="0" r="0" b="7620"/>
            <wp:docPr id="1747882388" name="Afbeelding 6" descr="Afbeelding met tekst, schermopname, inkt,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82388" name="Afbeelding 6" descr="Afbeelding met tekst, schermopname, inkt, diagram&#10;&#10;Door AI gegenereerde inhoud is mogelijk onjuis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3100" cy="4069080"/>
                    </a:xfrm>
                    <a:prstGeom prst="rect">
                      <a:avLst/>
                    </a:prstGeom>
                    <a:noFill/>
                    <a:ln>
                      <a:noFill/>
                    </a:ln>
                  </pic:spPr>
                </pic:pic>
              </a:graphicData>
            </a:graphic>
          </wp:inline>
        </w:drawing>
      </w:r>
    </w:p>
    <w:p w14:paraId="16193793" w14:textId="77777777" w:rsidR="0066491A" w:rsidRDefault="0066491A" w:rsidP="0066491A">
      <w:pPr>
        <w:spacing w:after="0" w:line="259" w:lineRule="auto"/>
        <w:rPr>
          <w:color w:val="002060"/>
          <w:sz w:val="24"/>
        </w:rPr>
      </w:pPr>
      <w:r>
        <w:rPr>
          <w:noProof/>
          <w:color w:val="002060"/>
          <w:sz w:val="24"/>
        </w:rPr>
        <w:drawing>
          <wp:inline distT="0" distB="0" distL="0" distR="0" wp14:anchorId="2A030575" wp14:editId="5C237452">
            <wp:extent cx="5753100" cy="4069080"/>
            <wp:effectExtent l="0" t="0" r="0" b="7620"/>
            <wp:docPr id="82655169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4069080"/>
                    </a:xfrm>
                    <a:prstGeom prst="rect">
                      <a:avLst/>
                    </a:prstGeom>
                    <a:noFill/>
                    <a:ln>
                      <a:noFill/>
                    </a:ln>
                  </pic:spPr>
                </pic:pic>
              </a:graphicData>
            </a:graphic>
          </wp:inline>
        </w:drawing>
      </w:r>
    </w:p>
    <w:p w14:paraId="1FE33DFF" w14:textId="77777777" w:rsidR="0066491A" w:rsidRDefault="0066491A">
      <w:pPr>
        <w:spacing w:after="160" w:line="259" w:lineRule="auto"/>
        <w:rPr>
          <w:color w:val="002060"/>
          <w:sz w:val="24"/>
        </w:rPr>
      </w:pPr>
      <w:r>
        <w:rPr>
          <w:color w:val="002060"/>
          <w:sz w:val="24"/>
        </w:rPr>
        <w:br w:type="page"/>
      </w:r>
    </w:p>
    <w:p w14:paraId="554A5054" w14:textId="7C1B82E1" w:rsidR="002B5472" w:rsidRDefault="0066491A" w:rsidP="0066491A">
      <w:pPr>
        <w:spacing w:after="0" w:line="259" w:lineRule="auto"/>
        <w:rPr>
          <w:rFonts w:ascii="Verdana" w:eastAsia="Times New Roman" w:hAnsi="Verdana" w:cs="Arial"/>
          <w:b/>
          <w:bCs/>
          <w:color w:val="002060"/>
          <w:kern w:val="32"/>
          <w:sz w:val="24"/>
          <w:szCs w:val="32"/>
          <w:lang w:eastAsia="nl-NL"/>
        </w:rPr>
      </w:pPr>
      <w:r>
        <w:rPr>
          <w:noProof/>
          <w:color w:val="002060"/>
          <w:sz w:val="24"/>
        </w:rPr>
        <w:lastRenderedPageBreak/>
        <w:drawing>
          <wp:inline distT="0" distB="0" distL="0" distR="0" wp14:anchorId="4678F28A" wp14:editId="199DF743">
            <wp:extent cx="5753100" cy="4069080"/>
            <wp:effectExtent l="0" t="0" r="0" b="7620"/>
            <wp:docPr id="1210637217" name="Afbeelding 8"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7217" name="Afbeelding 8" descr="Afbeelding met tekst, schermopname, Lettertype, nummer&#10;&#10;Door AI gegenereerde inhoud is mogelijk onjuis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3100" cy="4069080"/>
                    </a:xfrm>
                    <a:prstGeom prst="rect">
                      <a:avLst/>
                    </a:prstGeom>
                    <a:noFill/>
                    <a:ln>
                      <a:noFill/>
                    </a:ln>
                  </pic:spPr>
                </pic:pic>
              </a:graphicData>
            </a:graphic>
          </wp:inline>
        </w:drawing>
      </w:r>
      <w:r w:rsidR="002B5472">
        <w:rPr>
          <w:color w:val="002060"/>
          <w:sz w:val="24"/>
        </w:rPr>
        <w:br w:type="page"/>
      </w:r>
    </w:p>
    <w:p w14:paraId="485D059F" w14:textId="0EC5CBA1" w:rsidR="001972E2" w:rsidRPr="00E509B2" w:rsidRDefault="00B83524" w:rsidP="00E509B2">
      <w:pPr>
        <w:pStyle w:val="Kop1"/>
        <w:numPr>
          <w:ilvl w:val="0"/>
          <w:numId w:val="0"/>
        </w:numPr>
        <w:rPr>
          <w:color w:val="312783"/>
          <w:sz w:val="24"/>
        </w:rPr>
      </w:pPr>
      <w:r w:rsidRPr="00E509B2">
        <w:rPr>
          <w:color w:val="312783"/>
          <w:sz w:val="24"/>
        </w:rPr>
        <w:lastRenderedPageBreak/>
        <w:t xml:space="preserve">Bijlage </w:t>
      </w:r>
      <w:r w:rsidR="00AA64AD" w:rsidRPr="00E509B2">
        <w:rPr>
          <w:color w:val="312783"/>
          <w:sz w:val="24"/>
        </w:rPr>
        <w:t>7</w:t>
      </w:r>
      <w:r w:rsidRPr="00E509B2">
        <w:rPr>
          <w:color w:val="312783"/>
          <w:sz w:val="24"/>
        </w:rPr>
        <w:t xml:space="preserve">. Modelovereenkomst </w:t>
      </w:r>
      <w:r w:rsidR="00FE5565" w:rsidRPr="00E509B2">
        <w:rPr>
          <w:color w:val="312783"/>
          <w:sz w:val="24"/>
        </w:rPr>
        <w:t xml:space="preserve">Ondersteunend bureau bij </w:t>
      </w:r>
      <w:r w:rsidR="00E0783D" w:rsidRPr="00E509B2">
        <w:rPr>
          <w:color w:val="312783"/>
          <w:sz w:val="24"/>
        </w:rPr>
        <w:t>niet</w:t>
      </w:r>
      <w:r w:rsidR="00E509B2" w:rsidRPr="00E509B2">
        <w:rPr>
          <w:color w:val="312783"/>
          <w:sz w:val="24"/>
        </w:rPr>
        <w:t>-</w:t>
      </w:r>
      <w:r w:rsidR="00FE5565" w:rsidRPr="00E509B2">
        <w:rPr>
          <w:color w:val="312783"/>
          <w:sz w:val="24"/>
        </w:rPr>
        <w:t xml:space="preserve">Deelnemer ondergebracht </w:t>
      </w:r>
    </w:p>
    <w:p w14:paraId="12B716F7" w14:textId="2206AE1B" w:rsidR="00FE5565" w:rsidRPr="00E509B2" w:rsidRDefault="00FE5565" w:rsidP="00E509B2">
      <w:pPr>
        <w:pStyle w:val="Kop1"/>
        <w:numPr>
          <w:ilvl w:val="0"/>
          <w:numId w:val="0"/>
        </w:numPr>
        <w:rPr>
          <w:color w:val="312783"/>
          <w:sz w:val="24"/>
        </w:rPr>
      </w:pPr>
      <w:r w:rsidRPr="00E509B2">
        <w:rPr>
          <w:color w:val="312783"/>
          <w:sz w:val="24"/>
        </w:rPr>
        <w:t>(MODEL VOLGT LATER)</w:t>
      </w:r>
    </w:p>
    <w:p w14:paraId="7BC707A4" w14:textId="2C45E176" w:rsidR="00B83524" w:rsidRDefault="00B83524" w:rsidP="00D23C10">
      <w:pPr>
        <w:pStyle w:val="Kop1"/>
        <w:numPr>
          <w:ilvl w:val="0"/>
          <w:numId w:val="0"/>
        </w:numPr>
        <w:rPr>
          <w:color w:val="002060"/>
          <w:sz w:val="24"/>
        </w:rPr>
      </w:pPr>
    </w:p>
    <w:p w14:paraId="24CEC0E0" w14:textId="1CE1324B" w:rsidR="00E0783D" w:rsidRDefault="00E0783D" w:rsidP="00E0783D">
      <w:pPr>
        <w:spacing w:after="0"/>
        <w:rPr>
          <w:rFonts w:ascii="Calibri" w:eastAsia="Aptos" w:hAnsi="Calibri" w:cs="Calibri"/>
          <w:color w:val="000000"/>
        </w:rPr>
      </w:pPr>
      <w:r>
        <w:rPr>
          <w:rFonts w:ascii="Calibri" w:eastAsia="Aptos" w:hAnsi="Calibri" w:cs="Calibri"/>
          <w:color w:val="000000"/>
        </w:rPr>
        <w:t>Zodra dit model beschikbaar is zal</w:t>
      </w:r>
      <w:r w:rsidRPr="00AF2337">
        <w:rPr>
          <w:rFonts w:ascii="Calibri" w:eastAsia="Aptos" w:hAnsi="Calibri" w:cs="Calibri"/>
          <w:color w:val="000000"/>
        </w:rPr>
        <w:t xml:space="preserve"> </w:t>
      </w:r>
      <w:r>
        <w:rPr>
          <w:rFonts w:ascii="Calibri" w:eastAsia="Aptos" w:hAnsi="Calibri" w:cs="Calibri"/>
          <w:color w:val="000000"/>
        </w:rPr>
        <w:t xml:space="preserve">dit als bijlage 6 van deze Bestuurlijke Afspraken worden gepubliceerd op </w:t>
      </w:r>
      <w:hyperlink r:id="rId47" w:history="1">
        <w:r w:rsidRPr="009A3C57">
          <w:rPr>
            <w:rStyle w:val="Hyperlink"/>
            <w:rFonts w:ascii="Calibri" w:eastAsia="Aptos" w:hAnsi="Calibri" w:cs="Calibri"/>
          </w:rPr>
          <w:t>www.zorgenveiligheidshuizen.nl/implementatie-wgs</w:t>
        </w:r>
      </w:hyperlink>
      <w:r>
        <w:rPr>
          <w:rFonts w:ascii="Calibri" w:eastAsia="Aptos" w:hAnsi="Calibri" w:cs="Calibri"/>
          <w:color w:val="000000"/>
        </w:rPr>
        <w:t>.</w:t>
      </w:r>
    </w:p>
    <w:p w14:paraId="0B9258B8" w14:textId="0746E234" w:rsidR="00FE5565" w:rsidRDefault="00AA64AD" w:rsidP="00FE5565">
      <w:pPr>
        <w:rPr>
          <w:lang w:eastAsia="nl-NL"/>
        </w:rPr>
      </w:pPr>
      <w:r>
        <w:rPr>
          <w:noProof/>
          <w:lang w:eastAsia="nl-NL"/>
        </w:rPr>
        <mc:AlternateContent>
          <mc:Choice Requires="wps">
            <w:drawing>
              <wp:anchor distT="45720" distB="45720" distL="114300" distR="114300" simplePos="0" relativeHeight="251661654" behindDoc="0" locked="0" layoutInCell="1" allowOverlap="1" wp14:anchorId="254E3190" wp14:editId="21CCE549">
                <wp:simplePos x="0" y="0"/>
                <wp:positionH relativeFrom="column">
                  <wp:posOffset>-156845</wp:posOffset>
                </wp:positionH>
                <wp:positionV relativeFrom="paragraph">
                  <wp:posOffset>360045</wp:posOffset>
                </wp:positionV>
                <wp:extent cx="6278880" cy="1404620"/>
                <wp:effectExtent l="0" t="0" r="26670" b="2159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880" cy="1404620"/>
                        </a:xfrm>
                        <a:prstGeom prst="rect">
                          <a:avLst/>
                        </a:prstGeom>
                        <a:solidFill>
                          <a:srgbClr val="FFFFFF"/>
                        </a:solidFill>
                        <a:ln w="9525">
                          <a:solidFill>
                            <a:srgbClr val="000000"/>
                          </a:solidFill>
                          <a:miter lim="800000"/>
                          <a:headEnd/>
                          <a:tailEnd/>
                        </a:ln>
                      </wps:spPr>
                      <wps:txbx>
                        <w:txbxContent>
                          <w:p w14:paraId="5AA3A0F3" w14:textId="74254A08" w:rsidR="00AA64AD" w:rsidRPr="00AA64AD" w:rsidRDefault="00AA64AD" w:rsidP="00AA64AD">
                            <w:pPr>
                              <w:spacing w:after="0"/>
                              <w:rPr>
                                <w:rFonts w:ascii="Calibri" w:eastAsia="Aptos" w:hAnsi="Calibri" w:cs="Calibri"/>
                                <w:color w:val="000000"/>
                              </w:rPr>
                            </w:pPr>
                            <w:r>
                              <w:rPr>
                                <w:rFonts w:ascii="Calibri" w:eastAsia="Aptos" w:hAnsi="Calibri" w:cs="Calibri"/>
                                <w:color w:val="000000"/>
                              </w:rPr>
                              <w:t xml:space="preserve">In enkele gevallen is het Ondersteunend bureau ondergebracht bij een organisatie die niet behoort </w:t>
                            </w:r>
                            <w:proofErr w:type="gramStart"/>
                            <w:r>
                              <w:rPr>
                                <w:rFonts w:ascii="Calibri" w:eastAsia="Aptos" w:hAnsi="Calibri" w:cs="Calibri"/>
                                <w:color w:val="000000"/>
                              </w:rPr>
                              <w:t>tot  een</w:t>
                            </w:r>
                            <w:proofErr w:type="gramEnd"/>
                            <w:r>
                              <w:rPr>
                                <w:rFonts w:ascii="Calibri" w:eastAsia="Aptos" w:hAnsi="Calibri" w:cs="Calibri"/>
                                <w:color w:val="000000"/>
                              </w:rPr>
                              <w:t xml:space="preserve"> bij wet aangewezen Deelnemer. Voor deze Zorg- en Veiligheidshuizen gelden specifieke randvoorwaarden om aan de vereisten van de WGS te kunnen voldoen</w:t>
                            </w:r>
                            <w:r>
                              <w:rPr>
                                <w:rStyle w:val="Voetnootmarkering"/>
                                <w:rFonts w:ascii="Calibri" w:eastAsia="Aptos" w:hAnsi="Calibri" w:cs="Calibri"/>
                                <w:color w:val="000000"/>
                              </w:rPr>
                              <w:footnoteRef/>
                            </w:r>
                            <w:r>
                              <w:rPr>
                                <w:rFonts w:ascii="Calibri" w:eastAsia="Aptos" w:hAnsi="Calibri" w:cs="Calibri"/>
                                <w:color w:val="000000"/>
                              </w:rPr>
                              <w:t xml:space="preserve">. Voor deze Zorg- en Veiligheidshuizen zijn specifieke afspraken noodzakelijk met name ten aanzien van procesregie en de rol van de procesregisseur, welke vastgelegd dienen te worden in een overeenkomst tussen het samenwerkingsverband Zorg- en Veiligheidshuis en de Beheerorganisatie. Hiervoor wordt in overleg met de landelijke Deelnemers en de koepels van regionale Deelnemers een </w:t>
                            </w:r>
                            <w:r w:rsidRPr="00B614FB">
                              <w:rPr>
                                <w:rFonts w:ascii="Calibri" w:eastAsia="Aptos" w:hAnsi="Calibri" w:cs="Calibri"/>
                                <w:color w:val="000000"/>
                              </w:rPr>
                              <w:t xml:space="preserve">modelovereenkomst uitgewerkt die voor de betreffende </w:t>
                            </w:r>
                            <w:r>
                              <w:rPr>
                                <w:rFonts w:ascii="Calibri" w:eastAsia="Aptos" w:hAnsi="Calibri" w:cs="Calibri"/>
                                <w:color w:val="000000"/>
                              </w:rPr>
                              <w:t xml:space="preserve">’Zorg- en Veiligheidshuizen </w:t>
                            </w:r>
                            <w:r w:rsidRPr="00B614FB">
                              <w:rPr>
                                <w:rFonts w:ascii="Calibri" w:eastAsia="Aptos" w:hAnsi="Calibri" w:cs="Calibri"/>
                                <w:color w:val="000000"/>
                              </w:rPr>
                              <w:t xml:space="preserve">behulpzaam </w:t>
                            </w:r>
                            <w:r>
                              <w:rPr>
                                <w:rFonts w:ascii="Calibri" w:eastAsia="Aptos" w:hAnsi="Calibri" w:cs="Calibri"/>
                                <w:color w:val="000000"/>
                              </w:rPr>
                              <w:t>is</w:t>
                            </w:r>
                            <w:r w:rsidRPr="00B614FB">
                              <w:rPr>
                                <w:rFonts w:ascii="Calibri" w:eastAsia="Aptos" w:hAnsi="Calibri" w:cs="Calibri"/>
                                <w:color w:val="000000"/>
                              </w:rPr>
                              <w:t xml:space="preserve"> om de relatie tussen het Samenwerkingsverband en de </w:t>
                            </w:r>
                            <w:r>
                              <w:rPr>
                                <w:rFonts w:ascii="Calibri" w:eastAsia="Aptos" w:hAnsi="Calibri" w:cs="Calibri"/>
                                <w:color w:val="000000"/>
                              </w:rPr>
                              <w:t>B</w:t>
                            </w:r>
                            <w:r w:rsidRPr="00B614FB">
                              <w:rPr>
                                <w:rFonts w:ascii="Calibri" w:eastAsia="Aptos" w:hAnsi="Calibri" w:cs="Calibri"/>
                                <w:color w:val="000000"/>
                              </w:rPr>
                              <w:t>eheerorganisatie op de juiste wijze vorm te geven.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4E3190" id="_x0000_s1030" type="#_x0000_t202" style="position:absolute;margin-left:-12.35pt;margin-top:28.35pt;width:494.4pt;height:110.6pt;z-index:25166165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">
                <v:textbox style="mso-fit-shape-to-text:t">
                  <w:txbxContent>
                    <w:p w14:paraId="5AA3A0F3" w14:textId="74254A08" w:rsidR="00AA64AD" w:rsidRPr="00AA64AD" w:rsidRDefault="00AA64AD" w:rsidP="00AA64AD">
                      <w:pPr>
                        <w:spacing w:after="0"/>
                        <w:rPr>
                          <w:rFonts w:ascii="Calibri" w:eastAsia="Aptos" w:hAnsi="Calibri" w:cs="Calibri"/>
                          <w:color w:val="000000"/>
                        </w:rPr>
                      </w:pPr>
                      <w:r>
                        <w:rPr>
                          <w:rFonts w:ascii="Calibri" w:eastAsia="Aptos" w:hAnsi="Calibri" w:cs="Calibri"/>
                          <w:color w:val="000000"/>
                        </w:rPr>
                        <w:t xml:space="preserve">In enkele gevallen is het Ondersteunend bureau ondergebracht bij een organisatie die niet behoort </w:t>
                      </w:r>
                      <w:proofErr w:type="gramStart"/>
                      <w:r>
                        <w:rPr>
                          <w:rFonts w:ascii="Calibri" w:eastAsia="Aptos" w:hAnsi="Calibri" w:cs="Calibri"/>
                          <w:color w:val="000000"/>
                        </w:rPr>
                        <w:t>tot  een</w:t>
                      </w:r>
                      <w:proofErr w:type="gramEnd"/>
                      <w:r>
                        <w:rPr>
                          <w:rFonts w:ascii="Calibri" w:eastAsia="Aptos" w:hAnsi="Calibri" w:cs="Calibri"/>
                          <w:color w:val="000000"/>
                        </w:rPr>
                        <w:t xml:space="preserve"> bij wet aangewezen Deelnemer. Voor deze Zorg- en Veiligheidshuizen gelden specifieke randvoorwaarden om aan de vereisten van de WGS te kunnen voldoen</w:t>
                      </w:r>
                      <w:r>
                        <w:rPr>
                          <w:rStyle w:val="Voetnootmarkering"/>
                          <w:rFonts w:ascii="Calibri" w:eastAsia="Aptos" w:hAnsi="Calibri" w:cs="Calibri"/>
                          <w:color w:val="000000"/>
                        </w:rPr>
                        <w:footnoteRef/>
                      </w:r>
                      <w:r>
                        <w:rPr>
                          <w:rFonts w:ascii="Calibri" w:eastAsia="Aptos" w:hAnsi="Calibri" w:cs="Calibri"/>
                          <w:color w:val="000000"/>
                        </w:rPr>
                        <w:t xml:space="preserve">. Voor deze Zorg- en Veiligheidshuizen zijn specifieke afspraken noodzakelijk met name ten aanzien van procesregie en de rol van de procesregisseur, welke vastgelegd dienen te worden in een overeenkomst tussen het samenwerkingsverband Zorg- en Veiligheidshuis en de Beheerorganisatie. Hiervoor wordt in overleg met de landelijke Deelnemers en de koepels van regionale Deelnemers een </w:t>
                      </w:r>
                      <w:r w:rsidRPr="00B614FB">
                        <w:rPr>
                          <w:rFonts w:ascii="Calibri" w:eastAsia="Aptos" w:hAnsi="Calibri" w:cs="Calibri"/>
                          <w:color w:val="000000"/>
                        </w:rPr>
                        <w:t xml:space="preserve">modelovereenkomst uitgewerkt die voor de betreffende </w:t>
                      </w:r>
                      <w:r>
                        <w:rPr>
                          <w:rFonts w:ascii="Calibri" w:eastAsia="Aptos" w:hAnsi="Calibri" w:cs="Calibri"/>
                          <w:color w:val="000000"/>
                        </w:rPr>
                        <w:t xml:space="preserve">’Zorg- en Veiligheidshuizen </w:t>
                      </w:r>
                      <w:r w:rsidRPr="00B614FB">
                        <w:rPr>
                          <w:rFonts w:ascii="Calibri" w:eastAsia="Aptos" w:hAnsi="Calibri" w:cs="Calibri"/>
                          <w:color w:val="000000"/>
                        </w:rPr>
                        <w:t xml:space="preserve">behulpzaam </w:t>
                      </w:r>
                      <w:r>
                        <w:rPr>
                          <w:rFonts w:ascii="Calibri" w:eastAsia="Aptos" w:hAnsi="Calibri" w:cs="Calibri"/>
                          <w:color w:val="000000"/>
                        </w:rPr>
                        <w:t>is</w:t>
                      </w:r>
                      <w:r w:rsidRPr="00B614FB">
                        <w:rPr>
                          <w:rFonts w:ascii="Calibri" w:eastAsia="Aptos" w:hAnsi="Calibri" w:cs="Calibri"/>
                          <w:color w:val="000000"/>
                        </w:rPr>
                        <w:t xml:space="preserve"> om de relatie tussen het Samenwerkingsverband en de </w:t>
                      </w:r>
                      <w:r>
                        <w:rPr>
                          <w:rFonts w:ascii="Calibri" w:eastAsia="Aptos" w:hAnsi="Calibri" w:cs="Calibri"/>
                          <w:color w:val="000000"/>
                        </w:rPr>
                        <w:t>B</w:t>
                      </w:r>
                      <w:r w:rsidRPr="00B614FB">
                        <w:rPr>
                          <w:rFonts w:ascii="Calibri" w:eastAsia="Aptos" w:hAnsi="Calibri" w:cs="Calibri"/>
                          <w:color w:val="000000"/>
                        </w:rPr>
                        <w:t>eheerorganisatie op de juiste wijze vorm te geven.</w:t>
                      </w:r>
                    </w:p>
                  </w:txbxContent>
                </v:textbox>
                <w10:wrap type="square"/>
              </v:shape>
            </w:pict>
          </mc:Fallback>
        </mc:AlternateContent>
      </w:r>
    </w:p>
    <w:p w14:paraId="51DF91B7" w14:textId="07937E56" w:rsidR="00FE5565" w:rsidRDefault="00FE5565" w:rsidP="00FE5565">
      <w:pPr>
        <w:rPr>
          <w:lang w:eastAsia="nl-NL"/>
        </w:rPr>
      </w:pPr>
    </w:p>
    <w:p w14:paraId="7B71C2E7" w14:textId="537A8824" w:rsidR="00FE5565" w:rsidRDefault="00FE5565" w:rsidP="00FE5565">
      <w:pPr>
        <w:rPr>
          <w:lang w:eastAsia="nl-NL"/>
        </w:rPr>
      </w:pPr>
    </w:p>
    <w:p w14:paraId="32157DC1" w14:textId="3364E798" w:rsidR="00FE5565" w:rsidRDefault="00FE5565" w:rsidP="00FE5565">
      <w:pPr>
        <w:rPr>
          <w:lang w:eastAsia="nl-NL"/>
        </w:rPr>
      </w:pPr>
    </w:p>
    <w:p w14:paraId="1C689EFC" w14:textId="15AF576B" w:rsidR="00FE5565" w:rsidRDefault="00FE5565" w:rsidP="00FE5565">
      <w:pPr>
        <w:rPr>
          <w:lang w:eastAsia="nl-NL"/>
        </w:rPr>
      </w:pPr>
    </w:p>
    <w:p w14:paraId="6777F99B" w14:textId="61D5F6AB" w:rsidR="00FE5565" w:rsidRDefault="00FE5565" w:rsidP="00FE5565">
      <w:pPr>
        <w:rPr>
          <w:lang w:eastAsia="nl-NL"/>
        </w:rPr>
      </w:pPr>
    </w:p>
    <w:p w14:paraId="39ED3EAD" w14:textId="0B2CEFEE" w:rsidR="00FE5565" w:rsidRDefault="00FE5565" w:rsidP="00FE5565">
      <w:pPr>
        <w:rPr>
          <w:lang w:eastAsia="nl-NL"/>
        </w:rPr>
      </w:pPr>
    </w:p>
    <w:p w14:paraId="1A90916F" w14:textId="77777777" w:rsidR="00FE5565" w:rsidRDefault="00FE5565" w:rsidP="00FE5565">
      <w:pPr>
        <w:rPr>
          <w:lang w:eastAsia="nl-NL"/>
        </w:rPr>
      </w:pPr>
    </w:p>
    <w:p w14:paraId="194772E0" w14:textId="77777777" w:rsidR="00FE5565" w:rsidRDefault="00FE5565" w:rsidP="00FE5565">
      <w:pPr>
        <w:rPr>
          <w:lang w:eastAsia="nl-NL"/>
        </w:rPr>
      </w:pPr>
    </w:p>
    <w:p w14:paraId="7FAFCEDB" w14:textId="77777777" w:rsidR="00FE5565" w:rsidRDefault="00FE5565" w:rsidP="00FE5565">
      <w:pPr>
        <w:rPr>
          <w:lang w:eastAsia="nl-NL"/>
        </w:rPr>
      </w:pPr>
    </w:p>
    <w:p w14:paraId="03FCAC26" w14:textId="77777777" w:rsidR="00FE5565" w:rsidRDefault="00FE5565" w:rsidP="00FE5565">
      <w:pPr>
        <w:rPr>
          <w:lang w:eastAsia="nl-NL"/>
        </w:rPr>
      </w:pPr>
    </w:p>
    <w:p w14:paraId="2AEA06ED" w14:textId="77777777" w:rsidR="00FE5565" w:rsidRDefault="00FE5565" w:rsidP="00FE5565">
      <w:pPr>
        <w:rPr>
          <w:lang w:eastAsia="nl-NL"/>
        </w:rPr>
      </w:pPr>
    </w:p>
    <w:p w14:paraId="19FFBBE8" w14:textId="77777777" w:rsidR="00FE5565" w:rsidRPr="00FE5565" w:rsidRDefault="00FE5565" w:rsidP="00FE5565">
      <w:pPr>
        <w:rPr>
          <w:lang w:eastAsia="nl-NL"/>
        </w:rPr>
      </w:pPr>
    </w:p>
    <w:p w14:paraId="152FD591" w14:textId="43BE78FE" w:rsidR="00E509B2" w:rsidRPr="00E509B2" w:rsidRDefault="004E3A3C" w:rsidP="00E509B2">
      <w:pPr>
        <w:spacing w:after="160" w:line="259" w:lineRule="auto"/>
        <w:rPr>
          <w:rFonts w:ascii="Verdana" w:eastAsia="Times New Roman" w:hAnsi="Verdana" w:cs="Arial"/>
          <w:b/>
          <w:bCs/>
          <w:color w:val="002060"/>
          <w:kern w:val="32"/>
          <w:sz w:val="24"/>
          <w:szCs w:val="32"/>
          <w:lang w:eastAsia="nl-NL"/>
        </w:rPr>
      </w:pPr>
      <w:r>
        <w:rPr>
          <w:color w:val="002060"/>
          <w:sz w:val="24"/>
        </w:rPr>
        <w:br w:type="page"/>
      </w:r>
    </w:p>
    <w:p w14:paraId="082D4228" w14:textId="051B3361" w:rsidR="002B5472" w:rsidRPr="00E509B2" w:rsidRDefault="002B5472" w:rsidP="00D23C10">
      <w:pPr>
        <w:pStyle w:val="Kop1"/>
        <w:numPr>
          <w:ilvl w:val="0"/>
          <w:numId w:val="0"/>
        </w:numPr>
        <w:rPr>
          <w:color w:val="312783"/>
          <w:sz w:val="24"/>
          <w:szCs w:val="24"/>
        </w:rPr>
      </w:pPr>
      <w:r w:rsidRPr="00E509B2">
        <w:rPr>
          <w:color w:val="312783"/>
          <w:sz w:val="24"/>
          <w:szCs w:val="24"/>
        </w:rPr>
        <w:lastRenderedPageBreak/>
        <w:t xml:space="preserve">Bijlage </w:t>
      </w:r>
      <w:r w:rsidR="00AA64AD" w:rsidRPr="00E509B2">
        <w:rPr>
          <w:color w:val="312783"/>
          <w:sz w:val="24"/>
          <w:szCs w:val="24"/>
        </w:rPr>
        <w:t>8</w:t>
      </w:r>
      <w:r w:rsidRPr="00E509B2">
        <w:rPr>
          <w:color w:val="312783"/>
          <w:sz w:val="24"/>
          <w:szCs w:val="24"/>
        </w:rPr>
        <w:t>.</w:t>
      </w:r>
      <w:r w:rsidR="0041537F" w:rsidRPr="00E509B2">
        <w:rPr>
          <w:color w:val="312783"/>
          <w:sz w:val="24"/>
          <w:szCs w:val="24"/>
        </w:rPr>
        <w:t xml:space="preserve"> </w:t>
      </w:r>
      <w:r w:rsidR="00E0783D" w:rsidRPr="00E509B2">
        <w:rPr>
          <w:color w:val="312783"/>
          <w:sz w:val="24"/>
          <w:szCs w:val="24"/>
        </w:rPr>
        <w:t xml:space="preserve">Model </w:t>
      </w:r>
      <w:r w:rsidR="00B665B1" w:rsidRPr="00E509B2">
        <w:rPr>
          <w:color w:val="312783"/>
          <w:sz w:val="24"/>
          <w:szCs w:val="24"/>
        </w:rPr>
        <w:t>I</w:t>
      </w:r>
      <w:r w:rsidRPr="00E509B2">
        <w:rPr>
          <w:color w:val="312783"/>
          <w:sz w:val="24"/>
          <w:szCs w:val="24"/>
        </w:rPr>
        <w:t>ntentieverklaring</w:t>
      </w:r>
      <w:r w:rsidR="00E0783D" w:rsidRPr="00E509B2">
        <w:rPr>
          <w:color w:val="312783"/>
          <w:sz w:val="24"/>
          <w:szCs w:val="24"/>
        </w:rPr>
        <w:t xml:space="preserve"> Bestuurlijk</w:t>
      </w:r>
      <w:r w:rsidRPr="00E509B2">
        <w:rPr>
          <w:color w:val="312783"/>
          <w:sz w:val="24"/>
          <w:szCs w:val="24"/>
        </w:rPr>
        <w:t xml:space="preserve"> netwerk </w:t>
      </w:r>
      <w:r w:rsidR="00B665B1" w:rsidRPr="00E509B2">
        <w:rPr>
          <w:color w:val="312783"/>
          <w:sz w:val="24"/>
          <w:szCs w:val="24"/>
        </w:rPr>
        <w:t>Z</w:t>
      </w:r>
      <w:r w:rsidRPr="00E509B2">
        <w:rPr>
          <w:color w:val="312783"/>
          <w:sz w:val="24"/>
          <w:szCs w:val="24"/>
        </w:rPr>
        <w:t xml:space="preserve">org en </w:t>
      </w:r>
      <w:r w:rsidR="00B665B1" w:rsidRPr="00E509B2">
        <w:rPr>
          <w:color w:val="312783"/>
          <w:sz w:val="24"/>
          <w:szCs w:val="24"/>
        </w:rPr>
        <w:t>V</w:t>
      </w:r>
      <w:r w:rsidRPr="00E509B2">
        <w:rPr>
          <w:color w:val="312783"/>
          <w:sz w:val="24"/>
          <w:szCs w:val="24"/>
        </w:rPr>
        <w:t>eiligheid</w:t>
      </w:r>
    </w:p>
    <w:p w14:paraId="076D2FEE" w14:textId="77777777" w:rsidR="00E0783D" w:rsidRDefault="00E0783D" w:rsidP="00E0783D">
      <w:pPr>
        <w:spacing w:after="0"/>
        <w:rPr>
          <w:rFonts w:ascii="Calibri" w:hAnsi="Calibri"/>
          <w:color w:val="000000" w:themeColor="text1"/>
        </w:rPr>
      </w:pPr>
      <w:r>
        <w:rPr>
          <w:rFonts w:ascii="Calibri" w:hAnsi="Calibri"/>
          <w:color w:val="000000" w:themeColor="text1"/>
        </w:rPr>
        <w:t>Versie geldend op 22 september 2025.</w:t>
      </w:r>
    </w:p>
    <w:p w14:paraId="35FBD81A" w14:textId="77777777" w:rsidR="00E0783D" w:rsidRDefault="00E0783D" w:rsidP="00E0783D">
      <w:pPr>
        <w:spacing w:after="0"/>
        <w:rPr>
          <w:rFonts w:ascii="Calibri" w:hAnsi="Calibri"/>
          <w:color w:val="000000" w:themeColor="text1"/>
        </w:rPr>
      </w:pPr>
    </w:p>
    <w:p w14:paraId="02D466D3" w14:textId="14A5EBCC" w:rsidR="00E0783D" w:rsidRDefault="00AA64AD" w:rsidP="00E0783D">
      <w:pPr>
        <w:spacing w:after="0"/>
        <w:rPr>
          <w:rFonts w:ascii="Calibri" w:hAnsi="Calibri"/>
          <w:color w:val="000000" w:themeColor="text1"/>
        </w:rPr>
      </w:pPr>
      <w:r>
        <w:rPr>
          <w:noProof/>
          <w:lang w:eastAsia="nl-NL"/>
        </w:rPr>
        <mc:AlternateContent>
          <mc:Choice Requires="wps">
            <w:drawing>
              <wp:anchor distT="45720" distB="45720" distL="114300" distR="114300" simplePos="0" relativeHeight="251663702" behindDoc="0" locked="0" layoutInCell="1" allowOverlap="1" wp14:anchorId="45497DE6" wp14:editId="5E65C4EB">
                <wp:simplePos x="0" y="0"/>
                <wp:positionH relativeFrom="column">
                  <wp:posOffset>-84455</wp:posOffset>
                </wp:positionH>
                <wp:positionV relativeFrom="paragraph">
                  <wp:posOffset>573405</wp:posOffset>
                </wp:positionV>
                <wp:extent cx="5947410" cy="1623060"/>
                <wp:effectExtent l="0" t="0" r="15240" b="15240"/>
                <wp:wrapSquare wrapText="bothSides"/>
                <wp:docPr id="32691948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1623060"/>
                        </a:xfrm>
                        <a:prstGeom prst="rect">
                          <a:avLst/>
                        </a:prstGeom>
                        <a:solidFill>
                          <a:srgbClr val="FFFFFF"/>
                        </a:solidFill>
                        <a:ln w="9525">
                          <a:solidFill>
                            <a:srgbClr val="000000"/>
                          </a:solidFill>
                          <a:miter lim="800000"/>
                          <a:headEnd/>
                          <a:tailEnd/>
                        </a:ln>
                      </wps:spPr>
                      <wps:txbx>
                        <w:txbxContent>
                          <w:p w14:paraId="7C1C760D" w14:textId="43E41769" w:rsidR="00AA64AD" w:rsidRDefault="00AA64AD" w:rsidP="00AA64AD">
                            <w:pPr>
                              <w:spacing w:after="160" w:line="259" w:lineRule="auto"/>
                            </w:pPr>
                            <w:r w:rsidRPr="0095022A">
                              <w:rPr>
                                <w:color w:val="000000" w:themeColor="text1"/>
                              </w:rPr>
                              <w:t>Het Landelijk Kader</w:t>
                            </w:r>
                            <w:r>
                              <w:rPr>
                                <w:color w:val="000000" w:themeColor="text1"/>
                              </w:rPr>
                              <w:t xml:space="preserve"> Zorg- en Veiligheidshuizen</w:t>
                            </w:r>
                            <w:r w:rsidRPr="0095022A">
                              <w:rPr>
                                <w:color w:val="000000" w:themeColor="text1"/>
                              </w:rPr>
                              <w:t xml:space="preserve"> voorziet in een rol voor het </w:t>
                            </w:r>
                            <w:r>
                              <w:rPr>
                                <w:color w:val="000000" w:themeColor="text1"/>
                              </w:rPr>
                              <w:t>O</w:t>
                            </w:r>
                            <w:r w:rsidRPr="0095022A">
                              <w:rPr>
                                <w:color w:val="000000" w:themeColor="text1"/>
                              </w:rPr>
                              <w:t xml:space="preserve">ndersteunend bureau </w:t>
                            </w:r>
                            <w:r>
                              <w:rPr>
                                <w:color w:val="000000" w:themeColor="text1"/>
                              </w:rPr>
                              <w:t xml:space="preserve">bij het faciliteren van </w:t>
                            </w:r>
                            <w:proofErr w:type="gramStart"/>
                            <w:r>
                              <w:rPr>
                                <w:color w:val="000000" w:themeColor="text1"/>
                              </w:rPr>
                              <w:t>een  breder</w:t>
                            </w:r>
                            <w:proofErr w:type="gramEnd"/>
                            <w:r>
                              <w:rPr>
                                <w:color w:val="000000" w:themeColor="text1"/>
                              </w:rPr>
                              <w:t xml:space="preserve"> </w:t>
                            </w:r>
                            <w:r w:rsidRPr="0095022A">
                              <w:rPr>
                                <w:color w:val="000000" w:themeColor="text1"/>
                              </w:rPr>
                              <w:t>netwerk van organisaties in het zorg- en veiligheidsdomein. Een netwerk waarin op bestuurlijk niveau nieuwe thema’s op het gebied van zorg- en veiligheid geïdentificeerd kunnen worden, knelpunten in voorzieningen en samenwerking gesignaleerd kunnen worden en oplossingen in gang gezet worden. Ook kan daar gesproken worden over de samenhang tussen het Zorg- en Veiligheidshuis met andere aanpakken. Dit brede netwerk is van belang voor, maar heeft geen verantwoordelijkheid in het samenwerkingsverband Zorg- en Veiligheidshuis.</w:t>
                            </w:r>
                            <w:r>
                              <w:rPr>
                                <w:color w:val="000000" w:themeColor="text1"/>
                              </w:rPr>
                              <w:t xml:space="preserve"> Dit model kan behulpzaam zijn bij het organiseren van zo’n Bestuurlijk Netwerk.</w:t>
                            </w:r>
                            <w:r w:rsidRPr="0095022A">
                              <w:rPr>
                                <w:color w:val="000000" w:themeColor="tex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97DE6" id="_x0000_s1031" type="#_x0000_t202" style="position:absolute;margin-left:-6.65pt;margin-top:45.15pt;width:468.3pt;height:127.8pt;z-index:2516637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">
                <v:textbox>
                  <w:txbxContent>
                    <w:p w14:paraId="7C1C760D" w14:textId="43E41769" w:rsidR="00AA64AD" w:rsidRDefault="00AA64AD" w:rsidP="00AA64AD">
                      <w:pPr>
                        <w:spacing w:after="160" w:line="259" w:lineRule="auto"/>
                      </w:pPr>
                      <w:r w:rsidRPr="0095022A">
                        <w:rPr>
                          <w:color w:val="000000" w:themeColor="text1"/>
                        </w:rPr>
                        <w:t>Het Landelijk Kader</w:t>
                      </w:r>
                      <w:r>
                        <w:rPr>
                          <w:color w:val="000000" w:themeColor="text1"/>
                        </w:rPr>
                        <w:t xml:space="preserve"> Zorg- en Veiligheidshuizen</w:t>
                      </w:r>
                      <w:r w:rsidRPr="0095022A">
                        <w:rPr>
                          <w:color w:val="000000" w:themeColor="text1"/>
                        </w:rPr>
                        <w:t xml:space="preserve"> voorziet in een rol voor het </w:t>
                      </w:r>
                      <w:r>
                        <w:rPr>
                          <w:color w:val="000000" w:themeColor="text1"/>
                        </w:rPr>
                        <w:t>O</w:t>
                      </w:r>
                      <w:r w:rsidRPr="0095022A">
                        <w:rPr>
                          <w:color w:val="000000" w:themeColor="text1"/>
                        </w:rPr>
                        <w:t xml:space="preserve">ndersteunend bureau </w:t>
                      </w:r>
                      <w:r>
                        <w:rPr>
                          <w:color w:val="000000" w:themeColor="text1"/>
                        </w:rPr>
                        <w:t xml:space="preserve">bij het faciliteren van </w:t>
                      </w:r>
                      <w:proofErr w:type="gramStart"/>
                      <w:r>
                        <w:rPr>
                          <w:color w:val="000000" w:themeColor="text1"/>
                        </w:rPr>
                        <w:t>een  breder</w:t>
                      </w:r>
                      <w:proofErr w:type="gramEnd"/>
                      <w:r>
                        <w:rPr>
                          <w:color w:val="000000" w:themeColor="text1"/>
                        </w:rPr>
                        <w:t xml:space="preserve"> </w:t>
                      </w:r>
                      <w:r w:rsidRPr="0095022A">
                        <w:rPr>
                          <w:color w:val="000000" w:themeColor="text1"/>
                        </w:rPr>
                        <w:t>netwerk van organisaties in het zorg- en veiligheidsdomein. Een netwerk waarin op bestuurlijk niveau nieuwe thema’s op het gebied van zorg- en veiligheid geïdentificeerd kunnen worden, knelpunten in voorzieningen en samenwerking gesignaleerd kunnen worden en oplossingen in gang gezet worden. Ook kan daar gesproken worden over de samenhang tussen het Zorg- en Veiligheidshuis met andere aanpakken. Dit brede netwerk is van belang voor, maar heeft geen verantwoordelijkheid in het samenwerkingsverband Zorg- en Veiligheidshuis.</w:t>
                      </w:r>
                      <w:r>
                        <w:rPr>
                          <w:color w:val="000000" w:themeColor="text1"/>
                        </w:rPr>
                        <w:t xml:space="preserve"> Dit model kan behulpzaam zijn bij het organiseren van zo’n Bestuurlijk Netwerk.</w:t>
                      </w:r>
                      <w:r w:rsidRPr="0095022A">
                        <w:rPr>
                          <w:color w:val="000000" w:themeColor="text1"/>
                        </w:rPr>
                        <w:t xml:space="preserve"> </w:t>
                      </w:r>
                    </w:p>
                  </w:txbxContent>
                </v:textbox>
                <w10:wrap type="square"/>
              </v:shape>
            </w:pict>
          </mc:Fallback>
        </mc:AlternateContent>
      </w:r>
      <w:r w:rsidR="00E0783D">
        <w:rPr>
          <w:rFonts w:ascii="Calibri" w:hAnsi="Calibri"/>
          <w:color w:val="000000" w:themeColor="text1"/>
        </w:rPr>
        <w:t xml:space="preserve">De meest actuele versie is vanaf 1 december 2025 te vinden op </w:t>
      </w:r>
      <w:hyperlink r:id="rId48" w:history="1">
        <w:r w:rsidR="00E0783D" w:rsidRPr="009A3C57">
          <w:rPr>
            <w:rStyle w:val="Hyperlink"/>
            <w:rFonts w:ascii="Calibri" w:hAnsi="Calibri"/>
          </w:rPr>
          <w:t>www.zorgenveiligheidshuizen.nl/implementatie-wgs</w:t>
        </w:r>
      </w:hyperlink>
      <w:r w:rsidR="00E0783D">
        <w:rPr>
          <w:rFonts w:ascii="Calibri" w:hAnsi="Calibri"/>
          <w:color w:val="000000" w:themeColor="text1"/>
        </w:rPr>
        <w:t>.</w:t>
      </w:r>
    </w:p>
    <w:p w14:paraId="19F7F208" w14:textId="77777777" w:rsidR="00A277A8" w:rsidRDefault="00A277A8" w:rsidP="002B5472"/>
    <w:p w14:paraId="4BBA2C8F" w14:textId="108BB142" w:rsidR="002B5472" w:rsidRPr="00634ED3" w:rsidRDefault="002B5472" w:rsidP="002B5472">
      <w:r>
        <w:t xml:space="preserve">In deze intentieverklaring spreken de hierbij betrokken Partijen de intentie uit om op bestuurlijk niveau tot afspraken te komen die nodig zijn om vraagstukken op het gebied van zorg- en veiligheid aan te pakken en daarin samen te werken. </w:t>
      </w:r>
      <w:proofErr w:type="gramStart"/>
      <w:r>
        <w:t>Tevens</w:t>
      </w:r>
      <w:proofErr w:type="gramEnd"/>
      <w:r>
        <w:t xml:space="preserve"> spreken zij af op welke wijze ze dat willen doen. </w:t>
      </w:r>
    </w:p>
    <w:p w14:paraId="404C56BF" w14:textId="77777777" w:rsidR="002B5472" w:rsidRDefault="002B5472" w:rsidP="002B5472">
      <w:r>
        <w:t xml:space="preserve">De ondergetekenden: </w:t>
      </w:r>
    </w:p>
    <w:p w14:paraId="4BA8AD56" w14:textId="77777777" w:rsidR="002B5472" w:rsidRDefault="002B5472" w:rsidP="002B5472">
      <w:proofErr w:type="gramStart"/>
      <w:r>
        <w:t>hierna</w:t>
      </w:r>
      <w:proofErr w:type="gramEnd"/>
      <w:r>
        <w:t xml:space="preserve"> afzonderlijk te noemen ‘Partij’ en gezamenlijk, inclusief Gemeente[n], te noemen ‘Partijen’, </w:t>
      </w:r>
    </w:p>
    <w:p w14:paraId="210E8ED1" w14:textId="77777777" w:rsidR="002B5472" w:rsidRPr="00E509B2" w:rsidRDefault="002B5472" w:rsidP="002B5472">
      <w:pPr>
        <w:rPr>
          <w:color w:val="002060"/>
        </w:rPr>
      </w:pPr>
      <w:r w:rsidRPr="00E509B2">
        <w:rPr>
          <w:color w:val="002060"/>
        </w:rPr>
        <w:t>Namen Partijen</w:t>
      </w:r>
    </w:p>
    <w:p w14:paraId="4689A1D8" w14:textId="22F43549" w:rsidR="002B5472" w:rsidRDefault="002B5472" w:rsidP="002B5472">
      <w:r>
        <w:t>&lt;</w:t>
      </w:r>
      <w:r w:rsidR="00E7290E">
        <w:t xml:space="preserve"> </w:t>
      </w:r>
      <w:r>
        <w:t>….</w:t>
      </w:r>
      <w:r w:rsidR="00E7290E">
        <w:t xml:space="preserve"> </w:t>
      </w:r>
      <w:r>
        <w:t>&gt;</w:t>
      </w:r>
    </w:p>
    <w:p w14:paraId="2912C4F8" w14:textId="77777777" w:rsidR="002B5472" w:rsidRDefault="002B5472" w:rsidP="002B5472"/>
    <w:p w14:paraId="501B2E57" w14:textId="77777777" w:rsidR="002B5472" w:rsidRDefault="002B5472" w:rsidP="002B5472">
      <w:r>
        <w:t>Overwegende dat:</w:t>
      </w:r>
    </w:p>
    <w:p w14:paraId="3DCDAE0D" w14:textId="77777777" w:rsidR="002B5472" w:rsidRDefault="002B5472" w:rsidP="002B5472">
      <w:r>
        <w:t>Zorg- en veiligheidsproblematiek veel verschillende verschijningsvormen kent: van problematische jeugdgroepen tot personen met Onbegrepen gedrag. En van huiselijk geweld tot radicalisering.</w:t>
      </w:r>
    </w:p>
    <w:p w14:paraId="169AF886" w14:textId="77777777" w:rsidR="002B5472" w:rsidRDefault="002B5472" w:rsidP="002B5472">
      <w:r>
        <w:t>Het veelal gaat om kwetsbare personen en gezinnen, die door problemen op het gebied van zorg of het sociaal domein, afglijden naar probleemgedrag, of daartoe worden verleid of gedwongen door anderen.</w:t>
      </w:r>
    </w:p>
    <w:p w14:paraId="523CF150" w14:textId="77777777" w:rsidR="002B5472" w:rsidRDefault="002B5472" w:rsidP="002B5472">
      <w:r>
        <w:t>De problematieken veranderen in de tijd. Regelmatig komen nieuwe fenomenen op. En andere verdwijnen weer, of lijken tijdelijk minder te spelen.</w:t>
      </w:r>
    </w:p>
    <w:p w14:paraId="07027297" w14:textId="77777777" w:rsidR="002B5472" w:rsidRDefault="002B5472" w:rsidP="002B5472">
      <w:r>
        <w:t>Bij de aanpak van dergelijke casuïstiek veelal samenwerking tussen Partijen uit verschillende domeinen noodzakelijk is en betrokken organisaties afhankelijk zijn van elkaars inspanningen om succesvolle en duurzame resultaten te bereiken.</w:t>
      </w:r>
    </w:p>
    <w:p w14:paraId="03F2CD3F" w14:textId="3AF15F80" w:rsidR="002B5472" w:rsidRDefault="00E509B2" w:rsidP="002B5472">
      <w:r>
        <w:lastRenderedPageBreak/>
        <w:br/>
      </w:r>
      <w:r>
        <w:br/>
      </w:r>
      <w:r w:rsidR="002B5472">
        <w:t>De bestuurders van de onderteken</w:t>
      </w:r>
      <w:r w:rsidR="00DF6818">
        <w:t>en</w:t>
      </w:r>
      <w:r w:rsidR="002B5472">
        <w:t>de Partijen zich verantwoordelijk voelen om gezamenlijk de randvoorwaarden te creëren die bijdragen aan succesvolle samenwerking met het oog op het verbeteren van de situatie van kwetsbare mensen, en het bevorderen van de veiligheid in de samenleving.</w:t>
      </w:r>
    </w:p>
    <w:p w14:paraId="14B89AD1" w14:textId="77777777" w:rsidR="002B5472" w:rsidRDefault="002B5472" w:rsidP="002B5472">
      <w:pPr>
        <w:spacing w:after="0" w:line="240" w:lineRule="auto"/>
        <w:contextualSpacing/>
      </w:pPr>
      <w:r>
        <w:t>Die s</w:t>
      </w:r>
      <w:r w:rsidRPr="00A55F65">
        <w:t xml:space="preserve">amenwerking </w:t>
      </w:r>
      <w:r>
        <w:t>altijd plaats vindt o</w:t>
      </w:r>
      <w:r w:rsidRPr="00A55F65">
        <w:t xml:space="preserve">p basis van gelijkwaardigheid en met respect voor ieders </w:t>
      </w:r>
      <w:r>
        <w:t>eigen taken en verantwoordelijkheden, met name ten aanzien van de burgers waar het om gaat.</w:t>
      </w:r>
    </w:p>
    <w:p w14:paraId="09180EDC" w14:textId="77777777" w:rsidR="002B5472" w:rsidRDefault="002B5472" w:rsidP="002B5472">
      <w:pPr>
        <w:spacing w:after="0" w:line="240" w:lineRule="auto"/>
        <w:contextualSpacing/>
      </w:pPr>
    </w:p>
    <w:p w14:paraId="7AFEB39C" w14:textId="77777777" w:rsidR="002B5472" w:rsidRDefault="002B5472" w:rsidP="002B5472">
      <w:pPr>
        <w:spacing w:after="0" w:line="240" w:lineRule="auto"/>
        <w:contextualSpacing/>
      </w:pPr>
      <w:r>
        <w:t>Spreken het volgende af:</w:t>
      </w:r>
    </w:p>
    <w:p w14:paraId="0320983B" w14:textId="2A141F58" w:rsidR="002B5472" w:rsidRDefault="002B5472" w:rsidP="002B5472">
      <w:pPr>
        <w:rPr>
          <w:color w:val="0070C0"/>
        </w:rPr>
      </w:pPr>
    </w:p>
    <w:p w14:paraId="147CCD07" w14:textId="77777777" w:rsidR="002B5472" w:rsidRPr="00E7290E" w:rsidRDefault="002B5472" w:rsidP="002B5472">
      <w:pPr>
        <w:rPr>
          <w:b/>
          <w:bCs/>
          <w:color w:val="312783"/>
        </w:rPr>
      </w:pPr>
      <w:r w:rsidRPr="00E7290E">
        <w:rPr>
          <w:b/>
          <w:bCs/>
          <w:color w:val="312783"/>
        </w:rPr>
        <w:t>Bestuurlijk overleg Zorg en Veiligheid &lt;regio&gt;</w:t>
      </w:r>
    </w:p>
    <w:p w14:paraId="12D244DD" w14:textId="48B6712F" w:rsidR="002B5472" w:rsidRDefault="002B5472" w:rsidP="002B020F">
      <w:pPr>
        <w:pStyle w:val="Lijstalinea"/>
        <w:numPr>
          <w:ilvl w:val="0"/>
          <w:numId w:val="42"/>
        </w:numPr>
        <w:spacing w:after="160" w:line="259" w:lineRule="auto"/>
      </w:pPr>
      <w:r>
        <w:t xml:space="preserve">Er vindt tenminste &lt; </w:t>
      </w:r>
      <w:r w:rsidRPr="00760A2A">
        <w:t>x</w:t>
      </w:r>
      <w:r w:rsidR="00DF6818">
        <w:t xml:space="preserve"> </w:t>
      </w:r>
      <w:r w:rsidRPr="00760A2A">
        <w:t>keer per jaar</w:t>
      </w:r>
      <w:r>
        <w:t>&gt; een bestuurlijk overleg zorg- en veiligheid plaats.</w:t>
      </w:r>
    </w:p>
    <w:p w14:paraId="27A8890F" w14:textId="77777777" w:rsidR="002B5472" w:rsidRDefault="002B5472" w:rsidP="002B020F">
      <w:pPr>
        <w:pStyle w:val="Lijstalinea"/>
        <w:numPr>
          <w:ilvl w:val="0"/>
          <w:numId w:val="42"/>
        </w:numPr>
        <w:spacing w:after="0" w:line="259" w:lineRule="auto"/>
      </w:pPr>
      <w:r>
        <w:t xml:space="preserve">Doelen van het overleg zijn: </w:t>
      </w:r>
    </w:p>
    <w:p w14:paraId="079ED5D3" w14:textId="77777777" w:rsidR="002B5472" w:rsidRDefault="002B5472" w:rsidP="002B020F">
      <w:pPr>
        <w:pStyle w:val="Lijstalinea"/>
        <w:numPr>
          <w:ilvl w:val="1"/>
          <w:numId w:val="42"/>
        </w:numPr>
        <w:spacing w:after="160" w:line="259" w:lineRule="auto"/>
      </w:pPr>
      <w:r>
        <w:t>Zicht houden op de ontwikkelingen in de regio met betrekking tot zorg- en veiligheid;</w:t>
      </w:r>
    </w:p>
    <w:p w14:paraId="737DBD2A" w14:textId="77777777" w:rsidR="002B5472" w:rsidRDefault="002B5472" w:rsidP="002B020F">
      <w:pPr>
        <w:pStyle w:val="Lijstalinea"/>
        <w:numPr>
          <w:ilvl w:val="1"/>
          <w:numId w:val="42"/>
        </w:numPr>
        <w:spacing w:after="160" w:line="259" w:lineRule="auto"/>
      </w:pPr>
      <w:r>
        <w:t>Tijdig nieuwe vraagstukken identificeren op het gebied van zorg- en veiligheid, het verkennen van oplossingsrichtingen en indien nodig komen tot afspraken op strategisch niveau;</w:t>
      </w:r>
    </w:p>
    <w:p w14:paraId="39CEF955" w14:textId="77777777" w:rsidR="002B5472" w:rsidRDefault="002B5472" w:rsidP="002B020F">
      <w:pPr>
        <w:pStyle w:val="Lijstalinea"/>
        <w:numPr>
          <w:ilvl w:val="1"/>
          <w:numId w:val="42"/>
        </w:numPr>
        <w:spacing w:after="160" w:line="259" w:lineRule="auto"/>
      </w:pPr>
      <w:r>
        <w:t xml:space="preserve">Knelpunten identificeren in de aanpak van vraagstukken, het voorzieningenniveau, of andere zaken die </w:t>
      </w:r>
      <w:proofErr w:type="spellStart"/>
      <w:r>
        <w:t>randvoorwaardelijk</w:t>
      </w:r>
      <w:proofErr w:type="spellEnd"/>
      <w:r>
        <w:t xml:space="preserve"> zijn voor het oplossen van vraagstukken op het gebied van zorg- en veiligheid, en afspraken die bijdragen aan een oplossing van de knelpunten;</w:t>
      </w:r>
    </w:p>
    <w:p w14:paraId="543FFC22" w14:textId="77777777" w:rsidR="002B5472" w:rsidRDefault="002B5472" w:rsidP="002B020F">
      <w:pPr>
        <w:pStyle w:val="Lijstalinea"/>
        <w:numPr>
          <w:ilvl w:val="0"/>
          <w:numId w:val="42"/>
        </w:numPr>
        <w:spacing w:after="160" w:line="259" w:lineRule="auto"/>
      </w:pPr>
      <w:r>
        <w:t>Tijdens de overleggen kunnen de bestuurders zich laten voorlichten door derden, zoals: deskundigen, beleidsmedewerkers, uitvoerend professionals, of mensen uit de doelgroep zoals ervaringsdeskundigen</w:t>
      </w:r>
    </w:p>
    <w:p w14:paraId="35B87E6B" w14:textId="77777777" w:rsidR="002B5472" w:rsidRPr="00E7290E" w:rsidRDefault="002B5472" w:rsidP="002B5472">
      <w:pPr>
        <w:rPr>
          <w:b/>
          <w:bCs/>
          <w:color w:val="002060"/>
        </w:rPr>
      </w:pPr>
      <w:r w:rsidRPr="00E7290E">
        <w:rPr>
          <w:b/>
          <w:bCs/>
          <w:color w:val="002060"/>
        </w:rPr>
        <w:t>Voorzitterschap en organisatie</w:t>
      </w:r>
    </w:p>
    <w:p w14:paraId="01D68F17" w14:textId="77777777" w:rsidR="002B5472" w:rsidRDefault="002B5472" w:rsidP="002B020F">
      <w:pPr>
        <w:pStyle w:val="Lijstalinea"/>
        <w:numPr>
          <w:ilvl w:val="0"/>
          <w:numId w:val="43"/>
        </w:numPr>
        <w:spacing w:after="0" w:line="240" w:lineRule="auto"/>
      </w:pPr>
      <w:r>
        <w:t>De overleggen worden voorgezeten door</w:t>
      </w:r>
    </w:p>
    <w:p w14:paraId="1F3C0C05" w14:textId="77777777" w:rsidR="002B5472" w:rsidRDefault="002B5472" w:rsidP="002B5472">
      <w:pPr>
        <w:pStyle w:val="Lijstalinea"/>
        <w:spacing w:after="0" w:line="240" w:lineRule="auto"/>
        <w:ind w:left="644"/>
      </w:pPr>
      <w:r w:rsidRPr="00D23C10">
        <w:rPr>
          <w:i/>
          <w:iCs/>
          <w:u w:val="single"/>
        </w:rPr>
        <w:t>Optioneel</w:t>
      </w:r>
      <w:r>
        <w:t xml:space="preserve"> 1: de burgemeester van een gemeente in de regio</w:t>
      </w:r>
    </w:p>
    <w:p w14:paraId="5DA5EB2B" w14:textId="77777777" w:rsidR="002B5472" w:rsidRDefault="002B5472" w:rsidP="002B5472">
      <w:pPr>
        <w:pStyle w:val="Lijstalinea"/>
        <w:spacing w:after="0" w:line="240" w:lineRule="auto"/>
        <w:ind w:left="644"/>
      </w:pPr>
      <w:r w:rsidRPr="00D23C10">
        <w:rPr>
          <w:i/>
          <w:iCs/>
          <w:u w:val="single"/>
        </w:rPr>
        <w:t>Optioneel 2</w:t>
      </w:r>
      <w:r>
        <w:rPr>
          <w:i/>
          <w:iCs/>
        </w:rPr>
        <w:t>:</w:t>
      </w:r>
      <w:r>
        <w:t xml:space="preserve"> periodiek afwisselend door een bestuurder van een gemeente, een zorgaanbieder, het OM, of de Politie;</w:t>
      </w:r>
    </w:p>
    <w:p w14:paraId="413BA8D0" w14:textId="77777777" w:rsidR="002B5472" w:rsidRPr="00F915A7" w:rsidRDefault="002B5472" w:rsidP="002B5472">
      <w:pPr>
        <w:pStyle w:val="Lijstalinea"/>
        <w:spacing w:after="0" w:line="240" w:lineRule="auto"/>
        <w:ind w:left="644"/>
      </w:pPr>
      <w:r w:rsidRPr="00D23C10">
        <w:rPr>
          <w:i/>
          <w:iCs/>
          <w:u w:val="single"/>
        </w:rPr>
        <w:t>Optioneel 3:</w:t>
      </w:r>
      <w:r>
        <w:t xml:space="preserve"> anders</w:t>
      </w:r>
    </w:p>
    <w:p w14:paraId="28C80563" w14:textId="77777777" w:rsidR="002B5472" w:rsidRDefault="002B5472" w:rsidP="002B020F">
      <w:pPr>
        <w:pStyle w:val="Lijstalinea"/>
        <w:numPr>
          <w:ilvl w:val="0"/>
          <w:numId w:val="43"/>
        </w:numPr>
        <w:spacing w:after="0" w:line="240" w:lineRule="auto"/>
      </w:pPr>
      <w:r>
        <w:t>Het secretariaat van het Bestuurlijk Overleg wordt belegd bij:</w:t>
      </w:r>
    </w:p>
    <w:p w14:paraId="1C8367EE" w14:textId="77777777" w:rsidR="002B5472" w:rsidRDefault="002B5472" w:rsidP="002B5472">
      <w:pPr>
        <w:pStyle w:val="Lijstalinea"/>
        <w:spacing w:after="0" w:line="240" w:lineRule="auto"/>
        <w:ind w:left="644"/>
      </w:pPr>
      <w:r w:rsidRPr="00D23C10">
        <w:rPr>
          <w:i/>
          <w:iCs/>
          <w:u w:val="single"/>
        </w:rPr>
        <w:t>Optioneel 1</w:t>
      </w:r>
      <w:r w:rsidRPr="00F915A7">
        <w:rPr>
          <w:i/>
          <w:iCs/>
        </w:rPr>
        <w:t>:</w:t>
      </w:r>
      <w:r>
        <w:t xml:space="preserve"> het Ondersteunend bureau van het Zorg- en Veiligheidshuis;</w:t>
      </w:r>
    </w:p>
    <w:p w14:paraId="7836DB71" w14:textId="77777777" w:rsidR="002B5472" w:rsidRDefault="002B5472" w:rsidP="002B5472">
      <w:pPr>
        <w:pStyle w:val="Lijstalinea"/>
        <w:spacing w:after="0" w:line="240" w:lineRule="auto"/>
        <w:ind w:left="644"/>
      </w:pPr>
      <w:r w:rsidRPr="00D23C10">
        <w:rPr>
          <w:i/>
          <w:iCs/>
          <w:u w:val="single"/>
        </w:rPr>
        <w:t>Optioneel 2</w:t>
      </w:r>
      <w:r>
        <w:rPr>
          <w:i/>
          <w:iCs/>
        </w:rPr>
        <w:t>:</w:t>
      </w:r>
      <w:r>
        <w:t xml:space="preserve"> anders</w:t>
      </w:r>
    </w:p>
    <w:p w14:paraId="6B8D70EA" w14:textId="01B715A9" w:rsidR="002B5472" w:rsidRDefault="002B5472" w:rsidP="002B020F">
      <w:pPr>
        <w:pStyle w:val="Lijstalinea"/>
        <w:numPr>
          <w:ilvl w:val="0"/>
          <w:numId w:val="43"/>
        </w:numPr>
        <w:spacing w:after="0" w:line="240" w:lineRule="auto"/>
      </w:pPr>
      <w:r>
        <w:t xml:space="preserve">Het secretariaat kan voor een goede voorbereiding van de overleggen een beroep doen op de expertise en deskundigheid van </w:t>
      </w:r>
      <w:r w:rsidR="00E046BA">
        <w:t>Partijen</w:t>
      </w:r>
      <w:r w:rsidR="006E53A4">
        <w:t xml:space="preserve"> </w:t>
      </w:r>
      <w:r>
        <w:t xml:space="preserve">en </w:t>
      </w:r>
      <w:proofErr w:type="gramStart"/>
      <w:r>
        <w:t>indien</w:t>
      </w:r>
      <w:proofErr w:type="gramEnd"/>
      <w:r>
        <w:t xml:space="preserve"> het onderwerp dat vraagt, dit binnen een redelijk tijdsbeslag;</w:t>
      </w:r>
    </w:p>
    <w:p w14:paraId="2C31AC62" w14:textId="77777777" w:rsidR="002B5472" w:rsidRDefault="002B5472" w:rsidP="002B020F">
      <w:pPr>
        <w:pStyle w:val="Lijstalinea"/>
        <w:numPr>
          <w:ilvl w:val="0"/>
          <w:numId w:val="43"/>
        </w:numPr>
        <w:spacing w:after="0" w:line="240" w:lineRule="auto"/>
      </w:pPr>
      <w:r>
        <w:t>Partijen wijzen daartoe een vaste contactpersoon aan, die binnen de eigen organisatie beleidsmatig verantwoordelijk is voor de voorbereiding van de Bestuurlijk overleggen.</w:t>
      </w:r>
    </w:p>
    <w:p w14:paraId="08AEEA52" w14:textId="77777777" w:rsidR="002B5472" w:rsidRDefault="002B5472" w:rsidP="002B5472">
      <w:pPr>
        <w:spacing w:after="0" w:line="240" w:lineRule="auto"/>
        <w:ind w:left="284"/>
        <w:contextualSpacing/>
      </w:pPr>
    </w:p>
    <w:p w14:paraId="3960008A" w14:textId="77777777" w:rsidR="002B5472" w:rsidRPr="00E7290E" w:rsidRDefault="002B5472" w:rsidP="002B5472">
      <w:pPr>
        <w:spacing w:line="240" w:lineRule="auto"/>
        <w:ind w:left="284"/>
        <w:contextualSpacing/>
        <w:rPr>
          <w:b/>
          <w:bCs/>
          <w:color w:val="002060"/>
        </w:rPr>
      </w:pPr>
      <w:r w:rsidRPr="00E7290E">
        <w:rPr>
          <w:b/>
          <w:bCs/>
          <w:color w:val="002060"/>
        </w:rPr>
        <w:t>Samenwerking in de aanpak van problematieken</w:t>
      </w:r>
    </w:p>
    <w:p w14:paraId="3301832D" w14:textId="4E65EE64" w:rsidR="002B5472" w:rsidRPr="00EE32E2" w:rsidRDefault="002B5472" w:rsidP="002B020F">
      <w:pPr>
        <w:pStyle w:val="Lijstalinea"/>
        <w:numPr>
          <w:ilvl w:val="0"/>
          <w:numId w:val="45"/>
        </w:numPr>
        <w:spacing w:after="0" w:line="240" w:lineRule="auto"/>
        <w:ind w:left="709"/>
        <w:rPr>
          <w:rFonts w:ascii="Calibri" w:eastAsia="Calibri" w:hAnsi="Calibri" w:cs="Calibri"/>
          <w:color w:val="000000"/>
        </w:rPr>
      </w:pPr>
      <w:r>
        <w:t xml:space="preserve">Partijen hebben de intentie om, </w:t>
      </w:r>
      <w:proofErr w:type="gramStart"/>
      <w:r>
        <w:t>indien</w:t>
      </w:r>
      <w:proofErr w:type="gramEnd"/>
      <w:r>
        <w:t xml:space="preserve"> zich vraagstukken voordoen aan de oplossing waarvan zij een bijdrage kunnen leveren, zich in te zetten om ook daadwerkelijk een bijdrage te leveren op een wijze die past bij hun eigen taken, bevoegdheden en verantwoordelijkheden;</w:t>
      </w:r>
      <w:r w:rsidR="00E509B2">
        <w:br/>
      </w:r>
      <w:r w:rsidR="00E509B2">
        <w:lastRenderedPageBreak/>
        <w:br/>
      </w:r>
    </w:p>
    <w:p w14:paraId="5C123568" w14:textId="27757221" w:rsidR="002B5472" w:rsidRPr="00EE32E2" w:rsidRDefault="002B5472" w:rsidP="002B020F">
      <w:pPr>
        <w:pStyle w:val="Lijstalinea"/>
        <w:numPr>
          <w:ilvl w:val="0"/>
          <w:numId w:val="45"/>
        </w:numPr>
        <w:spacing w:after="0" w:line="240" w:lineRule="auto"/>
        <w:ind w:left="709"/>
        <w:rPr>
          <w:rFonts w:ascii="Calibri" w:eastAsia="Calibri" w:hAnsi="Calibri" w:cs="Calibri"/>
          <w:color w:val="000000"/>
        </w:rPr>
      </w:pPr>
      <w:r>
        <w:t>Partijen kunnen niet in elkaars verantwoordelijkheden en bevoegdheden treden;</w:t>
      </w:r>
      <w:r w:rsidR="00E509B2">
        <w:t xml:space="preserve">  </w:t>
      </w:r>
    </w:p>
    <w:p w14:paraId="4197AB60" w14:textId="394F7E4F" w:rsidR="002B5472" w:rsidRDefault="002B5472" w:rsidP="002B020F">
      <w:pPr>
        <w:pStyle w:val="Lijstalinea"/>
        <w:numPr>
          <w:ilvl w:val="0"/>
          <w:numId w:val="45"/>
        </w:numPr>
        <w:spacing w:after="0" w:line="240" w:lineRule="auto"/>
        <w:ind w:left="709"/>
        <w:rPr>
          <w:rFonts w:ascii="Calibri" w:eastAsia="Calibri" w:hAnsi="Calibri" w:cs="Calibri"/>
          <w:color w:val="000000"/>
        </w:rPr>
      </w:pPr>
      <w:proofErr w:type="gramStart"/>
      <w:r w:rsidRPr="00EB6955">
        <w:rPr>
          <w:color w:val="000000" w:themeColor="text1"/>
        </w:rPr>
        <w:t>Indien</w:t>
      </w:r>
      <w:proofErr w:type="gramEnd"/>
      <w:r w:rsidRPr="00EB6955">
        <w:rPr>
          <w:color w:val="000000" w:themeColor="text1"/>
        </w:rPr>
        <w:t xml:space="preserve"> een structurele samenwerking op een vraagstuk nodig is, zal altijd eerst bekeken worden of er niet al een bestaande samenwerking is waarbinnen het </w:t>
      </w:r>
      <w:proofErr w:type="gramStart"/>
      <w:r w:rsidRPr="00EB6955">
        <w:rPr>
          <w:color w:val="000000" w:themeColor="text1"/>
        </w:rPr>
        <w:t>vraagstuk  kan</w:t>
      </w:r>
      <w:proofErr w:type="gramEnd"/>
      <w:r w:rsidRPr="00EB6955">
        <w:rPr>
          <w:color w:val="000000" w:themeColor="text1"/>
        </w:rPr>
        <w:t xml:space="preserve"> worden opgepakt. Is dit niet het geval, zullen de </w:t>
      </w:r>
      <w:r w:rsidR="00DF6818">
        <w:rPr>
          <w:color w:val="000000" w:themeColor="text1"/>
        </w:rPr>
        <w:t>Partijen</w:t>
      </w:r>
      <w:r w:rsidRPr="00EB6955">
        <w:rPr>
          <w:color w:val="000000" w:themeColor="text1"/>
        </w:rPr>
        <w:t xml:space="preserve"> die daarvoor noodzakelijk zijn aparte samenwerkingsafspraken maken.</w:t>
      </w:r>
    </w:p>
    <w:p w14:paraId="72965E7C" w14:textId="79BCAE60" w:rsidR="002B5472" w:rsidRDefault="002B5472" w:rsidP="002B020F">
      <w:pPr>
        <w:pStyle w:val="Lijstalinea"/>
        <w:numPr>
          <w:ilvl w:val="0"/>
          <w:numId w:val="45"/>
        </w:numPr>
        <w:spacing w:after="0" w:line="240" w:lineRule="auto"/>
        <w:ind w:left="709"/>
        <w:rPr>
          <w:rFonts w:ascii="Calibri" w:eastAsia="Calibri" w:hAnsi="Calibri" w:cs="Calibri"/>
          <w:color w:val="000000"/>
        </w:rPr>
      </w:pPr>
      <w:r>
        <w:rPr>
          <w:rFonts w:ascii="Calibri" w:eastAsia="Calibri" w:hAnsi="Calibri" w:cs="Calibri"/>
          <w:color w:val="000000"/>
        </w:rPr>
        <w:t xml:space="preserve"> </w:t>
      </w:r>
      <w:proofErr w:type="gramStart"/>
      <w:r>
        <w:rPr>
          <w:rFonts w:ascii="Calibri" w:eastAsia="Calibri" w:hAnsi="Calibri" w:cs="Calibri"/>
          <w:color w:val="000000"/>
        </w:rPr>
        <w:t>komen</w:t>
      </w:r>
      <w:proofErr w:type="gramEnd"/>
      <w:r>
        <w:rPr>
          <w:rFonts w:ascii="Calibri" w:eastAsia="Calibri" w:hAnsi="Calibri" w:cs="Calibri"/>
          <w:color w:val="000000"/>
        </w:rPr>
        <w:t xml:space="preserve"> dat de aanpak van een vraagstuk in het Zorg- en Veiligheidshuis opgepakt moet worden, wordt hiertoe een verzoek gedaan aan de Stuurgroep van het Zorg- en Veiligheidshuis</w:t>
      </w:r>
      <w:r w:rsidR="00E046BA">
        <w:rPr>
          <w:rFonts w:ascii="Calibri" w:eastAsia="Calibri" w:hAnsi="Calibri" w:cs="Calibri"/>
          <w:color w:val="000000"/>
        </w:rPr>
        <w:t xml:space="preserve"> [NAAM ZVH]</w:t>
      </w:r>
      <w:r>
        <w:rPr>
          <w:rFonts w:ascii="Calibri" w:eastAsia="Calibri" w:hAnsi="Calibri" w:cs="Calibri"/>
          <w:color w:val="000000"/>
        </w:rPr>
        <w:t xml:space="preserve">. Deze beoordeelt of de aanpak opgepakt kan worden in het kader van de Wet Gegevensverwerking door Samenwerkingsverbanden, en als dat niet het geval is, of de aanpak onder voorwaarden opgepakt kan worden als zogeheten </w:t>
      </w:r>
      <w:r w:rsidRPr="006C7777">
        <w:rPr>
          <w:rFonts w:ascii="Calibri" w:eastAsia="Calibri" w:hAnsi="Calibri" w:cs="Calibri"/>
          <w:i/>
          <w:iCs/>
          <w:color w:val="000000"/>
        </w:rPr>
        <w:t>plustaak</w:t>
      </w:r>
      <w:r>
        <w:rPr>
          <w:rFonts w:ascii="Calibri" w:eastAsia="Calibri" w:hAnsi="Calibri" w:cs="Calibri"/>
          <w:color w:val="000000"/>
        </w:rPr>
        <w:t xml:space="preserve"> door het Ondersteunend bureau;</w:t>
      </w:r>
    </w:p>
    <w:p w14:paraId="0DB3A85F" w14:textId="251476D2" w:rsidR="002B5472" w:rsidRPr="000027AC" w:rsidRDefault="002B5472" w:rsidP="002B020F">
      <w:pPr>
        <w:pStyle w:val="Lijstalinea"/>
        <w:numPr>
          <w:ilvl w:val="0"/>
          <w:numId w:val="45"/>
        </w:numPr>
        <w:spacing w:after="0" w:line="240" w:lineRule="auto"/>
        <w:ind w:left="709"/>
        <w:rPr>
          <w:rFonts w:ascii="Calibri" w:eastAsia="Calibri" w:hAnsi="Calibri" w:cs="Calibri"/>
          <w:color w:val="000000"/>
        </w:rPr>
      </w:pPr>
      <w:r>
        <w:rPr>
          <w:rFonts w:ascii="Calibri" w:eastAsia="Calibri" w:hAnsi="Calibri" w:cs="Calibri"/>
          <w:color w:val="000000"/>
        </w:rPr>
        <w:t xml:space="preserve">De Stuurgroep van het </w:t>
      </w:r>
      <w:r w:rsidR="00E45143">
        <w:rPr>
          <w:rFonts w:ascii="Calibri" w:eastAsia="Calibri" w:hAnsi="Calibri" w:cs="Calibri"/>
          <w:color w:val="000000"/>
        </w:rPr>
        <w:t>Zorg- en Veiligheidshuis</w:t>
      </w:r>
      <w:r>
        <w:rPr>
          <w:rFonts w:ascii="Calibri" w:eastAsia="Calibri" w:hAnsi="Calibri" w:cs="Calibri"/>
          <w:color w:val="000000"/>
        </w:rPr>
        <w:t xml:space="preserve"> heeft de intentie om verzoeken welwillend te bekijken, maar is daarbij gebonden aan de wettelijke vereisten van de Wet Gegevensverwerking door Samenwerkingsverbanden.</w:t>
      </w:r>
    </w:p>
    <w:p w14:paraId="404EF896" w14:textId="77777777" w:rsidR="002B5472" w:rsidRDefault="002B5472" w:rsidP="002B5472"/>
    <w:p w14:paraId="30A3758C" w14:textId="77777777" w:rsidR="002B5472" w:rsidRPr="00E7290E" w:rsidRDefault="002B5472" w:rsidP="00E7290E">
      <w:pPr>
        <w:rPr>
          <w:b/>
          <w:bCs/>
          <w:color w:val="312783"/>
        </w:rPr>
      </w:pPr>
      <w:r w:rsidRPr="00E7290E">
        <w:rPr>
          <w:b/>
          <w:bCs/>
          <w:color w:val="312783"/>
        </w:rPr>
        <w:t>Toetreding</w:t>
      </w:r>
    </w:p>
    <w:p w14:paraId="09E15AA6" w14:textId="483A2270" w:rsidR="002B5472" w:rsidRDefault="002B5472" w:rsidP="002B020F">
      <w:pPr>
        <w:pStyle w:val="Lijstalinea"/>
        <w:numPr>
          <w:ilvl w:val="0"/>
          <w:numId w:val="46"/>
        </w:numPr>
        <w:spacing w:after="160" w:line="259" w:lineRule="auto"/>
      </w:pPr>
      <w:r w:rsidRPr="00B76541">
        <w:t xml:space="preserve">Partijen kunnen toetreden op voordracht van een of meerdere van de </w:t>
      </w:r>
      <w:r w:rsidR="00E046BA">
        <w:t>ondertekenende Partijen</w:t>
      </w:r>
      <w:r>
        <w:t xml:space="preserve"> in deze intentieverklaring, tenzij een van de andere </w:t>
      </w:r>
      <w:proofErr w:type="spellStart"/>
      <w:r w:rsidR="00E046BA">
        <w:t>Paretijen</w:t>
      </w:r>
      <w:proofErr w:type="spellEnd"/>
      <w:r>
        <w:t xml:space="preserve"> bezwaar maakt;</w:t>
      </w:r>
    </w:p>
    <w:p w14:paraId="255F3D2A" w14:textId="5B9842BA" w:rsidR="002B5472" w:rsidRDefault="002B5472" w:rsidP="002B020F">
      <w:pPr>
        <w:pStyle w:val="Lijstalinea"/>
        <w:numPr>
          <w:ilvl w:val="0"/>
          <w:numId w:val="46"/>
        </w:numPr>
        <w:spacing w:after="160" w:line="259" w:lineRule="auto"/>
      </w:pPr>
      <w:proofErr w:type="gramStart"/>
      <w:r>
        <w:t>Indien</w:t>
      </w:r>
      <w:proofErr w:type="gramEnd"/>
      <w:r>
        <w:t xml:space="preserve"> een van de </w:t>
      </w:r>
      <w:r w:rsidR="00E046BA">
        <w:t xml:space="preserve">ondertekenende </w:t>
      </w:r>
      <w:proofErr w:type="gramStart"/>
      <w:r w:rsidR="00E046BA">
        <w:t xml:space="preserve">Partijen </w:t>
      </w:r>
      <w:r>
        <w:t xml:space="preserve"> bezwaar</w:t>
      </w:r>
      <w:proofErr w:type="gramEnd"/>
      <w:r>
        <w:t xml:space="preserve"> maakt, wordt gestreefd naar consensus, slechts in uiterste gevallen kan de voorzitter besluiten tot stemming over te gaan;</w:t>
      </w:r>
    </w:p>
    <w:p w14:paraId="51BA4A33" w14:textId="77777777" w:rsidR="002B5472" w:rsidRDefault="002B5472" w:rsidP="002B020F">
      <w:pPr>
        <w:pStyle w:val="Lijstalinea"/>
        <w:numPr>
          <w:ilvl w:val="0"/>
          <w:numId w:val="46"/>
        </w:numPr>
        <w:spacing w:after="0" w:line="259" w:lineRule="auto"/>
      </w:pPr>
      <w:r>
        <w:t>Een besluit over toetreding kan dan met meerderheid van stemmen genomen worden.</w:t>
      </w:r>
    </w:p>
    <w:p w14:paraId="72BD6D7A" w14:textId="77777777" w:rsidR="002B5472" w:rsidRDefault="002B5472" w:rsidP="002B5472">
      <w:pPr>
        <w:spacing w:after="0"/>
        <w:ind w:left="284"/>
        <w:rPr>
          <w:color w:val="0070C0"/>
        </w:rPr>
      </w:pPr>
    </w:p>
    <w:p w14:paraId="681DD130" w14:textId="77777777" w:rsidR="002B5472" w:rsidRPr="00E7290E" w:rsidRDefault="002B5472" w:rsidP="00E7290E">
      <w:pPr>
        <w:rPr>
          <w:b/>
          <w:bCs/>
          <w:color w:val="312783"/>
        </w:rPr>
      </w:pPr>
      <w:r w:rsidRPr="00E7290E">
        <w:rPr>
          <w:b/>
          <w:bCs/>
          <w:color w:val="312783"/>
        </w:rPr>
        <w:t>Duur en evaluatie</w:t>
      </w:r>
    </w:p>
    <w:p w14:paraId="5AEEFF9E" w14:textId="77777777" w:rsidR="002B5472" w:rsidRDefault="002B5472" w:rsidP="002B020F">
      <w:pPr>
        <w:pStyle w:val="Lijstalinea"/>
        <w:numPr>
          <w:ilvl w:val="3"/>
          <w:numId w:val="44"/>
        </w:numPr>
        <w:spacing w:after="160" w:line="259" w:lineRule="auto"/>
        <w:ind w:left="709"/>
      </w:pPr>
      <w:r w:rsidRPr="00B76541">
        <w:t>De</w:t>
      </w:r>
      <w:r>
        <w:t>ze intentieverklaring treedt per</w:t>
      </w:r>
      <w:r w:rsidRPr="00B76541">
        <w:t xml:space="preserve"> ingang van de datum van ondertekening door de</w:t>
      </w:r>
      <w:r>
        <w:t xml:space="preserve"> Deelnemers </w:t>
      </w:r>
      <w:r w:rsidRPr="00B76541">
        <w:t xml:space="preserve">in werking. </w:t>
      </w:r>
    </w:p>
    <w:p w14:paraId="7FAF70E7" w14:textId="243AE11C" w:rsidR="002B5472" w:rsidRPr="00B76541" w:rsidRDefault="002B5472" w:rsidP="002B5472">
      <w:pPr>
        <w:pStyle w:val="Lijstalinea"/>
        <w:numPr>
          <w:ilvl w:val="3"/>
          <w:numId w:val="44"/>
        </w:numPr>
        <w:spacing w:after="160" w:line="259" w:lineRule="auto"/>
        <w:ind w:left="709"/>
      </w:pPr>
      <w:r w:rsidRPr="00B76541">
        <w:t xml:space="preserve">De </w:t>
      </w:r>
      <w:r>
        <w:t xml:space="preserve">intentieverklaring </w:t>
      </w:r>
      <w:r w:rsidRPr="00B76541">
        <w:t>word</w:t>
      </w:r>
      <w:r>
        <w:t xml:space="preserve">t </w:t>
      </w:r>
      <w:r w:rsidRPr="00B76541">
        <w:t>[periode] geëvalueerd en waar nodig bijgesteld en/of aangevuld</w:t>
      </w:r>
      <w:r>
        <w:t>.</w:t>
      </w:r>
      <w:r w:rsidRPr="00B76541">
        <w:t xml:space="preserve"> </w:t>
      </w:r>
    </w:p>
    <w:p w14:paraId="088B40DD" w14:textId="7E427B3C" w:rsidR="002B5472" w:rsidRPr="00E7290E" w:rsidRDefault="00E7290E" w:rsidP="00E7290E">
      <w:pPr>
        <w:rPr>
          <w:b/>
          <w:color w:val="312783"/>
        </w:rPr>
      </w:pPr>
      <w:r>
        <w:rPr>
          <w:b/>
          <w:color w:val="312783"/>
        </w:rPr>
        <w:br/>
      </w:r>
      <w:r w:rsidR="002B5472" w:rsidRPr="00E7290E">
        <w:rPr>
          <w:b/>
          <w:color w:val="312783"/>
        </w:rPr>
        <w:t xml:space="preserve">Aldus overeengekomen: </w:t>
      </w:r>
      <w:r w:rsidR="002B5472" w:rsidRPr="00E7290E">
        <w:rPr>
          <w:b/>
          <w:color w:val="312783"/>
        </w:rPr>
        <w:br/>
      </w:r>
    </w:p>
    <w:p w14:paraId="614403F9" w14:textId="77777777" w:rsidR="002B5472" w:rsidRPr="00E7290E" w:rsidRDefault="002B5472" w:rsidP="002B5472">
      <w:pPr>
        <w:rPr>
          <w:b/>
          <w:color w:val="312783"/>
        </w:rPr>
      </w:pPr>
      <w:proofErr w:type="spellStart"/>
      <w:r w:rsidRPr="00E7290E">
        <w:rPr>
          <w:b/>
          <w:color w:val="312783"/>
        </w:rPr>
        <w:t>Ondertekeningsblad</w:t>
      </w:r>
      <w:proofErr w:type="spellEnd"/>
      <w:r w:rsidRPr="00E7290E">
        <w:rPr>
          <w:b/>
          <w:color w:val="312783"/>
        </w:rPr>
        <w:t xml:space="preserve"> per organisatie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2B5472" w:rsidRPr="00B76541" w14:paraId="42445A19" w14:textId="77777777" w:rsidTr="00796D01">
        <w:trPr>
          <w:trHeight w:val="312"/>
        </w:trPr>
        <w:tc>
          <w:tcPr>
            <w:tcW w:w="9056" w:type="dxa"/>
            <w:tcBorders>
              <w:top w:val="single" w:sz="4" w:space="0" w:color="auto"/>
              <w:left w:val="single" w:sz="4" w:space="0" w:color="auto"/>
              <w:bottom w:val="single" w:sz="4" w:space="0" w:color="auto"/>
              <w:right w:val="single" w:sz="4" w:space="0" w:color="auto"/>
            </w:tcBorders>
            <w:hideMark/>
          </w:tcPr>
          <w:p w14:paraId="09594F50" w14:textId="77777777" w:rsidR="002B5472" w:rsidRPr="00B76541" w:rsidRDefault="002B5472" w:rsidP="00796D01">
            <w:pPr>
              <w:rPr>
                <w:iCs/>
              </w:rPr>
            </w:pPr>
            <w:r w:rsidRPr="00B76541">
              <w:rPr>
                <w:iCs/>
              </w:rPr>
              <w:t>Ondertekening Bestuurlijk afspraken Zorg- en Veiligheidshuis [naam]</w:t>
            </w:r>
          </w:p>
        </w:tc>
      </w:tr>
      <w:tr w:rsidR="002B5472" w:rsidRPr="00B76541" w14:paraId="0A517801" w14:textId="77777777" w:rsidTr="00796D01">
        <w:trPr>
          <w:trHeight w:val="312"/>
        </w:trPr>
        <w:tc>
          <w:tcPr>
            <w:tcW w:w="9056" w:type="dxa"/>
            <w:tcBorders>
              <w:top w:val="single" w:sz="4" w:space="0" w:color="auto"/>
              <w:left w:val="single" w:sz="4" w:space="0" w:color="auto"/>
              <w:bottom w:val="single" w:sz="4" w:space="0" w:color="auto"/>
              <w:right w:val="single" w:sz="4" w:space="0" w:color="auto"/>
            </w:tcBorders>
            <w:hideMark/>
          </w:tcPr>
          <w:p w14:paraId="53414719" w14:textId="77777777" w:rsidR="002B5472" w:rsidRPr="00B76541" w:rsidRDefault="002B5472" w:rsidP="00796D01">
            <w:pPr>
              <w:rPr>
                <w:i/>
              </w:rPr>
            </w:pPr>
            <w:r w:rsidRPr="00B76541">
              <w:rPr>
                <w:i/>
              </w:rPr>
              <w:t>[Naam Partij]</w:t>
            </w:r>
          </w:p>
        </w:tc>
      </w:tr>
      <w:tr w:rsidR="002B5472" w:rsidRPr="00B76541" w14:paraId="214C17DF" w14:textId="77777777" w:rsidTr="00796D01">
        <w:tc>
          <w:tcPr>
            <w:tcW w:w="9056" w:type="dxa"/>
            <w:tcBorders>
              <w:top w:val="single" w:sz="4" w:space="0" w:color="auto"/>
              <w:left w:val="single" w:sz="4" w:space="0" w:color="auto"/>
              <w:bottom w:val="single" w:sz="4" w:space="0" w:color="auto"/>
              <w:right w:val="single" w:sz="4" w:space="0" w:color="auto"/>
            </w:tcBorders>
            <w:hideMark/>
          </w:tcPr>
          <w:p w14:paraId="727583BE" w14:textId="77777777" w:rsidR="002B5472" w:rsidRPr="00B76541" w:rsidRDefault="002B5472" w:rsidP="00796D01">
            <w:proofErr w:type="gramStart"/>
            <w:r w:rsidRPr="00B76541">
              <w:t>in</w:t>
            </w:r>
            <w:proofErr w:type="gramEnd"/>
            <w:r w:rsidRPr="00B76541">
              <w:t xml:space="preserve"> dezen rechtsgeldig vertegenwoordig door: [</w:t>
            </w:r>
            <w:r w:rsidRPr="00B76541">
              <w:rPr>
                <w:i/>
              </w:rPr>
              <w:t>naam en functie]</w:t>
            </w:r>
          </w:p>
        </w:tc>
      </w:tr>
      <w:tr w:rsidR="002B5472" w:rsidRPr="00B76541" w14:paraId="4FDF2D21" w14:textId="77777777" w:rsidTr="00796D01">
        <w:tc>
          <w:tcPr>
            <w:tcW w:w="9056" w:type="dxa"/>
            <w:tcBorders>
              <w:top w:val="single" w:sz="4" w:space="0" w:color="auto"/>
              <w:left w:val="single" w:sz="4" w:space="0" w:color="auto"/>
              <w:bottom w:val="single" w:sz="4" w:space="0" w:color="auto"/>
              <w:right w:val="single" w:sz="4" w:space="0" w:color="auto"/>
            </w:tcBorders>
            <w:hideMark/>
          </w:tcPr>
          <w:p w14:paraId="7F3C859F" w14:textId="77777777" w:rsidR="002B5472" w:rsidRPr="00B76541" w:rsidRDefault="002B5472" w:rsidP="00796D01">
            <w:r w:rsidRPr="00B76541">
              <w:t xml:space="preserve">Datum en plaats: </w:t>
            </w:r>
          </w:p>
        </w:tc>
      </w:tr>
    </w:tbl>
    <w:p w14:paraId="03BB62B5" w14:textId="67B0962B" w:rsidR="002B5472" w:rsidRPr="00D37138" w:rsidRDefault="002B5472" w:rsidP="002B5472">
      <w:pPr>
        <w:rPr>
          <w:lang w:eastAsia="nl-NL"/>
        </w:rPr>
      </w:pPr>
    </w:p>
    <w:sectPr w:rsidR="002B5472" w:rsidRPr="00D37138">
      <w:headerReference w:type="default" r:id="rId49"/>
      <w:footerReference w:type="default" r:id="rId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4DA6B" w14:textId="77777777" w:rsidR="00326502" w:rsidRDefault="00326502" w:rsidP="00750EFE">
      <w:pPr>
        <w:spacing w:after="0" w:line="240" w:lineRule="auto"/>
      </w:pPr>
      <w:r>
        <w:separator/>
      </w:r>
    </w:p>
  </w:endnote>
  <w:endnote w:type="continuationSeparator" w:id="0">
    <w:p w14:paraId="66928E8A" w14:textId="77777777" w:rsidR="00326502" w:rsidRDefault="00326502" w:rsidP="00750EFE">
      <w:pPr>
        <w:spacing w:after="0" w:line="240" w:lineRule="auto"/>
      </w:pPr>
      <w:r>
        <w:continuationSeparator/>
      </w:r>
    </w:p>
  </w:endnote>
  <w:endnote w:type="continuationNotice" w:id="1">
    <w:p w14:paraId="219065C2" w14:textId="77777777" w:rsidR="00326502" w:rsidRDefault="003265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Berthold Garamond">
    <w:altName w:val="Vrinda"/>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ravek Basic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988901"/>
      <w:docPartObj>
        <w:docPartGallery w:val="Page Numbers (Bottom of Page)"/>
        <w:docPartUnique/>
      </w:docPartObj>
    </w:sdtPr>
    <w:sdtEndPr/>
    <w:sdtContent>
      <w:p w14:paraId="59A720A0" w14:textId="0C7C1ED9" w:rsidR="00487F09" w:rsidRDefault="00487F09">
        <w:pPr>
          <w:pStyle w:val="Voettekst"/>
          <w:jc w:val="right"/>
        </w:pPr>
        <w:r>
          <w:fldChar w:fldCharType="begin"/>
        </w:r>
        <w:r>
          <w:instrText>PAGE   \* MERGEFORMAT</w:instrText>
        </w:r>
        <w:r>
          <w:fldChar w:fldCharType="separate"/>
        </w:r>
        <w:r>
          <w:t>2</w:t>
        </w:r>
        <w:r>
          <w:fldChar w:fldCharType="end"/>
        </w:r>
      </w:p>
    </w:sdtContent>
  </w:sdt>
  <w:p w14:paraId="2B09F074" w14:textId="77777777" w:rsidR="00487F09" w:rsidRDefault="00487F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130CA" w14:textId="77777777" w:rsidR="00326502" w:rsidRDefault="00326502" w:rsidP="00750EFE">
      <w:pPr>
        <w:spacing w:after="0" w:line="240" w:lineRule="auto"/>
      </w:pPr>
      <w:r>
        <w:separator/>
      </w:r>
    </w:p>
  </w:footnote>
  <w:footnote w:type="continuationSeparator" w:id="0">
    <w:p w14:paraId="297C3890" w14:textId="77777777" w:rsidR="00326502" w:rsidRDefault="00326502" w:rsidP="00750EFE">
      <w:pPr>
        <w:spacing w:after="0" w:line="240" w:lineRule="auto"/>
      </w:pPr>
      <w:r>
        <w:continuationSeparator/>
      </w:r>
    </w:p>
  </w:footnote>
  <w:footnote w:type="continuationNotice" w:id="1">
    <w:p w14:paraId="20925152" w14:textId="77777777" w:rsidR="00326502" w:rsidRDefault="00326502">
      <w:pPr>
        <w:spacing w:after="0" w:line="240" w:lineRule="auto"/>
      </w:pPr>
    </w:p>
  </w:footnote>
  <w:footnote w:id="2">
    <w:p w14:paraId="06CA19A3" w14:textId="77777777" w:rsidR="001177A9" w:rsidRDefault="001177A9" w:rsidP="001177A9">
      <w:pPr>
        <w:pStyle w:val="Voetnoottekst"/>
      </w:pPr>
      <w:r>
        <w:rPr>
          <w:rStyle w:val="Voetnootmarkering"/>
        </w:rPr>
        <w:footnoteRef/>
      </w:r>
      <w:r>
        <w:t xml:space="preserve"> </w:t>
      </w:r>
      <w:r>
        <w:rPr>
          <w:i/>
        </w:rPr>
        <w:t xml:space="preserve">Kamerstukken II, </w:t>
      </w:r>
      <w:r>
        <w:t>2019/20, 35447, nr. 3, p. 59.</w:t>
      </w:r>
    </w:p>
  </w:footnote>
  <w:footnote w:id="3">
    <w:p w14:paraId="13757B2B" w14:textId="6268FAD9" w:rsidR="00AF2337" w:rsidRDefault="00AF2337">
      <w:pPr>
        <w:pStyle w:val="Voetnoottekst"/>
      </w:pPr>
      <w:r>
        <w:rPr>
          <w:rStyle w:val="Voetnootmarkering"/>
        </w:rPr>
        <w:footnoteRef/>
      </w:r>
      <w:r>
        <w:t xml:space="preserve"> Voor deze situatie is advies aangevraagd bij Pels Rijcken met het oog op zowel de privacy-technische als de arbeidsrechtelijke aspecten. DE aanbevelingen worden meegenomen in het model.</w:t>
      </w:r>
    </w:p>
  </w:footnote>
  <w:footnote w:id="4">
    <w:p w14:paraId="1A3EA636" w14:textId="669A9876" w:rsidR="00CC4D9C" w:rsidRDefault="00CC4D9C">
      <w:pPr>
        <w:pStyle w:val="Voetnoottekst"/>
      </w:pPr>
      <w:r w:rsidRPr="00AF2337">
        <w:rPr>
          <w:rStyle w:val="Voetnootmarkering"/>
        </w:rPr>
        <w:footnoteRef/>
      </w:r>
      <w:r w:rsidRPr="00AF2337">
        <w:t xml:space="preserve"> Zie voor meer informatie </w:t>
      </w:r>
      <w:r w:rsidR="0062043F" w:rsidRPr="00AF2337">
        <w:t>over de plustake</w:t>
      </w:r>
      <w:r w:rsidR="00BF09C9" w:rsidRPr="00AF2337">
        <w:t xml:space="preserve">n de hierover ontwikkelde </w:t>
      </w:r>
      <w:proofErr w:type="spellStart"/>
      <w:r w:rsidR="00BF09C9" w:rsidRPr="00AF2337">
        <w:t>factsheet</w:t>
      </w:r>
      <w:proofErr w:type="spellEnd"/>
      <w:r w:rsidR="00BF09C9" w:rsidRPr="00AF2337">
        <w:t xml:space="preserve">, </w:t>
      </w:r>
      <w:r w:rsidR="002A00B5" w:rsidRPr="00AF2337">
        <w:t xml:space="preserve">(binnenkort) te vinden op </w:t>
      </w:r>
      <w:hyperlink r:id="rId1" w:history="1">
        <w:r w:rsidR="00AF2337" w:rsidRPr="00AF2337">
          <w:rPr>
            <w:rStyle w:val="Hyperlink"/>
          </w:rPr>
          <w:t>https://www.zorgenveiligheidshuizen.nl/implementatie-wgs/</w:t>
        </w:r>
      </w:hyperlink>
      <w:r w:rsidR="002A00B5" w:rsidRPr="00AF2337">
        <w:t>.</w:t>
      </w:r>
      <w:r w:rsidR="002A00B5">
        <w:t xml:space="preserve"> </w:t>
      </w:r>
    </w:p>
  </w:footnote>
  <w:footnote w:id="5">
    <w:p w14:paraId="6AE3D145" w14:textId="2A3F1783" w:rsidR="00B26A79" w:rsidRDefault="00B26A79">
      <w:pPr>
        <w:pStyle w:val="Voetnoottekst"/>
      </w:pPr>
      <w:r>
        <w:rPr>
          <w:rStyle w:val="Voetnootmarkering"/>
        </w:rPr>
        <w:footnoteRef/>
      </w:r>
      <w:r>
        <w:t xml:space="preserve"> </w:t>
      </w:r>
      <w:r w:rsidR="00E55CAA">
        <w:t>Bijvoorbeeld</w:t>
      </w:r>
      <w:r w:rsidR="00E55CAA" w:rsidRPr="00E55CAA">
        <w:t xml:space="preserve"> de burgemeester van één van de deelnemende gemeenten of burgemeester die </w:t>
      </w:r>
      <w:proofErr w:type="gramStart"/>
      <w:r w:rsidR="00E55CAA" w:rsidRPr="00E55CAA">
        <w:t>tevens</w:t>
      </w:r>
      <w:proofErr w:type="gramEnd"/>
      <w:r w:rsidR="00E55CAA" w:rsidRPr="00E55CAA">
        <w:t xml:space="preserve"> namens andere burgemeesters handelt</w:t>
      </w:r>
      <w:r w:rsidR="00E55CAA">
        <w:t>.</w:t>
      </w:r>
    </w:p>
  </w:footnote>
  <w:footnote w:id="6">
    <w:p w14:paraId="594823C1" w14:textId="3C806986" w:rsidR="00914FB5" w:rsidRDefault="00914FB5">
      <w:pPr>
        <w:pStyle w:val="Voetnoottekst"/>
      </w:pPr>
      <w:r>
        <w:rPr>
          <w:rStyle w:val="Voetnootmarkering"/>
        </w:rPr>
        <w:footnoteRef/>
      </w:r>
      <w:r>
        <w:t xml:space="preserve"> </w:t>
      </w:r>
      <w:r w:rsidR="004A4C2D">
        <w:t>Zie a</w:t>
      </w:r>
      <w:r w:rsidR="003C045F">
        <w:t>r</w:t>
      </w:r>
      <w:r w:rsidR="004A4C2D">
        <w:t>tikel 2.31 WGS</w:t>
      </w:r>
      <w:r w:rsidR="003C045F">
        <w:t xml:space="preserve"> en de </w:t>
      </w:r>
      <w:proofErr w:type="spellStart"/>
      <w:r w:rsidR="000453B4">
        <w:t>Fa</w:t>
      </w:r>
      <w:r w:rsidR="00970DC6">
        <w:t>c</w:t>
      </w:r>
      <w:r w:rsidR="000453B4">
        <w:t>tsheet</w:t>
      </w:r>
      <w:proofErr w:type="spellEnd"/>
      <w:r w:rsidR="00A52AC5">
        <w:t xml:space="preserve"> 05 ‘Werkprocessen’ te vinden </w:t>
      </w:r>
      <w:hyperlink r:id="rId2" w:history="1">
        <w:r w:rsidR="00EE6700" w:rsidRPr="00EE6700">
          <w:rPr>
            <w:rStyle w:val="Hyperlink"/>
          </w:rPr>
          <w:t>www.zorgenveiligheidshuizen.nl/implementatie-wgs/</w:t>
        </w:r>
      </w:hyperlink>
    </w:p>
  </w:footnote>
  <w:footnote w:id="7">
    <w:p w14:paraId="592B6496" w14:textId="0E4D2064" w:rsidR="00985670" w:rsidRDefault="00985670">
      <w:pPr>
        <w:pStyle w:val="Voetnoottekst"/>
      </w:pPr>
      <w:r>
        <w:rPr>
          <w:rStyle w:val="Voetnootmarkering"/>
        </w:rPr>
        <w:footnoteRef/>
      </w:r>
      <w:r>
        <w:t xml:space="preserve"> </w:t>
      </w:r>
      <w:r w:rsidR="0070686F">
        <w:t>Artikel 1.2 t/m 1.4 BGS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FEA1" w14:textId="1ECC4177" w:rsidR="00E9121E" w:rsidRDefault="00AF29FA">
    <w:pPr>
      <w:pStyle w:val="Koptekst"/>
    </w:pPr>
    <w:r>
      <w:rPr>
        <w:noProof/>
      </w:rPr>
      <w:drawing>
        <wp:anchor distT="0" distB="0" distL="114300" distR="114300" simplePos="0" relativeHeight="251658240" behindDoc="0" locked="0" layoutInCell="1" allowOverlap="1" wp14:anchorId="1CF82FAD" wp14:editId="3921F358">
          <wp:simplePos x="0" y="0"/>
          <wp:positionH relativeFrom="margin">
            <wp:align>left</wp:align>
          </wp:positionH>
          <wp:positionV relativeFrom="paragraph">
            <wp:posOffset>-240030</wp:posOffset>
          </wp:positionV>
          <wp:extent cx="1962150" cy="501568"/>
          <wp:effectExtent l="0" t="0" r="0" b="0"/>
          <wp:wrapThrough wrapText="bothSides">
            <wp:wrapPolygon edited="0">
              <wp:start x="0" y="0"/>
              <wp:lineTo x="0" y="20532"/>
              <wp:lineTo x="21390" y="20532"/>
              <wp:lineTo x="21390" y="0"/>
              <wp:lineTo x="0" y="0"/>
            </wp:wrapPolygon>
          </wp:wrapThrough>
          <wp:docPr id="1794219312"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19312" name="Afbeelding 1" descr="Afbeelding met tekst, Lettertype, Graphics,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962150" cy="50156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CF8"/>
    <w:multiLevelType w:val="hybridMultilevel"/>
    <w:tmpl w:val="C9E293FA"/>
    <w:lvl w:ilvl="0" w:tplc="FDD80896">
      <w:start w:val="1"/>
      <w:numFmt w:val="decimal"/>
      <w:lvlText w:val="13.%1."/>
      <w:lvlJc w:val="left"/>
      <w:pPr>
        <w:ind w:left="1996" w:hanging="360"/>
      </w:pPr>
      <w:rPr>
        <w:rFonts w:hint="default"/>
        <w:b w:val="0"/>
        <w:i w:val="0"/>
        <w:color w:val="000000"/>
        <w:sz w:val="22"/>
      </w:rPr>
    </w:lvl>
    <w:lvl w:ilvl="1" w:tplc="04130019" w:tentative="1">
      <w:start w:val="1"/>
      <w:numFmt w:val="lowerLetter"/>
      <w:lvlText w:val="%2."/>
      <w:lvlJc w:val="left"/>
      <w:pPr>
        <w:ind w:left="2716" w:hanging="360"/>
      </w:pPr>
    </w:lvl>
    <w:lvl w:ilvl="2" w:tplc="0413001B" w:tentative="1">
      <w:start w:val="1"/>
      <w:numFmt w:val="lowerRoman"/>
      <w:lvlText w:val="%3."/>
      <w:lvlJc w:val="right"/>
      <w:pPr>
        <w:ind w:left="3436" w:hanging="180"/>
      </w:pPr>
    </w:lvl>
    <w:lvl w:ilvl="3" w:tplc="0413000F" w:tentative="1">
      <w:start w:val="1"/>
      <w:numFmt w:val="decimal"/>
      <w:lvlText w:val="%4."/>
      <w:lvlJc w:val="left"/>
      <w:pPr>
        <w:ind w:left="4156" w:hanging="360"/>
      </w:pPr>
    </w:lvl>
    <w:lvl w:ilvl="4" w:tplc="04130019" w:tentative="1">
      <w:start w:val="1"/>
      <w:numFmt w:val="lowerLetter"/>
      <w:lvlText w:val="%5."/>
      <w:lvlJc w:val="left"/>
      <w:pPr>
        <w:ind w:left="4876" w:hanging="360"/>
      </w:pPr>
    </w:lvl>
    <w:lvl w:ilvl="5" w:tplc="0413001B" w:tentative="1">
      <w:start w:val="1"/>
      <w:numFmt w:val="lowerRoman"/>
      <w:lvlText w:val="%6."/>
      <w:lvlJc w:val="right"/>
      <w:pPr>
        <w:ind w:left="5596" w:hanging="180"/>
      </w:pPr>
    </w:lvl>
    <w:lvl w:ilvl="6" w:tplc="0413000F" w:tentative="1">
      <w:start w:val="1"/>
      <w:numFmt w:val="decimal"/>
      <w:lvlText w:val="%7."/>
      <w:lvlJc w:val="left"/>
      <w:pPr>
        <w:ind w:left="6316" w:hanging="360"/>
      </w:pPr>
    </w:lvl>
    <w:lvl w:ilvl="7" w:tplc="04130019" w:tentative="1">
      <w:start w:val="1"/>
      <w:numFmt w:val="lowerLetter"/>
      <w:lvlText w:val="%8."/>
      <w:lvlJc w:val="left"/>
      <w:pPr>
        <w:ind w:left="7036" w:hanging="360"/>
      </w:pPr>
    </w:lvl>
    <w:lvl w:ilvl="8" w:tplc="0413001B" w:tentative="1">
      <w:start w:val="1"/>
      <w:numFmt w:val="lowerRoman"/>
      <w:lvlText w:val="%9."/>
      <w:lvlJc w:val="right"/>
      <w:pPr>
        <w:ind w:left="7756" w:hanging="180"/>
      </w:pPr>
    </w:lvl>
  </w:abstractNum>
  <w:abstractNum w:abstractNumId="1" w15:restartNumberingAfterBreak="0">
    <w:nsid w:val="0073793F"/>
    <w:multiLevelType w:val="multilevel"/>
    <w:tmpl w:val="B9B6F0F4"/>
    <w:lvl w:ilvl="0">
      <w:start w:val="27"/>
      <w:numFmt w:val="decimal"/>
      <w:lvlText w:val="%1."/>
      <w:lvlJc w:val="left"/>
      <w:pPr>
        <w:ind w:left="480" w:hanging="480"/>
      </w:pPr>
      <w:rPr>
        <w:rFonts w:hint="default"/>
      </w:rPr>
    </w:lvl>
    <w:lvl w:ilvl="1">
      <w:start w:val="1"/>
      <w:numFmt w:val="decimal"/>
      <w:lvlText w:val="19.%2."/>
      <w:lvlJc w:val="left"/>
      <w:pPr>
        <w:ind w:left="786" w:hanging="360"/>
      </w:pPr>
      <w:rPr>
        <w:rFonts w:hint="default"/>
        <w:i w:val="0"/>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651C62"/>
    <w:multiLevelType w:val="hybridMultilevel"/>
    <w:tmpl w:val="A5FE97C0"/>
    <w:lvl w:ilvl="0" w:tplc="0BDC6DC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5B47D1"/>
    <w:multiLevelType w:val="multilevel"/>
    <w:tmpl w:val="D61C9FC4"/>
    <w:styleLink w:val="Lijst21"/>
    <w:lvl w:ilvl="0">
      <w:numFmt w:val="bullet"/>
      <w:lvlText w:val="-"/>
      <w:lvlJc w:val="left"/>
      <w:pPr>
        <w:tabs>
          <w:tab w:val="num" w:pos="720"/>
        </w:tabs>
        <w:ind w:left="720" w:hanging="360"/>
      </w:pPr>
      <w:rPr>
        <w:rFonts w:ascii="Helvetica" w:eastAsia="Helvetica" w:hAnsi="Helvetica" w:cs="Berthold Garamond"/>
        <w:color w:val="00B050"/>
        <w:position w:val="0"/>
        <w:sz w:val="22"/>
        <w:szCs w:val="22"/>
        <w:u w:color="00B050"/>
      </w:rPr>
    </w:lvl>
    <w:lvl w:ilvl="1">
      <w:start w:val="1"/>
      <w:numFmt w:val="bullet"/>
      <w:lvlText w:val="o"/>
      <w:lvlJc w:val="left"/>
      <w:pPr>
        <w:tabs>
          <w:tab w:val="num" w:pos="1380"/>
        </w:tabs>
        <w:ind w:left="1380" w:hanging="300"/>
      </w:pPr>
      <w:rPr>
        <w:rFonts w:ascii="Helvetica" w:eastAsia="Helvetica" w:hAnsi="Helvetica" w:cs="Berthold Garamond"/>
        <w:color w:val="00B050"/>
        <w:position w:val="0"/>
        <w:sz w:val="20"/>
        <w:szCs w:val="20"/>
        <w:u w:color="00B050"/>
      </w:rPr>
    </w:lvl>
    <w:lvl w:ilvl="2">
      <w:start w:val="1"/>
      <w:numFmt w:val="bullet"/>
      <w:lvlText w:val="▪"/>
      <w:lvlJc w:val="left"/>
      <w:pPr>
        <w:tabs>
          <w:tab w:val="num" w:pos="2100"/>
        </w:tabs>
        <w:ind w:left="2100" w:hanging="300"/>
      </w:pPr>
      <w:rPr>
        <w:rFonts w:ascii="Helvetica" w:eastAsia="Helvetica" w:hAnsi="Helvetica" w:cs="Berthold Garamond"/>
        <w:color w:val="00B050"/>
        <w:position w:val="0"/>
        <w:sz w:val="20"/>
        <w:szCs w:val="20"/>
        <w:u w:color="00B050"/>
      </w:rPr>
    </w:lvl>
    <w:lvl w:ilvl="3">
      <w:start w:val="1"/>
      <w:numFmt w:val="bullet"/>
      <w:lvlText w:val="•"/>
      <w:lvlJc w:val="left"/>
      <w:pPr>
        <w:tabs>
          <w:tab w:val="num" w:pos="2820"/>
        </w:tabs>
        <w:ind w:left="2820" w:hanging="300"/>
      </w:pPr>
      <w:rPr>
        <w:rFonts w:ascii="Helvetica" w:eastAsia="Helvetica" w:hAnsi="Helvetica" w:cs="Berthold Garamond"/>
        <w:color w:val="00B050"/>
        <w:position w:val="0"/>
        <w:sz w:val="20"/>
        <w:szCs w:val="20"/>
        <w:u w:color="00B050"/>
      </w:rPr>
    </w:lvl>
    <w:lvl w:ilvl="4">
      <w:start w:val="1"/>
      <w:numFmt w:val="bullet"/>
      <w:lvlText w:val="o"/>
      <w:lvlJc w:val="left"/>
      <w:pPr>
        <w:tabs>
          <w:tab w:val="num" w:pos="3540"/>
        </w:tabs>
        <w:ind w:left="3540" w:hanging="300"/>
      </w:pPr>
      <w:rPr>
        <w:rFonts w:ascii="Helvetica" w:eastAsia="Helvetica" w:hAnsi="Helvetica" w:cs="Berthold Garamond"/>
        <w:color w:val="00B050"/>
        <w:position w:val="0"/>
        <w:sz w:val="20"/>
        <w:szCs w:val="20"/>
        <w:u w:color="00B050"/>
      </w:rPr>
    </w:lvl>
    <w:lvl w:ilvl="5">
      <w:start w:val="1"/>
      <w:numFmt w:val="bullet"/>
      <w:lvlText w:val="▪"/>
      <w:lvlJc w:val="left"/>
      <w:pPr>
        <w:tabs>
          <w:tab w:val="num" w:pos="4260"/>
        </w:tabs>
        <w:ind w:left="4260" w:hanging="300"/>
      </w:pPr>
      <w:rPr>
        <w:rFonts w:ascii="Helvetica" w:eastAsia="Helvetica" w:hAnsi="Helvetica" w:cs="Berthold Garamond"/>
        <w:color w:val="00B050"/>
        <w:position w:val="0"/>
        <w:sz w:val="20"/>
        <w:szCs w:val="20"/>
        <w:u w:color="00B050"/>
      </w:rPr>
    </w:lvl>
    <w:lvl w:ilvl="6">
      <w:start w:val="1"/>
      <w:numFmt w:val="bullet"/>
      <w:lvlText w:val="•"/>
      <w:lvlJc w:val="left"/>
      <w:pPr>
        <w:tabs>
          <w:tab w:val="num" w:pos="4980"/>
        </w:tabs>
        <w:ind w:left="4980" w:hanging="300"/>
      </w:pPr>
      <w:rPr>
        <w:rFonts w:ascii="Helvetica" w:eastAsia="Helvetica" w:hAnsi="Helvetica" w:cs="Berthold Garamond"/>
        <w:color w:val="00B050"/>
        <w:position w:val="0"/>
        <w:sz w:val="20"/>
        <w:szCs w:val="20"/>
        <w:u w:color="00B050"/>
      </w:rPr>
    </w:lvl>
    <w:lvl w:ilvl="7">
      <w:start w:val="1"/>
      <w:numFmt w:val="bullet"/>
      <w:lvlText w:val="o"/>
      <w:lvlJc w:val="left"/>
      <w:pPr>
        <w:tabs>
          <w:tab w:val="num" w:pos="5700"/>
        </w:tabs>
        <w:ind w:left="5700" w:hanging="300"/>
      </w:pPr>
      <w:rPr>
        <w:rFonts w:ascii="Helvetica" w:eastAsia="Helvetica" w:hAnsi="Helvetica" w:cs="Berthold Garamond"/>
        <w:color w:val="00B050"/>
        <w:position w:val="0"/>
        <w:sz w:val="20"/>
        <w:szCs w:val="20"/>
        <w:u w:color="00B050"/>
      </w:rPr>
    </w:lvl>
    <w:lvl w:ilvl="8">
      <w:start w:val="1"/>
      <w:numFmt w:val="bullet"/>
      <w:lvlText w:val="▪"/>
      <w:lvlJc w:val="left"/>
      <w:pPr>
        <w:tabs>
          <w:tab w:val="num" w:pos="6420"/>
        </w:tabs>
        <w:ind w:left="6420" w:hanging="300"/>
      </w:pPr>
      <w:rPr>
        <w:rFonts w:ascii="Helvetica" w:eastAsia="Helvetica" w:hAnsi="Helvetica" w:cs="Berthold Garamond"/>
        <w:color w:val="00B050"/>
        <w:position w:val="0"/>
        <w:sz w:val="20"/>
        <w:szCs w:val="20"/>
        <w:u w:color="00B050"/>
      </w:rPr>
    </w:lvl>
  </w:abstractNum>
  <w:abstractNum w:abstractNumId="4" w15:restartNumberingAfterBreak="0">
    <w:nsid w:val="06396871"/>
    <w:multiLevelType w:val="hybridMultilevel"/>
    <w:tmpl w:val="292A92E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222082"/>
    <w:multiLevelType w:val="hybridMultilevel"/>
    <w:tmpl w:val="0E2C2D88"/>
    <w:lvl w:ilvl="0" w:tplc="A8868AF6">
      <w:start w:val="1"/>
      <w:numFmt w:val="decimal"/>
      <w:lvlText w:val="3.%1."/>
      <w:lvlJc w:val="left"/>
      <w:pPr>
        <w:ind w:left="1637" w:hanging="360"/>
      </w:pPr>
      <w:rPr>
        <w:rFonts w:hint="default"/>
      </w:rPr>
    </w:lvl>
    <w:lvl w:ilvl="1" w:tplc="04130019">
      <w:start w:val="1"/>
      <w:numFmt w:val="lowerLetter"/>
      <w:lvlText w:val="%2."/>
      <w:lvlJc w:val="left"/>
      <w:pPr>
        <w:ind w:left="3971" w:hanging="360"/>
      </w:pPr>
    </w:lvl>
    <w:lvl w:ilvl="2" w:tplc="0413001B">
      <w:start w:val="1"/>
      <w:numFmt w:val="lowerRoman"/>
      <w:lvlText w:val="%3."/>
      <w:lvlJc w:val="right"/>
      <w:pPr>
        <w:ind w:left="3077" w:hanging="180"/>
      </w:pPr>
    </w:lvl>
    <w:lvl w:ilvl="3" w:tplc="D1FE9BBE">
      <w:start w:val="1"/>
      <w:numFmt w:val="upperLetter"/>
      <w:lvlText w:val="%4."/>
      <w:lvlJc w:val="left"/>
      <w:pPr>
        <w:ind w:left="3797" w:hanging="360"/>
      </w:pPr>
      <w:rPr>
        <w:rFonts w:hint="default"/>
      </w:rPr>
    </w:lvl>
    <w:lvl w:ilvl="4" w:tplc="94061166">
      <w:start w:val="1"/>
      <w:numFmt w:val="lowerLetter"/>
      <w:lvlText w:val="%5)"/>
      <w:lvlJc w:val="left"/>
      <w:pPr>
        <w:ind w:left="4517" w:hanging="360"/>
      </w:pPr>
      <w:rPr>
        <w:rFonts w:hint="default"/>
      </w:rPr>
    </w:lvl>
    <w:lvl w:ilvl="5" w:tplc="0413001B" w:tentative="1">
      <w:start w:val="1"/>
      <w:numFmt w:val="lowerRoman"/>
      <w:lvlText w:val="%6."/>
      <w:lvlJc w:val="right"/>
      <w:pPr>
        <w:ind w:left="5237" w:hanging="180"/>
      </w:pPr>
    </w:lvl>
    <w:lvl w:ilvl="6" w:tplc="0413000F" w:tentative="1">
      <w:start w:val="1"/>
      <w:numFmt w:val="decimal"/>
      <w:lvlText w:val="%7."/>
      <w:lvlJc w:val="left"/>
      <w:pPr>
        <w:ind w:left="5957" w:hanging="360"/>
      </w:pPr>
    </w:lvl>
    <w:lvl w:ilvl="7" w:tplc="04130019" w:tentative="1">
      <w:start w:val="1"/>
      <w:numFmt w:val="lowerLetter"/>
      <w:lvlText w:val="%8."/>
      <w:lvlJc w:val="left"/>
      <w:pPr>
        <w:ind w:left="6677" w:hanging="360"/>
      </w:pPr>
    </w:lvl>
    <w:lvl w:ilvl="8" w:tplc="0413001B" w:tentative="1">
      <w:start w:val="1"/>
      <w:numFmt w:val="lowerRoman"/>
      <w:lvlText w:val="%9."/>
      <w:lvlJc w:val="right"/>
      <w:pPr>
        <w:ind w:left="7397" w:hanging="180"/>
      </w:pPr>
    </w:lvl>
  </w:abstractNum>
  <w:abstractNum w:abstractNumId="6" w15:restartNumberingAfterBreak="0">
    <w:nsid w:val="0D4E0C2B"/>
    <w:multiLevelType w:val="hybridMultilevel"/>
    <w:tmpl w:val="0BB68D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030D7B"/>
    <w:multiLevelType w:val="hybridMultilevel"/>
    <w:tmpl w:val="9D2AD3B4"/>
    <w:lvl w:ilvl="0" w:tplc="0BDC6DC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FC80CE0"/>
    <w:multiLevelType w:val="hybridMultilevel"/>
    <w:tmpl w:val="D4D45690"/>
    <w:lvl w:ilvl="0" w:tplc="817850DC">
      <w:start w:val="1"/>
      <w:numFmt w:val="decimal"/>
      <w:lvlText w:val="20.%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0D4346"/>
    <w:multiLevelType w:val="hybridMultilevel"/>
    <w:tmpl w:val="B6CE8F14"/>
    <w:lvl w:ilvl="0" w:tplc="0BDC6DC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4C6F8F"/>
    <w:multiLevelType w:val="hybridMultilevel"/>
    <w:tmpl w:val="425C3FF4"/>
    <w:lvl w:ilvl="0" w:tplc="D028426A">
      <w:start w:val="1"/>
      <w:numFmt w:val="decimal"/>
      <w:lvlText w:val="6.%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3BF314A"/>
    <w:multiLevelType w:val="hybridMultilevel"/>
    <w:tmpl w:val="5CDA706C"/>
    <w:lvl w:ilvl="0" w:tplc="0BDC6DC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6C3678"/>
    <w:multiLevelType w:val="hybridMultilevel"/>
    <w:tmpl w:val="7F7C60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14A249BF"/>
    <w:multiLevelType w:val="hybridMultilevel"/>
    <w:tmpl w:val="4B86A586"/>
    <w:lvl w:ilvl="0" w:tplc="31281450">
      <w:start w:val="1"/>
      <w:numFmt w:val="decimal"/>
      <w:lvlText w:val="8.%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EA18D6"/>
    <w:multiLevelType w:val="hybridMultilevel"/>
    <w:tmpl w:val="6EA8AC0C"/>
    <w:lvl w:ilvl="0" w:tplc="0BDC6DC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9EF29F5"/>
    <w:multiLevelType w:val="hybridMultilevel"/>
    <w:tmpl w:val="4144442A"/>
    <w:lvl w:ilvl="0" w:tplc="91F601A2">
      <w:start w:val="1"/>
      <w:numFmt w:val="decimal"/>
      <w:lvlText w:val="17.%1."/>
      <w:lvlJc w:val="left"/>
      <w:pPr>
        <w:ind w:left="720" w:hanging="360"/>
      </w:pPr>
      <w:rPr>
        <w:rFonts w:hint="default"/>
        <w:i w:val="0"/>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CA3550B"/>
    <w:multiLevelType w:val="multilevel"/>
    <w:tmpl w:val="32EC0BAC"/>
    <w:lvl w:ilvl="0">
      <w:start w:val="26"/>
      <w:numFmt w:val="decimal"/>
      <w:lvlText w:val="%1"/>
      <w:lvlJc w:val="left"/>
      <w:pPr>
        <w:ind w:left="390" w:hanging="390"/>
      </w:pPr>
      <w:rPr>
        <w:rFonts w:hint="default"/>
      </w:rPr>
    </w:lvl>
    <w:lvl w:ilvl="1">
      <w:start w:val="1"/>
      <w:numFmt w:val="decimal"/>
      <w:lvlText w:val="18.%2."/>
      <w:lvlJc w:val="left"/>
      <w:pPr>
        <w:ind w:left="720" w:hanging="360"/>
      </w:pPr>
      <w:rPr>
        <w:rFonts w:hint="default"/>
        <w:i w:val="0"/>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D073A6B"/>
    <w:multiLevelType w:val="hybridMultilevel"/>
    <w:tmpl w:val="1D5224B8"/>
    <w:lvl w:ilvl="0" w:tplc="0D302654">
      <w:start w:val="1"/>
      <w:numFmt w:val="decimal"/>
      <w:lvlText w:val="11.%1."/>
      <w:lvlJc w:val="left"/>
      <w:pPr>
        <w:ind w:left="1637" w:hanging="360"/>
      </w:pPr>
      <w:rPr>
        <w:rFonts w:hint="default"/>
        <w:color w:val="auto"/>
      </w:rPr>
    </w:lvl>
    <w:lvl w:ilvl="1" w:tplc="04130019">
      <w:start w:val="1"/>
      <w:numFmt w:val="lowerLetter"/>
      <w:lvlText w:val="%2."/>
      <w:lvlJc w:val="left"/>
      <w:pPr>
        <w:ind w:left="2357" w:hanging="360"/>
      </w:pPr>
    </w:lvl>
    <w:lvl w:ilvl="2" w:tplc="0413001B" w:tentative="1">
      <w:start w:val="1"/>
      <w:numFmt w:val="lowerRoman"/>
      <w:lvlText w:val="%3."/>
      <w:lvlJc w:val="right"/>
      <w:pPr>
        <w:ind w:left="3077" w:hanging="180"/>
      </w:pPr>
    </w:lvl>
    <w:lvl w:ilvl="3" w:tplc="0413000F" w:tentative="1">
      <w:start w:val="1"/>
      <w:numFmt w:val="decimal"/>
      <w:lvlText w:val="%4."/>
      <w:lvlJc w:val="left"/>
      <w:pPr>
        <w:ind w:left="3797" w:hanging="360"/>
      </w:pPr>
    </w:lvl>
    <w:lvl w:ilvl="4" w:tplc="04130019" w:tentative="1">
      <w:start w:val="1"/>
      <w:numFmt w:val="lowerLetter"/>
      <w:lvlText w:val="%5."/>
      <w:lvlJc w:val="left"/>
      <w:pPr>
        <w:ind w:left="4517" w:hanging="360"/>
      </w:pPr>
    </w:lvl>
    <w:lvl w:ilvl="5" w:tplc="0413001B" w:tentative="1">
      <w:start w:val="1"/>
      <w:numFmt w:val="lowerRoman"/>
      <w:lvlText w:val="%6."/>
      <w:lvlJc w:val="right"/>
      <w:pPr>
        <w:ind w:left="5237" w:hanging="180"/>
      </w:pPr>
    </w:lvl>
    <w:lvl w:ilvl="6" w:tplc="0413000F" w:tentative="1">
      <w:start w:val="1"/>
      <w:numFmt w:val="decimal"/>
      <w:lvlText w:val="%7."/>
      <w:lvlJc w:val="left"/>
      <w:pPr>
        <w:ind w:left="5957" w:hanging="360"/>
      </w:pPr>
    </w:lvl>
    <w:lvl w:ilvl="7" w:tplc="04130019" w:tentative="1">
      <w:start w:val="1"/>
      <w:numFmt w:val="lowerLetter"/>
      <w:lvlText w:val="%8."/>
      <w:lvlJc w:val="left"/>
      <w:pPr>
        <w:ind w:left="6677" w:hanging="360"/>
      </w:pPr>
    </w:lvl>
    <w:lvl w:ilvl="8" w:tplc="0413001B" w:tentative="1">
      <w:start w:val="1"/>
      <w:numFmt w:val="lowerRoman"/>
      <w:lvlText w:val="%9."/>
      <w:lvlJc w:val="right"/>
      <w:pPr>
        <w:ind w:left="7397" w:hanging="180"/>
      </w:pPr>
    </w:lvl>
  </w:abstractNum>
  <w:abstractNum w:abstractNumId="18" w15:restartNumberingAfterBreak="0">
    <w:nsid w:val="1D156CAE"/>
    <w:multiLevelType w:val="hybridMultilevel"/>
    <w:tmpl w:val="80CEE328"/>
    <w:lvl w:ilvl="0" w:tplc="E2789E7A">
      <w:start w:val="1"/>
      <w:numFmt w:val="decimal"/>
      <w:lvlText w:val="10.%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5E2A10"/>
    <w:multiLevelType w:val="hybridMultilevel"/>
    <w:tmpl w:val="08284170"/>
    <w:lvl w:ilvl="0" w:tplc="20D635BE">
      <w:start w:val="1"/>
      <w:numFmt w:val="bullet"/>
      <w:lvlText w:val=""/>
      <w:lvlJc w:val="left"/>
      <w:pPr>
        <w:ind w:left="780" w:hanging="360"/>
      </w:pPr>
      <w:rPr>
        <w:rFonts w:ascii="Wingdings" w:hAnsi="Wingdings" w:hint="default"/>
        <w:color w:val="002060"/>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0" w15:restartNumberingAfterBreak="0">
    <w:nsid w:val="240B73AF"/>
    <w:multiLevelType w:val="hybridMultilevel"/>
    <w:tmpl w:val="C30ACB6A"/>
    <w:lvl w:ilvl="0" w:tplc="D70A1BA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251263CC"/>
    <w:multiLevelType w:val="hybridMultilevel"/>
    <w:tmpl w:val="74C2B832"/>
    <w:lvl w:ilvl="0" w:tplc="FFFFFFFF">
      <w:start w:val="1"/>
      <w:numFmt w:val="bullet"/>
      <w:lvlText w:val=""/>
      <w:lvlJc w:val="left"/>
      <w:pPr>
        <w:ind w:left="1287" w:hanging="360"/>
      </w:pPr>
      <w:rPr>
        <w:rFonts w:ascii="Symbol" w:hAnsi="Symbol" w:hint="default"/>
      </w:rPr>
    </w:lvl>
    <w:lvl w:ilvl="1" w:tplc="7C100552">
      <w:start w:val="1"/>
      <w:numFmt w:val="bullet"/>
      <w:lvlText w:val=""/>
      <w:lvlJc w:val="left"/>
      <w:pPr>
        <w:ind w:left="2007" w:hanging="360"/>
      </w:pPr>
      <w:rPr>
        <w:rFonts w:ascii="Symbol" w:hAnsi="Symbol" w:hint="default"/>
        <w:color w:val="auto"/>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26193F04"/>
    <w:multiLevelType w:val="hybridMultilevel"/>
    <w:tmpl w:val="39EEC4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6D907A2"/>
    <w:multiLevelType w:val="hybridMultilevel"/>
    <w:tmpl w:val="AAB6B5FA"/>
    <w:lvl w:ilvl="0" w:tplc="A53C816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4" w15:restartNumberingAfterBreak="0">
    <w:nsid w:val="2B161358"/>
    <w:multiLevelType w:val="hybridMultilevel"/>
    <w:tmpl w:val="1B82A05E"/>
    <w:lvl w:ilvl="0" w:tplc="F496D22A">
      <w:start w:val="1"/>
      <w:numFmt w:val="decimal"/>
      <w:lvlText w:val="4.%1."/>
      <w:lvlJc w:val="left"/>
      <w:pPr>
        <w:ind w:left="5039" w:hanging="360"/>
      </w:pPr>
      <w:rPr>
        <w:rFonts w:hint="default"/>
        <w:i w:val="0"/>
        <w:iCs w:val="0"/>
      </w:rPr>
    </w:lvl>
    <w:lvl w:ilvl="1" w:tplc="CF5E0044">
      <w:start w:val="1"/>
      <w:numFmt w:val="lowerLetter"/>
      <w:lvlText w:val="%2."/>
      <w:lvlJc w:val="left"/>
      <w:pPr>
        <w:ind w:left="1440" w:hanging="360"/>
      </w:pPr>
      <w:rPr>
        <w:rFonts w:asciiTheme="minorHAnsi" w:eastAsiaTheme="minorHAnsi" w:hAnsiTheme="minorHAnsi" w:cstheme="minorBidi"/>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D4E3FC6"/>
    <w:multiLevelType w:val="hybridMultilevel"/>
    <w:tmpl w:val="876A83AA"/>
    <w:lvl w:ilvl="0" w:tplc="7C100552">
      <w:start w:val="1"/>
      <w:numFmt w:val="bullet"/>
      <w:lvlText w:val=""/>
      <w:lvlJc w:val="left"/>
      <w:pPr>
        <w:ind w:left="1440" w:hanging="360"/>
      </w:pPr>
      <w:rPr>
        <w:rFonts w:ascii="Symbol" w:hAnsi="Symbol" w:hint="default"/>
        <w:color w:val="auto"/>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33DA629D"/>
    <w:multiLevelType w:val="hybridMultilevel"/>
    <w:tmpl w:val="BD7CB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B375BD"/>
    <w:multiLevelType w:val="hybridMultilevel"/>
    <w:tmpl w:val="5D889372"/>
    <w:lvl w:ilvl="0" w:tplc="20D635BE">
      <w:start w:val="1"/>
      <w:numFmt w:val="bullet"/>
      <w:lvlText w:val=""/>
      <w:lvlJc w:val="left"/>
      <w:pPr>
        <w:ind w:left="720" w:hanging="360"/>
      </w:pPr>
      <w:rPr>
        <w:rFonts w:ascii="Wingdings" w:hAnsi="Wingdings" w:hint="default"/>
        <w:color w:val="00206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8822253"/>
    <w:multiLevelType w:val="hybridMultilevel"/>
    <w:tmpl w:val="FBCEA266"/>
    <w:lvl w:ilvl="0" w:tplc="FFFFFFFF">
      <w:start w:val="1"/>
      <w:numFmt w:val="decimal"/>
      <w:lvlText w:val="14.%1."/>
      <w:lvlJc w:val="left"/>
      <w:pPr>
        <w:ind w:left="720" w:hanging="360"/>
      </w:pPr>
      <w:rPr>
        <w:rFonts w:hint="default"/>
        <w:color w:val="auto"/>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C084083"/>
    <w:multiLevelType w:val="multilevel"/>
    <w:tmpl w:val="0CE40540"/>
    <w:lvl w:ilvl="0">
      <w:start w:val="16"/>
      <w:numFmt w:val="decimal"/>
      <w:lvlText w:val="%1"/>
      <w:lvlJc w:val="left"/>
      <w:pPr>
        <w:ind w:left="390" w:hanging="390"/>
      </w:pPr>
      <w:rPr>
        <w:rFonts w:hint="default"/>
      </w:rPr>
    </w:lvl>
    <w:lvl w:ilvl="1">
      <w:start w:val="1"/>
      <w:numFmt w:val="decimal"/>
      <w:lvlText w:val="12.%2."/>
      <w:lvlJc w:val="left"/>
      <w:pPr>
        <w:ind w:left="1637"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C635024"/>
    <w:multiLevelType w:val="multilevel"/>
    <w:tmpl w:val="9A485C30"/>
    <w:lvl w:ilvl="0">
      <w:start w:val="1"/>
      <w:numFmt w:val="decimal"/>
      <w:pStyle w:val="01Titel"/>
      <w:lvlText w:val="%1."/>
      <w:lvlJc w:val="left"/>
      <w:pPr>
        <w:tabs>
          <w:tab w:val="num" w:pos="567"/>
        </w:tabs>
        <w:ind w:left="567" w:hanging="567"/>
      </w:pPr>
    </w:lvl>
    <w:lvl w:ilvl="1">
      <w:start w:val="1"/>
      <w:numFmt w:val="decimal"/>
      <w:pStyle w:val="03Paragraafkop"/>
      <w:lvlText w:val="%1.%2."/>
      <w:lvlJc w:val="left"/>
      <w:pPr>
        <w:tabs>
          <w:tab w:val="num" w:pos="567"/>
        </w:tabs>
        <w:ind w:left="567" w:hanging="567"/>
      </w:pPr>
    </w:lvl>
    <w:lvl w:ilvl="2">
      <w:start w:val="1"/>
      <w:numFmt w:val="decimal"/>
      <w:pStyle w:val="04Alineakop"/>
      <w:lvlText w:val="%1.%2.%3."/>
      <w:lvlJc w:val="left"/>
      <w:pPr>
        <w:tabs>
          <w:tab w:val="num" w:pos="567"/>
        </w:tabs>
        <w:ind w:left="567" w:hanging="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E71F0D"/>
    <w:multiLevelType w:val="multilevel"/>
    <w:tmpl w:val="0D2834D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sz w:val="22"/>
        <w:szCs w:val="22"/>
      </w:rPr>
    </w:lvl>
    <w:lvl w:ilvl="2">
      <w:start w:val="1"/>
      <w:numFmt w:val="decimal"/>
      <w:pStyle w:val="Kop3"/>
      <w:lvlText w:val="%1.%2.%3"/>
      <w:lvlJc w:val="left"/>
      <w:pPr>
        <w:ind w:left="142" w:firstLine="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2" w15:restartNumberingAfterBreak="0">
    <w:nsid w:val="4AB95DFD"/>
    <w:multiLevelType w:val="hybridMultilevel"/>
    <w:tmpl w:val="53900E9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4E707145"/>
    <w:multiLevelType w:val="hybridMultilevel"/>
    <w:tmpl w:val="521689D8"/>
    <w:lvl w:ilvl="0" w:tplc="ECBC6AFC">
      <w:start w:val="1"/>
      <w:numFmt w:val="decimal"/>
      <w:lvlText w:val="9.%1."/>
      <w:lvlJc w:val="left"/>
      <w:pPr>
        <w:ind w:left="2487" w:hanging="360"/>
      </w:pPr>
      <w:rPr>
        <w:rFonts w:hint="default"/>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34" w15:restartNumberingAfterBreak="0">
    <w:nsid w:val="4F3E4836"/>
    <w:multiLevelType w:val="hybridMultilevel"/>
    <w:tmpl w:val="F8AEEE14"/>
    <w:lvl w:ilvl="0" w:tplc="7C100552">
      <w:start w:val="1"/>
      <w:numFmt w:val="bullet"/>
      <w:lvlText w:val=""/>
      <w:lvlJc w:val="left"/>
      <w:pPr>
        <w:ind w:left="1440" w:hanging="360"/>
      </w:pPr>
      <w:rPr>
        <w:rFonts w:ascii="Symbol" w:hAnsi="Symbol" w:hint="default"/>
        <w:color w:val="auto"/>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52A2516D"/>
    <w:multiLevelType w:val="multilevel"/>
    <w:tmpl w:val="EDE62B6C"/>
    <w:styleLink w:val="List0"/>
    <w:lvl w:ilvl="0">
      <w:start w:val="1"/>
      <w:numFmt w:val="decimal"/>
      <w:lvlText w:val="%1."/>
      <w:lvlJc w:val="left"/>
      <w:pPr>
        <w:tabs>
          <w:tab w:val="num" w:pos="360"/>
        </w:tabs>
        <w:ind w:left="360" w:hanging="360"/>
      </w:pPr>
      <w:rPr>
        <w:rFonts w:ascii="Helvetica" w:eastAsia="Helvetica" w:hAnsi="Helvetica" w:cs="Berthold Garamond"/>
        <w:position w:val="0"/>
        <w:sz w:val="20"/>
        <w:szCs w:val="20"/>
      </w:rPr>
    </w:lvl>
    <w:lvl w:ilvl="1">
      <w:start w:val="1"/>
      <w:numFmt w:val="lowerLetter"/>
      <w:lvlText w:val="%2."/>
      <w:lvlJc w:val="left"/>
      <w:pPr>
        <w:tabs>
          <w:tab w:val="num" w:pos="1020"/>
        </w:tabs>
        <w:ind w:left="1020" w:hanging="300"/>
      </w:pPr>
      <w:rPr>
        <w:rFonts w:ascii="Helvetica" w:eastAsia="Helvetica" w:hAnsi="Helvetica" w:cs="Berthold Garamond"/>
        <w:position w:val="0"/>
        <w:sz w:val="20"/>
        <w:szCs w:val="20"/>
      </w:rPr>
    </w:lvl>
    <w:lvl w:ilvl="2">
      <w:start w:val="1"/>
      <w:numFmt w:val="lowerRoman"/>
      <w:lvlText w:val="%3."/>
      <w:lvlJc w:val="left"/>
      <w:pPr>
        <w:tabs>
          <w:tab w:val="num" w:pos="1751"/>
        </w:tabs>
        <w:ind w:left="1751" w:hanging="247"/>
      </w:pPr>
      <w:rPr>
        <w:rFonts w:ascii="Helvetica" w:eastAsia="Helvetica" w:hAnsi="Helvetica" w:cs="Berthold Garamond"/>
        <w:position w:val="0"/>
        <w:sz w:val="20"/>
        <w:szCs w:val="20"/>
      </w:rPr>
    </w:lvl>
    <w:lvl w:ilvl="3">
      <w:start w:val="1"/>
      <w:numFmt w:val="decimal"/>
      <w:lvlText w:val="%4."/>
      <w:lvlJc w:val="left"/>
      <w:pPr>
        <w:tabs>
          <w:tab w:val="num" w:pos="2460"/>
        </w:tabs>
        <w:ind w:left="2460" w:hanging="300"/>
      </w:pPr>
      <w:rPr>
        <w:rFonts w:ascii="Helvetica" w:eastAsia="Helvetica" w:hAnsi="Helvetica" w:cs="Berthold Garamond"/>
        <w:position w:val="0"/>
        <w:sz w:val="20"/>
        <w:szCs w:val="20"/>
      </w:rPr>
    </w:lvl>
    <w:lvl w:ilvl="4">
      <w:start w:val="1"/>
      <w:numFmt w:val="lowerLetter"/>
      <w:lvlText w:val="%5."/>
      <w:lvlJc w:val="left"/>
      <w:pPr>
        <w:tabs>
          <w:tab w:val="num" w:pos="3180"/>
        </w:tabs>
        <w:ind w:left="3180" w:hanging="300"/>
      </w:pPr>
      <w:rPr>
        <w:rFonts w:ascii="Helvetica" w:eastAsia="Helvetica" w:hAnsi="Helvetica" w:cs="Berthold Garamond"/>
        <w:position w:val="0"/>
        <w:sz w:val="20"/>
        <w:szCs w:val="20"/>
      </w:rPr>
    </w:lvl>
    <w:lvl w:ilvl="5">
      <w:start w:val="1"/>
      <w:numFmt w:val="lowerRoman"/>
      <w:lvlText w:val="%6."/>
      <w:lvlJc w:val="left"/>
      <w:pPr>
        <w:tabs>
          <w:tab w:val="num" w:pos="3911"/>
        </w:tabs>
        <w:ind w:left="3911" w:hanging="247"/>
      </w:pPr>
      <w:rPr>
        <w:rFonts w:ascii="Helvetica" w:eastAsia="Helvetica" w:hAnsi="Helvetica" w:cs="Berthold Garamond"/>
        <w:position w:val="0"/>
        <w:sz w:val="20"/>
        <w:szCs w:val="20"/>
      </w:rPr>
    </w:lvl>
    <w:lvl w:ilvl="6">
      <w:start w:val="1"/>
      <w:numFmt w:val="decimal"/>
      <w:lvlText w:val="%7."/>
      <w:lvlJc w:val="left"/>
      <w:pPr>
        <w:tabs>
          <w:tab w:val="num" w:pos="4620"/>
        </w:tabs>
        <w:ind w:left="4620" w:hanging="300"/>
      </w:pPr>
      <w:rPr>
        <w:rFonts w:ascii="Helvetica" w:eastAsia="Helvetica" w:hAnsi="Helvetica" w:cs="Berthold Garamond"/>
        <w:position w:val="0"/>
        <w:sz w:val="20"/>
        <w:szCs w:val="20"/>
      </w:rPr>
    </w:lvl>
    <w:lvl w:ilvl="7">
      <w:start w:val="1"/>
      <w:numFmt w:val="lowerLetter"/>
      <w:lvlText w:val="%8."/>
      <w:lvlJc w:val="left"/>
      <w:pPr>
        <w:tabs>
          <w:tab w:val="num" w:pos="5340"/>
        </w:tabs>
        <w:ind w:left="5340" w:hanging="300"/>
      </w:pPr>
      <w:rPr>
        <w:rFonts w:ascii="Helvetica" w:eastAsia="Helvetica" w:hAnsi="Helvetica" w:cs="Berthold Garamond"/>
        <w:position w:val="0"/>
        <w:sz w:val="20"/>
        <w:szCs w:val="20"/>
      </w:rPr>
    </w:lvl>
    <w:lvl w:ilvl="8">
      <w:start w:val="1"/>
      <w:numFmt w:val="lowerRoman"/>
      <w:lvlText w:val="%9."/>
      <w:lvlJc w:val="left"/>
      <w:pPr>
        <w:tabs>
          <w:tab w:val="num" w:pos="6071"/>
        </w:tabs>
        <w:ind w:left="6071" w:hanging="247"/>
      </w:pPr>
      <w:rPr>
        <w:rFonts w:ascii="Helvetica" w:eastAsia="Helvetica" w:hAnsi="Helvetica" w:cs="Berthold Garamond"/>
        <w:position w:val="0"/>
        <w:sz w:val="20"/>
        <w:szCs w:val="20"/>
      </w:rPr>
    </w:lvl>
  </w:abstractNum>
  <w:abstractNum w:abstractNumId="36" w15:restartNumberingAfterBreak="0">
    <w:nsid w:val="537B65FC"/>
    <w:multiLevelType w:val="hybridMultilevel"/>
    <w:tmpl w:val="31CCD11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7" w15:restartNumberingAfterBreak="0">
    <w:nsid w:val="5804689F"/>
    <w:multiLevelType w:val="hybridMultilevel"/>
    <w:tmpl w:val="D76E2560"/>
    <w:lvl w:ilvl="0" w:tplc="DD6E5F2E">
      <w:start w:val="1"/>
      <w:numFmt w:val="decimal"/>
      <w:lvlText w:val="14.%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827103B"/>
    <w:multiLevelType w:val="hybridMultilevel"/>
    <w:tmpl w:val="99E2ECF8"/>
    <w:lvl w:ilvl="0" w:tplc="04130001">
      <w:start w:val="1"/>
      <w:numFmt w:val="bullet"/>
      <w:lvlText w:val=""/>
      <w:lvlJc w:val="left"/>
      <w:pPr>
        <w:ind w:left="720" w:hanging="360"/>
      </w:pPr>
      <w:rPr>
        <w:rFonts w:ascii="Symbol" w:hAnsi="Symbol" w:hint="default"/>
      </w:rPr>
    </w:lvl>
    <w:lvl w:ilvl="1" w:tplc="8FC27D26">
      <w:start w:val="9"/>
      <w:numFmt w:val="bullet"/>
      <w:lvlText w:val="•"/>
      <w:lvlJc w:val="left"/>
      <w:pPr>
        <w:ind w:left="644" w:hanging="360"/>
      </w:pPr>
      <w:rPr>
        <w:rFonts w:ascii="Calibri" w:eastAsia="Calibri" w:hAnsi="Calibri"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942007F"/>
    <w:multiLevelType w:val="hybridMultilevel"/>
    <w:tmpl w:val="7E8AFC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9EB6776"/>
    <w:multiLevelType w:val="hybridMultilevel"/>
    <w:tmpl w:val="76003B3C"/>
    <w:lvl w:ilvl="0" w:tplc="0413000F">
      <w:start w:val="1"/>
      <w:numFmt w:val="decimal"/>
      <w:lvlText w:val="%1."/>
      <w:lvlJc w:val="left"/>
      <w:pPr>
        <w:ind w:left="780" w:hanging="360"/>
      </w:pPr>
      <w:rPr>
        <w:rFonts w:hint="default"/>
        <w:color w:val="002060"/>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1" w15:restartNumberingAfterBreak="0">
    <w:nsid w:val="5E0A6DC2"/>
    <w:multiLevelType w:val="hybridMultilevel"/>
    <w:tmpl w:val="B23671BC"/>
    <w:lvl w:ilvl="0" w:tplc="AC8644D0">
      <w:start w:val="1"/>
      <w:numFmt w:val="decimal"/>
      <w:lvlText w:val="%1."/>
      <w:lvlJc w:val="left"/>
      <w:pPr>
        <w:ind w:left="2204" w:hanging="360"/>
      </w:pPr>
      <w:rPr>
        <w:rFonts w:hint="default"/>
        <w:b w:val="0"/>
        <w:bCs w:val="0"/>
      </w:rPr>
    </w:lvl>
    <w:lvl w:ilvl="1" w:tplc="04130019" w:tentative="1">
      <w:start w:val="1"/>
      <w:numFmt w:val="lowerLetter"/>
      <w:lvlText w:val="%2."/>
      <w:lvlJc w:val="left"/>
      <w:pPr>
        <w:ind w:left="2924" w:hanging="360"/>
      </w:pPr>
    </w:lvl>
    <w:lvl w:ilvl="2" w:tplc="0413001B" w:tentative="1">
      <w:start w:val="1"/>
      <w:numFmt w:val="lowerRoman"/>
      <w:lvlText w:val="%3."/>
      <w:lvlJc w:val="right"/>
      <w:pPr>
        <w:ind w:left="3644" w:hanging="180"/>
      </w:pPr>
    </w:lvl>
    <w:lvl w:ilvl="3" w:tplc="0413000F" w:tentative="1">
      <w:start w:val="1"/>
      <w:numFmt w:val="decimal"/>
      <w:lvlText w:val="%4."/>
      <w:lvlJc w:val="left"/>
      <w:pPr>
        <w:ind w:left="4364" w:hanging="360"/>
      </w:pPr>
    </w:lvl>
    <w:lvl w:ilvl="4" w:tplc="04130019" w:tentative="1">
      <w:start w:val="1"/>
      <w:numFmt w:val="lowerLetter"/>
      <w:lvlText w:val="%5."/>
      <w:lvlJc w:val="left"/>
      <w:pPr>
        <w:ind w:left="5084" w:hanging="360"/>
      </w:pPr>
    </w:lvl>
    <w:lvl w:ilvl="5" w:tplc="0413001B" w:tentative="1">
      <w:start w:val="1"/>
      <w:numFmt w:val="lowerRoman"/>
      <w:lvlText w:val="%6."/>
      <w:lvlJc w:val="right"/>
      <w:pPr>
        <w:ind w:left="5804" w:hanging="180"/>
      </w:pPr>
    </w:lvl>
    <w:lvl w:ilvl="6" w:tplc="0413000F" w:tentative="1">
      <w:start w:val="1"/>
      <w:numFmt w:val="decimal"/>
      <w:lvlText w:val="%7."/>
      <w:lvlJc w:val="left"/>
      <w:pPr>
        <w:ind w:left="6524" w:hanging="360"/>
      </w:pPr>
    </w:lvl>
    <w:lvl w:ilvl="7" w:tplc="04130019" w:tentative="1">
      <w:start w:val="1"/>
      <w:numFmt w:val="lowerLetter"/>
      <w:lvlText w:val="%8."/>
      <w:lvlJc w:val="left"/>
      <w:pPr>
        <w:ind w:left="7244" w:hanging="360"/>
      </w:pPr>
    </w:lvl>
    <w:lvl w:ilvl="8" w:tplc="0413001B" w:tentative="1">
      <w:start w:val="1"/>
      <w:numFmt w:val="lowerRoman"/>
      <w:lvlText w:val="%9."/>
      <w:lvlJc w:val="right"/>
      <w:pPr>
        <w:ind w:left="7964" w:hanging="180"/>
      </w:pPr>
    </w:lvl>
  </w:abstractNum>
  <w:abstractNum w:abstractNumId="42" w15:restartNumberingAfterBreak="0">
    <w:nsid w:val="5F8A7F82"/>
    <w:multiLevelType w:val="hybridMultilevel"/>
    <w:tmpl w:val="B714FF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077705C"/>
    <w:multiLevelType w:val="hybridMultilevel"/>
    <w:tmpl w:val="A58A43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916B15"/>
    <w:multiLevelType w:val="hybridMultilevel"/>
    <w:tmpl w:val="5044DA2A"/>
    <w:lvl w:ilvl="0" w:tplc="FFFFFFFF">
      <w:start w:val="1"/>
      <w:numFmt w:val="decimal"/>
      <w:lvlText w:val="%1."/>
      <w:lvlJc w:val="left"/>
      <w:pPr>
        <w:ind w:left="1287" w:hanging="360"/>
      </w:pPr>
      <w:rPr>
        <w:rFonts w:hint="default"/>
        <w:i/>
      </w:rPr>
    </w:lvl>
    <w:lvl w:ilvl="1" w:tplc="FFFFFFFF" w:tentative="1">
      <w:start w:val="1"/>
      <w:numFmt w:val="lowerLetter"/>
      <w:lvlText w:val="%2."/>
      <w:lvlJc w:val="left"/>
      <w:pPr>
        <w:ind w:left="2007" w:hanging="360"/>
      </w:pPr>
    </w:lvl>
    <w:lvl w:ilvl="2" w:tplc="0413000F">
      <w:start w:val="1"/>
      <w:numFmt w:val="decimal"/>
      <w:lvlText w:val="%3."/>
      <w:lvlJc w:val="left"/>
      <w:pPr>
        <w:ind w:left="2907"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5" w15:restartNumberingAfterBreak="0">
    <w:nsid w:val="650D69C3"/>
    <w:multiLevelType w:val="hybridMultilevel"/>
    <w:tmpl w:val="F2ECE052"/>
    <w:lvl w:ilvl="0" w:tplc="53704DD4">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657752C"/>
    <w:multiLevelType w:val="hybridMultilevel"/>
    <w:tmpl w:val="1250F0C0"/>
    <w:lvl w:ilvl="0" w:tplc="FFFFFFFF">
      <w:start w:val="1"/>
      <w:numFmt w:val="decimal"/>
      <w:lvlText w:val="16.%1."/>
      <w:lvlJc w:val="left"/>
      <w:pPr>
        <w:ind w:left="360" w:hanging="360"/>
      </w:pPr>
      <w:rPr>
        <w:rFonts w:hint="default"/>
        <w:i w:val="0"/>
        <w:color w:val="auto"/>
      </w:rPr>
    </w:lvl>
    <w:lvl w:ilvl="1" w:tplc="FFFFFFFF" w:tentative="1">
      <w:start w:val="1"/>
      <w:numFmt w:val="lowerLetter"/>
      <w:lvlText w:val="%2."/>
      <w:lvlJc w:val="left"/>
      <w:pPr>
        <w:ind w:left="-1821" w:hanging="360"/>
      </w:pPr>
    </w:lvl>
    <w:lvl w:ilvl="2" w:tplc="FFFFFFFF" w:tentative="1">
      <w:start w:val="1"/>
      <w:numFmt w:val="lowerRoman"/>
      <w:lvlText w:val="%3."/>
      <w:lvlJc w:val="right"/>
      <w:pPr>
        <w:ind w:left="-1101" w:hanging="180"/>
      </w:pPr>
    </w:lvl>
    <w:lvl w:ilvl="3" w:tplc="FFFFFFFF" w:tentative="1">
      <w:start w:val="1"/>
      <w:numFmt w:val="decimal"/>
      <w:lvlText w:val="%4."/>
      <w:lvlJc w:val="left"/>
      <w:pPr>
        <w:ind w:left="-381" w:hanging="360"/>
      </w:pPr>
    </w:lvl>
    <w:lvl w:ilvl="4" w:tplc="FFFFFFFF" w:tentative="1">
      <w:start w:val="1"/>
      <w:numFmt w:val="lowerLetter"/>
      <w:lvlText w:val="%5."/>
      <w:lvlJc w:val="left"/>
      <w:pPr>
        <w:ind w:left="339" w:hanging="360"/>
      </w:pPr>
    </w:lvl>
    <w:lvl w:ilvl="5" w:tplc="FFFFFFFF" w:tentative="1">
      <w:start w:val="1"/>
      <w:numFmt w:val="lowerRoman"/>
      <w:lvlText w:val="%6."/>
      <w:lvlJc w:val="right"/>
      <w:pPr>
        <w:ind w:left="1059" w:hanging="180"/>
      </w:pPr>
    </w:lvl>
    <w:lvl w:ilvl="6" w:tplc="FFFFFFFF" w:tentative="1">
      <w:start w:val="1"/>
      <w:numFmt w:val="decimal"/>
      <w:lvlText w:val="%7."/>
      <w:lvlJc w:val="left"/>
      <w:pPr>
        <w:ind w:left="1779" w:hanging="360"/>
      </w:pPr>
    </w:lvl>
    <w:lvl w:ilvl="7" w:tplc="FFFFFFFF" w:tentative="1">
      <w:start w:val="1"/>
      <w:numFmt w:val="lowerLetter"/>
      <w:lvlText w:val="%8."/>
      <w:lvlJc w:val="left"/>
      <w:pPr>
        <w:ind w:left="2499" w:hanging="360"/>
      </w:pPr>
    </w:lvl>
    <w:lvl w:ilvl="8" w:tplc="FFFFFFFF" w:tentative="1">
      <w:start w:val="1"/>
      <w:numFmt w:val="lowerRoman"/>
      <w:lvlText w:val="%9."/>
      <w:lvlJc w:val="right"/>
      <w:pPr>
        <w:ind w:left="3219" w:hanging="180"/>
      </w:pPr>
    </w:lvl>
  </w:abstractNum>
  <w:abstractNum w:abstractNumId="47" w15:restartNumberingAfterBreak="0">
    <w:nsid w:val="667A24EB"/>
    <w:multiLevelType w:val="hybridMultilevel"/>
    <w:tmpl w:val="44F612B6"/>
    <w:lvl w:ilvl="0" w:tplc="7196EBD4">
      <w:start w:val="1"/>
      <w:numFmt w:val="decimal"/>
      <w:lvlText w:val="15.%1."/>
      <w:lvlJc w:val="left"/>
      <w:pPr>
        <w:ind w:left="3054" w:hanging="360"/>
      </w:pPr>
      <w:rPr>
        <w:rFonts w:hint="default"/>
        <w:color w:val="auto"/>
      </w:rPr>
    </w:lvl>
    <w:lvl w:ilvl="1" w:tplc="04130019">
      <w:start w:val="1"/>
      <w:numFmt w:val="lowerLetter"/>
      <w:lvlText w:val="%2."/>
      <w:lvlJc w:val="left"/>
      <w:pPr>
        <w:ind w:left="3774" w:hanging="360"/>
      </w:pPr>
    </w:lvl>
    <w:lvl w:ilvl="2" w:tplc="3764460A">
      <w:start w:val="1"/>
      <w:numFmt w:val="decimal"/>
      <w:lvlText w:val="%3."/>
      <w:lvlJc w:val="left"/>
      <w:pPr>
        <w:ind w:left="4674" w:hanging="360"/>
      </w:pPr>
      <w:rPr>
        <w:rFonts w:hint="default"/>
      </w:rPr>
    </w:lvl>
    <w:lvl w:ilvl="3" w:tplc="0413000F" w:tentative="1">
      <w:start w:val="1"/>
      <w:numFmt w:val="decimal"/>
      <w:lvlText w:val="%4."/>
      <w:lvlJc w:val="left"/>
      <w:pPr>
        <w:ind w:left="5214" w:hanging="360"/>
      </w:pPr>
    </w:lvl>
    <w:lvl w:ilvl="4" w:tplc="04130019" w:tentative="1">
      <w:start w:val="1"/>
      <w:numFmt w:val="lowerLetter"/>
      <w:lvlText w:val="%5."/>
      <w:lvlJc w:val="left"/>
      <w:pPr>
        <w:ind w:left="5934" w:hanging="360"/>
      </w:pPr>
    </w:lvl>
    <w:lvl w:ilvl="5" w:tplc="0413001B" w:tentative="1">
      <w:start w:val="1"/>
      <w:numFmt w:val="lowerRoman"/>
      <w:lvlText w:val="%6."/>
      <w:lvlJc w:val="right"/>
      <w:pPr>
        <w:ind w:left="6654" w:hanging="180"/>
      </w:pPr>
    </w:lvl>
    <w:lvl w:ilvl="6" w:tplc="0413000F" w:tentative="1">
      <w:start w:val="1"/>
      <w:numFmt w:val="decimal"/>
      <w:lvlText w:val="%7."/>
      <w:lvlJc w:val="left"/>
      <w:pPr>
        <w:ind w:left="7374" w:hanging="360"/>
      </w:pPr>
    </w:lvl>
    <w:lvl w:ilvl="7" w:tplc="04130019" w:tentative="1">
      <w:start w:val="1"/>
      <w:numFmt w:val="lowerLetter"/>
      <w:lvlText w:val="%8."/>
      <w:lvlJc w:val="left"/>
      <w:pPr>
        <w:ind w:left="8094" w:hanging="360"/>
      </w:pPr>
    </w:lvl>
    <w:lvl w:ilvl="8" w:tplc="0413001B" w:tentative="1">
      <w:start w:val="1"/>
      <w:numFmt w:val="lowerRoman"/>
      <w:lvlText w:val="%9."/>
      <w:lvlJc w:val="right"/>
      <w:pPr>
        <w:ind w:left="8814" w:hanging="180"/>
      </w:pPr>
    </w:lvl>
  </w:abstractNum>
  <w:abstractNum w:abstractNumId="48" w15:restartNumberingAfterBreak="0">
    <w:nsid w:val="671E25EA"/>
    <w:multiLevelType w:val="hybridMultilevel"/>
    <w:tmpl w:val="8AD20E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B7128FD"/>
    <w:multiLevelType w:val="hybridMultilevel"/>
    <w:tmpl w:val="970E697A"/>
    <w:lvl w:ilvl="0" w:tplc="EAE26F42">
      <w:start w:val="1"/>
      <w:numFmt w:val="decimal"/>
      <w:lvlText w:val="8a.%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0B656C4"/>
    <w:multiLevelType w:val="multilevel"/>
    <w:tmpl w:val="197E6A56"/>
    <w:lvl w:ilvl="0">
      <w:start w:val="4"/>
      <w:numFmt w:val="decimal"/>
      <w:lvlText w:val="%1"/>
      <w:lvlJc w:val="left"/>
      <w:pPr>
        <w:ind w:left="360" w:hanging="360"/>
      </w:pPr>
      <w:rPr>
        <w:rFonts w:hint="default"/>
      </w:rPr>
    </w:lvl>
    <w:lvl w:ilvl="1">
      <w:start w:val="1"/>
      <w:numFmt w:val="lowerLetter"/>
      <w:lvlText w:val="%2."/>
      <w:lvlJc w:val="left"/>
      <w:pPr>
        <w:ind w:left="786" w:hanging="360"/>
      </w:p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51" w15:restartNumberingAfterBreak="0">
    <w:nsid w:val="719B2A99"/>
    <w:multiLevelType w:val="multilevel"/>
    <w:tmpl w:val="D5D02DFA"/>
    <w:lvl w:ilvl="0">
      <w:start w:val="1"/>
      <w:numFmt w:val="decimal"/>
      <w:lvlText w:val="%1."/>
      <w:lvlJc w:val="left"/>
      <w:pPr>
        <w:ind w:left="360" w:hanging="360"/>
      </w:pPr>
      <w:rPr>
        <w:rFonts w:hint="default"/>
      </w:rPr>
    </w:lvl>
    <w:lvl w:ilvl="1">
      <w:start w:val="1"/>
      <w:numFmt w:val="decimal"/>
      <w:lvlText w:val="%1.%2."/>
      <w:lvlJc w:val="left"/>
      <w:pPr>
        <w:ind w:left="5464"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275321A"/>
    <w:multiLevelType w:val="multilevel"/>
    <w:tmpl w:val="18E2E94A"/>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53" w15:restartNumberingAfterBreak="0">
    <w:nsid w:val="73D927F4"/>
    <w:multiLevelType w:val="multilevel"/>
    <w:tmpl w:val="E4147CA6"/>
    <w:lvl w:ilvl="0">
      <w:start w:val="6"/>
      <w:numFmt w:val="decimal"/>
      <w:lvlText w:val="%1"/>
      <w:lvlJc w:val="left"/>
      <w:pPr>
        <w:ind w:left="360" w:hanging="360"/>
      </w:pPr>
      <w:rPr>
        <w:rFonts w:hint="default"/>
      </w:rPr>
    </w:lvl>
    <w:lvl w:ilvl="1">
      <w:start w:val="6"/>
      <w:numFmt w:val="decimal"/>
      <w:lvlText w:val="%1.%2"/>
      <w:lvlJc w:val="left"/>
      <w:pPr>
        <w:ind w:left="-3108" w:hanging="360"/>
      </w:pPr>
      <w:rPr>
        <w:rFonts w:hint="default"/>
      </w:rPr>
    </w:lvl>
    <w:lvl w:ilvl="2">
      <w:start w:val="1"/>
      <w:numFmt w:val="lowerLetter"/>
      <w:lvlText w:val="%1.%2.%3"/>
      <w:lvlJc w:val="left"/>
      <w:pPr>
        <w:ind w:left="-6216" w:hanging="720"/>
      </w:pPr>
      <w:rPr>
        <w:rFonts w:hint="default"/>
      </w:rPr>
    </w:lvl>
    <w:lvl w:ilvl="3">
      <w:start w:val="1"/>
      <w:numFmt w:val="decimal"/>
      <w:lvlText w:val="%1.%2.%3.%4"/>
      <w:lvlJc w:val="left"/>
      <w:pPr>
        <w:ind w:left="-9684" w:hanging="720"/>
      </w:pPr>
      <w:rPr>
        <w:rFonts w:hint="default"/>
      </w:rPr>
    </w:lvl>
    <w:lvl w:ilvl="4">
      <w:start w:val="1"/>
      <w:numFmt w:val="decimal"/>
      <w:lvlText w:val="%1.%2.%3.%4.%5"/>
      <w:lvlJc w:val="left"/>
      <w:pPr>
        <w:ind w:left="-12792" w:hanging="1080"/>
      </w:pPr>
      <w:rPr>
        <w:rFonts w:hint="default"/>
      </w:rPr>
    </w:lvl>
    <w:lvl w:ilvl="5">
      <w:start w:val="1"/>
      <w:numFmt w:val="decimal"/>
      <w:lvlText w:val="%1.%2.%3.%4.%5.%6"/>
      <w:lvlJc w:val="left"/>
      <w:pPr>
        <w:ind w:left="-16260" w:hanging="1080"/>
      </w:pPr>
      <w:rPr>
        <w:rFonts w:hint="default"/>
      </w:rPr>
    </w:lvl>
    <w:lvl w:ilvl="6">
      <w:start w:val="1"/>
      <w:numFmt w:val="decimal"/>
      <w:lvlText w:val="%1.%2.%3.%4.%5.%6.%7"/>
      <w:lvlJc w:val="left"/>
      <w:pPr>
        <w:ind w:left="-19368" w:hanging="1440"/>
      </w:pPr>
      <w:rPr>
        <w:rFonts w:hint="default"/>
      </w:rPr>
    </w:lvl>
    <w:lvl w:ilvl="7">
      <w:start w:val="1"/>
      <w:numFmt w:val="decimal"/>
      <w:lvlText w:val="%1.%2.%3.%4.%5.%6.%7.%8"/>
      <w:lvlJc w:val="left"/>
      <w:pPr>
        <w:ind w:left="-22836" w:hanging="1440"/>
      </w:pPr>
      <w:rPr>
        <w:rFonts w:hint="default"/>
      </w:rPr>
    </w:lvl>
    <w:lvl w:ilvl="8">
      <w:start w:val="1"/>
      <w:numFmt w:val="decimal"/>
      <w:lvlText w:val="%1.%2.%3.%4.%5.%6.%7.%8.%9"/>
      <w:lvlJc w:val="left"/>
      <w:pPr>
        <w:ind w:left="-26304" w:hanging="1440"/>
      </w:pPr>
      <w:rPr>
        <w:rFonts w:hint="default"/>
      </w:rPr>
    </w:lvl>
  </w:abstractNum>
  <w:abstractNum w:abstractNumId="54" w15:restartNumberingAfterBreak="0">
    <w:nsid w:val="78E54C90"/>
    <w:multiLevelType w:val="multilevel"/>
    <w:tmpl w:val="D84A1660"/>
    <w:styleLink w:val="Lijst31"/>
    <w:lvl w:ilvl="0">
      <w:start w:val="1"/>
      <w:numFmt w:val="decimal"/>
      <w:lvlText w:val="%1."/>
      <w:lvlJc w:val="left"/>
      <w:pPr>
        <w:tabs>
          <w:tab w:val="num" w:pos="360"/>
        </w:tabs>
        <w:ind w:left="360" w:hanging="360"/>
      </w:pPr>
      <w:rPr>
        <w:rFonts w:ascii="Helvetica" w:eastAsia="Helvetica" w:hAnsi="Helvetica" w:cs="Berthold Garamond"/>
        <w:position w:val="0"/>
        <w:sz w:val="20"/>
        <w:szCs w:val="20"/>
      </w:rPr>
    </w:lvl>
    <w:lvl w:ilvl="1">
      <w:start w:val="1"/>
      <w:numFmt w:val="lowerLetter"/>
      <w:lvlText w:val="%2."/>
      <w:lvlJc w:val="left"/>
      <w:pPr>
        <w:tabs>
          <w:tab w:val="num" w:pos="1020"/>
        </w:tabs>
        <w:ind w:left="1020" w:hanging="300"/>
      </w:pPr>
      <w:rPr>
        <w:rFonts w:ascii="Helvetica" w:eastAsia="Helvetica" w:hAnsi="Helvetica" w:cs="Berthold Garamond"/>
        <w:position w:val="0"/>
        <w:sz w:val="20"/>
        <w:szCs w:val="20"/>
      </w:rPr>
    </w:lvl>
    <w:lvl w:ilvl="2">
      <w:start w:val="1"/>
      <w:numFmt w:val="lowerRoman"/>
      <w:lvlText w:val="%3."/>
      <w:lvlJc w:val="left"/>
      <w:pPr>
        <w:tabs>
          <w:tab w:val="num" w:pos="1751"/>
        </w:tabs>
        <w:ind w:left="1751" w:hanging="247"/>
      </w:pPr>
      <w:rPr>
        <w:rFonts w:ascii="Helvetica" w:eastAsia="Helvetica" w:hAnsi="Helvetica" w:cs="Berthold Garamond"/>
        <w:position w:val="0"/>
        <w:sz w:val="20"/>
        <w:szCs w:val="20"/>
      </w:rPr>
    </w:lvl>
    <w:lvl w:ilvl="3">
      <w:start w:val="1"/>
      <w:numFmt w:val="decimal"/>
      <w:lvlText w:val="%4."/>
      <w:lvlJc w:val="left"/>
      <w:pPr>
        <w:tabs>
          <w:tab w:val="num" w:pos="2460"/>
        </w:tabs>
        <w:ind w:left="2460" w:hanging="300"/>
      </w:pPr>
      <w:rPr>
        <w:rFonts w:ascii="Helvetica" w:eastAsia="Helvetica" w:hAnsi="Helvetica" w:cs="Berthold Garamond"/>
        <w:position w:val="0"/>
        <w:sz w:val="20"/>
        <w:szCs w:val="20"/>
      </w:rPr>
    </w:lvl>
    <w:lvl w:ilvl="4">
      <w:start w:val="1"/>
      <w:numFmt w:val="lowerLetter"/>
      <w:lvlText w:val="%5."/>
      <w:lvlJc w:val="left"/>
      <w:pPr>
        <w:tabs>
          <w:tab w:val="num" w:pos="3180"/>
        </w:tabs>
        <w:ind w:left="3180" w:hanging="300"/>
      </w:pPr>
      <w:rPr>
        <w:rFonts w:ascii="Helvetica" w:eastAsia="Helvetica" w:hAnsi="Helvetica" w:cs="Berthold Garamond"/>
        <w:position w:val="0"/>
        <w:sz w:val="20"/>
        <w:szCs w:val="20"/>
      </w:rPr>
    </w:lvl>
    <w:lvl w:ilvl="5">
      <w:start w:val="1"/>
      <w:numFmt w:val="lowerRoman"/>
      <w:lvlText w:val="%6."/>
      <w:lvlJc w:val="left"/>
      <w:pPr>
        <w:tabs>
          <w:tab w:val="num" w:pos="3911"/>
        </w:tabs>
        <w:ind w:left="3911" w:hanging="247"/>
      </w:pPr>
      <w:rPr>
        <w:rFonts w:ascii="Helvetica" w:eastAsia="Helvetica" w:hAnsi="Helvetica" w:cs="Berthold Garamond"/>
        <w:position w:val="0"/>
        <w:sz w:val="20"/>
        <w:szCs w:val="20"/>
      </w:rPr>
    </w:lvl>
    <w:lvl w:ilvl="6">
      <w:start w:val="1"/>
      <w:numFmt w:val="decimal"/>
      <w:lvlText w:val="%7."/>
      <w:lvlJc w:val="left"/>
      <w:pPr>
        <w:tabs>
          <w:tab w:val="num" w:pos="4620"/>
        </w:tabs>
        <w:ind w:left="4620" w:hanging="300"/>
      </w:pPr>
      <w:rPr>
        <w:rFonts w:ascii="Helvetica" w:eastAsia="Helvetica" w:hAnsi="Helvetica" w:cs="Berthold Garamond"/>
        <w:position w:val="0"/>
        <w:sz w:val="20"/>
        <w:szCs w:val="20"/>
      </w:rPr>
    </w:lvl>
    <w:lvl w:ilvl="7">
      <w:start w:val="1"/>
      <w:numFmt w:val="lowerLetter"/>
      <w:lvlText w:val="%8."/>
      <w:lvlJc w:val="left"/>
      <w:pPr>
        <w:tabs>
          <w:tab w:val="num" w:pos="5340"/>
        </w:tabs>
        <w:ind w:left="5340" w:hanging="300"/>
      </w:pPr>
      <w:rPr>
        <w:rFonts w:ascii="Helvetica" w:eastAsia="Helvetica" w:hAnsi="Helvetica" w:cs="Berthold Garamond"/>
        <w:position w:val="0"/>
        <w:sz w:val="20"/>
        <w:szCs w:val="20"/>
      </w:rPr>
    </w:lvl>
    <w:lvl w:ilvl="8">
      <w:start w:val="1"/>
      <w:numFmt w:val="lowerRoman"/>
      <w:lvlText w:val="%9."/>
      <w:lvlJc w:val="left"/>
      <w:pPr>
        <w:tabs>
          <w:tab w:val="num" w:pos="6071"/>
        </w:tabs>
        <w:ind w:left="6071" w:hanging="247"/>
      </w:pPr>
      <w:rPr>
        <w:rFonts w:ascii="Helvetica" w:eastAsia="Helvetica" w:hAnsi="Helvetica" w:cs="Berthold Garamond"/>
        <w:position w:val="0"/>
        <w:sz w:val="20"/>
        <w:szCs w:val="20"/>
      </w:rPr>
    </w:lvl>
  </w:abstractNum>
  <w:abstractNum w:abstractNumId="55" w15:restartNumberingAfterBreak="0">
    <w:nsid w:val="797B2A5A"/>
    <w:multiLevelType w:val="hybridMultilevel"/>
    <w:tmpl w:val="04CC4BC0"/>
    <w:lvl w:ilvl="0" w:tplc="FFFFFFFF">
      <w:start w:val="1"/>
      <w:numFmt w:val="decimal"/>
      <w:lvlText w:val="3.%1."/>
      <w:lvlJc w:val="left"/>
      <w:pPr>
        <w:ind w:left="720" w:hanging="360"/>
      </w:pPr>
      <w:rPr>
        <w:rFonts w:hint="default"/>
      </w:rPr>
    </w:lvl>
    <w:lvl w:ilvl="1" w:tplc="7C100552">
      <w:start w:val="1"/>
      <w:numFmt w:val="bullet"/>
      <w:lvlText w:val=""/>
      <w:lvlJc w:val="left"/>
      <w:pPr>
        <w:ind w:left="3905" w:hanging="360"/>
      </w:pPr>
      <w:rPr>
        <w:rFonts w:ascii="Symbol" w:hAnsi="Symbol" w:hint="default"/>
        <w:color w:val="auto"/>
      </w:rPr>
    </w:lvl>
    <w:lvl w:ilvl="2" w:tplc="FFFFFFFF">
      <w:start w:val="1"/>
      <w:numFmt w:val="lowerRoman"/>
      <w:lvlText w:val="%3."/>
      <w:lvlJc w:val="right"/>
      <w:pPr>
        <w:ind w:left="2160" w:hanging="180"/>
      </w:pPr>
    </w:lvl>
    <w:lvl w:ilvl="3" w:tplc="5E6E1608">
      <w:start w:val="4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F9C5012"/>
    <w:multiLevelType w:val="multilevel"/>
    <w:tmpl w:val="FAE49724"/>
    <w:styleLink w:val="List1"/>
    <w:lvl w:ilvl="0">
      <w:start w:val="1"/>
      <w:numFmt w:val="decimal"/>
      <w:lvlText w:val="%1."/>
      <w:lvlJc w:val="left"/>
      <w:pPr>
        <w:tabs>
          <w:tab w:val="num" w:pos="360"/>
        </w:tabs>
        <w:ind w:left="360" w:hanging="360"/>
      </w:pPr>
      <w:rPr>
        <w:rFonts w:ascii="Helvetica" w:eastAsia="Helvetica" w:hAnsi="Helvetica" w:cs="Berthold Garamond"/>
        <w:position w:val="0"/>
        <w:sz w:val="20"/>
        <w:szCs w:val="20"/>
      </w:rPr>
    </w:lvl>
    <w:lvl w:ilvl="1">
      <w:start w:val="1"/>
      <w:numFmt w:val="bullet"/>
      <w:lvlText w:val="o"/>
      <w:lvlJc w:val="left"/>
      <w:pPr>
        <w:tabs>
          <w:tab w:val="num" w:pos="1020"/>
        </w:tabs>
        <w:ind w:left="1020" w:hanging="300"/>
      </w:pPr>
      <w:rPr>
        <w:rFonts w:ascii="Helvetica" w:eastAsia="Helvetica" w:hAnsi="Helvetica" w:cs="Berthold Garamond"/>
        <w:position w:val="0"/>
        <w:sz w:val="20"/>
        <w:szCs w:val="20"/>
      </w:rPr>
    </w:lvl>
    <w:lvl w:ilvl="2">
      <w:start w:val="1"/>
      <w:numFmt w:val="bullet"/>
      <w:lvlText w:val="▪"/>
      <w:lvlJc w:val="left"/>
      <w:pPr>
        <w:tabs>
          <w:tab w:val="num" w:pos="1740"/>
        </w:tabs>
        <w:ind w:left="1740" w:hanging="300"/>
      </w:pPr>
      <w:rPr>
        <w:rFonts w:ascii="Helvetica" w:eastAsia="Helvetica" w:hAnsi="Helvetica" w:cs="Berthold Garamond"/>
        <w:position w:val="0"/>
        <w:sz w:val="20"/>
        <w:szCs w:val="20"/>
      </w:rPr>
    </w:lvl>
    <w:lvl w:ilvl="3">
      <w:start w:val="1"/>
      <w:numFmt w:val="bullet"/>
      <w:lvlText w:val="•"/>
      <w:lvlJc w:val="left"/>
      <w:pPr>
        <w:tabs>
          <w:tab w:val="num" w:pos="2460"/>
        </w:tabs>
        <w:ind w:left="2460" w:hanging="300"/>
      </w:pPr>
      <w:rPr>
        <w:rFonts w:ascii="Helvetica" w:eastAsia="Helvetica" w:hAnsi="Helvetica" w:cs="Berthold Garamond"/>
        <w:position w:val="0"/>
        <w:sz w:val="20"/>
        <w:szCs w:val="20"/>
      </w:rPr>
    </w:lvl>
    <w:lvl w:ilvl="4">
      <w:start w:val="1"/>
      <w:numFmt w:val="bullet"/>
      <w:lvlText w:val="o"/>
      <w:lvlJc w:val="left"/>
      <w:pPr>
        <w:tabs>
          <w:tab w:val="num" w:pos="3180"/>
        </w:tabs>
        <w:ind w:left="3180" w:hanging="300"/>
      </w:pPr>
      <w:rPr>
        <w:rFonts w:ascii="Helvetica" w:eastAsia="Helvetica" w:hAnsi="Helvetica" w:cs="Berthold Garamond"/>
        <w:position w:val="0"/>
        <w:sz w:val="20"/>
        <w:szCs w:val="20"/>
      </w:rPr>
    </w:lvl>
    <w:lvl w:ilvl="5">
      <w:start w:val="1"/>
      <w:numFmt w:val="bullet"/>
      <w:lvlText w:val="▪"/>
      <w:lvlJc w:val="left"/>
      <w:pPr>
        <w:tabs>
          <w:tab w:val="num" w:pos="3900"/>
        </w:tabs>
        <w:ind w:left="3900" w:hanging="300"/>
      </w:pPr>
      <w:rPr>
        <w:rFonts w:ascii="Helvetica" w:eastAsia="Helvetica" w:hAnsi="Helvetica" w:cs="Berthold Garamond"/>
        <w:position w:val="0"/>
        <w:sz w:val="20"/>
        <w:szCs w:val="20"/>
      </w:rPr>
    </w:lvl>
    <w:lvl w:ilvl="6">
      <w:start w:val="1"/>
      <w:numFmt w:val="bullet"/>
      <w:lvlText w:val="•"/>
      <w:lvlJc w:val="left"/>
      <w:pPr>
        <w:tabs>
          <w:tab w:val="num" w:pos="4620"/>
        </w:tabs>
        <w:ind w:left="4620" w:hanging="300"/>
      </w:pPr>
      <w:rPr>
        <w:rFonts w:ascii="Helvetica" w:eastAsia="Helvetica" w:hAnsi="Helvetica" w:cs="Berthold Garamond"/>
        <w:position w:val="0"/>
        <w:sz w:val="20"/>
        <w:szCs w:val="20"/>
      </w:rPr>
    </w:lvl>
    <w:lvl w:ilvl="7">
      <w:start w:val="1"/>
      <w:numFmt w:val="bullet"/>
      <w:lvlText w:val="o"/>
      <w:lvlJc w:val="left"/>
      <w:pPr>
        <w:tabs>
          <w:tab w:val="num" w:pos="5340"/>
        </w:tabs>
        <w:ind w:left="5340" w:hanging="300"/>
      </w:pPr>
      <w:rPr>
        <w:rFonts w:ascii="Helvetica" w:eastAsia="Helvetica" w:hAnsi="Helvetica" w:cs="Berthold Garamond"/>
        <w:position w:val="0"/>
        <w:sz w:val="20"/>
        <w:szCs w:val="20"/>
      </w:rPr>
    </w:lvl>
    <w:lvl w:ilvl="8">
      <w:start w:val="1"/>
      <w:numFmt w:val="bullet"/>
      <w:lvlText w:val="▪"/>
      <w:lvlJc w:val="left"/>
      <w:pPr>
        <w:tabs>
          <w:tab w:val="num" w:pos="6060"/>
        </w:tabs>
        <w:ind w:left="6060" w:hanging="300"/>
      </w:pPr>
      <w:rPr>
        <w:rFonts w:ascii="Helvetica" w:eastAsia="Helvetica" w:hAnsi="Helvetica" w:cs="Berthold Garamond"/>
        <w:position w:val="0"/>
        <w:sz w:val="20"/>
        <w:szCs w:val="20"/>
      </w:rPr>
    </w:lvl>
  </w:abstractNum>
  <w:num w:numId="1" w16cid:durableId="327246090">
    <w:abstractNumId w:val="35"/>
  </w:num>
  <w:num w:numId="2" w16cid:durableId="1083986254">
    <w:abstractNumId w:val="56"/>
  </w:num>
  <w:num w:numId="3" w16cid:durableId="1483308657">
    <w:abstractNumId w:val="54"/>
  </w:num>
  <w:num w:numId="4" w16cid:durableId="1227105767">
    <w:abstractNumId w:val="3"/>
  </w:num>
  <w:num w:numId="5" w16cid:durableId="1641107997">
    <w:abstractNumId w:val="31"/>
  </w:num>
  <w:num w:numId="6" w16cid:durableId="20456660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3199854">
    <w:abstractNumId w:val="51"/>
  </w:num>
  <w:num w:numId="8" w16cid:durableId="341318876">
    <w:abstractNumId w:val="5"/>
  </w:num>
  <w:num w:numId="9" w16cid:durableId="1964579445">
    <w:abstractNumId w:val="45"/>
  </w:num>
  <w:num w:numId="10" w16cid:durableId="430979977">
    <w:abstractNumId w:val="17"/>
  </w:num>
  <w:num w:numId="11" w16cid:durableId="528883670">
    <w:abstractNumId w:val="0"/>
  </w:num>
  <w:num w:numId="12" w16cid:durableId="1380351035">
    <w:abstractNumId w:val="15"/>
  </w:num>
  <w:num w:numId="13" w16cid:durableId="361905007">
    <w:abstractNumId w:val="8"/>
  </w:num>
  <w:num w:numId="14" w16cid:durableId="224141928">
    <w:abstractNumId w:val="38"/>
  </w:num>
  <w:num w:numId="15" w16cid:durableId="792552109">
    <w:abstractNumId w:val="48"/>
  </w:num>
  <w:num w:numId="16" w16cid:durableId="1978995644">
    <w:abstractNumId w:val="1"/>
  </w:num>
  <w:num w:numId="17" w16cid:durableId="1337879372">
    <w:abstractNumId w:val="19"/>
  </w:num>
  <w:num w:numId="18" w16cid:durableId="345375487">
    <w:abstractNumId w:val="10"/>
  </w:num>
  <w:num w:numId="19" w16cid:durableId="1253465456">
    <w:abstractNumId w:val="34"/>
  </w:num>
  <w:num w:numId="20" w16cid:durableId="1614284811">
    <w:abstractNumId w:val="25"/>
  </w:num>
  <w:num w:numId="21" w16cid:durableId="399445816">
    <w:abstractNumId w:val="18"/>
  </w:num>
  <w:num w:numId="22" w16cid:durableId="1512914930">
    <w:abstractNumId w:val="29"/>
  </w:num>
  <w:num w:numId="23" w16cid:durableId="1513179423">
    <w:abstractNumId w:val="16"/>
  </w:num>
  <w:num w:numId="24" w16cid:durableId="1789737554">
    <w:abstractNumId w:val="55"/>
  </w:num>
  <w:num w:numId="25" w16cid:durableId="1408532139">
    <w:abstractNumId w:val="24"/>
  </w:num>
  <w:num w:numId="26" w16cid:durableId="1888757809">
    <w:abstractNumId w:val="32"/>
  </w:num>
  <w:num w:numId="27" w16cid:durableId="2016226221">
    <w:abstractNumId w:val="12"/>
  </w:num>
  <w:num w:numId="28" w16cid:durableId="1498613775">
    <w:abstractNumId w:val="42"/>
  </w:num>
  <w:num w:numId="29" w16cid:durableId="130101532">
    <w:abstractNumId w:val="39"/>
  </w:num>
  <w:num w:numId="30" w16cid:durableId="1266885229">
    <w:abstractNumId w:val="20"/>
  </w:num>
  <w:num w:numId="31" w16cid:durableId="1991597216">
    <w:abstractNumId w:val="13"/>
  </w:num>
  <w:num w:numId="32" w16cid:durableId="2053190298">
    <w:abstractNumId w:val="49"/>
  </w:num>
  <w:num w:numId="33" w16cid:durableId="1174801882">
    <w:abstractNumId w:val="33"/>
  </w:num>
  <w:num w:numId="34" w16cid:durableId="1608849941">
    <w:abstractNumId w:val="37"/>
  </w:num>
  <w:num w:numId="35" w16cid:durableId="1395547945">
    <w:abstractNumId w:val="47"/>
  </w:num>
  <w:num w:numId="36" w16cid:durableId="1577323634">
    <w:abstractNumId w:val="52"/>
  </w:num>
  <w:num w:numId="37" w16cid:durableId="1398822191">
    <w:abstractNumId w:val="21"/>
  </w:num>
  <w:num w:numId="38" w16cid:durableId="1413892364">
    <w:abstractNumId w:val="44"/>
  </w:num>
  <w:num w:numId="39" w16cid:durableId="1653215072">
    <w:abstractNumId w:val="50"/>
  </w:num>
  <w:num w:numId="40" w16cid:durableId="101076154">
    <w:abstractNumId w:val="26"/>
  </w:num>
  <w:num w:numId="41" w16cid:durableId="998532351">
    <w:abstractNumId w:val="36"/>
  </w:num>
  <w:num w:numId="42" w16cid:durableId="190386397">
    <w:abstractNumId w:val="4"/>
  </w:num>
  <w:num w:numId="43" w16cid:durableId="53897561">
    <w:abstractNumId w:val="23"/>
  </w:num>
  <w:num w:numId="44" w16cid:durableId="10432901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29389136">
    <w:abstractNumId w:val="40"/>
  </w:num>
  <w:num w:numId="46" w16cid:durableId="733700931">
    <w:abstractNumId w:val="43"/>
  </w:num>
  <w:num w:numId="47" w16cid:durableId="1879388125">
    <w:abstractNumId w:val="28"/>
  </w:num>
  <w:num w:numId="48" w16cid:durableId="575936317">
    <w:abstractNumId w:val="27"/>
  </w:num>
  <w:num w:numId="49" w16cid:durableId="659503064">
    <w:abstractNumId w:val="53"/>
  </w:num>
  <w:num w:numId="50" w16cid:durableId="1606497839">
    <w:abstractNumId w:val="46"/>
  </w:num>
  <w:num w:numId="51" w16cid:durableId="213271489">
    <w:abstractNumId w:val="6"/>
  </w:num>
  <w:num w:numId="52" w16cid:durableId="1152675938">
    <w:abstractNumId w:val="14"/>
  </w:num>
  <w:num w:numId="53" w16cid:durableId="1321151057">
    <w:abstractNumId w:val="22"/>
  </w:num>
  <w:num w:numId="54" w16cid:durableId="41831250">
    <w:abstractNumId w:val="2"/>
  </w:num>
  <w:num w:numId="55" w16cid:durableId="1830974784">
    <w:abstractNumId w:val="9"/>
  </w:num>
  <w:num w:numId="56" w16cid:durableId="759985571">
    <w:abstractNumId w:val="7"/>
  </w:num>
  <w:num w:numId="57" w16cid:durableId="1416702252">
    <w:abstractNumId w:val="11"/>
  </w:num>
  <w:num w:numId="58" w16cid:durableId="1292398678">
    <w:abstractNumId w:val="41"/>
  </w:num>
  <w:num w:numId="59" w16cid:durableId="414712857">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9CC"/>
    <w:rsid w:val="000002C9"/>
    <w:rsid w:val="00000D1A"/>
    <w:rsid w:val="0000157C"/>
    <w:rsid w:val="0000158A"/>
    <w:rsid w:val="00001814"/>
    <w:rsid w:val="00001837"/>
    <w:rsid w:val="00001ABB"/>
    <w:rsid w:val="00001F4A"/>
    <w:rsid w:val="00001FA9"/>
    <w:rsid w:val="000027BB"/>
    <w:rsid w:val="00002AFE"/>
    <w:rsid w:val="00002C2D"/>
    <w:rsid w:val="00002D81"/>
    <w:rsid w:val="00002E6F"/>
    <w:rsid w:val="00002F56"/>
    <w:rsid w:val="00002FFE"/>
    <w:rsid w:val="000034B7"/>
    <w:rsid w:val="000035EF"/>
    <w:rsid w:val="0000370F"/>
    <w:rsid w:val="00003B34"/>
    <w:rsid w:val="00003D28"/>
    <w:rsid w:val="00004018"/>
    <w:rsid w:val="00004354"/>
    <w:rsid w:val="000043E8"/>
    <w:rsid w:val="00004912"/>
    <w:rsid w:val="00004BC8"/>
    <w:rsid w:val="00004C0A"/>
    <w:rsid w:val="00005017"/>
    <w:rsid w:val="00005AED"/>
    <w:rsid w:val="00005B0D"/>
    <w:rsid w:val="00005D5E"/>
    <w:rsid w:val="000065DC"/>
    <w:rsid w:val="00006621"/>
    <w:rsid w:val="0000674D"/>
    <w:rsid w:val="0000713A"/>
    <w:rsid w:val="0000743B"/>
    <w:rsid w:val="00007632"/>
    <w:rsid w:val="000077EC"/>
    <w:rsid w:val="00007C91"/>
    <w:rsid w:val="00007F6D"/>
    <w:rsid w:val="000101F2"/>
    <w:rsid w:val="00010270"/>
    <w:rsid w:val="00010AD3"/>
    <w:rsid w:val="00010D07"/>
    <w:rsid w:val="00010DCA"/>
    <w:rsid w:val="00010E52"/>
    <w:rsid w:val="00010F48"/>
    <w:rsid w:val="0001111C"/>
    <w:rsid w:val="00011595"/>
    <w:rsid w:val="000115EA"/>
    <w:rsid w:val="00011633"/>
    <w:rsid w:val="00011854"/>
    <w:rsid w:val="00012089"/>
    <w:rsid w:val="000128BA"/>
    <w:rsid w:val="000129A2"/>
    <w:rsid w:val="000133C2"/>
    <w:rsid w:val="0001358F"/>
    <w:rsid w:val="000135A5"/>
    <w:rsid w:val="000136E2"/>
    <w:rsid w:val="00013826"/>
    <w:rsid w:val="0001388F"/>
    <w:rsid w:val="00013972"/>
    <w:rsid w:val="00013B74"/>
    <w:rsid w:val="00013D8A"/>
    <w:rsid w:val="00013E51"/>
    <w:rsid w:val="00013E99"/>
    <w:rsid w:val="000140D9"/>
    <w:rsid w:val="0001449F"/>
    <w:rsid w:val="000146B0"/>
    <w:rsid w:val="00014927"/>
    <w:rsid w:val="0001495E"/>
    <w:rsid w:val="00014CD7"/>
    <w:rsid w:val="00014D26"/>
    <w:rsid w:val="00014F24"/>
    <w:rsid w:val="00014FED"/>
    <w:rsid w:val="00015015"/>
    <w:rsid w:val="0001571F"/>
    <w:rsid w:val="00015D7A"/>
    <w:rsid w:val="00016430"/>
    <w:rsid w:val="0001659C"/>
    <w:rsid w:val="0001666D"/>
    <w:rsid w:val="00016C3A"/>
    <w:rsid w:val="00017164"/>
    <w:rsid w:val="000172D4"/>
    <w:rsid w:val="00017557"/>
    <w:rsid w:val="00017968"/>
    <w:rsid w:val="00020011"/>
    <w:rsid w:val="00020088"/>
    <w:rsid w:val="000204B0"/>
    <w:rsid w:val="00020AEB"/>
    <w:rsid w:val="00020C99"/>
    <w:rsid w:val="00020E2C"/>
    <w:rsid w:val="00020F44"/>
    <w:rsid w:val="000212E0"/>
    <w:rsid w:val="00021596"/>
    <w:rsid w:val="000215C8"/>
    <w:rsid w:val="0002178F"/>
    <w:rsid w:val="00021F1C"/>
    <w:rsid w:val="0002243E"/>
    <w:rsid w:val="000226D7"/>
    <w:rsid w:val="000231AE"/>
    <w:rsid w:val="000233B8"/>
    <w:rsid w:val="000237B3"/>
    <w:rsid w:val="00023856"/>
    <w:rsid w:val="00023F72"/>
    <w:rsid w:val="0002404B"/>
    <w:rsid w:val="000240F4"/>
    <w:rsid w:val="00024189"/>
    <w:rsid w:val="000243E2"/>
    <w:rsid w:val="000244F0"/>
    <w:rsid w:val="00024580"/>
    <w:rsid w:val="000246FE"/>
    <w:rsid w:val="00024D8B"/>
    <w:rsid w:val="00024D8E"/>
    <w:rsid w:val="00025265"/>
    <w:rsid w:val="0002531B"/>
    <w:rsid w:val="00025618"/>
    <w:rsid w:val="00025F03"/>
    <w:rsid w:val="000263D1"/>
    <w:rsid w:val="00026C0D"/>
    <w:rsid w:val="00026F6A"/>
    <w:rsid w:val="00030542"/>
    <w:rsid w:val="000306FD"/>
    <w:rsid w:val="00030804"/>
    <w:rsid w:val="00030DDC"/>
    <w:rsid w:val="00030DE1"/>
    <w:rsid w:val="00030F87"/>
    <w:rsid w:val="000311A4"/>
    <w:rsid w:val="00031685"/>
    <w:rsid w:val="00031B20"/>
    <w:rsid w:val="00031CD4"/>
    <w:rsid w:val="00031DDF"/>
    <w:rsid w:val="00031E96"/>
    <w:rsid w:val="00032070"/>
    <w:rsid w:val="000325E4"/>
    <w:rsid w:val="000330DF"/>
    <w:rsid w:val="000344C1"/>
    <w:rsid w:val="000349FE"/>
    <w:rsid w:val="00034A16"/>
    <w:rsid w:val="00034C02"/>
    <w:rsid w:val="00034DF7"/>
    <w:rsid w:val="00034FCB"/>
    <w:rsid w:val="0003550B"/>
    <w:rsid w:val="000357FD"/>
    <w:rsid w:val="00035914"/>
    <w:rsid w:val="00035E57"/>
    <w:rsid w:val="0003604D"/>
    <w:rsid w:val="0003660F"/>
    <w:rsid w:val="00036630"/>
    <w:rsid w:val="00036C7B"/>
    <w:rsid w:val="000374BE"/>
    <w:rsid w:val="0003774A"/>
    <w:rsid w:val="00037C7A"/>
    <w:rsid w:val="000400A5"/>
    <w:rsid w:val="00040165"/>
    <w:rsid w:val="000401E7"/>
    <w:rsid w:val="00040295"/>
    <w:rsid w:val="00040671"/>
    <w:rsid w:val="00040780"/>
    <w:rsid w:val="0004078E"/>
    <w:rsid w:val="00040832"/>
    <w:rsid w:val="000408A8"/>
    <w:rsid w:val="00040D5F"/>
    <w:rsid w:val="00040FD9"/>
    <w:rsid w:val="00041146"/>
    <w:rsid w:val="00041B84"/>
    <w:rsid w:val="00041D18"/>
    <w:rsid w:val="00041E64"/>
    <w:rsid w:val="00041F0A"/>
    <w:rsid w:val="0004211F"/>
    <w:rsid w:val="00042170"/>
    <w:rsid w:val="000428F7"/>
    <w:rsid w:val="00042B70"/>
    <w:rsid w:val="00043467"/>
    <w:rsid w:val="00043575"/>
    <w:rsid w:val="00043652"/>
    <w:rsid w:val="000436E8"/>
    <w:rsid w:val="00043AFA"/>
    <w:rsid w:val="00043F0A"/>
    <w:rsid w:val="00043FDE"/>
    <w:rsid w:val="00044F9C"/>
    <w:rsid w:val="000450F5"/>
    <w:rsid w:val="00045218"/>
    <w:rsid w:val="000453B4"/>
    <w:rsid w:val="00045795"/>
    <w:rsid w:val="00045C91"/>
    <w:rsid w:val="00045E6E"/>
    <w:rsid w:val="00046417"/>
    <w:rsid w:val="00046558"/>
    <w:rsid w:val="000465B6"/>
    <w:rsid w:val="000467AC"/>
    <w:rsid w:val="000467D0"/>
    <w:rsid w:val="00046958"/>
    <w:rsid w:val="00046BCA"/>
    <w:rsid w:val="00046C1B"/>
    <w:rsid w:val="00046C3D"/>
    <w:rsid w:val="00046E04"/>
    <w:rsid w:val="00046FC5"/>
    <w:rsid w:val="00047034"/>
    <w:rsid w:val="000473FA"/>
    <w:rsid w:val="00047639"/>
    <w:rsid w:val="0004776B"/>
    <w:rsid w:val="000478D1"/>
    <w:rsid w:val="00047AB0"/>
    <w:rsid w:val="00047B91"/>
    <w:rsid w:val="00047CE3"/>
    <w:rsid w:val="000501E4"/>
    <w:rsid w:val="00050583"/>
    <w:rsid w:val="00050608"/>
    <w:rsid w:val="000508A1"/>
    <w:rsid w:val="00050CC4"/>
    <w:rsid w:val="00050FE4"/>
    <w:rsid w:val="000512E5"/>
    <w:rsid w:val="00051411"/>
    <w:rsid w:val="000517F4"/>
    <w:rsid w:val="0005181E"/>
    <w:rsid w:val="00051A09"/>
    <w:rsid w:val="00051C5D"/>
    <w:rsid w:val="0005246B"/>
    <w:rsid w:val="00052A43"/>
    <w:rsid w:val="00052C6A"/>
    <w:rsid w:val="00052F92"/>
    <w:rsid w:val="00053044"/>
    <w:rsid w:val="00053300"/>
    <w:rsid w:val="0005336B"/>
    <w:rsid w:val="000534CE"/>
    <w:rsid w:val="000535AF"/>
    <w:rsid w:val="0005374E"/>
    <w:rsid w:val="0005398F"/>
    <w:rsid w:val="00053AB4"/>
    <w:rsid w:val="00053F8F"/>
    <w:rsid w:val="00053FDD"/>
    <w:rsid w:val="0005459F"/>
    <w:rsid w:val="000547E7"/>
    <w:rsid w:val="0005482D"/>
    <w:rsid w:val="0005483A"/>
    <w:rsid w:val="00054E37"/>
    <w:rsid w:val="000554C1"/>
    <w:rsid w:val="00055575"/>
    <w:rsid w:val="00055904"/>
    <w:rsid w:val="000559B6"/>
    <w:rsid w:val="00055B66"/>
    <w:rsid w:val="00055C39"/>
    <w:rsid w:val="00055D96"/>
    <w:rsid w:val="0005617F"/>
    <w:rsid w:val="000561A8"/>
    <w:rsid w:val="000566DC"/>
    <w:rsid w:val="0005673C"/>
    <w:rsid w:val="00056EB6"/>
    <w:rsid w:val="00060233"/>
    <w:rsid w:val="00060377"/>
    <w:rsid w:val="00060407"/>
    <w:rsid w:val="00060B0F"/>
    <w:rsid w:val="00060B3B"/>
    <w:rsid w:val="00060C66"/>
    <w:rsid w:val="00060DF3"/>
    <w:rsid w:val="00060E8B"/>
    <w:rsid w:val="00061913"/>
    <w:rsid w:val="0006191B"/>
    <w:rsid w:val="00061D59"/>
    <w:rsid w:val="00062247"/>
    <w:rsid w:val="0006247B"/>
    <w:rsid w:val="000627ED"/>
    <w:rsid w:val="0006294E"/>
    <w:rsid w:val="00062EED"/>
    <w:rsid w:val="00063074"/>
    <w:rsid w:val="0006319D"/>
    <w:rsid w:val="000634B5"/>
    <w:rsid w:val="00063893"/>
    <w:rsid w:val="00063EF3"/>
    <w:rsid w:val="00063F0C"/>
    <w:rsid w:val="00063FA4"/>
    <w:rsid w:val="0006419D"/>
    <w:rsid w:val="00064276"/>
    <w:rsid w:val="000644C7"/>
    <w:rsid w:val="00064BF7"/>
    <w:rsid w:val="00064D65"/>
    <w:rsid w:val="00064EB7"/>
    <w:rsid w:val="00065048"/>
    <w:rsid w:val="00065185"/>
    <w:rsid w:val="0006524C"/>
    <w:rsid w:val="000656CB"/>
    <w:rsid w:val="00065A0B"/>
    <w:rsid w:val="00066156"/>
    <w:rsid w:val="000661F0"/>
    <w:rsid w:val="000663DE"/>
    <w:rsid w:val="00066559"/>
    <w:rsid w:val="00066697"/>
    <w:rsid w:val="00066E41"/>
    <w:rsid w:val="00067153"/>
    <w:rsid w:val="00067326"/>
    <w:rsid w:val="000673DC"/>
    <w:rsid w:val="00067503"/>
    <w:rsid w:val="00067C4A"/>
    <w:rsid w:val="00067D63"/>
    <w:rsid w:val="00067F51"/>
    <w:rsid w:val="00070125"/>
    <w:rsid w:val="000703FD"/>
    <w:rsid w:val="00071130"/>
    <w:rsid w:val="000716A9"/>
    <w:rsid w:val="00071796"/>
    <w:rsid w:val="00071AB6"/>
    <w:rsid w:val="00071B09"/>
    <w:rsid w:val="00071BAD"/>
    <w:rsid w:val="00071BB3"/>
    <w:rsid w:val="00071BCF"/>
    <w:rsid w:val="000724B5"/>
    <w:rsid w:val="000724E7"/>
    <w:rsid w:val="000725CD"/>
    <w:rsid w:val="00072600"/>
    <w:rsid w:val="000729A8"/>
    <w:rsid w:val="00072C9D"/>
    <w:rsid w:val="00073142"/>
    <w:rsid w:val="000734D8"/>
    <w:rsid w:val="000739F2"/>
    <w:rsid w:val="00073C53"/>
    <w:rsid w:val="0007436C"/>
    <w:rsid w:val="0007492D"/>
    <w:rsid w:val="000752AD"/>
    <w:rsid w:val="0007530C"/>
    <w:rsid w:val="000756F8"/>
    <w:rsid w:val="00075D47"/>
    <w:rsid w:val="00075F1F"/>
    <w:rsid w:val="00075F65"/>
    <w:rsid w:val="00075F82"/>
    <w:rsid w:val="000762FA"/>
    <w:rsid w:val="00076362"/>
    <w:rsid w:val="000763E8"/>
    <w:rsid w:val="0007653D"/>
    <w:rsid w:val="00076E2F"/>
    <w:rsid w:val="000775C1"/>
    <w:rsid w:val="00077842"/>
    <w:rsid w:val="00077C2E"/>
    <w:rsid w:val="00077C9B"/>
    <w:rsid w:val="00077DB2"/>
    <w:rsid w:val="00077DC7"/>
    <w:rsid w:val="00077DDA"/>
    <w:rsid w:val="00077DF8"/>
    <w:rsid w:val="00077EBB"/>
    <w:rsid w:val="00077FA8"/>
    <w:rsid w:val="000805ED"/>
    <w:rsid w:val="0008069B"/>
    <w:rsid w:val="0008098E"/>
    <w:rsid w:val="000809D0"/>
    <w:rsid w:val="00080F64"/>
    <w:rsid w:val="000811F6"/>
    <w:rsid w:val="0008194A"/>
    <w:rsid w:val="00082454"/>
    <w:rsid w:val="00082665"/>
    <w:rsid w:val="00082756"/>
    <w:rsid w:val="00082A3B"/>
    <w:rsid w:val="000830F2"/>
    <w:rsid w:val="0008328F"/>
    <w:rsid w:val="00083825"/>
    <w:rsid w:val="000843F8"/>
    <w:rsid w:val="000847EB"/>
    <w:rsid w:val="000848B1"/>
    <w:rsid w:val="00085244"/>
    <w:rsid w:val="000858FD"/>
    <w:rsid w:val="000859D8"/>
    <w:rsid w:val="00085B1E"/>
    <w:rsid w:val="00085D02"/>
    <w:rsid w:val="0008608E"/>
    <w:rsid w:val="00086121"/>
    <w:rsid w:val="000865AF"/>
    <w:rsid w:val="00086C6A"/>
    <w:rsid w:val="00087570"/>
    <w:rsid w:val="00087801"/>
    <w:rsid w:val="00087BB3"/>
    <w:rsid w:val="00087E0F"/>
    <w:rsid w:val="00087FB9"/>
    <w:rsid w:val="00090057"/>
    <w:rsid w:val="0009039E"/>
    <w:rsid w:val="000906C4"/>
    <w:rsid w:val="00090860"/>
    <w:rsid w:val="000909BF"/>
    <w:rsid w:val="00090B3A"/>
    <w:rsid w:val="00090BC2"/>
    <w:rsid w:val="000910FB"/>
    <w:rsid w:val="00091D7C"/>
    <w:rsid w:val="00091D95"/>
    <w:rsid w:val="00092317"/>
    <w:rsid w:val="0009260B"/>
    <w:rsid w:val="00092C62"/>
    <w:rsid w:val="00092DB2"/>
    <w:rsid w:val="00092F75"/>
    <w:rsid w:val="00093182"/>
    <w:rsid w:val="0009320A"/>
    <w:rsid w:val="000932A1"/>
    <w:rsid w:val="00093455"/>
    <w:rsid w:val="0009383C"/>
    <w:rsid w:val="000939DC"/>
    <w:rsid w:val="00093AB6"/>
    <w:rsid w:val="00094270"/>
    <w:rsid w:val="000943C1"/>
    <w:rsid w:val="00094473"/>
    <w:rsid w:val="00094A7C"/>
    <w:rsid w:val="00094D11"/>
    <w:rsid w:val="00094FF5"/>
    <w:rsid w:val="0009514E"/>
    <w:rsid w:val="00095150"/>
    <w:rsid w:val="000957C0"/>
    <w:rsid w:val="000958F8"/>
    <w:rsid w:val="00095BC1"/>
    <w:rsid w:val="00095E19"/>
    <w:rsid w:val="00095FA8"/>
    <w:rsid w:val="00096078"/>
    <w:rsid w:val="0009675A"/>
    <w:rsid w:val="00096E75"/>
    <w:rsid w:val="000973FE"/>
    <w:rsid w:val="000975CB"/>
    <w:rsid w:val="000A0D79"/>
    <w:rsid w:val="000A0F61"/>
    <w:rsid w:val="000A14DE"/>
    <w:rsid w:val="000A1C38"/>
    <w:rsid w:val="000A1F08"/>
    <w:rsid w:val="000A213C"/>
    <w:rsid w:val="000A32F5"/>
    <w:rsid w:val="000A3712"/>
    <w:rsid w:val="000A381A"/>
    <w:rsid w:val="000A39B3"/>
    <w:rsid w:val="000A3D7E"/>
    <w:rsid w:val="000A4273"/>
    <w:rsid w:val="000A4A8C"/>
    <w:rsid w:val="000A4CC6"/>
    <w:rsid w:val="000A4D94"/>
    <w:rsid w:val="000A4FD9"/>
    <w:rsid w:val="000A537B"/>
    <w:rsid w:val="000A559B"/>
    <w:rsid w:val="000A57B6"/>
    <w:rsid w:val="000A58C9"/>
    <w:rsid w:val="000A60CA"/>
    <w:rsid w:val="000A617A"/>
    <w:rsid w:val="000A6187"/>
    <w:rsid w:val="000A6194"/>
    <w:rsid w:val="000A6A4C"/>
    <w:rsid w:val="000A6C55"/>
    <w:rsid w:val="000A6C6E"/>
    <w:rsid w:val="000A6D3A"/>
    <w:rsid w:val="000A6E2F"/>
    <w:rsid w:val="000A6F79"/>
    <w:rsid w:val="000A7708"/>
    <w:rsid w:val="000A7740"/>
    <w:rsid w:val="000A7799"/>
    <w:rsid w:val="000A78D1"/>
    <w:rsid w:val="000A7ED8"/>
    <w:rsid w:val="000B0361"/>
    <w:rsid w:val="000B052A"/>
    <w:rsid w:val="000B0715"/>
    <w:rsid w:val="000B1065"/>
    <w:rsid w:val="000B1184"/>
    <w:rsid w:val="000B1247"/>
    <w:rsid w:val="000B19A5"/>
    <w:rsid w:val="000B1B43"/>
    <w:rsid w:val="000B1F60"/>
    <w:rsid w:val="000B20E1"/>
    <w:rsid w:val="000B21A3"/>
    <w:rsid w:val="000B246F"/>
    <w:rsid w:val="000B2B02"/>
    <w:rsid w:val="000B2B06"/>
    <w:rsid w:val="000B3386"/>
    <w:rsid w:val="000B3397"/>
    <w:rsid w:val="000B35CE"/>
    <w:rsid w:val="000B3642"/>
    <w:rsid w:val="000B3A03"/>
    <w:rsid w:val="000B3CD8"/>
    <w:rsid w:val="000B3E7C"/>
    <w:rsid w:val="000B3F3B"/>
    <w:rsid w:val="000B3F78"/>
    <w:rsid w:val="000B400D"/>
    <w:rsid w:val="000B405C"/>
    <w:rsid w:val="000B4354"/>
    <w:rsid w:val="000B4552"/>
    <w:rsid w:val="000B5367"/>
    <w:rsid w:val="000B5498"/>
    <w:rsid w:val="000B5617"/>
    <w:rsid w:val="000B56B0"/>
    <w:rsid w:val="000B56F5"/>
    <w:rsid w:val="000B57C9"/>
    <w:rsid w:val="000B5879"/>
    <w:rsid w:val="000B59D6"/>
    <w:rsid w:val="000B5B37"/>
    <w:rsid w:val="000B5E01"/>
    <w:rsid w:val="000B61AA"/>
    <w:rsid w:val="000B68D7"/>
    <w:rsid w:val="000B6B95"/>
    <w:rsid w:val="000B708C"/>
    <w:rsid w:val="000B71D4"/>
    <w:rsid w:val="000B7446"/>
    <w:rsid w:val="000B7BC5"/>
    <w:rsid w:val="000B7ED0"/>
    <w:rsid w:val="000C0088"/>
    <w:rsid w:val="000C0281"/>
    <w:rsid w:val="000C05A0"/>
    <w:rsid w:val="000C0CBC"/>
    <w:rsid w:val="000C0DCE"/>
    <w:rsid w:val="000C0F09"/>
    <w:rsid w:val="000C1892"/>
    <w:rsid w:val="000C1BA9"/>
    <w:rsid w:val="000C1DBC"/>
    <w:rsid w:val="000C20F3"/>
    <w:rsid w:val="000C226F"/>
    <w:rsid w:val="000C236E"/>
    <w:rsid w:val="000C24E7"/>
    <w:rsid w:val="000C2D2A"/>
    <w:rsid w:val="000C2D9F"/>
    <w:rsid w:val="000C3180"/>
    <w:rsid w:val="000C335D"/>
    <w:rsid w:val="000C3690"/>
    <w:rsid w:val="000C3C84"/>
    <w:rsid w:val="000C469C"/>
    <w:rsid w:val="000C48AC"/>
    <w:rsid w:val="000C4A55"/>
    <w:rsid w:val="000C4DB1"/>
    <w:rsid w:val="000C4EA5"/>
    <w:rsid w:val="000C4FD2"/>
    <w:rsid w:val="000C5192"/>
    <w:rsid w:val="000C5A93"/>
    <w:rsid w:val="000C5C09"/>
    <w:rsid w:val="000C5CAD"/>
    <w:rsid w:val="000C5D7E"/>
    <w:rsid w:val="000C6816"/>
    <w:rsid w:val="000C6917"/>
    <w:rsid w:val="000C6F51"/>
    <w:rsid w:val="000C732B"/>
    <w:rsid w:val="000C74BF"/>
    <w:rsid w:val="000C7AAE"/>
    <w:rsid w:val="000C7AF7"/>
    <w:rsid w:val="000C7CF6"/>
    <w:rsid w:val="000C7DFF"/>
    <w:rsid w:val="000D00A3"/>
    <w:rsid w:val="000D0199"/>
    <w:rsid w:val="000D01EF"/>
    <w:rsid w:val="000D06A2"/>
    <w:rsid w:val="000D0D81"/>
    <w:rsid w:val="000D123D"/>
    <w:rsid w:val="000D12F5"/>
    <w:rsid w:val="000D1BA0"/>
    <w:rsid w:val="000D1BE1"/>
    <w:rsid w:val="000D20E3"/>
    <w:rsid w:val="000D2263"/>
    <w:rsid w:val="000D27C0"/>
    <w:rsid w:val="000D27DD"/>
    <w:rsid w:val="000D28EC"/>
    <w:rsid w:val="000D2C6C"/>
    <w:rsid w:val="000D2EBB"/>
    <w:rsid w:val="000D3021"/>
    <w:rsid w:val="000D3255"/>
    <w:rsid w:val="000D3266"/>
    <w:rsid w:val="000D34A4"/>
    <w:rsid w:val="000D34ED"/>
    <w:rsid w:val="000D36BF"/>
    <w:rsid w:val="000D3C4F"/>
    <w:rsid w:val="000D452C"/>
    <w:rsid w:val="000D462C"/>
    <w:rsid w:val="000D47DB"/>
    <w:rsid w:val="000D49E4"/>
    <w:rsid w:val="000D524B"/>
    <w:rsid w:val="000D53D9"/>
    <w:rsid w:val="000D54BF"/>
    <w:rsid w:val="000D56BE"/>
    <w:rsid w:val="000D6296"/>
    <w:rsid w:val="000D6800"/>
    <w:rsid w:val="000D6B84"/>
    <w:rsid w:val="000D6C3D"/>
    <w:rsid w:val="000D76A9"/>
    <w:rsid w:val="000D7963"/>
    <w:rsid w:val="000D7BC0"/>
    <w:rsid w:val="000D7C4D"/>
    <w:rsid w:val="000D7C56"/>
    <w:rsid w:val="000D7EE8"/>
    <w:rsid w:val="000E005B"/>
    <w:rsid w:val="000E0066"/>
    <w:rsid w:val="000E027A"/>
    <w:rsid w:val="000E03BC"/>
    <w:rsid w:val="000E0D5E"/>
    <w:rsid w:val="000E0DE8"/>
    <w:rsid w:val="000E169E"/>
    <w:rsid w:val="000E1C7F"/>
    <w:rsid w:val="000E1D5F"/>
    <w:rsid w:val="000E1E5F"/>
    <w:rsid w:val="000E21EF"/>
    <w:rsid w:val="000E26D4"/>
    <w:rsid w:val="000E2D13"/>
    <w:rsid w:val="000E2EB5"/>
    <w:rsid w:val="000E3133"/>
    <w:rsid w:val="000E33A9"/>
    <w:rsid w:val="000E394E"/>
    <w:rsid w:val="000E3CAB"/>
    <w:rsid w:val="000E48E8"/>
    <w:rsid w:val="000E4B6D"/>
    <w:rsid w:val="000E4C31"/>
    <w:rsid w:val="000E4EA5"/>
    <w:rsid w:val="000E59D9"/>
    <w:rsid w:val="000E5A7A"/>
    <w:rsid w:val="000E5FF9"/>
    <w:rsid w:val="000E60B0"/>
    <w:rsid w:val="000E6180"/>
    <w:rsid w:val="000E66EF"/>
    <w:rsid w:val="000E7848"/>
    <w:rsid w:val="000E7945"/>
    <w:rsid w:val="000E79F3"/>
    <w:rsid w:val="000E7D07"/>
    <w:rsid w:val="000F0252"/>
    <w:rsid w:val="000F03C3"/>
    <w:rsid w:val="000F0849"/>
    <w:rsid w:val="000F0D07"/>
    <w:rsid w:val="000F0DB8"/>
    <w:rsid w:val="000F0DD9"/>
    <w:rsid w:val="000F13E6"/>
    <w:rsid w:val="000F13EE"/>
    <w:rsid w:val="000F2403"/>
    <w:rsid w:val="000F256A"/>
    <w:rsid w:val="000F29E0"/>
    <w:rsid w:val="000F2C4B"/>
    <w:rsid w:val="000F3147"/>
    <w:rsid w:val="000F341A"/>
    <w:rsid w:val="000F372B"/>
    <w:rsid w:val="000F3814"/>
    <w:rsid w:val="000F3967"/>
    <w:rsid w:val="000F3B21"/>
    <w:rsid w:val="000F4295"/>
    <w:rsid w:val="000F42FD"/>
    <w:rsid w:val="000F4350"/>
    <w:rsid w:val="000F447C"/>
    <w:rsid w:val="000F450D"/>
    <w:rsid w:val="000F4511"/>
    <w:rsid w:val="000F46E7"/>
    <w:rsid w:val="000F4761"/>
    <w:rsid w:val="000F47BD"/>
    <w:rsid w:val="000F495E"/>
    <w:rsid w:val="000F4BA4"/>
    <w:rsid w:val="000F4BA6"/>
    <w:rsid w:val="000F4EA3"/>
    <w:rsid w:val="000F4F7F"/>
    <w:rsid w:val="000F557E"/>
    <w:rsid w:val="000F55A5"/>
    <w:rsid w:val="000F591B"/>
    <w:rsid w:val="000F5EC9"/>
    <w:rsid w:val="000F6013"/>
    <w:rsid w:val="000F65A0"/>
    <w:rsid w:val="000F66EB"/>
    <w:rsid w:val="000F6A32"/>
    <w:rsid w:val="000F6FDB"/>
    <w:rsid w:val="000F701F"/>
    <w:rsid w:val="000F7228"/>
    <w:rsid w:val="000F77D3"/>
    <w:rsid w:val="000F7901"/>
    <w:rsid w:val="000F7A43"/>
    <w:rsid w:val="000F7BAD"/>
    <w:rsid w:val="000F7CAD"/>
    <w:rsid w:val="000F7E47"/>
    <w:rsid w:val="0010027A"/>
    <w:rsid w:val="00100B18"/>
    <w:rsid w:val="00100B56"/>
    <w:rsid w:val="00100C70"/>
    <w:rsid w:val="001011B4"/>
    <w:rsid w:val="001012BE"/>
    <w:rsid w:val="00101439"/>
    <w:rsid w:val="00101577"/>
    <w:rsid w:val="001017FA"/>
    <w:rsid w:val="0010193A"/>
    <w:rsid w:val="00101F05"/>
    <w:rsid w:val="0010202F"/>
    <w:rsid w:val="001028CD"/>
    <w:rsid w:val="00102937"/>
    <w:rsid w:val="0010353D"/>
    <w:rsid w:val="00103676"/>
    <w:rsid w:val="0010389D"/>
    <w:rsid w:val="00103BFE"/>
    <w:rsid w:val="00103D8A"/>
    <w:rsid w:val="00103D8F"/>
    <w:rsid w:val="00103E6C"/>
    <w:rsid w:val="001042C4"/>
    <w:rsid w:val="00104659"/>
    <w:rsid w:val="00104739"/>
    <w:rsid w:val="001047E7"/>
    <w:rsid w:val="00104874"/>
    <w:rsid w:val="001048BF"/>
    <w:rsid w:val="00104A08"/>
    <w:rsid w:val="00104D52"/>
    <w:rsid w:val="00104F5D"/>
    <w:rsid w:val="00105579"/>
    <w:rsid w:val="001057E2"/>
    <w:rsid w:val="00105913"/>
    <w:rsid w:val="001059CB"/>
    <w:rsid w:val="00105E8F"/>
    <w:rsid w:val="00105ED1"/>
    <w:rsid w:val="0010624F"/>
    <w:rsid w:val="00106D66"/>
    <w:rsid w:val="00106DE6"/>
    <w:rsid w:val="00106E65"/>
    <w:rsid w:val="00107620"/>
    <w:rsid w:val="00107D7C"/>
    <w:rsid w:val="00107E1C"/>
    <w:rsid w:val="001100FC"/>
    <w:rsid w:val="001101A8"/>
    <w:rsid w:val="00110261"/>
    <w:rsid w:val="0011043B"/>
    <w:rsid w:val="00110EED"/>
    <w:rsid w:val="001116FC"/>
    <w:rsid w:val="001117B0"/>
    <w:rsid w:val="00111D23"/>
    <w:rsid w:val="00111EDA"/>
    <w:rsid w:val="001125C9"/>
    <w:rsid w:val="00112AD1"/>
    <w:rsid w:val="00112DC3"/>
    <w:rsid w:val="00112E69"/>
    <w:rsid w:val="00112EF1"/>
    <w:rsid w:val="00113074"/>
    <w:rsid w:val="00113EB6"/>
    <w:rsid w:val="001144C3"/>
    <w:rsid w:val="001145FC"/>
    <w:rsid w:val="00114777"/>
    <w:rsid w:val="00114CF9"/>
    <w:rsid w:val="00114F46"/>
    <w:rsid w:val="001150BA"/>
    <w:rsid w:val="001156E9"/>
    <w:rsid w:val="0011627F"/>
    <w:rsid w:val="001162A9"/>
    <w:rsid w:val="0011650B"/>
    <w:rsid w:val="0011675C"/>
    <w:rsid w:val="0011683D"/>
    <w:rsid w:val="00116E39"/>
    <w:rsid w:val="0011704D"/>
    <w:rsid w:val="0011720B"/>
    <w:rsid w:val="00117359"/>
    <w:rsid w:val="001174DE"/>
    <w:rsid w:val="001177A9"/>
    <w:rsid w:val="001179DD"/>
    <w:rsid w:val="00117E89"/>
    <w:rsid w:val="00117EB9"/>
    <w:rsid w:val="001200F2"/>
    <w:rsid w:val="001201E0"/>
    <w:rsid w:val="0012085A"/>
    <w:rsid w:val="0012101C"/>
    <w:rsid w:val="00121900"/>
    <w:rsid w:val="00121990"/>
    <w:rsid w:val="00121D9E"/>
    <w:rsid w:val="00121DF6"/>
    <w:rsid w:val="00121E8E"/>
    <w:rsid w:val="00121EB5"/>
    <w:rsid w:val="0012219C"/>
    <w:rsid w:val="00122457"/>
    <w:rsid w:val="001224F9"/>
    <w:rsid w:val="00122518"/>
    <w:rsid w:val="0012264A"/>
    <w:rsid w:val="0012297C"/>
    <w:rsid w:val="00123002"/>
    <w:rsid w:val="00123527"/>
    <w:rsid w:val="001237CE"/>
    <w:rsid w:val="00123976"/>
    <w:rsid w:val="00123A8B"/>
    <w:rsid w:val="00123EAD"/>
    <w:rsid w:val="00124200"/>
    <w:rsid w:val="00124373"/>
    <w:rsid w:val="00124A42"/>
    <w:rsid w:val="00124CAC"/>
    <w:rsid w:val="00124E2B"/>
    <w:rsid w:val="00124FB6"/>
    <w:rsid w:val="001251EE"/>
    <w:rsid w:val="001253B9"/>
    <w:rsid w:val="0012545E"/>
    <w:rsid w:val="001254DD"/>
    <w:rsid w:val="001259CC"/>
    <w:rsid w:val="00125A34"/>
    <w:rsid w:val="00125D1F"/>
    <w:rsid w:val="00126414"/>
    <w:rsid w:val="001264F5"/>
    <w:rsid w:val="0012698A"/>
    <w:rsid w:val="00126B1D"/>
    <w:rsid w:val="001273FF"/>
    <w:rsid w:val="00127712"/>
    <w:rsid w:val="00127CD3"/>
    <w:rsid w:val="001301C6"/>
    <w:rsid w:val="00130393"/>
    <w:rsid w:val="001306F7"/>
    <w:rsid w:val="001308C4"/>
    <w:rsid w:val="001308EE"/>
    <w:rsid w:val="00130B07"/>
    <w:rsid w:val="001311A1"/>
    <w:rsid w:val="001311E2"/>
    <w:rsid w:val="00131295"/>
    <w:rsid w:val="001313E9"/>
    <w:rsid w:val="00131AC4"/>
    <w:rsid w:val="00131DE8"/>
    <w:rsid w:val="00131E37"/>
    <w:rsid w:val="00131F5F"/>
    <w:rsid w:val="001323E2"/>
    <w:rsid w:val="00132489"/>
    <w:rsid w:val="0013249D"/>
    <w:rsid w:val="001325EF"/>
    <w:rsid w:val="00132A01"/>
    <w:rsid w:val="0013308A"/>
    <w:rsid w:val="00133316"/>
    <w:rsid w:val="001335F0"/>
    <w:rsid w:val="0013376C"/>
    <w:rsid w:val="00133985"/>
    <w:rsid w:val="001341F5"/>
    <w:rsid w:val="001342D7"/>
    <w:rsid w:val="001347BE"/>
    <w:rsid w:val="001347E8"/>
    <w:rsid w:val="0013488D"/>
    <w:rsid w:val="0013499B"/>
    <w:rsid w:val="00134B64"/>
    <w:rsid w:val="0013541B"/>
    <w:rsid w:val="0013570E"/>
    <w:rsid w:val="00135D63"/>
    <w:rsid w:val="00136012"/>
    <w:rsid w:val="00136DBB"/>
    <w:rsid w:val="00136E8B"/>
    <w:rsid w:val="00137267"/>
    <w:rsid w:val="00137306"/>
    <w:rsid w:val="00137460"/>
    <w:rsid w:val="00137687"/>
    <w:rsid w:val="00137767"/>
    <w:rsid w:val="00137907"/>
    <w:rsid w:val="00137DEE"/>
    <w:rsid w:val="001400D7"/>
    <w:rsid w:val="00140117"/>
    <w:rsid w:val="0014027C"/>
    <w:rsid w:val="0014085F"/>
    <w:rsid w:val="00140EAE"/>
    <w:rsid w:val="001412FE"/>
    <w:rsid w:val="001417D2"/>
    <w:rsid w:val="0014183C"/>
    <w:rsid w:val="0014193C"/>
    <w:rsid w:val="00141BB1"/>
    <w:rsid w:val="00141C1D"/>
    <w:rsid w:val="00141C6A"/>
    <w:rsid w:val="001421DC"/>
    <w:rsid w:val="001423B8"/>
    <w:rsid w:val="00142770"/>
    <w:rsid w:val="00142968"/>
    <w:rsid w:val="001429B5"/>
    <w:rsid w:val="00142B71"/>
    <w:rsid w:val="00143024"/>
    <w:rsid w:val="0014312F"/>
    <w:rsid w:val="00143390"/>
    <w:rsid w:val="001441BB"/>
    <w:rsid w:val="00144434"/>
    <w:rsid w:val="001445D4"/>
    <w:rsid w:val="00144924"/>
    <w:rsid w:val="00144A83"/>
    <w:rsid w:val="00144DE3"/>
    <w:rsid w:val="00145413"/>
    <w:rsid w:val="00145A09"/>
    <w:rsid w:val="00145A5A"/>
    <w:rsid w:val="00146741"/>
    <w:rsid w:val="0014677B"/>
    <w:rsid w:val="001467ED"/>
    <w:rsid w:val="00146B06"/>
    <w:rsid w:val="00146BA4"/>
    <w:rsid w:val="00146DEB"/>
    <w:rsid w:val="00147210"/>
    <w:rsid w:val="001472B0"/>
    <w:rsid w:val="00147375"/>
    <w:rsid w:val="00147B85"/>
    <w:rsid w:val="00147F41"/>
    <w:rsid w:val="001500D6"/>
    <w:rsid w:val="001501DC"/>
    <w:rsid w:val="001502DA"/>
    <w:rsid w:val="001502E9"/>
    <w:rsid w:val="00150775"/>
    <w:rsid w:val="00150AF2"/>
    <w:rsid w:val="00150D63"/>
    <w:rsid w:val="00150DE2"/>
    <w:rsid w:val="00150DEF"/>
    <w:rsid w:val="00150FDE"/>
    <w:rsid w:val="001513E0"/>
    <w:rsid w:val="00151496"/>
    <w:rsid w:val="001514E3"/>
    <w:rsid w:val="00151823"/>
    <w:rsid w:val="00151E18"/>
    <w:rsid w:val="00151FA8"/>
    <w:rsid w:val="001521D2"/>
    <w:rsid w:val="0015224A"/>
    <w:rsid w:val="00152719"/>
    <w:rsid w:val="001527D6"/>
    <w:rsid w:val="00152DDB"/>
    <w:rsid w:val="00152FFA"/>
    <w:rsid w:val="00153015"/>
    <w:rsid w:val="00153070"/>
    <w:rsid w:val="001531F8"/>
    <w:rsid w:val="001533F2"/>
    <w:rsid w:val="001537AF"/>
    <w:rsid w:val="00153DB0"/>
    <w:rsid w:val="00153E01"/>
    <w:rsid w:val="00153E98"/>
    <w:rsid w:val="001540FB"/>
    <w:rsid w:val="001542E3"/>
    <w:rsid w:val="001546A5"/>
    <w:rsid w:val="00154BCD"/>
    <w:rsid w:val="00155017"/>
    <w:rsid w:val="00155105"/>
    <w:rsid w:val="001551C4"/>
    <w:rsid w:val="001553D8"/>
    <w:rsid w:val="00155B07"/>
    <w:rsid w:val="00155C1D"/>
    <w:rsid w:val="00155C89"/>
    <w:rsid w:val="00156013"/>
    <w:rsid w:val="0015629B"/>
    <w:rsid w:val="00156436"/>
    <w:rsid w:val="00156DED"/>
    <w:rsid w:val="00157222"/>
    <w:rsid w:val="0015724D"/>
    <w:rsid w:val="00160751"/>
    <w:rsid w:val="0016099C"/>
    <w:rsid w:val="00160B2D"/>
    <w:rsid w:val="00160F7D"/>
    <w:rsid w:val="00161198"/>
    <w:rsid w:val="00161C30"/>
    <w:rsid w:val="00161D37"/>
    <w:rsid w:val="00161DED"/>
    <w:rsid w:val="00161FB5"/>
    <w:rsid w:val="00162002"/>
    <w:rsid w:val="00162134"/>
    <w:rsid w:val="001622E1"/>
    <w:rsid w:val="00162452"/>
    <w:rsid w:val="00162A79"/>
    <w:rsid w:val="0016309B"/>
    <w:rsid w:val="001630E9"/>
    <w:rsid w:val="001633FF"/>
    <w:rsid w:val="001636A7"/>
    <w:rsid w:val="001638AA"/>
    <w:rsid w:val="00163CAF"/>
    <w:rsid w:val="00163D26"/>
    <w:rsid w:val="00163EA1"/>
    <w:rsid w:val="0016415A"/>
    <w:rsid w:val="001642B4"/>
    <w:rsid w:val="0016471D"/>
    <w:rsid w:val="00164C5C"/>
    <w:rsid w:val="00164CEF"/>
    <w:rsid w:val="00164D32"/>
    <w:rsid w:val="00164D44"/>
    <w:rsid w:val="001658F4"/>
    <w:rsid w:val="00165A59"/>
    <w:rsid w:val="00165B46"/>
    <w:rsid w:val="00165BA0"/>
    <w:rsid w:val="00165E67"/>
    <w:rsid w:val="00165F6F"/>
    <w:rsid w:val="00166132"/>
    <w:rsid w:val="001661A0"/>
    <w:rsid w:val="0016621D"/>
    <w:rsid w:val="001665B7"/>
    <w:rsid w:val="00166603"/>
    <w:rsid w:val="00166E12"/>
    <w:rsid w:val="0016712D"/>
    <w:rsid w:val="001671D6"/>
    <w:rsid w:val="001675BC"/>
    <w:rsid w:val="001676A5"/>
    <w:rsid w:val="00167706"/>
    <w:rsid w:val="0017036E"/>
    <w:rsid w:val="0017079F"/>
    <w:rsid w:val="00170959"/>
    <w:rsid w:val="00170A3D"/>
    <w:rsid w:val="00171521"/>
    <w:rsid w:val="001719C9"/>
    <w:rsid w:val="00171AF7"/>
    <w:rsid w:val="00171BE9"/>
    <w:rsid w:val="00171E88"/>
    <w:rsid w:val="001720A6"/>
    <w:rsid w:val="001723B9"/>
    <w:rsid w:val="0017243B"/>
    <w:rsid w:val="0017279D"/>
    <w:rsid w:val="00172F54"/>
    <w:rsid w:val="00173277"/>
    <w:rsid w:val="00173599"/>
    <w:rsid w:val="001737F1"/>
    <w:rsid w:val="00173D88"/>
    <w:rsid w:val="00173F19"/>
    <w:rsid w:val="00174448"/>
    <w:rsid w:val="001745CB"/>
    <w:rsid w:val="00174CBC"/>
    <w:rsid w:val="00174F01"/>
    <w:rsid w:val="0017582A"/>
    <w:rsid w:val="00175B82"/>
    <w:rsid w:val="00176223"/>
    <w:rsid w:val="0017625B"/>
    <w:rsid w:val="00176261"/>
    <w:rsid w:val="001762B0"/>
    <w:rsid w:val="001764AE"/>
    <w:rsid w:val="00176C92"/>
    <w:rsid w:val="00176EBC"/>
    <w:rsid w:val="00177306"/>
    <w:rsid w:val="00177612"/>
    <w:rsid w:val="001777EC"/>
    <w:rsid w:val="00177F12"/>
    <w:rsid w:val="0018009E"/>
    <w:rsid w:val="0018055B"/>
    <w:rsid w:val="001808C9"/>
    <w:rsid w:val="00181207"/>
    <w:rsid w:val="001821C1"/>
    <w:rsid w:val="00182B56"/>
    <w:rsid w:val="0018353A"/>
    <w:rsid w:val="00183869"/>
    <w:rsid w:val="001838CC"/>
    <w:rsid w:val="00183D6F"/>
    <w:rsid w:val="00183F3C"/>
    <w:rsid w:val="001841F2"/>
    <w:rsid w:val="00184852"/>
    <w:rsid w:val="001849AE"/>
    <w:rsid w:val="00184BFF"/>
    <w:rsid w:val="00184D76"/>
    <w:rsid w:val="00185894"/>
    <w:rsid w:val="00185A5D"/>
    <w:rsid w:val="00186027"/>
    <w:rsid w:val="0018661C"/>
    <w:rsid w:val="00186DBE"/>
    <w:rsid w:val="0018715C"/>
    <w:rsid w:val="0018750E"/>
    <w:rsid w:val="00187575"/>
    <w:rsid w:val="001875EA"/>
    <w:rsid w:val="00187690"/>
    <w:rsid w:val="00187888"/>
    <w:rsid w:val="00187DBB"/>
    <w:rsid w:val="00190129"/>
    <w:rsid w:val="001903E8"/>
    <w:rsid w:val="0019041F"/>
    <w:rsid w:val="0019043B"/>
    <w:rsid w:val="00190441"/>
    <w:rsid w:val="001907E3"/>
    <w:rsid w:val="00190D9D"/>
    <w:rsid w:val="0019195E"/>
    <w:rsid w:val="00191C0E"/>
    <w:rsid w:val="00191C23"/>
    <w:rsid w:val="00191CAE"/>
    <w:rsid w:val="00191DD2"/>
    <w:rsid w:val="00192671"/>
    <w:rsid w:val="001926C6"/>
    <w:rsid w:val="0019278F"/>
    <w:rsid w:val="00192BCD"/>
    <w:rsid w:val="00193475"/>
    <w:rsid w:val="001939EA"/>
    <w:rsid w:val="00193E81"/>
    <w:rsid w:val="0019484B"/>
    <w:rsid w:val="00194EB6"/>
    <w:rsid w:val="001952E7"/>
    <w:rsid w:val="00195427"/>
    <w:rsid w:val="0019593C"/>
    <w:rsid w:val="001960F2"/>
    <w:rsid w:val="00196174"/>
    <w:rsid w:val="0019662F"/>
    <w:rsid w:val="0019679C"/>
    <w:rsid w:val="00196BA1"/>
    <w:rsid w:val="00196CE5"/>
    <w:rsid w:val="001972E2"/>
    <w:rsid w:val="00197DAD"/>
    <w:rsid w:val="00197E5C"/>
    <w:rsid w:val="001A021B"/>
    <w:rsid w:val="001A029E"/>
    <w:rsid w:val="001A04B9"/>
    <w:rsid w:val="001A04E4"/>
    <w:rsid w:val="001A0E34"/>
    <w:rsid w:val="001A0E95"/>
    <w:rsid w:val="001A1525"/>
    <w:rsid w:val="001A157F"/>
    <w:rsid w:val="001A1657"/>
    <w:rsid w:val="001A16C2"/>
    <w:rsid w:val="001A194C"/>
    <w:rsid w:val="001A1D2F"/>
    <w:rsid w:val="001A276C"/>
    <w:rsid w:val="001A2B14"/>
    <w:rsid w:val="001A2B41"/>
    <w:rsid w:val="001A3202"/>
    <w:rsid w:val="001A32AD"/>
    <w:rsid w:val="001A387C"/>
    <w:rsid w:val="001A3BD0"/>
    <w:rsid w:val="001A3C7A"/>
    <w:rsid w:val="001A3E4D"/>
    <w:rsid w:val="001A3F36"/>
    <w:rsid w:val="001A4407"/>
    <w:rsid w:val="001A462E"/>
    <w:rsid w:val="001A46F9"/>
    <w:rsid w:val="001A47AD"/>
    <w:rsid w:val="001A48CC"/>
    <w:rsid w:val="001A53EC"/>
    <w:rsid w:val="001A594D"/>
    <w:rsid w:val="001A5C02"/>
    <w:rsid w:val="001A5EEE"/>
    <w:rsid w:val="001A5F37"/>
    <w:rsid w:val="001A613D"/>
    <w:rsid w:val="001A63C4"/>
    <w:rsid w:val="001A645D"/>
    <w:rsid w:val="001A65D7"/>
    <w:rsid w:val="001A67DB"/>
    <w:rsid w:val="001A6A11"/>
    <w:rsid w:val="001A6BA7"/>
    <w:rsid w:val="001A70C8"/>
    <w:rsid w:val="001A7139"/>
    <w:rsid w:val="001A7B1E"/>
    <w:rsid w:val="001A7BD3"/>
    <w:rsid w:val="001A7EB9"/>
    <w:rsid w:val="001A7FE7"/>
    <w:rsid w:val="001B011F"/>
    <w:rsid w:val="001B054E"/>
    <w:rsid w:val="001B0656"/>
    <w:rsid w:val="001B086B"/>
    <w:rsid w:val="001B1FE3"/>
    <w:rsid w:val="001B27B0"/>
    <w:rsid w:val="001B2B10"/>
    <w:rsid w:val="001B2FD0"/>
    <w:rsid w:val="001B366B"/>
    <w:rsid w:val="001B3E6D"/>
    <w:rsid w:val="001B4216"/>
    <w:rsid w:val="001B45C6"/>
    <w:rsid w:val="001B4883"/>
    <w:rsid w:val="001B4A24"/>
    <w:rsid w:val="001B4B1C"/>
    <w:rsid w:val="001B4CCD"/>
    <w:rsid w:val="001B4CFB"/>
    <w:rsid w:val="001B4DE3"/>
    <w:rsid w:val="001B5059"/>
    <w:rsid w:val="001B50FD"/>
    <w:rsid w:val="001B5171"/>
    <w:rsid w:val="001B5483"/>
    <w:rsid w:val="001B58C3"/>
    <w:rsid w:val="001B599C"/>
    <w:rsid w:val="001B5A5B"/>
    <w:rsid w:val="001B5D53"/>
    <w:rsid w:val="001B5E2F"/>
    <w:rsid w:val="001B5E5C"/>
    <w:rsid w:val="001B5FDC"/>
    <w:rsid w:val="001B62B4"/>
    <w:rsid w:val="001B64A4"/>
    <w:rsid w:val="001B6EB1"/>
    <w:rsid w:val="001B6F8A"/>
    <w:rsid w:val="001B6FED"/>
    <w:rsid w:val="001B74EF"/>
    <w:rsid w:val="001B7679"/>
    <w:rsid w:val="001B76F7"/>
    <w:rsid w:val="001B792F"/>
    <w:rsid w:val="001B7B1A"/>
    <w:rsid w:val="001B7B41"/>
    <w:rsid w:val="001B7D16"/>
    <w:rsid w:val="001C0055"/>
    <w:rsid w:val="001C01E9"/>
    <w:rsid w:val="001C0AB2"/>
    <w:rsid w:val="001C0D13"/>
    <w:rsid w:val="001C11EA"/>
    <w:rsid w:val="001C14D5"/>
    <w:rsid w:val="001C16B7"/>
    <w:rsid w:val="001C20C2"/>
    <w:rsid w:val="001C2178"/>
    <w:rsid w:val="001C2AAB"/>
    <w:rsid w:val="001C2C29"/>
    <w:rsid w:val="001C2EB5"/>
    <w:rsid w:val="001C30AE"/>
    <w:rsid w:val="001C310A"/>
    <w:rsid w:val="001C3866"/>
    <w:rsid w:val="001C3A3F"/>
    <w:rsid w:val="001C3B59"/>
    <w:rsid w:val="001C3C22"/>
    <w:rsid w:val="001C40E5"/>
    <w:rsid w:val="001C429D"/>
    <w:rsid w:val="001C44F3"/>
    <w:rsid w:val="001C4AB1"/>
    <w:rsid w:val="001C4C7B"/>
    <w:rsid w:val="001C4D30"/>
    <w:rsid w:val="001C4D75"/>
    <w:rsid w:val="001C4E2F"/>
    <w:rsid w:val="001C5376"/>
    <w:rsid w:val="001C5707"/>
    <w:rsid w:val="001C5DED"/>
    <w:rsid w:val="001C5F16"/>
    <w:rsid w:val="001C701F"/>
    <w:rsid w:val="001C728C"/>
    <w:rsid w:val="001C7BD2"/>
    <w:rsid w:val="001C7BF7"/>
    <w:rsid w:val="001D030B"/>
    <w:rsid w:val="001D034B"/>
    <w:rsid w:val="001D03DE"/>
    <w:rsid w:val="001D0922"/>
    <w:rsid w:val="001D0E98"/>
    <w:rsid w:val="001D0F2C"/>
    <w:rsid w:val="001D13BE"/>
    <w:rsid w:val="001D145F"/>
    <w:rsid w:val="001D187A"/>
    <w:rsid w:val="001D19A6"/>
    <w:rsid w:val="001D1A60"/>
    <w:rsid w:val="001D1B29"/>
    <w:rsid w:val="001D1F7F"/>
    <w:rsid w:val="001D225D"/>
    <w:rsid w:val="001D284F"/>
    <w:rsid w:val="001D2EB5"/>
    <w:rsid w:val="001D2F6B"/>
    <w:rsid w:val="001D32A2"/>
    <w:rsid w:val="001D36F4"/>
    <w:rsid w:val="001D3789"/>
    <w:rsid w:val="001D3E25"/>
    <w:rsid w:val="001D3E32"/>
    <w:rsid w:val="001D3E90"/>
    <w:rsid w:val="001D4069"/>
    <w:rsid w:val="001D4675"/>
    <w:rsid w:val="001D4785"/>
    <w:rsid w:val="001D4BB4"/>
    <w:rsid w:val="001D4FDD"/>
    <w:rsid w:val="001D5046"/>
    <w:rsid w:val="001D52C2"/>
    <w:rsid w:val="001D55EE"/>
    <w:rsid w:val="001D5643"/>
    <w:rsid w:val="001D5C39"/>
    <w:rsid w:val="001D64D8"/>
    <w:rsid w:val="001D6509"/>
    <w:rsid w:val="001D6710"/>
    <w:rsid w:val="001D6B13"/>
    <w:rsid w:val="001D6B6E"/>
    <w:rsid w:val="001D6BB1"/>
    <w:rsid w:val="001D6EB2"/>
    <w:rsid w:val="001D70F8"/>
    <w:rsid w:val="001D7300"/>
    <w:rsid w:val="001D77DC"/>
    <w:rsid w:val="001D7A60"/>
    <w:rsid w:val="001D7B06"/>
    <w:rsid w:val="001E0755"/>
    <w:rsid w:val="001E0C38"/>
    <w:rsid w:val="001E1A56"/>
    <w:rsid w:val="001E1D82"/>
    <w:rsid w:val="001E2082"/>
    <w:rsid w:val="001E23F1"/>
    <w:rsid w:val="001E24F4"/>
    <w:rsid w:val="001E2C26"/>
    <w:rsid w:val="001E2E70"/>
    <w:rsid w:val="001E3D98"/>
    <w:rsid w:val="001E4C80"/>
    <w:rsid w:val="001E4C8B"/>
    <w:rsid w:val="001E515C"/>
    <w:rsid w:val="001E523E"/>
    <w:rsid w:val="001E5256"/>
    <w:rsid w:val="001E53AD"/>
    <w:rsid w:val="001E545E"/>
    <w:rsid w:val="001E68D2"/>
    <w:rsid w:val="001E6F1F"/>
    <w:rsid w:val="001E7423"/>
    <w:rsid w:val="001E7915"/>
    <w:rsid w:val="001E7A92"/>
    <w:rsid w:val="001E7C20"/>
    <w:rsid w:val="001E7ED9"/>
    <w:rsid w:val="001F044E"/>
    <w:rsid w:val="001F050E"/>
    <w:rsid w:val="001F0C0E"/>
    <w:rsid w:val="001F0CA9"/>
    <w:rsid w:val="001F1032"/>
    <w:rsid w:val="001F13FE"/>
    <w:rsid w:val="001F15BB"/>
    <w:rsid w:val="001F189B"/>
    <w:rsid w:val="001F1917"/>
    <w:rsid w:val="001F1D6B"/>
    <w:rsid w:val="001F20CF"/>
    <w:rsid w:val="001F2290"/>
    <w:rsid w:val="001F23FE"/>
    <w:rsid w:val="001F2A40"/>
    <w:rsid w:val="001F3365"/>
    <w:rsid w:val="001F35C3"/>
    <w:rsid w:val="001F3A57"/>
    <w:rsid w:val="001F3AF6"/>
    <w:rsid w:val="001F3B3F"/>
    <w:rsid w:val="001F3CE9"/>
    <w:rsid w:val="001F3E6C"/>
    <w:rsid w:val="001F48CC"/>
    <w:rsid w:val="001F4A21"/>
    <w:rsid w:val="001F4A54"/>
    <w:rsid w:val="001F4C14"/>
    <w:rsid w:val="001F4CFA"/>
    <w:rsid w:val="001F4D1E"/>
    <w:rsid w:val="001F4DC7"/>
    <w:rsid w:val="001F50D4"/>
    <w:rsid w:val="001F5215"/>
    <w:rsid w:val="001F5FDC"/>
    <w:rsid w:val="001F62F9"/>
    <w:rsid w:val="001F63F2"/>
    <w:rsid w:val="001F661B"/>
    <w:rsid w:val="001F6A89"/>
    <w:rsid w:val="001F71E5"/>
    <w:rsid w:val="001F7542"/>
    <w:rsid w:val="001F7585"/>
    <w:rsid w:val="001F75E4"/>
    <w:rsid w:val="001F7C64"/>
    <w:rsid w:val="001F7CB7"/>
    <w:rsid w:val="00200030"/>
    <w:rsid w:val="002003CF"/>
    <w:rsid w:val="0020080C"/>
    <w:rsid w:val="00200C0E"/>
    <w:rsid w:val="00200E2B"/>
    <w:rsid w:val="00200E50"/>
    <w:rsid w:val="00201451"/>
    <w:rsid w:val="00201CED"/>
    <w:rsid w:val="002026DA"/>
    <w:rsid w:val="00202ECC"/>
    <w:rsid w:val="00202F96"/>
    <w:rsid w:val="0020307E"/>
    <w:rsid w:val="00203660"/>
    <w:rsid w:val="00203B11"/>
    <w:rsid w:val="00203E8D"/>
    <w:rsid w:val="00204400"/>
    <w:rsid w:val="00204A52"/>
    <w:rsid w:val="00204AF8"/>
    <w:rsid w:val="00204B1A"/>
    <w:rsid w:val="00204F88"/>
    <w:rsid w:val="00205116"/>
    <w:rsid w:val="00205329"/>
    <w:rsid w:val="00205A01"/>
    <w:rsid w:val="00205AB5"/>
    <w:rsid w:val="00205EFD"/>
    <w:rsid w:val="00206013"/>
    <w:rsid w:val="002063B1"/>
    <w:rsid w:val="002063EB"/>
    <w:rsid w:val="00207029"/>
    <w:rsid w:val="0021020B"/>
    <w:rsid w:val="0021023C"/>
    <w:rsid w:val="002102AA"/>
    <w:rsid w:val="00210336"/>
    <w:rsid w:val="00210363"/>
    <w:rsid w:val="00210648"/>
    <w:rsid w:val="00210696"/>
    <w:rsid w:val="002108C9"/>
    <w:rsid w:val="00210C67"/>
    <w:rsid w:val="00211758"/>
    <w:rsid w:val="00211AEF"/>
    <w:rsid w:val="00211D4C"/>
    <w:rsid w:val="00211EB0"/>
    <w:rsid w:val="002124BA"/>
    <w:rsid w:val="002125B1"/>
    <w:rsid w:val="0021289C"/>
    <w:rsid w:val="00212AEA"/>
    <w:rsid w:val="00212C70"/>
    <w:rsid w:val="00212F5D"/>
    <w:rsid w:val="002137B0"/>
    <w:rsid w:val="00213897"/>
    <w:rsid w:val="00213C0A"/>
    <w:rsid w:val="002141BC"/>
    <w:rsid w:val="00214820"/>
    <w:rsid w:val="00214A02"/>
    <w:rsid w:val="002151AB"/>
    <w:rsid w:val="00215721"/>
    <w:rsid w:val="002159B4"/>
    <w:rsid w:val="00216028"/>
    <w:rsid w:val="00216702"/>
    <w:rsid w:val="002169BD"/>
    <w:rsid w:val="00216DEE"/>
    <w:rsid w:val="00216EA4"/>
    <w:rsid w:val="00217061"/>
    <w:rsid w:val="002170B3"/>
    <w:rsid w:val="002171CA"/>
    <w:rsid w:val="002172EE"/>
    <w:rsid w:val="00217D44"/>
    <w:rsid w:val="00217D7C"/>
    <w:rsid w:val="00217EF4"/>
    <w:rsid w:val="002202C2"/>
    <w:rsid w:val="002203C1"/>
    <w:rsid w:val="002204CF"/>
    <w:rsid w:val="00220752"/>
    <w:rsid w:val="002207A9"/>
    <w:rsid w:val="002214CF"/>
    <w:rsid w:val="00221A33"/>
    <w:rsid w:val="002225C2"/>
    <w:rsid w:val="0022279A"/>
    <w:rsid w:val="00222D09"/>
    <w:rsid w:val="00223219"/>
    <w:rsid w:val="00223488"/>
    <w:rsid w:val="002234A7"/>
    <w:rsid w:val="00223A2D"/>
    <w:rsid w:val="00223B21"/>
    <w:rsid w:val="00223BFB"/>
    <w:rsid w:val="00223D01"/>
    <w:rsid w:val="00223F78"/>
    <w:rsid w:val="002245DE"/>
    <w:rsid w:val="002248FA"/>
    <w:rsid w:val="00224A03"/>
    <w:rsid w:val="00224C8B"/>
    <w:rsid w:val="00224CD8"/>
    <w:rsid w:val="00225045"/>
    <w:rsid w:val="002258AA"/>
    <w:rsid w:val="00225945"/>
    <w:rsid w:val="00225C56"/>
    <w:rsid w:val="00225CB4"/>
    <w:rsid w:val="0022644B"/>
    <w:rsid w:val="00226892"/>
    <w:rsid w:val="002268F8"/>
    <w:rsid w:val="00226937"/>
    <w:rsid w:val="00226F07"/>
    <w:rsid w:val="0022711A"/>
    <w:rsid w:val="00227280"/>
    <w:rsid w:val="00227303"/>
    <w:rsid w:val="00227744"/>
    <w:rsid w:val="0022794F"/>
    <w:rsid w:val="00227EFC"/>
    <w:rsid w:val="002305BA"/>
    <w:rsid w:val="002305E7"/>
    <w:rsid w:val="00230881"/>
    <w:rsid w:val="00230E80"/>
    <w:rsid w:val="00230F23"/>
    <w:rsid w:val="00231149"/>
    <w:rsid w:val="00231546"/>
    <w:rsid w:val="00232261"/>
    <w:rsid w:val="002326C7"/>
    <w:rsid w:val="00232B37"/>
    <w:rsid w:val="00232F4E"/>
    <w:rsid w:val="002333C2"/>
    <w:rsid w:val="00233697"/>
    <w:rsid w:val="00233816"/>
    <w:rsid w:val="00233BE9"/>
    <w:rsid w:val="00233D00"/>
    <w:rsid w:val="00233FE8"/>
    <w:rsid w:val="00234618"/>
    <w:rsid w:val="00234794"/>
    <w:rsid w:val="00234B7E"/>
    <w:rsid w:val="00234C29"/>
    <w:rsid w:val="00234EF5"/>
    <w:rsid w:val="00235324"/>
    <w:rsid w:val="00235976"/>
    <w:rsid w:val="00235AE7"/>
    <w:rsid w:val="00235F6B"/>
    <w:rsid w:val="0023639A"/>
    <w:rsid w:val="0023668D"/>
    <w:rsid w:val="002366D6"/>
    <w:rsid w:val="002368C5"/>
    <w:rsid w:val="002369A5"/>
    <w:rsid w:val="00236A01"/>
    <w:rsid w:val="00236C37"/>
    <w:rsid w:val="00236CDA"/>
    <w:rsid w:val="00237A15"/>
    <w:rsid w:val="00237D75"/>
    <w:rsid w:val="00237DF1"/>
    <w:rsid w:val="00237E16"/>
    <w:rsid w:val="00240158"/>
    <w:rsid w:val="00241265"/>
    <w:rsid w:val="002412A7"/>
    <w:rsid w:val="0024191D"/>
    <w:rsid w:val="002419EB"/>
    <w:rsid w:val="00241A1B"/>
    <w:rsid w:val="0024206E"/>
    <w:rsid w:val="00242403"/>
    <w:rsid w:val="00242BF0"/>
    <w:rsid w:val="00242C93"/>
    <w:rsid w:val="00243105"/>
    <w:rsid w:val="00244276"/>
    <w:rsid w:val="002446B4"/>
    <w:rsid w:val="00244A79"/>
    <w:rsid w:val="00244E98"/>
    <w:rsid w:val="00244F73"/>
    <w:rsid w:val="002452DE"/>
    <w:rsid w:val="00245373"/>
    <w:rsid w:val="002457D8"/>
    <w:rsid w:val="002459F8"/>
    <w:rsid w:val="00245B3E"/>
    <w:rsid w:val="00245CA2"/>
    <w:rsid w:val="00245EEA"/>
    <w:rsid w:val="002465FB"/>
    <w:rsid w:val="002471AA"/>
    <w:rsid w:val="002473AC"/>
    <w:rsid w:val="0024745D"/>
    <w:rsid w:val="002474C7"/>
    <w:rsid w:val="00247951"/>
    <w:rsid w:val="00247BD2"/>
    <w:rsid w:val="00247F67"/>
    <w:rsid w:val="00247F6C"/>
    <w:rsid w:val="00250087"/>
    <w:rsid w:val="002501D5"/>
    <w:rsid w:val="00250233"/>
    <w:rsid w:val="002506E7"/>
    <w:rsid w:val="002509B0"/>
    <w:rsid w:val="00250A1D"/>
    <w:rsid w:val="0025119C"/>
    <w:rsid w:val="00251441"/>
    <w:rsid w:val="00251848"/>
    <w:rsid w:val="00251A86"/>
    <w:rsid w:val="00251C04"/>
    <w:rsid w:val="00251CB3"/>
    <w:rsid w:val="00252B0B"/>
    <w:rsid w:val="00252F16"/>
    <w:rsid w:val="0025331B"/>
    <w:rsid w:val="0025349E"/>
    <w:rsid w:val="00253525"/>
    <w:rsid w:val="002537C2"/>
    <w:rsid w:val="00253921"/>
    <w:rsid w:val="00253A2E"/>
    <w:rsid w:val="00253E74"/>
    <w:rsid w:val="0025401F"/>
    <w:rsid w:val="00254366"/>
    <w:rsid w:val="0025444C"/>
    <w:rsid w:val="0025494D"/>
    <w:rsid w:val="00254CB5"/>
    <w:rsid w:val="00254D82"/>
    <w:rsid w:val="00254DCE"/>
    <w:rsid w:val="00254F16"/>
    <w:rsid w:val="00255516"/>
    <w:rsid w:val="00255884"/>
    <w:rsid w:val="002558AD"/>
    <w:rsid w:val="002558ED"/>
    <w:rsid w:val="00255C7A"/>
    <w:rsid w:val="002560CC"/>
    <w:rsid w:val="00256272"/>
    <w:rsid w:val="00256A61"/>
    <w:rsid w:val="00256ABD"/>
    <w:rsid w:val="00256D48"/>
    <w:rsid w:val="00256D5C"/>
    <w:rsid w:val="00257291"/>
    <w:rsid w:val="00257316"/>
    <w:rsid w:val="00257747"/>
    <w:rsid w:val="0025794F"/>
    <w:rsid w:val="00257B37"/>
    <w:rsid w:val="00257CA0"/>
    <w:rsid w:val="00257F6E"/>
    <w:rsid w:val="00257FEB"/>
    <w:rsid w:val="00260286"/>
    <w:rsid w:val="002605ED"/>
    <w:rsid w:val="00260A70"/>
    <w:rsid w:val="00260B6F"/>
    <w:rsid w:val="00260B9C"/>
    <w:rsid w:val="00260E1D"/>
    <w:rsid w:val="00260FAA"/>
    <w:rsid w:val="002611A9"/>
    <w:rsid w:val="00261242"/>
    <w:rsid w:val="002613F3"/>
    <w:rsid w:val="002614FF"/>
    <w:rsid w:val="002619AE"/>
    <w:rsid w:val="00261CFA"/>
    <w:rsid w:val="00262B31"/>
    <w:rsid w:val="00262E18"/>
    <w:rsid w:val="00262FC1"/>
    <w:rsid w:val="00262FC2"/>
    <w:rsid w:val="002632F6"/>
    <w:rsid w:val="002637C5"/>
    <w:rsid w:val="00263A05"/>
    <w:rsid w:val="00263A9D"/>
    <w:rsid w:val="00263FC5"/>
    <w:rsid w:val="00264304"/>
    <w:rsid w:val="002650CB"/>
    <w:rsid w:val="002655DD"/>
    <w:rsid w:val="002657FD"/>
    <w:rsid w:val="00265879"/>
    <w:rsid w:val="002659FE"/>
    <w:rsid w:val="00265A3C"/>
    <w:rsid w:val="00265B73"/>
    <w:rsid w:val="00265F75"/>
    <w:rsid w:val="00266544"/>
    <w:rsid w:val="0026676D"/>
    <w:rsid w:val="002667BA"/>
    <w:rsid w:val="00267415"/>
    <w:rsid w:val="00267F38"/>
    <w:rsid w:val="0027013D"/>
    <w:rsid w:val="00270242"/>
    <w:rsid w:val="002707A7"/>
    <w:rsid w:val="00270944"/>
    <w:rsid w:val="00270A1B"/>
    <w:rsid w:val="00270A34"/>
    <w:rsid w:val="00270C33"/>
    <w:rsid w:val="0027144C"/>
    <w:rsid w:val="00271570"/>
    <w:rsid w:val="0027175E"/>
    <w:rsid w:val="00271797"/>
    <w:rsid w:val="00272145"/>
    <w:rsid w:val="002721B5"/>
    <w:rsid w:val="00272294"/>
    <w:rsid w:val="00272536"/>
    <w:rsid w:val="00272B2E"/>
    <w:rsid w:val="00272C34"/>
    <w:rsid w:val="00272D53"/>
    <w:rsid w:val="002737D2"/>
    <w:rsid w:val="00273921"/>
    <w:rsid w:val="00273BEE"/>
    <w:rsid w:val="00273CED"/>
    <w:rsid w:val="00273DB2"/>
    <w:rsid w:val="00273F06"/>
    <w:rsid w:val="00274216"/>
    <w:rsid w:val="00274388"/>
    <w:rsid w:val="0027459A"/>
    <w:rsid w:val="002745D6"/>
    <w:rsid w:val="002748FB"/>
    <w:rsid w:val="00274960"/>
    <w:rsid w:val="002749D4"/>
    <w:rsid w:val="002749DD"/>
    <w:rsid w:val="00274B8A"/>
    <w:rsid w:val="00274E7E"/>
    <w:rsid w:val="00274F9A"/>
    <w:rsid w:val="002750CC"/>
    <w:rsid w:val="00275225"/>
    <w:rsid w:val="00275336"/>
    <w:rsid w:val="002753DF"/>
    <w:rsid w:val="002753F1"/>
    <w:rsid w:val="00276270"/>
    <w:rsid w:val="00276325"/>
    <w:rsid w:val="00276856"/>
    <w:rsid w:val="00276A0E"/>
    <w:rsid w:val="00276A75"/>
    <w:rsid w:val="00276AB2"/>
    <w:rsid w:val="00276D5C"/>
    <w:rsid w:val="00276FEF"/>
    <w:rsid w:val="002771BD"/>
    <w:rsid w:val="002773F2"/>
    <w:rsid w:val="002775A0"/>
    <w:rsid w:val="002778F3"/>
    <w:rsid w:val="00277A91"/>
    <w:rsid w:val="00277CDE"/>
    <w:rsid w:val="002801EE"/>
    <w:rsid w:val="002801FD"/>
    <w:rsid w:val="00280277"/>
    <w:rsid w:val="002806B8"/>
    <w:rsid w:val="00280F5F"/>
    <w:rsid w:val="00280F61"/>
    <w:rsid w:val="002812BF"/>
    <w:rsid w:val="002819C3"/>
    <w:rsid w:val="00281B7A"/>
    <w:rsid w:val="00281E70"/>
    <w:rsid w:val="002823A6"/>
    <w:rsid w:val="0028242B"/>
    <w:rsid w:val="00282739"/>
    <w:rsid w:val="0028274D"/>
    <w:rsid w:val="00282CB9"/>
    <w:rsid w:val="00282EEE"/>
    <w:rsid w:val="00283379"/>
    <w:rsid w:val="00283B81"/>
    <w:rsid w:val="00283BA2"/>
    <w:rsid w:val="00284078"/>
    <w:rsid w:val="00284904"/>
    <w:rsid w:val="00284C6E"/>
    <w:rsid w:val="00284DC0"/>
    <w:rsid w:val="002851D2"/>
    <w:rsid w:val="00285468"/>
    <w:rsid w:val="002855A9"/>
    <w:rsid w:val="002855DD"/>
    <w:rsid w:val="00285D41"/>
    <w:rsid w:val="00285E00"/>
    <w:rsid w:val="00285EF0"/>
    <w:rsid w:val="002861A5"/>
    <w:rsid w:val="0028642F"/>
    <w:rsid w:val="00286933"/>
    <w:rsid w:val="00286C13"/>
    <w:rsid w:val="00287275"/>
    <w:rsid w:val="002875E4"/>
    <w:rsid w:val="0028762F"/>
    <w:rsid w:val="00287785"/>
    <w:rsid w:val="00287792"/>
    <w:rsid w:val="00287AE8"/>
    <w:rsid w:val="00287C16"/>
    <w:rsid w:val="0029038E"/>
    <w:rsid w:val="0029075F"/>
    <w:rsid w:val="0029098A"/>
    <w:rsid w:val="00290E5A"/>
    <w:rsid w:val="002916FC"/>
    <w:rsid w:val="002917B8"/>
    <w:rsid w:val="002917E5"/>
    <w:rsid w:val="00291EE0"/>
    <w:rsid w:val="00291EFD"/>
    <w:rsid w:val="00291F67"/>
    <w:rsid w:val="00292990"/>
    <w:rsid w:val="00292DE5"/>
    <w:rsid w:val="00292FCB"/>
    <w:rsid w:val="0029309F"/>
    <w:rsid w:val="002935E0"/>
    <w:rsid w:val="002937A1"/>
    <w:rsid w:val="00293A2B"/>
    <w:rsid w:val="00293A59"/>
    <w:rsid w:val="00293B0C"/>
    <w:rsid w:val="00293DD4"/>
    <w:rsid w:val="00293E87"/>
    <w:rsid w:val="0029438E"/>
    <w:rsid w:val="002943AD"/>
    <w:rsid w:val="002943F7"/>
    <w:rsid w:val="0029453A"/>
    <w:rsid w:val="00294ED7"/>
    <w:rsid w:val="00294F2F"/>
    <w:rsid w:val="002953D7"/>
    <w:rsid w:val="00295552"/>
    <w:rsid w:val="00295879"/>
    <w:rsid w:val="00295A33"/>
    <w:rsid w:val="00295AC7"/>
    <w:rsid w:val="00295E50"/>
    <w:rsid w:val="00295F11"/>
    <w:rsid w:val="00296210"/>
    <w:rsid w:val="002965B7"/>
    <w:rsid w:val="00297171"/>
    <w:rsid w:val="0029796E"/>
    <w:rsid w:val="00297EE0"/>
    <w:rsid w:val="002A00A5"/>
    <w:rsid w:val="002A00B5"/>
    <w:rsid w:val="002A02D7"/>
    <w:rsid w:val="002A0A06"/>
    <w:rsid w:val="002A0D2B"/>
    <w:rsid w:val="002A0DF2"/>
    <w:rsid w:val="002A13CD"/>
    <w:rsid w:val="002A144B"/>
    <w:rsid w:val="002A1491"/>
    <w:rsid w:val="002A1809"/>
    <w:rsid w:val="002A1820"/>
    <w:rsid w:val="002A2BC7"/>
    <w:rsid w:val="002A2CCC"/>
    <w:rsid w:val="002A2F54"/>
    <w:rsid w:val="002A30DC"/>
    <w:rsid w:val="002A3225"/>
    <w:rsid w:val="002A3282"/>
    <w:rsid w:val="002A34DC"/>
    <w:rsid w:val="002A370A"/>
    <w:rsid w:val="002A3D98"/>
    <w:rsid w:val="002A3F8A"/>
    <w:rsid w:val="002A3FCE"/>
    <w:rsid w:val="002A3FD1"/>
    <w:rsid w:val="002A433F"/>
    <w:rsid w:val="002A44E3"/>
    <w:rsid w:val="002A46C2"/>
    <w:rsid w:val="002A480D"/>
    <w:rsid w:val="002A492D"/>
    <w:rsid w:val="002A4AB6"/>
    <w:rsid w:val="002A4DDA"/>
    <w:rsid w:val="002A4F4F"/>
    <w:rsid w:val="002A50C4"/>
    <w:rsid w:val="002A58A2"/>
    <w:rsid w:val="002A5932"/>
    <w:rsid w:val="002A59AB"/>
    <w:rsid w:val="002A5A67"/>
    <w:rsid w:val="002A66A2"/>
    <w:rsid w:val="002A6913"/>
    <w:rsid w:val="002A7474"/>
    <w:rsid w:val="002A76B8"/>
    <w:rsid w:val="002A7B0B"/>
    <w:rsid w:val="002A7C19"/>
    <w:rsid w:val="002A7D84"/>
    <w:rsid w:val="002B00FC"/>
    <w:rsid w:val="002B01D5"/>
    <w:rsid w:val="002B020F"/>
    <w:rsid w:val="002B0709"/>
    <w:rsid w:val="002B07D8"/>
    <w:rsid w:val="002B0EE0"/>
    <w:rsid w:val="002B12FB"/>
    <w:rsid w:val="002B2010"/>
    <w:rsid w:val="002B21B8"/>
    <w:rsid w:val="002B2871"/>
    <w:rsid w:val="002B2972"/>
    <w:rsid w:val="002B2F73"/>
    <w:rsid w:val="002B3267"/>
    <w:rsid w:val="002B34CA"/>
    <w:rsid w:val="002B39A4"/>
    <w:rsid w:val="002B3D0D"/>
    <w:rsid w:val="002B3E0B"/>
    <w:rsid w:val="002B3E60"/>
    <w:rsid w:val="002B3E6A"/>
    <w:rsid w:val="002B4241"/>
    <w:rsid w:val="002B442F"/>
    <w:rsid w:val="002B4568"/>
    <w:rsid w:val="002B48CA"/>
    <w:rsid w:val="002B491E"/>
    <w:rsid w:val="002B49D8"/>
    <w:rsid w:val="002B4FD6"/>
    <w:rsid w:val="002B500C"/>
    <w:rsid w:val="002B5214"/>
    <w:rsid w:val="002B5472"/>
    <w:rsid w:val="002B57D8"/>
    <w:rsid w:val="002B5934"/>
    <w:rsid w:val="002B64FD"/>
    <w:rsid w:val="002B66AC"/>
    <w:rsid w:val="002B66D2"/>
    <w:rsid w:val="002B6803"/>
    <w:rsid w:val="002B6A5C"/>
    <w:rsid w:val="002B6B82"/>
    <w:rsid w:val="002B6DFF"/>
    <w:rsid w:val="002B7286"/>
    <w:rsid w:val="002B72F2"/>
    <w:rsid w:val="002B7372"/>
    <w:rsid w:val="002B7384"/>
    <w:rsid w:val="002B7579"/>
    <w:rsid w:val="002B7869"/>
    <w:rsid w:val="002B78FD"/>
    <w:rsid w:val="002B7919"/>
    <w:rsid w:val="002B7EA9"/>
    <w:rsid w:val="002C0187"/>
    <w:rsid w:val="002C0D43"/>
    <w:rsid w:val="002C0FF6"/>
    <w:rsid w:val="002C104A"/>
    <w:rsid w:val="002C12CD"/>
    <w:rsid w:val="002C12FF"/>
    <w:rsid w:val="002C1C0F"/>
    <w:rsid w:val="002C1E81"/>
    <w:rsid w:val="002C2110"/>
    <w:rsid w:val="002C22C4"/>
    <w:rsid w:val="002C235E"/>
    <w:rsid w:val="002C34C0"/>
    <w:rsid w:val="002C3B01"/>
    <w:rsid w:val="002C42DC"/>
    <w:rsid w:val="002C43DF"/>
    <w:rsid w:val="002C472B"/>
    <w:rsid w:val="002C48A9"/>
    <w:rsid w:val="002C4D08"/>
    <w:rsid w:val="002C4DB3"/>
    <w:rsid w:val="002C4F40"/>
    <w:rsid w:val="002C4FF1"/>
    <w:rsid w:val="002C5481"/>
    <w:rsid w:val="002C56FD"/>
    <w:rsid w:val="002C57DA"/>
    <w:rsid w:val="002C5CB2"/>
    <w:rsid w:val="002C5E84"/>
    <w:rsid w:val="002C625D"/>
    <w:rsid w:val="002C64CF"/>
    <w:rsid w:val="002C66D0"/>
    <w:rsid w:val="002C6938"/>
    <w:rsid w:val="002C6DC8"/>
    <w:rsid w:val="002C6DCC"/>
    <w:rsid w:val="002C7146"/>
    <w:rsid w:val="002C767B"/>
    <w:rsid w:val="002C76D9"/>
    <w:rsid w:val="002D0229"/>
    <w:rsid w:val="002D0232"/>
    <w:rsid w:val="002D0512"/>
    <w:rsid w:val="002D0736"/>
    <w:rsid w:val="002D0B81"/>
    <w:rsid w:val="002D0E02"/>
    <w:rsid w:val="002D0F86"/>
    <w:rsid w:val="002D1638"/>
    <w:rsid w:val="002D197F"/>
    <w:rsid w:val="002D1C41"/>
    <w:rsid w:val="002D1D05"/>
    <w:rsid w:val="002D227E"/>
    <w:rsid w:val="002D25DC"/>
    <w:rsid w:val="002D29A9"/>
    <w:rsid w:val="002D2FBA"/>
    <w:rsid w:val="002D30CA"/>
    <w:rsid w:val="002D334B"/>
    <w:rsid w:val="002D33B8"/>
    <w:rsid w:val="002D33FC"/>
    <w:rsid w:val="002D3E1A"/>
    <w:rsid w:val="002D4884"/>
    <w:rsid w:val="002D48ED"/>
    <w:rsid w:val="002D4C1A"/>
    <w:rsid w:val="002D51ED"/>
    <w:rsid w:val="002D54F8"/>
    <w:rsid w:val="002D5514"/>
    <w:rsid w:val="002D57CA"/>
    <w:rsid w:val="002D5A65"/>
    <w:rsid w:val="002D5DBE"/>
    <w:rsid w:val="002D6083"/>
    <w:rsid w:val="002D63C0"/>
    <w:rsid w:val="002D6567"/>
    <w:rsid w:val="002D66EB"/>
    <w:rsid w:val="002D6EF1"/>
    <w:rsid w:val="002D76FD"/>
    <w:rsid w:val="002D771C"/>
    <w:rsid w:val="002D7CFA"/>
    <w:rsid w:val="002E0137"/>
    <w:rsid w:val="002E0A89"/>
    <w:rsid w:val="002E0F04"/>
    <w:rsid w:val="002E0FEC"/>
    <w:rsid w:val="002E1486"/>
    <w:rsid w:val="002E178B"/>
    <w:rsid w:val="002E1FEB"/>
    <w:rsid w:val="002E218E"/>
    <w:rsid w:val="002E3316"/>
    <w:rsid w:val="002E3361"/>
    <w:rsid w:val="002E33AD"/>
    <w:rsid w:val="002E37DB"/>
    <w:rsid w:val="002E3A66"/>
    <w:rsid w:val="002E3ABE"/>
    <w:rsid w:val="002E3EA3"/>
    <w:rsid w:val="002E3ECE"/>
    <w:rsid w:val="002E3ECF"/>
    <w:rsid w:val="002E4027"/>
    <w:rsid w:val="002E450D"/>
    <w:rsid w:val="002E46C7"/>
    <w:rsid w:val="002E4BE5"/>
    <w:rsid w:val="002E4FAD"/>
    <w:rsid w:val="002E51E4"/>
    <w:rsid w:val="002E5244"/>
    <w:rsid w:val="002E5554"/>
    <w:rsid w:val="002E5D57"/>
    <w:rsid w:val="002E6504"/>
    <w:rsid w:val="002E6C14"/>
    <w:rsid w:val="002E734A"/>
    <w:rsid w:val="002E740D"/>
    <w:rsid w:val="002E746F"/>
    <w:rsid w:val="002E786C"/>
    <w:rsid w:val="002E7B08"/>
    <w:rsid w:val="002F0017"/>
    <w:rsid w:val="002F00DE"/>
    <w:rsid w:val="002F0168"/>
    <w:rsid w:val="002F070C"/>
    <w:rsid w:val="002F08D6"/>
    <w:rsid w:val="002F11AB"/>
    <w:rsid w:val="002F1588"/>
    <w:rsid w:val="002F16AB"/>
    <w:rsid w:val="002F1905"/>
    <w:rsid w:val="002F19A2"/>
    <w:rsid w:val="002F22BA"/>
    <w:rsid w:val="002F2EFA"/>
    <w:rsid w:val="002F30FA"/>
    <w:rsid w:val="002F3297"/>
    <w:rsid w:val="002F3420"/>
    <w:rsid w:val="002F3E36"/>
    <w:rsid w:val="002F423F"/>
    <w:rsid w:val="002F492F"/>
    <w:rsid w:val="002F4DA2"/>
    <w:rsid w:val="002F51FD"/>
    <w:rsid w:val="002F5392"/>
    <w:rsid w:val="002F60C0"/>
    <w:rsid w:val="002F61AC"/>
    <w:rsid w:val="002F63AA"/>
    <w:rsid w:val="002F6495"/>
    <w:rsid w:val="002F658C"/>
    <w:rsid w:val="002F6648"/>
    <w:rsid w:val="002F74C3"/>
    <w:rsid w:val="002F7808"/>
    <w:rsid w:val="002F78F4"/>
    <w:rsid w:val="002F7A0D"/>
    <w:rsid w:val="002F7EB4"/>
    <w:rsid w:val="00300094"/>
    <w:rsid w:val="00300B0F"/>
    <w:rsid w:val="00300B87"/>
    <w:rsid w:val="003012BA"/>
    <w:rsid w:val="00301521"/>
    <w:rsid w:val="003018F8"/>
    <w:rsid w:val="00302CB0"/>
    <w:rsid w:val="00302F23"/>
    <w:rsid w:val="0030311B"/>
    <w:rsid w:val="0030341C"/>
    <w:rsid w:val="00303444"/>
    <w:rsid w:val="00303702"/>
    <w:rsid w:val="00303D18"/>
    <w:rsid w:val="00303FA3"/>
    <w:rsid w:val="003041D0"/>
    <w:rsid w:val="00304277"/>
    <w:rsid w:val="003044FF"/>
    <w:rsid w:val="0030470A"/>
    <w:rsid w:val="003048E1"/>
    <w:rsid w:val="00305412"/>
    <w:rsid w:val="00305911"/>
    <w:rsid w:val="00305C8B"/>
    <w:rsid w:val="00305F61"/>
    <w:rsid w:val="00305FA6"/>
    <w:rsid w:val="0030632E"/>
    <w:rsid w:val="003066F8"/>
    <w:rsid w:val="00306ABB"/>
    <w:rsid w:val="00306BEC"/>
    <w:rsid w:val="00306CFB"/>
    <w:rsid w:val="0030747F"/>
    <w:rsid w:val="0031010E"/>
    <w:rsid w:val="003107AE"/>
    <w:rsid w:val="003108B3"/>
    <w:rsid w:val="00310971"/>
    <w:rsid w:val="0031098E"/>
    <w:rsid w:val="003109E0"/>
    <w:rsid w:val="00310CB9"/>
    <w:rsid w:val="00310F43"/>
    <w:rsid w:val="0031100D"/>
    <w:rsid w:val="00311019"/>
    <w:rsid w:val="00311056"/>
    <w:rsid w:val="00311211"/>
    <w:rsid w:val="0031129B"/>
    <w:rsid w:val="003117F9"/>
    <w:rsid w:val="003119D6"/>
    <w:rsid w:val="00311AE5"/>
    <w:rsid w:val="00312141"/>
    <w:rsid w:val="00312189"/>
    <w:rsid w:val="003121D7"/>
    <w:rsid w:val="00312FF6"/>
    <w:rsid w:val="003130D8"/>
    <w:rsid w:val="00313779"/>
    <w:rsid w:val="00313B59"/>
    <w:rsid w:val="00313BDA"/>
    <w:rsid w:val="003147BF"/>
    <w:rsid w:val="00314C34"/>
    <w:rsid w:val="0031523A"/>
    <w:rsid w:val="003157C7"/>
    <w:rsid w:val="003159FF"/>
    <w:rsid w:val="00315C36"/>
    <w:rsid w:val="00315D1D"/>
    <w:rsid w:val="00316348"/>
    <w:rsid w:val="0031636A"/>
    <w:rsid w:val="0031650F"/>
    <w:rsid w:val="0031669B"/>
    <w:rsid w:val="00316701"/>
    <w:rsid w:val="003168B2"/>
    <w:rsid w:val="00316E2F"/>
    <w:rsid w:val="003175DA"/>
    <w:rsid w:val="00317EB4"/>
    <w:rsid w:val="00317EE9"/>
    <w:rsid w:val="00317F0A"/>
    <w:rsid w:val="00320181"/>
    <w:rsid w:val="0032057A"/>
    <w:rsid w:val="003205DB"/>
    <w:rsid w:val="0032084B"/>
    <w:rsid w:val="0032089B"/>
    <w:rsid w:val="00320D5F"/>
    <w:rsid w:val="00320E2E"/>
    <w:rsid w:val="00320FC4"/>
    <w:rsid w:val="0032197D"/>
    <w:rsid w:val="00321A1B"/>
    <w:rsid w:val="00321FC5"/>
    <w:rsid w:val="0032200B"/>
    <w:rsid w:val="003222B3"/>
    <w:rsid w:val="0032288E"/>
    <w:rsid w:val="00322978"/>
    <w:rsid w:val="0032316D"/>
    <w:rsid w:val="00323226"/>
    <w:rsid w:val="003241AC"/>
    <w:rsid w:val="00324574"/>
    <w:rsid w:val="00324608"/>
    <w:rsid w:val="00324D67"/>
    <w:rsid w:val="0032575A"/>
    <w:rsid w:val="00325CC8"/>
    <w:rsid w:val="00325FAB"/>
    <w:rsid w:val="00326066"/>
    <w:rsid w:val="00326502"/>
    <w:rsid w:val="003269CF"/>
    <w:rsid w:val="00326C33"/>
    <w:rsid w:val="00326E45"/>
    <w:rsid w:val="0032732F"/>
    <w:rsid w:val="00327679"/>
    <w:rsid w:val="00327C04"/>
    <w:rsid w:val="003307C4"/>
    <w:rsid w:val="00330D1E"/>
    <w:rsid w:val="00330D89"/>
    <w:rsid w:val="00330D9D"/>
    <w:rsid w:val="00330ED1"/>
    <w:rsid w:val="003310EA"/>
    <w:rsid w:val="00331828"/>
    <w:rsid w:val="0033184A"/>
    <w:rsid w:val="00331B82"/>
    <w:rsid w:val="00331C3A"/>
    <w:rsid w:val="00331EF4"/>
    <w:rsid w:val="00332734"/>
    <w:rsid w:val="00332E17"/>
    <w:rsid w:val="003330CD"/>
    <w:rsid w:val="003333AC"/>
    <w:rsid w:val="00333CD9"/>
    <w:rsid w:val="0033487E"/>
    <w:rsid w:val="0033495A"/>
    <w:rsid w:val="00334C60"/>
    <w:rsid w:val="00334CF4"/>
    <w:rsid w:val="00334F52"/>
    <w:rsid w:val="003351C3"/>
    <w:rsid w:val="00335745"/>
    <w:rsid w:val="0033580D"/>
    <w:rsid w:val="003359BA"/>
    <w:rsid w:val="00336057"/>
    <w:rsid w:val="00336CB2"/>
    <w:rsid w:val="00337038"/>
    <w:rsid w:val="003372C9"/>
    <w:rsid w:val="00337688"/>
    <w:rsid w:val="003376D9"/>
    <w:rsid w:val="0033774F"/>
    <w:rsid w:val="003379C3"/>
    <w:rsid w:val="00337BC4"/>
    <w:rsid w:val="00337BE5"/>
    <w:rsid w:val="003400F1"/>
    <w:rsid w:val="003401B4"/>
    <w:rsid w:val="0034026A"/>
    <w:rsid w:val="00340314"/>
    <w:rsid w:val="00340326"/>
    <w:rsid w:val="003404A6"/>
    <w:rsid w:val="003408C8"/>
    <w:rsid w:val="00340E50"/>
    <w:rsid w:val="0034108F"/>
    <w:rsid w:val="00341115"/>
    <w:rsid w:val="00341228"/>
    <w:rsid w:val="00341295"/>
    <w:rsid w:val="003415FE"/>
    <w:rsid w:val="0034186D"/>
    <w:rsid w:val="00341912"/>
    <w:rsid w:val="00341D45"/>
    <w:rsid w:val="003425A9"/>
    <w:rsid w:val="00342D6C"/>
    <w:rsid w:val="00343A65"/>
    <w:rsid w:val="00343A83"/>
    <w:rsid w:val="00343ED9"/>
    <w:rsid w:val="00344B34"/>
    <w:rsid w:val="00344C55"/>
    <w:rsid w:val="0034551C"/>
    <w:rsid w:val="00345D54"/>
    <w:rsid w:val="00345F82"/>
    <w:rsid w:val="00346172"/>
    <w:rsid w:val="003462CC"/>
    <w:rsid w:val="0034636C"/>
    <w:rsid w:val="003463E5"/>
    <w:rsid w:val="00346402"/>
    <w:rsid w:val="00346A1F"/>
    <w:rsid w:val="00346DAB"/>
    <w:rsid w:val="00346EF2"/>
    <w:rsid w:val="0034738E"/>
    <w:rsid w:val="00347538"/>
    <w:rsid w:val="00347904"/>
    <w:rsid w:val="003503C7"/>
    <w:rsid w:val="0035056B"/>
    <w:rsid w:val="003506D3"/>
    <w:rsid w:val="00350918"/>
    <w:rsid w:val="00350BAE"/>
    <w:rsid w:val="00350E75"/>
    <w:rsid w:val="00350E78"/>
    <w:rsid w:val="00350F97"/>
    <w:rsid w:val="00351A7E"/>
    <w:rsid w:val="003526DF"/>
    <w:rsid w:val="003528F2"/>
    <w:rsid w:val="00352D90"/>
    <w:rsid w:val="00352F60"/>
    <w:rsid w:val="00352F91"/>
    <w:rsid w:val="00353062"/>
    <w:rsid w:val="00353AA0"/>
    <w:rsid w:val="00353D83"/>
    <w:rsid w:val="00354044"/>
    <w:rsid w:val="0035412E"/>
    <w:rsid w:val="003545DA"/>
    <w:rsid w:val="00354C51"/>
    <w:rsid w:val="00354C78"/>
    <w:rsid w:val="00354D95"/>
    <w:rsid w:val="0035524D"/>
    <w:rsid w:val="0035555E"/>
    <w:rsid w:val="003557D2"/>
    <w:rsid w:val="00355978"/>
    <w:rsid w:val="003563EC"/>
    <w:rsid w:val="00356EBB"/>
    <w:rsid w:val="0035704C"/>
    <w:rsid w:val="0035711A"/>
    <w:rsid w:val="00357173"/>
    <w:rsid w:val="00357413"/>
    <w:rsid w:val="0035766A"/>
    <w:rsid w:val="003576C2"/>
    <w:rsid w:val="00357A18"/>
    <w:rsid w:val="003600AD"/>
    <w:rsid w:val="0036027A"/>
    <w:rsid w:val="00360C5E"/>
    <w:rsid w:val="00360E96"/>
    <w:rsid w:val="00361883"/>
    <w:rsid w:val="00361891"/>
    <w:rsid w:val="00361BE6"/>
    <w:rsid w:val="00361C06"/>
    <w:rsid w:val="00362017"/>
    <w:rsid w:val="003621A4"/>
    <w:rsid w:val="0036232A"/>
    <w:rsid w:val="0036239B"/>
    <w:rsid w:val="0036254F"/>
    <w:rsid w:val="00362BAF"/>
    <w:rsid w:val="00362C65"/>
    <w:rsid w:val="00362D83"/>
    <w:rsid w:val="003630BA"/>
    <w:rsid w:val="003631A4"/>
    <w:rsid w:val="003631F4"/>
    <w:rsid w:val="0036324B"/>
    <w:rsid w:val="00363307"/>
    <w:rsid w:val="003637AD"/>
    <w:rsid w:val="00363A6E"/>
    <w:rsid w:val="003640EF"/>
    <w:rsid w:val="00364837"/>
    <w:rsid w:val="003649B0"/>
    <w:rsid w:val="00364CF2"/>
    <w:rsid w:val="00364E07"/>
    <w:rsid w:val="003650F7"/>
    <w:rsid w:val="0036518C"/>
    <w:rsid w:val="00365304"/>
    <w:rsid w:val="003654E6"/>
    <w:rsid w:val="00365D8B"/>
    <w:rsid w:val="00365E09"/>
    <w:rsid w:val="003664A6"/>
    <w:rsid w:val="003664D4"/>
    <w:rsid w:val="00366595"/>
    <w:rsid w:val="00366899"/>
    <w:rsid w:val="00367985"/>
    <w:rsid w:val="00367A50"/>
    <w:rsid w:val="00367F7D"/>
    <w:rsid w:val="00370167"/>
    <w:rsid w:val="00370438"/>
    <w:rsid w:val="0037067D"/>
    <w:rsid w:val="00370A58"/>
    <w:rsid w:val="00370CB0"/>
    <w:rsid w:val="00370EF5"/>
    <w:rsid w:val="00371215"/>
    <w:rsid w:val="003712BE"/>
    <w:rsid w:val="003719E5"/>
    <w:rsid w:val="00371DB7"/>
    <w:rsid w:val="00371F0C"/>
    <w:rsid w:val="00372297"/>
    <w:rsid w:val="00372314"/>
    <w:rsid w:val="003725B0"/>
    <w:rsid w:val="003725F7"/>
    <w:rsid w:val="0037399E"/>
    <w:rsid w:val="003739C1"/>
    <w:rsid w:val="00373D77"/>
    <w:rsid w:val="00373D7A"/>
    <w:rsid w:val="00374587"/>
    <w:rsid w:val="003747EE"/>
    <w:rsid w:val="003749DA"/>
    <w:rsid w:val="003751F2"/>
    <w:rsid w:val="00375613"/>
    <w:rsid w:val="00375798"/>
    <w:rsid w:val="003759CE"/>
    <w:rsid w:val="00375EA6"/>
    <w:rsid w:val="003769ED"/>
    <w:rsid w:val="00376CB7"/>
    <w:rsid w:val="00376EA9"/>
    <w:rsid w:val="003772B4"/>
    <w:rsid w:val="003775FE"/>
    <w:rsid w:val="0037760E"/>
    <w:rsid w:val="0037783E"/>
    <w:rsid w:val="003778E4"/>
    <w:rsid w:val="0038012F"/>
    <w:rsid w:val="003804CC"/>
    <w:rsid w:val="00380709"/>
    <w:rsid w:val="00380745"/>
    <w:rsid w:val="00380792"/>
    <w:rsid w:val="003808BD"/>
    <w:rsid w:val="0038097D"/>
    <w:rsid w:val="00380A3A"/>
    <w:rsid w:val="00380FBB"/>
    <w:rsid w:val="0038124B"/>
    <w:rsid w:val="00381A58"/>
    <w:rsid w:val="00381A95"/>
    <w:rsid w:val="00381EBE"/>
    <w:rsid w:val="003825CD"/>
    <w:rsid w:val="00382640"/>
    <w:rsid w:val="00382728"/>
    <w:rsid w:val="00382D38"/>
    <w:rsid w:val="00382EEF"/>
    <w:rsid w:val="00383166"/>
    <w:rsid w:val="00383686"/>
    <w:rsid w:val="00383A51"/>
    <w:rsid w:val="00383BB9"/>
    <w:rsid w:val="00383BC5"/>
    <w:rsid w:val="00383E0A"/>
    <w:rsid w:val="00383E7B"/>
    <w:rsid w:val="0038404D"/>
    <w:rsid w:val="00384536"/>
    <w:rsid w:val="00384540"/>
    <w:rsid w:val="003848D9"/>
    <w:rsid w:val="003849CD"/>
    <w:rsid w:val="00384AF9"/>
    <w:rsid w:val="0038503F"/>
    <w:rsid w:val="0038520F"/>
    <w:rsid w:val="00385241"/>
    <w:rsid w:val="00385BFE"/>
    <w:rsid w:val="00385D94"/>
    <w:rsid w:val="00385F54"/>
    <w:rsid w:val="00386941"/>
    <w:rsid w:val="00386C3D"/>
    <w:rsid w:val="003875FD"/>
    <w:rsid w:val="00387646"/>
    <w:rsid w:val="00387765"/>
    <w:rsid w:val="00387986"/>
    <w:rsid w:val="00387BD0"/>
    <w:rsid w:val="0039016E"/>
    <w:rsid w:val="00390208"/>
    <w:rsid w:val="00390248"/>
    <w:rsid w:val="00390638"/>
    <w:rsid w:val="0039094F"/>
    <w:rsid w:val="00390C2D"/>
    <w:rsid w:val="00390C5B"/>
    <w:rsid w:val="00390DFE"/>
    <w:rsid w:val="00391880"/>
    <w:rsid w:val="003919AA"/>
    <w:rsid w:val="00392A6C"/>
    <w:rsid w:val="00392B85"/>
    <w:rsid w:val="00392B8E"/>
    <w:rsid w:val="0039372D"/>
    <w:rsid w:val="00393992"/>
    <w:rsid w:val="00393C0D"/>
    <w:rsid w:val="00393C2E"/>
    <w:rsid w:val="00393E5D"/>
    <w:rsid w:val="003941B3"/>
    <w:rsid w:val="00394221"/>
    <w:rsid w:val="003945F2"/>
    <w:rsid w:val="0039482A"/>
    <w:rsid w:val="00394ACB"/>
    <w:rsid w:val="00394BB6"/>
    <w:rsid w:val="00394BBB"/>
    <w:rsid w:val="0039503D"/>
    <w:rsid w:val="003953EC"/>
    <w:rsid w:val="00395818"/>
    <w:rsid w:val="00395AAF"/>
    <w:rsid w:val="00395AF0"/>
    <w:rsid w:val="00395D25"/>
    <w:rsid w:val="00395D58"/>
    <w:rsid w:val="003963FF"/>
    <w:rsid w:val="00397011"/>
    <w:rsid w:val="00397263"/>
    <w:rsid w:val="003972DD"/>
    <w:rsid w:val="003973A0"/>
    <w:rsid w:val="003976E7"/>
    <w:rsid w:val="003978B0"/>
    <w:rsid w:val="00397B97"/>
    <w:rsid w:val="00397BEB"/>
    <w:rsid w:val="00397E9D"/>
    <w:rsid w:val="003A03E0"/>
    <w:rsid w:val="003A0947"/>
    <w:rsid w:val="003A0B26"/>
    <w:rsid w:val="003A0BA6"/>
    <w:rsid w:val="003A0D5B"/>
    <w:rsid w:val="003A0E41"/>
    <w:rsid w:val="003A1161"/>
    <w:rsid w:val="003A16B4"/>
    <w:rsid w:val="003A18EB"/>
    <w:rsid w:val="003A19C9"/>
    <w:rsid w:val="003A20D0"/>
    <w:rsid w:val="003A20FA"/>
    <w:rsid w:val="003A2B86"/>
    <w:rsid w:val="003A2D12"/>
    <w:rsid w:val="003A3265"/>
    <w:rsid w:val="003A33C3"/>
    <w:rsid w:val="003A3F5D"/>
    <w:rsid w:val="003A41D9"/>
    <w:rsid w:val="003A41E8"/>
    <w:rsid w:val="003A4324"/>
    <w:rsid w:val="003A46E4"/>
    <w:rsid w:val="003A47E6"/>
    <w:rsid w:val="003A4CD8"/>
    <w:rsid w:val="003A4E3A"/>
    <w:rsid w:val="003A5320"/>
    <w:rsid w:val="003A559D"/>
    <w:rsid w:val="003A5677"/>
    <w:rsid w:val="003A5AAC"/>
    <w:rsid w:val="003A5C75"/>
    <w:rsid w:val="003A5EC2"/>
    <w:rsid w:val="003A5FB8"/>
    <w:rsid w:val="003A6094"/>
    <w:rsid w:val="003A66A1"/>
    <w:rsid w:val="003A6C7A"/>
    <w:rsid w:val="003A6D8A"/>
    <w:rsid w:val="003A6FD6"/>
    <w:rsid w:val="003A70C2"/>
    <w:rsid w:val="003A71EF"/>
    <w:rsid w:val="003A729D"/>
    <w:rsid w:val="003A7D16"/>
    <w:rsid w:val="003B0263"/>
    <w:rsid w:val="003B0973"/>
    <w:rsid w:val="003B0E50"/>
    <w:rsid w:val="003B0E56"/>
    <w:rsid w:val="003B0FF4"/>
    <w:rsid w:val="003B1254"/>
    <w:rsid w:val="003B1391"/>
    <w:rsid w:val="003B1DDB"/>
    <w:rsid w:val="003B2822"/>
    <w:rsid w:val="003B29B1"/>
    <w:rsid w:val="003B2C93"/>
    <w:rsid w:val="003B2D06"/>
    <w:rsid w:val="003B2E25"/>
    <w:rsid w:val="003B3638"/>
    <w:rsid w:val="003B3782"/>
    <w:rsid w:val="003B3C7C"/>
    <w:rsid w:val="003B3DB9"/>
    <w:rsid w:val="003B4B76"/>
    <w:rsid w:val="003B4C63"/>
    <w:rsid w:val="003B4FBC"/>
    <w:rsid w:val="003B504E"/>
    <w:rsid w:val="003B5A1C"/>
    <w:rsid w:val="003B5BDF"/>
    <w:rsid w:val="003B60BE"/>
    <w:rsid w:val="003B6C50"/>
    <w:rsid w:val="003B7632"/>
    <w:rsid w:val="003B766A"/>
    <w:rsid w:val="003B76EE"/>
    <w:rsid w:val="003B77B7"/>
    <w:rsid w:val="003B7BF6"/>
    <w:rsid w:val="003B7CEE"/>
    <w:rsid w:val="003B7E76"/>
    <w:rsid w:val="003C02EE"/>
    <w:rsid w:val="003C045F"/>
    <w:rsid w:val="003C05A3"/>
    <w:rsid w:val="003C098F"/>
    <w:rsid w:val="003C0B08"/>
    <w:rsid w:val="003C0FEF"/>
    <w:rsid w:val="003C12C4"/>
    <w:rsid w:val="003C1343"/>
    <w:rsid w:val="003C15F0"/>
    <w:rsid w:val="003C1C15"/>
    <w:rsid w:val="003C1C46"/>
    <w:rsid w:val="003C1F84"/>
    <w:rsid w:val="003C20C1"/>
    <w:rsid w:val="003C2364"/>
    <w:rsid w:val="003C2428"/>
    <w:rsid w:val="003C2C1B"/>
    <w:rsid w:val="003C2FE3"/>
    <w:rsid w:val="003C381B"/>
    <w:rsid w:val="003C3E5C"/>
    <w:rsid w:val="003C413B"/>
    <w:rsid w:val="003C45FF"/>
    <w:rsid w:val="003C46F7"/>
    <w:rsid w:val="003C4A37"/>
    <w:rsid w:val="003C5174"/>
    <w:rsid w:val="003C5235"/>
    <w:rsid w:val="003C5370"/>
    <w:rsid w:val="003C54CB"/>
    <w:rsid w:val="003C5F02"/>
    <w:rsid w:val="003C6245"/>
    <w:rsid w:val="003C69B0"/>
    <w:rsid w:val="003C6B63"/>
    <w:rsid w:val="003C7168"/>
    <w:rsid w:val="003C7292"/>
    <w:rsid w:val="003C73D7"/>
    <w:rsid w:val="003C7A67"/>
    <w:rsid w:val="003C7C7B"/>
    <w:rsid w:val="003C7F6F"/>
    <w:rsid w:val="003D068D"/>
    <w:rsid w:val="003D0691"/>
    <w:rsid w:val="003D0738"/>
    <w:rsid w:val="003D0A10"/>
    <w:rsid w:val="003D11C9"/>
    <w:rsid w:val="003D180A"/>
    <w:rsid w:val="003D1C53"/>
    <w:rsid w:val="003D22E7"/>
    <w:rsid w:val="003D23C5"/>
    <w:rsid w:val="003D2430"/>
    <w:rsid w:val="003D289B"/>
    <w:rsid w:val="003D2939"/>
    <w:rsid w:val="003D29AE"/>
    <w:rsid w:val="003D2B82"/>
    <w:rsid w:val="003D2DFD"/>
    <w:rsid w:val="003D2EDC"/>
    <w:rsid w:val="003D33DE"/>
    <w:rsid w:val="003D36A0"/>
    <w:rsid w:val="003D3CB5"/>
    <w:rsid w:val="003D3FA3"/>
    <w:rsid w:val="003D4566"/>
    <w:rsid w:val="003D5104"/>
    <w:rsid w:val="003D521C"/>
    <w:rsid w:val="003D64EB"/>
    <w:rsid w:val="003D6644"/>
    <w:rsid w:val="003D6784"/>
    <w:rsid w:val="003D6893"/>
    <w:rsid w:val="003D6A6D"/>
    <w:rsid w:val="003D712F"/>
    <w:rsid w:val="003D73FF"/>
    <w:rsid w:val="003D7789"/>
    <w:rsid w:val="003D7BF8"/>
    <w:rsid w:val="003E0440"/>
    <w:rsid w:val="003E0476"/>
    <w:rsid w:val="003E0674"/>
    <w:rsid w:val="003E0A7F"/>
    <w:rsid w:val="003E1592"/>
    <w:rsid w:val="003E2132"/>
    <w:rsid w:val="003E2987"/>
    <w:rsid w:val="003E2A59"/>
    <w:rsid w:val="003E2B19"/>
    <w:rsid w:val="003E2EBF"/>
    <w:rsid w:val="003E3067"/>
    <w:rsid w:val="003E308B"/>
    <w:rsid w:val="003E3862"/>
    <w:rsid w:val="003E39D9"/>
    <w:rsid w:val="003E3CB1"/>
    <w:rsid w:val="003E3E1F"/>
    <w:rsid w:val="003E3EE5"/>
    <w:rsid w:val="003E4331"/>
    <w:rsid w:val="003E441E"/>
    <w:rsid w:val="003E487A"/>
    <w:rsid w:val="003E4A85"/>
    <w:rsid w:val="003E4C24"/>
    <w:rsid w:val="003E4C71"/>
    <w:rsid w:val="003E4E4E"/>
    <w:rsid w:val="003E525D"/>
    <w:rsid w:val="003E52A9"/>
    <w:rsid w:val="003E5906"/>
    <w:rsid w:val="003E5B7C"/>
    <w:rsid w:val="003E5E22"/>
    <w:rsid w:val="003E62B0"/>
    <w:rsid w:val="003E66D3"/>
    <w:rsid w:val="003E6779"/>
    <w:rsid w:val="003E6CCA"/>
    <w:rsid w:val="003E6E16"/>
    <w:rsid w:val="003E7869"/>
    <w:rsid w:val="003E7906"/>
    <w:rsid w:val="003F01BC"/>
    <w:rsid w:val="003F023D"/>
    <w:rsid w:val="003F0695"/>
    <w:rsid w:val="003F06BB"/>
    <w:rsid w:val="003F09E2"/>
    <w:rsid w:val="003F0D83"/>
    <w:rsid w:val="003F1132"/>
    <w:rsid w:val="003F145E"/>
    <w:rsid w:val="003F165F"/>
    <w:rsid w:val="003F1748"/>
    <w:rsid w:val="003F1C70"/>
    <w:rsid w:val="003F1EAD"/>
    <w:rsid w:val="003F2199"/>
    <w:rsid w:val="003F2224"/>
    <w:rsid w:val="003F2280"/>
    <w:rsid w:val="003F27EE"/>
    <w:rsid w:val="003F2D2D"/>
    <w:rsid w:val="003F395B"/>
    <w:rsid w:val="003F398A"/>
    <w:rsid w:val="003F3BED"/>
    <w:rsid w:val="003F41F8"/>
    <w:rsid w:val="003F4226"/>
    <w:rsid w:val="003F426B"/>
    <w:rsid w:val="003F4436"/>
    <w:rsid w:val="003F48EC"/>
    <w:rsid w:val="003F4B20"/>
    <w:rsid w:val="003F4C30"/>
    <w:rsid w:val="003F5787"/>
    <w:rsid w:val="003F57CE"/>
    <w:rsid w:val="003F6064"/>
    <w:rsid w:val="003F6679"/>
    <w:rsid w:val="003F68F4"/>
    <w:rsid w:val="003F6932"/>
    <w:rsid w:val="003F6D02"/>
    <w:rsid w:val="003F6E82"/>
    <w:rsid w:val="003F7424"/>
    <w:rsid w:val="003F744E"/>
    <w:rsid w:val="003F749E"/>
    <w:rsid w:val="003F76E9"/>
    <w:rsid w:val="003F791A"/>
    <w:rsid w:val="003F7E4E"/>
    <w:rsid w:val="004000F2"/>
    <w:rsid w:val="00400640"/>
    <w:rsid w:val="00400B05"/>
    <w:rsid w:val="00400D00"/>
    <w:rsid w:val="00401156"/>
    <w:rsid w:val="00401357"/>
    <w:rsid w:val="004028BE"/>
    <w:rsid w:val="00403234"/>
    <w:rsid w:val="00403930"/>
    <w:rsid w:val="00404205"/>
    <w:rsid w:val="0040423B"/>
    <w:rsid w:val="0040428A"/>
    <w:rsid w:val="00404793"/>
    <w:rsid w:val="00404E55"/>
    <w:rsid w:val="00404FE9"/>
    <w:rsid w:val="004051CC"/>
    <w:rsid w:val="004051DC"/>
    <w:rsid w:val="00405235"/>
    <w:rsid w:val="00405347"/>
    <w:rsid w:val="004056C9"/>
    <w:rsid w:val="00407025"/>
    <w:rsid w:val="004071E4"/>
    <w:rsid w:val="00407657"/>
    <w:rsid w:val="004079B6"/>
    <w:rsid w:val="00407B07"/>
    <w:rsid w:val="00407F12"/>
    <w:rsid w:val="004108CF"/>
    <w:rsid w:val="00410902"/>
    <w:rsid w:val="00410987"/>
    <w:rsid w:val="004117E1"/>
    <w:rsid w:val="004118EA"/>
    <w:rsid w:val="004119FA"/>
    <w:rsid w:val="00411B69"/>
    <w:rsid w:val="00412DE5"/>
    <w:rsid w:val="004130CF"/>
    <w:rsid w:val="004134D3"/>
    <w:rsid w:val="004135EC"/>
    <w:rsid w:val="00413634"/>
    <w:rsid w:val="004137AF"/>
    <w:rsid w:val="004139AB"/>
    <w:rsid w:val="00413C67"/>
    <w:rsid w:val="00413DFE"/>
    <w:rsid w:val="004140B6"/>
    <w:rsid w:val="004141E2"/>
    <w:rsid w:val="004142C2"/>
    <w:rsid w:val="00414316"/>
    <w:rsid w:val="004143C8"/>
    <w:rsid w:val="004144F5"/>
    <w:rsid w:val="00414592"/>
    <w:rsid w:val="0041466C"/>
    <w:rsid w:val="0041489A"/>
    <w:rsid w:val="00414ABF"/>
    <w:rsid w:val="004151D5"/>
    <w:rsid w:val="0041537F"/>
    <w:rsid w:val="00415830"/>
    <w:rsid w:val="00415C32"/>
    <w:rsid w:val="00415D8F"/>
    <w:rsid w:val="0041668D"/>
    <w:rsid w:val="00416A82"/>
    <w:rsid w:val="00416B26"/>
    <w:rsid w:val="00416BE8"/>
    <w:rsid w:val="00416D1C"/>
    <w:rsid w:val="00417084"/>
    <w:rsid w:val="00417226"/>
    <w:rsid w:val="00417227"/>
    <w:rsid w:val="00417431"/>
    <w:rsid w:val="0041768A"/>
    <w:rsid w:val="00417F2C"/>
    <w:rsid w:val="00417F82"/>
    <w:rsid w:val="0042019C"/>
    <w:rsid w:val="004202F9"/>
    <w:rsid w:val="00420480"/>
    <w:rsid w:val="004206BD"/>
    <w:rsid w:val="004207F6"/>
    <w:rsid w:val="00420AC6"/>
    <w:rsid w:val="00421195"/>
    <w:rsid w:val="00421376"/>
    <w:rsid w:val="004213B3"/>
    <w:rsid w:val="0042141B"/>
    <w:rsid w:val="00421774"/>
    <w:rsid w:val="0042186F"/>
    <w:rsid w:val="00421A4F"/>
    <w:rsid w:val="00421C2B"/>
    <w:rsid w:val="004225BD"/>
    <w:rsid w:val="00422A6B"/>
    <w:rsid w:val="00422B95"/>
    <w:rsid w:val="00422BD6"/>
    <w:rsid w:val="00422EFA"/>
    <w:rsid w:val="0042320A"/>
    <w:rsid w:val="00423528"/>
    <w:rsid w:val="00423B56"/>
    <w:rsid w:val="00423C36"/>
    <w:rsid w:val="00423D48"/>
    <w:rsid w:val="004242DA"/>
    <w:rsid w:val="00424506"/>
    <w:rsid w:val="0042478D"/>
    <w:rsid w:val="00424A63"/>
    <w:rsid w:val="00424C52"/>
    <w:rsid w:val="00424F8D"/>
    <w:rsid w:val="004259C0"/>
    <w:rsid w:val="00425D3D"/>
    <w:rsid w:val="00426200"/>
    <w:rsid w:val="00426450"/>
    <w:rsid w:val="00426455"/>
    <w:rsid w:val="00427202"/>
    <w:rsid w:val="004272D0"/>
    <w:rsid w:val="00427BD8"/>
    <w:rsid w:val="00427E46"/>
    <w:rsid w:val="004306CA"/>
    <w:rsid w:val="00430C98"/>
    <w:rsid w:val="00430CEC"/>
    <w:rsid w:val="00430D66"/>
    <w:rsid w:val="00430FCE"/>
    <w:rsid w:val="0043108F"/>
    <w:rsid w:val="004311DB"/>
    <w:rsid w:val="00431245"/>
    <w:rsid w:val="0043126B"/>
    <w:rsid w:val="004313E9"/>
    <w:rsid w:val="0043141E"/>
    <w:rsid w:val="004325DF"/>
    <w:rsid w:val="0043278A"/>
    <w:rsid w:val="00433381"/>
    <w:rsid w:val="00433801"/>
    <w:rsid w:val="004342BC"/>
    <w:rsid w:val="004346BD"/>
    <w:rsid w:val="004346DA"/>
    <w:rsid w:val="004348C0"/>
    <w:rsid w:val="00434C5F"/>
    <w:rsid w:val="00434C66"/>
    <w:rsid w:val="00434CB7"/>
    <w:rsid w:val="004351A9"/>
    <w:rsid w:val="00435749"/>
    <w:rsid w:val="00435C2A"/>
    <w:rsid w:val="00435F84"/>
    <w:rsid w:val="004360FF"/>
    <w:rsid w:val="0043656E"/>
    <w:rsid w:val="00436842"/>
    <w:rsid w:val="00436C4B"/>
    <w:rsid w:val="00436F59"/>
    <w:rsid w:val="00436FD6"/>
    <w:rsid w:val="004374EE"/>
    <w:rsid w:val="00437807"/>
    <w:rsid w:val="00437A30"/>
    <w:rsid w:val="004401C8"/>
    <w:rsid w:val="00440853"/>
    <w:rsid w:val="00440A2B"/>
    <w:rsid w:val="00440A54"/>
    <w:rsid w:val="00440CB8"/>
    <w:rsid w:val="00440CEB"/>
    <w:rsid w:val="00440EE5"/>
    <w:rsid w:val="004410A3"/>
    <w:rsid w:val="00441269"/>
    <w:rsid w:val="004416E7"/>
    <w:rsid w:val="004417D9"/>
    <w:rsid w:val="004419C0"/>
    <w:rsid w:val="00441FBA"/>
    <w:rsid w:val="00442380"/>
    <w:rsid w:val="00442DBE"/>
    <w:rsid w:val="00442E7D"/>
    <w:rsid w:val="00442F1E"/>
    <w:rsid w:val="00443158"/>
    <w:rsid w:val="00443C41"/>
    <w:rsid w:val="00443E0F"/>
    <w:rsid w:val="00444705"/>
    <w:rsid w:val="00444710"/>
    <w:rsid w:val="004447E5"/>
    <w:rsid w:val="00444C35"/>
    <w:rsid w:val="00444E66"/>
    <w:rsid w:val="00445861"/>
    <w:rsid w:val="00445A37"/>
    <w:rsid w:val="00445B3B"/>
    <w:rsid w:val="00445BC8"/>
    <w:rsid w:val="00445C1E"/>
    <w:rsid w:val="0044663D"/>
    <w:rsid w:val="00446AA4"/>
    <w:rsid w:val="00446C2D"/>
    <w:rsid w:val="00446CC1"/>
    <w:rsid w:val="00446CCE"/>
    <w:rsid w:val="00446EE6"/>
    <w:rsid w:val="004470EB"/>
    <w:rsid w:val="00447D62"/>
    <w:rsid w:val="00447FC4"/>
    <w:rsid w:val="004501FF"/>
    <w:rsid w:val="00450532"/>
    <w:rsid w:val="00450829"/>
    <w:rsid w:val="00450852"/>
    <w:rsid w:val="004508CC"/>
    <w:rsid w:val="004508D3"/>
    <w:rsid w:val="004510BF"/>
    <w:rsid w:val="004511E5"/>
    <w:rsid w:val="004519B8"/>
    <w:rsid w:val="00451A64"/>
    <w:rsid w:val="00451C1B"/>
    <w:rsid w:val="00451EDA"/>
    <w:rsid w:val="00451F9D"/>
    <w:rsid w:val="0045242A"/>
    <w:rsid w:val="00452500"/>
    <w:rsid w:val="00452CA6"/>
    <w:rsid w:val="00452D94"/>
    <w:rsid w:val="00452F50"/>
    <w:rsid w:val="0045338C"/>
    <w:rsid w:val="00453BF9"/>
    <w:rsid w:val="00454FB8"/>
    <w:rsid w:val="0045522C"/>
    <w:rsid w:val="00455B54"/>
    <w:rsid w:val="00455BE3"/>
    <w:rsid w:val="00456049"/>
    <w:rsid w:val="00456889"/>
    <w:rsid w:val="00456A54"/>
    <w:rsid w:val="00456AB6"/>
    <w:rsid w:val="00456CFE"/>
    <w:rsid w:val="00456D9D"/>
    <w:rsid w:val="00457147"/>
    <w:rsid w:val="00457AA5"/>
    <w:rsid w:val="00457ECD"/>
    <w:rsid w:val="004600D6"/>
    <w:rsid w:val="004607D9"/>
    <w:rsid w:val="00460AFE"/>
    <w:rsid w:val="00461853"/>
    <w:rsid w:val="004618AC"/>
    <w:rsid w:val="00461912"/>
    <w:rsid w:val="00461BF0"/>
    <w:rsid w:val="00462370"/>
    <w:rsid w:val="004626DF"/>
    <w:rsid w:val="004638C8"/>
    <w:rsid w:val="00463B8B"/>
    <w:rsid w:val="00463C9D"/>
    <w:rsid w:val="00464385"/>
    <w:rsid w:val="00464C3E"/>
    <w:rsid w:val="00465170"/>
    <w:rsid w:val="00465C4F"/>
    <w:rsid w:val="00465DEA"/>
    <w:rsid w:val="0046620D"/>
    <w:rsid w:val="00466B62"/>
    <w:rsid w:val="00467062"/>
    <w:rsid w:val="00467152"/>
    <w:rsid w:val="004671EC"/>
    <w:rsid w:val="00467A58"/>
    <w:rsid w:val="004702AF"/>
    <w:rsid w:val="00470683"/>
    <w:rsid w:val="0047070B"/>
    <w:rsid w:val="00470756"/>
    <w:rsid w:val="004709B3"/>
    <w:rsid w:val="00470E09"/>
    <w:rsid w:val="00471281"/>
    <w:rsid w:val="004712CC"/>
    <w:rsid w:val="00471545"/>
    <w:rsid w:val="0047168C"/>
    <w:rsid w:val="0047171A"/>
    <w:rsid w:val="00471B55"/>
    <w:rsid w:val="00471C75"/>
    <w:rsid w:val="00471DE1"/>
    <w:rsid w:val="0047246E"/>
    <w:rsid w:val="0047269E"/>
    <w:rsid w:val="00472707"/>
    <w:rsid w:val="0047385C"/>
    <w:rsid w:val="00473AD4"/>
    <w:rsid w:val="00473CE0"/>
    <w:rsid w:val="00473D36"/>
    <w:rsid w:val="004740A9"/>
    <w:rsid w:val="00474138"/>
    <w:rsid w:val="00474239"/>
    <w:rsid w:val="00474270"/>
    <w:rsid w:val="004744F4"/>
    <w:rsid w:val="00474992"/>
    <w:rsid w:val="00474F94"/>
    <w:rsid w:val="00474FA0"/>
    <w:rsid w:val="00475A6D"/>
    <w:rsid w:val="00475A98"/>
    <w:rsid w:val="00475B2B"/>
    <w:rsid w:val="00475F9C"/>
    <w:rsid w:val="0047603C"/>
    <w:rsid w:val="00476085"/>
    <w:rsid w:val="00476B46"/>
    <w:rsid w:val="00476D4D"/>
    <w:rsid w:val="004770E8"/>
    <w:rsid w:val="00477414"/>
    <w:rsid w:val="00477A8A"/>
    <w:rsid w:val="00480093"/>
    <w:rsid w:val="004805FA"/>
    <w:rsid w:val="004807BD"/>
    <w:rsid w:val="00480A20"/>
    <w:rsid w:val="00480C5E"/>
    <w:rsid w:val="00481468"/>
    <w:rsid w:val="00481A5D"/>
    <w:rsid w:val="00481E50"/>
    <w:rsid w:val="00482B5C"/>
    <w:rsid w:val="00482FD9"/>
    <w:rsid w:val="00483337"/>
    <w:rsid w:val="004833E8"/>
    <w:rsid w:val="00483651"/>
    <w:rsid w:val="00483689"/>
    <w:rsid w:val="004836FD"/>
    <w:rsid w:val="0048380F"/>
    <w:rsid w:val="00483ACC"/>
    <w:rsid w:val="004841EF"/>
    <w:rsid w:val="00484235"/>
    <w:rsid w:val="00484577"/>
    <w:rsid w:val="00484641"/>
    <w:rsid w:val="004848A0"/>
    <w:rsid w:val="00484CDD"/>
    <w:rsid w:val="00484F0B"/>
    <w:rsid w:val="00484F10"/>
    <w:rsid w:val="004850CB"/>
    <w:rsid w:val="00485985"/>
    <w:rsid w:val="0048604B"/>
    <w:rsid w:val="004866FA"/>
    <w:rsid w:val="00486937"/>
    <w:rsid w:val="00486DF9"/>
    <w:rsid w:val="0048703C"/>
    <w:rsid w:val="004873CB"/>
    <w:rsid w:val="00487D21"/>
    <w:rsid w:val="00487DBB"/>
    <w:rsid w:val="00487E5E"/>
    <w:rsid w:val="00487F09"/>
    <w:rsid w:val="0049006C"/>
    <w:rsid w:val="00490410"/>
    <w:rsid w:val="00490621"/>
    <w:rsid w:val="0049075B"/>
    <w:rsid w:val="004908CD"/>
    <w:rsid w:val="00490A1A"/>
    <w:rsid w:val="00490A81"/>
    <w:rsid w:val="00490C0B"/>
    <w:rsid w:val="0049132A"/>
    <w:rsid w:val="004916E4"/>
    <w:rsid w:val="00491860"/>
    <w:rsid w:val="00491A70"/>
    <w:rsid w:val="00491C2B"/>
    <w:rsid w:val="00491CA5"/>
    <w:rsid w:val="00491CBB"/>
    <w:rsid w:val="00491D85"/>
    <w:rsid w:val="00492021"/>
    <w:rsid w:val="004922CD"/>
    <w:rsid w:val="00492344"/>
    <w:rsid w:val="004923F1"/>
    <w:rsid w:val="004928EC"/>
    <w:rsid w:val="00492B6B"/>
    <w:rsid w:val="00492EB2"/>
    <w:rsid w:val="004930C6"/>
    <w:rsid w:val="00493823"/>
    <w:rsid w:val="00493E12"/>
    <w:rsid w:val="0049425D"/>
    <w:rsid w:val="00494420"/>
    <w:rsid w:val="004946EE"/>
    <w:rsid w:val="00494AD8"/>
    <w:rsid w:val="00494FF1"/>
    <w:rsid w:val="00495AC7"/>
    <w:rsid w:val="004967B8"/>
    <w:rsid w:val="00496BE9"/>
    <w:rsid w:val="00496EBF"/>
    <w:rsid w:val="00497AB2"/>
    <w:rsid w:val="00497E0C"/>
    <w:rsid w:val="004A0011"/>
    <w:rsid w:val="004A0085"/>
    <w:rsid w:val="004A04B6"/>
    <w:rsid w:val="004A06BF"/>
    <w:rsid w:val="004A122C"/>
    <w:rsid w:val="004A1639"/>
    <w:rsid w:val="004A1869"/>
    <w:rsid w:val="004A1965"/>
    <w:rsid w:val="004A1CA1"/>
    <w:rsid w:val="004A1D6F"/>
    <w:rsid w:val="004A20ED"/>
    <w:rsid w:val="004A2172"/>
    <w:rsid w:val="004A2F71"/>
    <w:rsid w:val="004A31DD"/>
    <w:rsid w:val="004A3290"/>
    <w:rsid w:val="004A384C"/>
    <w:rsid w:val="004A3920"/>
    <w:rsid w:val="004A3963"/>
    <w:rsid w:val="004A3AA6"/>
    <w:rsid w:val="004A3C51"/>
    <w:rsid w:val="004A3C65"/>
    <w:rsid w:val="004A3EA3"/>
    <w:rsid w:val="004A412E"/>
    <w:rsid w:val="004A4150"/>
    <w:rsid w:val="004A4197"/>
    <w:rsid w:val="004A47D6"/>
    <w:rsid w:val="004A4945"/>
    <w:rsid w:val="004A4C2D"/>
    <w:rsid w:val="004A4C54"/>
    <w:rsid w:val="004A4FA4"/>
    <w:rsid w:val="004A5062"/>
    <w:rsid w:val="004A5152"/>
    <w:rsid w:val="004A52FB"/>
    <w:rsid w:val="004A53DF"/>
    <w:rsid w:val="004A55F9"/>
    <w:rsid w:val="004A5644"/>
    <w:rsid w:val="004A5770"/>
    <w:rsid w:val="004A593D"/>
    <w:rsid w:val="004A60BF"/>
    <w:rsid w:val="004A6238"/>
    <w:rsid w:val="004A6D2B"/>
    <w:rsid w:val="004A7136"/>
    <w:rsid w:val="004A7176"/>
    <w:rsid w:val="004A7202"/>
    <w:rsid w:val="004A7BF8"/>
    <w:rsid w:val="004A7EA6"/>
    <w:rsid w:val="004B0004"/>
    <w:rsid w:val="004B04D2"/>
    <w:rsid w:val="004B0518"/>
    <w:rsid w:val="004B07A6"/>
    <w:rsid w:val="004B0B54"/>
    <w:rsid w:val="004B15EE"/>
    <w:rsid w:val="004B1DEF"/>
    <w:rsid w:val="004B1FDF"/>
    <w:rsid w:val="004B2264"/>
    <w:rsid w:val="004B28AB"/>
    <w:rsid w:val="004B2987"/>
    <w:rsid w:val="004B2DA4"/>
    <w:rsid w:val="004B2FBE"/>
    <w:rsid w:val="004B3090"/>
    <w:rsid w:val="004B32C8"/>
    <w:rsid w:val="004B32CB"/>
    <w:rsid w:val="004B394D"/>
    <w:rsid w:val="004B3A20"/>
    <w:rsid w:val="004B3DA3"/>
    <w:rsid w:val="004B4638"/>
    <w:rsid w:val="004B47ED"/>
    <w:rsid w:val="004B537A"/>
    <w:rsid w:val="004B5390"/>
    <w:rsid w:val="004B5DBD"/>
    <w:rsid w:val="004B62ED"/>
    <w:rsid w:val="004B6406"/>
    <w:rsid w:val="004B6448"/>
    <w:rsid w:val="004B66E4"/>
    <w:rsid w:val="004B6886"/>
    <w:rsid w:val="004B688D"/>
    <w:rsid w:val="004B6B2C"/>
    <w:rsid w:val="004B6E81"/>
    <w:rsid w:val="004B6EEC"/>
    <w:rsid w:val="004B75C4"/>
    <w:rsid w:val="004B7656"/>
    <w:rsid w:val="004B7F4F"/>
    <w:rsid w:val="004C00CF"/>
    <w:rsid w:val="004C0FFF"/>
    <w:rsid w:val="004C149C"/>
    <w:rsid w:val="004C16D8"/>
    <w:rsid w:val="004C181D"/>
    <w:rsid w:val="004C192C"/>
    <w:rsid w:val="004C1F10"/>
    <w:rsid w:val="004C1F7A"/>
    <w:rsid w:val="004C2009"/>
    <w:rsid w:val="004C209B"/>
    <w:rsid w:val="004C23FD"/>
    <w:rsid w:val="004C2A88"/>
    <w:rsid w:val="004C2DF8"/>
    <w:rsid w:val="004C2E67"/>
    <w:rsid w:val="004C2F40"/>
    <w:rsid w:val="004C3140"/>
    <w:rsid w:val="004C316F"/>
    <w:rsid w:val="004C34B3"/>
    <w:rsid w:val="004C34F3"/>
    <w:rsid w:val="004C35EF"/>
    <w:rsid w:val="004C3F7F"/>
    <w:rsid w:val="004C444C"/>
    <w:rsid w:val="004C44BF"/>
    <w:rsid w:val="004C49E5"/>
    <w:rsid w:val="004C5156"/>
    <w:rsid w:val="004C55B4"/>
    <w:rsid w:val="004C5B05"/>
    <w:rsid w:val="004C5B95"/>
    <w:rsid w:val="004C5D03"/>
    <w:rsid w:val="004C6222"/>
    <w:rsid w:val="004C63B2"/>
    <w:rsid w:val="004C6590"/>
    <w:rsid w:val="004C6706"/>
    <w:rsid w:val="004C67D0"/>
    <w:rsid w:val="004C689E"/>
    <w:rsid w:val="004C69FD"/>
    <w:rsid w:val="004C6B83"/>
    <w:rsid w:val="004C6C16"/>
    <w:rsid w:val="004C6FA1"/>
    <w:rsid w:val="004C7772"/>
    <w:rsid w:val="004C7D05"/>
    <w:rsid w:val="004D03AC"/>
    <w:rsid w:val="004D0718"/>
    <w:rsid w:val="004D0994"/>
    <w:rsid w:val="004D0B3D"/>
    <w:rsid w:val="004D0D37"/>
    <w:rsid w:val="004D0DC0"/>
    <w:rsid w:val="004D123A"/>
    <w:rsid w:val="004D17A5"/>
    <w:rsid w:val="004D1A30"/>
    <w:rsid w:val="004D1A5F"/>
    <w:rsid w:val="004D2233"/>
    <w:rsid w:val="004D2574"/>
    <w:rsid w:val="004D2585"/>
    <w:rsid w:val="004D2839"/>
    <w:rsid w:val="004D2BC0"/>
    <w:rsid w:val="004D2C0C"/>
    <w:rsid w:val="004D2C89"/>
    <w:rsid w:val="004D2D9C"/>
    <w:rsid w:val="004D2EE5"/>
    <w:rsid w:val="004D300A"/>
    <w:rsid w:val="004D312E"/>
    <w:rsid w:val="004D3B99"/>
    <w:rsid w:val="004D4000"/>
    <w:rsid w:val="004D4744"/>
    <w:rsid w:val="004D4D2F"/>
    <w:rsid w:val="004D4E80"/>
    <w:rsid w:val="004D549A"/>
    <w:rsid w:val="004D591B"/>
    <w:rsid w:val="004D5B03"/>
    <w:rsid w:val="004D5D10"/>
    <w:rsid w:val="004D6862"/>
    <w:rsid w:val="004D6E8B"/>
    <w:rsid w:val="004D7180"/>
    <w:rsid w:val="004D71EF"/>
    <w:rsid w:val="004D72AB"/>
    <w:rsid w:val="004D7425"/>
    <w:rsid w:val="004D767B"/>
    <w:rsid w:val="004D777A"/>
    <w:rsid w:val="004D7AE1"/>
    <w:rsid w:val="004D7BC0"/>
    <w:rsid w:val="004E0051"/>
    <w:rsid w:val="004E0447"/>
    <w:rsid w:val="004E062D"/>
    <w:rsid w:val="004E0B4C"/>
    <w:rsid w:val="004E0C8A"/>
    <w:rsid w:val="004E111A"/>
    <w:rsid w:val="004E12B4"/>
    <w:rsid w:val="004E208F"/>
    <w:rsid w:val="004E21C1"/>
    <w:rsid w:val="004E23E5"/>
    <w:rsid w:val="004E2409"/>
    <w:rsid w:val="004E2746"/>
    <w:rsid w:val="004E2890"/>
    <w:rsid w:val="004E2A16"/>
    <w:rsid w:val="004E3025"/>
    <w:rsid w:val="004E33DE"/>
    <w:rsid w:val="004E3A3C"/>
    <w:rsid w:val="004E3CAB"/>
    <w:rsid w:val="004E3DF0"/>
    <w:rsid w:val="004E3E5F"/>
    <w:rsid w:val="004E3EE7"/>
    <w:rsid w:val="004E41AF"/>
    <w:rsid w:val="004E42AF"/>
    <w:rsid w:val="004E4440"/>
    <w:rsid w:val="004E448E"/>
    <w:rsid w:val="004E44C4"/>
    <w:rsid w:val="004E46BB"/>
    <w:rsid w:val="004E4BED"/>
    <w:rsid w:val="004E4C96"/>
    <w:rsid w:val="004E5128"/>
    <w:rsid w:val="004E5383"/>
    <w:rsid w:val="004E5422"/>
    <w:rsid w:val="004E554D"/>
    <w:rsid w:val="004E579D"/>
    <w:rsid w:val="004E5BAC"/>
    <w:rsid w:val="004E5F57"/>
    <w:rsid w:val="004E6006"/>
    <w:rsid w:val="004E60EF"/>
    <w:rsid w:val="004E621B"/>
    <w:rsid w:val="004E6375"/>
    <w:rsid w:val="004E63AB"/>
    <w:rsid w:val="004E6417"/>
    <w:rsid w:val="004E65EF"/>
    <w:rsid w:val="004E67B7"/>
    <w:rsid w:val="004E6AB3"/>
    <w:rsid w:val="004E6D06"/>
    <w:rsid w:val="004E6DF5"/>
    <w:rsid w:val="004E6E07"/>
    <w:rsid w:val="004E71F9"/>
    <w:rsid w:val="004E7429"/>
    <w:rsid w:val="004E7754"/>
    <w:rsid w:val="004E7759"/>
    <w:rsid w:val="004E7B9E"/>
    <w:rsid w:val="004F024D"/>
    <w:rsid w:val="004F05E0"/>
    <w:rsid w:val="004F0AB0"/>
    <w:rsid w:val="004F0B7E"/>
    <w:rsid w:val="004F0C90"/>
    <w:rsid w:val="004F0D69"/>
    <w:rsid w:val="004F1888"/>
    <w:rsid w:val="004F1E56"/>
    <w:rsid w:val="004F2162"/>
    <w:rsid w:val="004F21F1"/>
    <w:rsid w:val="004F2312"/>
    <w:rsid w:val="004F36E8"/>
    <w:rsid w:val="004F3892"/>
    <w:rsid w:val="004F3F4A"/>
    <w:rsid w:val="004F4170"/>
    <w:rsid w:val="004F44C6"/>
    <w:rsid w:val="004F4509"/>
    <w:rsid w:val="004F4557"/>
    <w:rsid w:val="004F460B"/>
    <w:rsid w:val="004F4A58"/>
    <w:rsid w:val="004F4A8B"/>
    <w:rsid w:val="004F50AA"/>
    <w:rsid w:val="004F52F6"/>
    <w:rsid w:val="004F54D0"/>
    <w:rsid w:val="004F56BE"/>
    <w:rsid w:val="004F5B48"/>
    <w:rsid w:val="004F5D7E"/>
    <w:rsid w:val="004F5DE6"/>
    <w:rsid w:val="004F64FA"/>
    <w:rsid w:val="004F6578"/>
    <w:rsid w:val="004F685D"/>
    <w:rsid w:val="004F68D4"/>
    <w:rsid w:val="004F704C"/>
    <w:rsid w:val="004F7233"/>
    <w:rsid w:val="004F7252"/>
    <w:rsid w:val="004F7429"/>
    <w:rsid w:val="004F7465"/>
    <w:rsid w:val="004F7502"/>
    <w:rsid w:val="004F752A"/>
    <w:rsid w:val="004F79C6"/>
    <w:rsid w:val="004F7E09"/>
    <w:rsid w:val="004F7E72"/>
    <w:rsid w:val="00500924"/>
    <w:rsid w:val="00500D3E"/>
    <w:rsid w:val="00500F70"/>
    <w:rsid w:val="00500FB2"/>
    <w:rsid w:val="0050131E"/>
    <w:rsid w:val="00501AF2"/>
    <w:rsid w:val="00501E3D"/>
    <w:rsid w:val="005021D3"/>
    <w:rsid w:val="005023EE"/>
    <w:rsid w:val="005027CB"/>
    <w:rsid w:val="005028FC"/>
    <w:rsid w:val="005032E7"/>
    <w:rsid w:val="005033E6"/>
    <w:rsid w:val="005036C8"/>
    <w:rsid w:val="005038AC"/>
    <w:rsid w:val="005039E2"/>
    <w:rsid w:val="00503E70"/>
    <w:rsid w:val="00504084"/>
    <w:rsid w:val="005043BD"/>
    <w:rsid w:val="005049A0"/>
    <w:rsid w:val="00504CD6"/>
    <w:rsid w:val="00504E37"/>
    <w:rsid w:val="00504F4C"/>
    <w:rsid w:val="00504FD7"/>
    <w:rsid w:val="00505115"/>
    <w:rsid w:val="005051D9"/>
    <w:rsid w:val="00505795"/>
    <w:rsid w:val="00505A6D"/>
    <w:rsid w:val="00505CE2"/>
    <w:rsid w:val="00505FEB"/>
    <w:rsid w:val="005064B2"/>
    <w:rsid w:val="005066CB"/>
    <w:rsid w:val="005066FA"/>
    <w:rsid w:val="005066FC"/>
    <w:rsid w:val="005069FF"/>
    <w:rsid w:val="00506F58"/>
    <w:rsid w:val="005077DD"/>
    <w:rsid w:val="005078E0"/>
    <w:rsid w:val="00507A97"/>
    <w:rsid w:val="00507C2A"/>
    <w:rsid w:val="00507E13"/>
    <w:rsid w:val="00507EFA"/>
    <w:rsid w:val="0051003C"/>
    <w:rsid w:val="005100CD"/>
    <w:rsid w:val="005101AC"/>
    <w:rsid w:val="00510356"/>
    <w:rsid w:val="005108AB"/>
    <w:rsid w:val="0051095B"/>
    <w:rsid w:val="00510D47"/>
    <w:rsid w:val="00510EA0"/>
    <w:rsid w:val="00510F29"/>
    <w:rsid w:val="0051100D"/>
    <w:rsid w:val="005111BD"/>
    <w:rsid w:val="005112BC"/>
    <w:rsid w:val="005114E4"/>
    <w:rsid w:val="00511587"/>
    <w:rsid w:val="00511685"/>
    <w:rsid w:val="005117A4"/>
    <w:rsid w:val="005122B1"/>
    <w:rsid w:val="00512765"/>
    <w:rsid w:val="005127DC"/>
    <w:rsid w:val="00512888"/>
    <w:rsid w:val="00512AD6"/>
    <w:rsid w:val="00512D04"/>
    <w:rsid w:val="00512DDF"/>
    <w:rsid w:val="005134CE"/>
    <w:rsid w:val="00513C7D"/>
    <w:rsid w:val="00513D23"/>
    <w:rsid w:val="00513DB2"/>
    <w:rsid w:val="00513FD5"/>
    <w:rsid w:val="00514412"/>
    <w:rsid w:val="00514534"/>
    <w:rsid w:val="00514763"/>
    <w:rsid w:val="00514AC9"/>
    <w:rsid w:val="00514BD0"/>
    <w:rsid w:val="00514CA5"/>
    <w:rsid w:val="005152A4"/>
    <w:rsid w:val="005154D3"/>
    <w:rsid w:val="00515BF8"/>
    <w:rsid w:val="00516327"/>
    <w:rsid w:val="00516467"/>
    <w:rsid w:val="00516612"/>
    <w:rsid w:val="00516639"/>
    <w:rsid w:val="00516761"/>
    <w:rsid w:val="00516C69"/>
    <w:rsid w:val="00516C6F"/>
    <w:rsid w:val="00517091"/>
    <w:rsid w:val="005175FE"/>
    <w:rsid w:val="00517937"/>
    <w:rsid w:val="005201C5"/>
    <w:rsid w:val="00520271"/>
    <w:rsid w:val="005202C0"/>
    <w:rsid w:val="0052049B"/>
    <w:rsid w:val="00520D42"/>
    <w:rsid w:val="00520D4B"/>
    <w:rsid w:val="00520F16"/>
    <w:rsid w:val="00520F44"/>
    <w:rsid w:val="00521316"/>
    <w:rsid w:val="005213DF"/>
    <w:rsid w:val="00521961"/>
    <w:rsid w:val="00521DAD"/>
    <w:rsid w:val="005224A5"/>
    <w:rsid w:val="00522752"/>
    <w:rsid w:val="00522A49"/>
    <w:rsid w:val="0052300A"/>
    <w:rsid w:val="0052375E"/>
    <w:rsid w:val="00524120"/>
    <w:rsid w:val="00524248"/>
    <w:rsid w:val="0052431F"/>
    <w:rsid w:val="005243A2"/>
    <w:rsid w:val="0052448C"/>
    <w:rsid w:val="0052476F"/>
    <w:rsid w:val="00524998"/>
    <w:rsid w:val="00524CC3"/>
    <w:rsid w:val="00524D42"/>
    <w:rsid w:val="00524F3D"/>
    <w:rsid w:val="00524FCF"/>
    <w:rsid w:val="0052520E"/>
    <w:rsid w:val="00525437"/>
    <w:rsid w:val="0052615D"/>
    <w:rsid w:val="00526164"/>
    <w:rsid w:val="00526827"/>
    <w:rsid w:val="00526A5A"/>
    <w:rsid w:val="00526E89"/>
    <w:rsid w:val="005271C9"/>
    <w:rsid w:val="00527372"/>
    <w:rsid w:val="00527DA8"/>
    <w:rsid w:val="00527F90"/>
    <w:rsid w:val="005304E8"/>
    <w:rsid w:val="00530681"/>
    <w:rsid w:val="005307BE"/>
    <w:rsid w:val="00530875"/>
    <w:rsid w:val="00530E95"/>
    <w:rsid w:val="00530F2D"/>
    <w:rsid w:val="00530FB5"/>
    <w:rsid w:val="00531351"/>
    <w:rsid w:val="005313C2"/>
    <w:rsid w:val="00531759"/>
    <w:rsid w:val="00531981"/>
    <w:rsid w:val="00531B64"/>
    <w:rsid w:val="00531C6F"/>
    <w:rsid w:val="00531CBD"/>
    <w:rsid w:val="00531E6F"/>
    <w:rsid w:val="00532520"/>
    <w:rsid w:val="00532695"/>
    <w:rsid w:val="005326D3"/>
    <w:rsid w:val="0053275A"/>
    <w:rsid w:val="00532C43"/>
    <w:rsid w:val="00532D5B"/>
    <w:rsid w:val="00532E8E"/>
    <w:rsid w:val="0053333B"/>
    <w:rsid w:val="005334BA"/>
    <w:rsid w:val="00533AC3"/>
    <w:rsid w:val="00534162"/>
    <w:rsid w:val="005343AC"/>
    <w:rsid w:val="00534519"/>
    <w:rsid w:val="00534530"/>
    <w:rsid w:val="00534746"/>
    <w:rsid w:val="00534DD2"/>
    <w:rsid w:val="00535445"/>
    <w:rsid w:val="005362EA"/>
    <w:rsid w:val="0053673E"/>
    <w:rsid w:val="00536ACB"/>
    <w:rsid w:val="00536BCB"/>
    <w:rsid w:val="00536C7D"/>
    <w:rsid w:val="00536CCA"/>
    <w:rsid w:val="00536FFD"/>
    <w:rsid w:val="00537479"/>
    <w:rsid w:val="00537786"/>
    <w:rsid w:val="00540A3F"/>
    <w:rsid w:val="00540A92"/>
    <w:rsid w:val="00540C53"/>
    <w:rsid w:val="005412FD"/>
    <w:rsid w:val="00541454"/>
    <w:rsid w:val="005417D7"/>
    <w:rsid w:val="00541ED0"/>
    <w:rsid w:val="00541ED1"/>
    <w:rsid w:val="00541EF7"/>
    <w:rsid w:val="00541F04"/>
    <w:rsid w:val="0054253D"/>
    <w:rsid w:val="00542587"/>
    <w:rsid w:val="0054271C"/>
    <w:rsid w:val="005427A8"/>
    <w:rsid w:val="0054282B"/>
    <w:rsid w:val="00542911"/>
    <w:rsid w:val="00542B88"/>
    <w:rsid w:val="00542D5F"/>
    <w:rsid w:val="0054388E"/>
    <w:rsid w:val="00543E88"/>
    <w:rsid w:val="00544374"/>
    <w:rsid w:val="00544595"/>
    <w:rsid w:val="005446E0"/>
    <w:rsid w:val="00544C17"/>
    <w:rsid w:val="00544D00"/>
    <w:rsid w:val="00545242"/>
    <w:rsid w:val="005457ED"/>
    <w:rsid w:val="00545BB3"/>
    <w:rsid w:val="00545D03"/>
    <w:rsid w:val="00545F6D"/>
    <w:rsid w:val="00546166"/>
    <w:rsid w:val="00546560"/>
    <w:rsid w:val="005468A7"/>
    <w:rsid w:val="005468E2"/>
    <w:rsid w:val="00546A32"/>
    <w:rsid w:val="00546ED3"/>
    <w:rsid w:val="00547043"/>
    <w:rsid w:val="00547562"/>
    <w:rsid w:val="005478D9"/>
    <w:rsid w:val="00550049"/>
    <w:rsid w:val="005503FB"/>
    <w:rsid w:val="00550C6E"/>
    <w:rsid w:val="00551151"/>
    <w:rsid w:val="00551390"/>
    <w:rsid w:val="005516D0"/>
    <w:rsid w:val="005516F1"/>
    <w:rsid w:val="0055198F"/>
    <w:rsid w:val="00551AA0"/>
    <w:rsid w:val="00551E64"/>
    <w:rsid w:val="005521C2"/>
    <w:rsid w:val="00552296"/>
    <w:rsid w:val="0055246A"/>
    <w:rsid w:val="00552A71"/>
    <w:rsid w:val="00552B75"/>
    <w:rsid w:val="00552B8F"/>
    <w:rsid w:val="00552B95"/>
    <w:rsid w:val="00552C83"/>
    <w:rsid w:val="00552CF5"/>
    <w:rsid w:val="00552E07"/>
    <w:rsid w:val="0055370B"/>
    <w:rsid w:val="005538C1"/>
    <w:rsid w:val="00553B42"/>
    <w:rsid w:val="00553FF9"/>
    <w:rsid w:val="00554948"/>
    <w:rsid w:val="005549AE"/>
    <w:rsid w:val="00554B28"/>
    <w:rsid w:val="00554B4C"/>
    <w:rsid w:val="00555654"/>
    <w:rsid w:val="00555BF9"/>
    <w:rsid w:val="00556553"/>
    <w:rsid w:val="00556BBD"/>
    <w:rsid w:val="00557217"/>
    <w:rsid w:val="00557364"/>
    <w:rsid w:val="005573B1"/>
    <w:rsid w:val="00557439"/>
    <w:rsid w:val="00557753"/>
    <w:rsid w:val="00557850"/>
    <w:rsid w:val="00557DED"/>
    <w:rsid w:val="00557F84"/>
    <w:rsid w:val="00560AC3"/>
    <w:rsid w:val="00561121"/>
    <w:rsid w:val="0056123A"/>
    <w:rsid w:val="00561E7C"/>
    <w:rsid w:val="00561F39"/>
    <w:rsid w:val="00562410"/>
    <w:rsid w:val="0056251D"/>
    <w:rsid w:val="0056303D"/>
    <w:rsid w:val="005630F3"/>
    <w:rsid w:val="005632DE"/>
    <w:rsid w:val="00563418"/>
    <w:rsid w:val="00563532"/>
    <w:rsid w:val="00563751"/>
    <w:rsid w:val="005639AB"/>
    <w:rsid w:val="00564311"/>
    <w:rsid w:val="0056433E"/>
    <w:rsid w:val="005644CA"/>
    <w:rsid w:val="00564628"/>
    <w:rsid w:val="00564C39"/>
    <w:rsid w:val="0056510F"/>
    <w:rsid w:val="005651AE"/>
    <w:rsid w:val="005654D3"/>
    <w:rsid w:val="005655D3"/>
    <w:rsid w:val="005655D8"/>
    <w:rsid w:val="005656A5"/>
    <w:rsid w:val="00565981"/>
    <w:rsid w:val="00565F9E"/>
    <w:rsid w:val="00566138"/>
    <w:rsid w:val="005661FF"/>
    <w:rsid w:val="0056637A"/>
    <w:rsid w:val="0056648A"/>
    <w:rsid w:val="00566BC4"/>
    <w:rsid w:val="00566EDC"/>
    <w:rsid w:val="0056780A"/>
    <w:rsid w:val="0056781A"/>
    <w:rsid w:val="005678CB"/>
    <w:rsid w:val="00567C31"/>
    <w:rsid w:val="00570200"/>
    <w:rsid w:val="00570285"/>
    <w:rsid w:val="00570325"/>
    <w:rsid w:val="005706A3"/>
    <w:rsid w:val="0057076B"/>
    <w:rsid w:val="00570CC4"/>
    <w:rsid w:val="0057120C"/>
    <w:rsid w:val="005714F6"/>
    <w:rsid w:val="00571645"/>
    <w:rsid w:val="00571BE3"/>
    <w:rsid w:val="00571E3B"/>
    <w:rsid w:val="005727BF"/>
    <w:rsid w:val="005729E0"/>
    <w:rsid w:val="00572C52"/>
    <w:rsid w:val="00572F78"/>
    <w:rsid w:val="005730F2"/>
    <w:rsid w:val="00573461"/>
    <w:rsid w:val="0057352E"/>
    <w:rsid w:val="00574406"/>
    <w:rsid w:val="00574B13"/>
    <w:rsid w:val="00574DF2"/>
    <w:rsid w:val="00574EAE"/>
    <w:rsid w:val="005750CC"/>
    <w:rsid w:val="005751A4"/>
    <w:rsid w:val="00575300"/>
    <w:rsid w:val="0057563B"/>
    <w:rsid w:val="00575C6E"/>
    <w:rsid w:val="005762A6"/>
    <w:rsid w:val="005763ED"/>
    <w:rsid w:val="005763FA"/>
    <w:rsid w:val="00576866"/>
    <w:rsid w:val="00576D3A"/>
    <w:rsid w:val="00576FEC"/>
    <w:rsid w:val="00577158"/>
    <w:rsid w:val="00577501"/>
    <w:rsid w:val="00577D62"/>
    <w:rsid w:val="00577DD1"/>
    <w:rsid w:val="005800BF"/>
    <w:rsid w:val="00580279"/>
    <w:rsid w:val="005802F6"/>
    <w:rsid w:val="005804DF"/>
    <w:rsid w:val="005809AE"/>
    <w:rsid w:val="00580A98"/>
    <w:rsid w:val="00580C7C"/>
    <w:rsid w:val="00580CCA"/>
    <w:rsid w:val="00580EA7"/>
    <w:rsid w:val="005813AA"/>
    <w:rsid w:val="0058154C"/>
    <w:rsid w:val="005815B9"/>
    <w:rsid w:val="005816B8"/>
    <w:rsid w:val="00581AB1"/>
    <w:rsid w:val="00581C98"/>
    <w:rsid w:val="00582129"/>
    <w:rsid w:val="00582382"/>
    <w:rsid w:val="005827CC"/>
    <w:rsid w:val="00582B31"/>
    <w:rsid w:val="00582DEB"/>
    <w:rsid w:val="00582E27"/>
    <w:rsid w:val="00582F6C"/>
    <w:rsid w:val="00582F73"/>
    <w:rsid w:val="005835B0"/>
    <w:rsid w:val="0058393B"/>
    <w:rsid w:val="00583A33"/>
    <w:rsid w:val="00583C47"/>
    <w:rsid w:val="00583F4C"/>
    <w:rsid w:val="00584001"/>
    <w:rsid w:val="00584197"/>
    <w:rsid w:val="005841AD"/>
    <w:rsid w:val="00584265"/>
    <w:rsid w:val="00584AF2"/>
    <w:rsid w:val="00584C76"/>
    <w:rsid w:val="00584DC2"/>
    <w:rsid w:val="00584F9F"/>
    <w:rsid w:val="0058510E"/>
    <w:rsid w:val="00585362"/>
    <w:rsid w:val="00585395"/>
    <w:rsid w:val="0058557F"/>
    <w:rsid w:val="00585A17"/>
    <w:rsid w:val="00585C5B"/>
    <w:rsid w:val="00585D5A"/>
    <w:rsid w:val="00585D9F"/>
    <w:rsid w:val="005867DA"/>
    <w:rsid w:val="00586A63"/>
    <w:rsid w:val="00586CC4"/>
    <w:rsid w:val="00586ED1"/>
    <w:rsid w:val="00586F37"/>
    <w:rsid w:val="0058702F"/>
    <w:rsid w:val="005870F0"/>
    <w:rsid w:val="0058718A"/>
    <w:rsid w:val="00587781"/>
    <w:rsid w:val="005878BD"/>
    <w:rsid w:val="00587DC3"/>
    <w:rsid w:val="005903C0"/>
    <w:rsid w:val="0059054C"/>
    <w:rsid w:val="005906CA"/>
    <w:rsid w:val="00590B1F"/>
    <w:rsid w:val="00590C11"/>
    <w:rsid w:val="005912AB"/>
    <w:rsid w:val="005913E5"/>
    <w:rsid w:val="00591F74"/>
    <w:rsid w:val="0059220F"/>
    <w:rsid w:val="005924CC"/>
    <w:rsid w:val="00592853"/>
    <w:rsid w:val="00592872"/>
    <w:rsid w:val="005928D5"/>
    <w:rsid w:val="005929AA"/>
    <w:rsid w:val="00592B05"/>
    <w:rsid w:val="00592D5F"/>
    <w:rsid w:val="00594264"/>
    <w:rsid w:val="005944A3"/>
    <w:rsid w:val="00594596"/>
    <w:rsid w:val="0059472D"/>
    <w:rsid w:val="00594A78"/>
    <w:rsid w:val="00594E5C"/>
    <w:rsid w:val="0059537E"/>
    <w:rsid w:val="00595798"/>
    <w:rsid w:val="00595925"/>
    <w:rsid w:val="00595E8B"/>
    <w:rsid w:val="00596023"/>
    <w:rsid w:val="005962BC"/>
    <w:rsid w:val="005965B2"/>
    <w:rsid w:val="00596FC8"/>
    <w:rsid w:val="005972AF"/>
    <w:rsid w:val="00597E59"/>
    <w:rsid w:val="005A03CD"/>
    <w:rsid w:val="005A05CD"/>
    <w:rsid w:val="005A0A9A"/>
    <w:rsid w:val="005A0B70"/>
    <w:rsid w:val="005A0BEB"/>
    <w:rsid w:val="005A0C9F"/>
    <w:rsid w:val="005A0D75"/>
    <w:rsid w:val="005A1172"/>
    <w:rsid w:val="005A14BE"/>
    <w:rsid w:val="005A1593"/>
    <w:rsid w:val="005A15F5"/>
    <w:rsid w:val="005A1D6C"/>
    <w:rsid w:val="005A1DA2"/>
    <w:rsid w:val="005A23A0"/>
    <w:rsid w:val="005A256A"/>
    <w:rsid w:val="005A2740"/>
    <w:rsid w:val="005A2A4F"/>
    <w:rsid w:val="005A2B71"/>
    <w:rsid w:val="005A2C01"/>
    <w:rsid w:val="005A2D1F"/>
    <w:rsid w:val="005A31D0"/>
    <w:rsid w:val="005A3277"/>
    <w:rsid w:val="005A3394"/>
    <w:rsid w:val="005A369C"/>
    <w:rsid w:val="005A3BEC"/>
    <w:rsid w:val="005A3F34"/>
    <w:rsid w:val="005A3F65"/>
    <w:rsid w:val="005A41E2"/>
    <w:rsid w:val="005A41F3"/>
    <w:rsid w:val="005A482D"/>
    <w:rsid w:val="005A509B"/>
    <w:rsid w:val="005A50F7"/>
    <w:rsid w:val="005A51EA"/>
    <w:rsid w:val="005A5248"/>
    <w:rsid w:val="005A52B7"/>
    <w:rsid w:val="005A5700"/>
    <w:rsid w:val="005A584B"/>
    <w:rsid w:val="005A5966"/>
    <w:rsid w:val="005A5A02"/>
    <w:rsid w:val="005A5CA4"/>
    <w:rsid w:val="005A60DB"/>
    <w:rsid w:val="005A615B"/>
    <w:rsid w:val="005A6534"/>
    <w:rsid w:val="005A6A9A"/>
    <w:rsid w:val="005A6EB0"/>
    <w:rsid w:val="005A741C"/>
    <w:rsid w:val="005A748E"/>
    <w:rsid w:val="005A792B"/>
    <w:rsid w:val="005A7986"/>
    <w:rsid w:val="005A7F80"/>
    <w:rsid w:val="005A7FBF"/>
    <w:rsid w:val="005B01F9"/>
    <w:rsid w:val="005B0384"/>
    <w:rsid w:val="005B03D2"/>
    <w:rsid w:val="005B05BF"/>
    <w:rsid w:val="005B06F7"/>
    <w:rsid w:val="005B0E1B"/>
    <w:rsid w:val="005B1B38"/>
    <w:rsid w:val="005B1F86"/>
    <w:rsid w:val="005B2485"/>
    <w:rsid w:val="005B25FB"/>
    <w:rsid w:val="005B291D"/>
    <w:rsid w:val="005B3211"/>
    <w:rsid w:val="005B3426"/>
    <w:rsid w:val="005B3433"/>
    <w:rsid w:val="005B346C"/>
    <w:rsid w:val="005B36B6"/>
    <w:rsid w:val="005B3826"/>
    <w:rsid w:val="005B3CAB"/>
    <w:rsid w:val="005B44E9"/>
    <w:rsid w:val="005B476E"/>
    <w:rsid w:val="005B481E"/>
    <w:rsid w:val="005B484D"/>
    <w:rsid w:val="005B487A"/>
    <w:rsid w:val="005B49DB"/>
    <w:rsid w:val="005B5453"/>
    <w:rsid w:val="005B559E"/>
    <w:rsid w:val="005B58BE"/>
    <w:rsid w:val="005B59A8"/>
    <w:rsid w:val="005B5DCD"/>
    <w:rsid w:val="005B6549"/>
    <w:rsid w:val="005B6839"/>
    <w:rsid w:val="005B72E0"/>
    <w:rsid w:val="005B73CC"/>
    <w:rsid w:val="005B7620"/>
    <w:rsid w:val="005B7735"/>
    <w:rsid w:val="005B77F4"/>
    <w:rsid w:val="005B7A35"/>
    <w:rsid w:val="005B7B9D"/>
    <w:rsid w:val="005C04C6"/>
    <w:rsid w:val="005C0BD7"/>
    <w:rsid w:val="005C190B"/>
    <w:rsid w:val="005C1E5D"/>
    <w:rsid w:val="005C2499"/>
    <w:rsid w:val="005C2B4D"/>
    <w:rsid w:val="005C30A6"/>
    <w:rsid w:val="005C3873"/>
    <w:rsid w:val="005C4003"/>
    <w:rsid w:val="005C444A"/>
    <w:rsid w:val="005C44C9"/>
    <w:rsid w:val="005C4D56"/>
    <w:rsid w:val="005C5433"/>
    <w:rsid w:val="005C5558"/>
    <w:rsid w:val="005C5626"/>
    <w:rsid w:val="005C588E"/>
    <w:rsid w:val="005C5A96"/>
    <w:rsid w:val="005C5E92"/>
    <w:rsid w:val="005C60D6"/>
    <w:rsid w:val="005C6188"/>
    <w:rsid w:val="005C64EA"/>
    <w:rsid w:val="005C6771"/>
    <w:rsid w:val="005C723A"/>
    <w:rsid w:val="005C7739"/>
    <w:rsid w:val="005C792E"/>
    <w:rsid w:val="005C7B90"/>
    <w:rsid w:val="005C7D58"/>
    <w:rsid w:val="005D0715"/>
    <w:rsid w:val="005D086B"/>
    <w:rsid w:val="005D0AEE"/>
    <w:rsid w:val="005D0C7D"/>
    <w:rsid w:val="005D0CB7"/>
    <w:rsid w:val="005D1356"/>
    <w:rsid w:val="005D13F5"/>
    <w:rsid w:val="005D19E2"/>
    <w:rsid w:val="005D1CCB"/>
    <w:rsid w:val="005D1D5F"/>
    <w:rsid w:val="005D1E13"/>
    <w:rsid w:val="005D1F4D"/>
    <w:rsid w:val="005D2A16"/>
    <w:rsid w:val="005D325C"/>
    <w:rsid w:val="005D37F9"/>
    <w:rsid w:val="005D3F69"/>
    <w:rsid w:val="005D4089"/>
    <w:rsid w:val="005D4234"/>
    <w:rsid w:val="005D42A6"/>
    <w:rsid w:val="005D4338"/>
    <w:rsid w:val="005D441A"/>
    <w:rsid w:val="005D451C"/>
    <w:rsid w:val="005D4C7F"/>
    <w:rsid w:val="005D5047"/>
    <w:rsid w:val="005D5134"/>
    <w:rsid w:val="005D54CE"/>
    <w:rsid w:val="005D5E22"/>
    <w:rsid w:val="005D5E6B"/>
    <w:rsid w:val="005D6022"/>
    <w:rsid w:val="005D6364"/>
    <w:rsid w:val="005D653B"/>
    <w:rsid w:val="005D668D"/>
    <w:rsid w:val="005D684C"/>
    <w:rsid w:val="005D6950"/>
    <w:rsid w:val="005D6A03"/>
    <w:rsid w:val="005D6A1F"/>
    <w:rsid w:val="005D6AD4"/>
    <w:rsid w:val="005D6C3B"/>
    <w:rsid w:val="005D6DF5"/>
    <w:rsid w:val="005D6EB9"/>
    <w:rsid w:val="005D71A7"/>
    <w:rsid w:val="005D724D"/>
    <w:rsid w:val="005D7264"/>
    <w:rsid w:val="005D776D"/>
    <w:rsid w:val="005D7771"/>
    <w:rsid w:val="005D786E"/>
    <w:rsid w:val="005D7ADE"/>
    <w:rsid w:val="005D7DCF"/>
    <w:rsid w:val="005D7F7E"/>
    <w:rsid w:val="005E0021"/>
    <w:rsid w:val="005E009A"/>
    <w:rsid w:val="005E013A"/>
    <w:rsid w:val="005E04DC"/>
    <w:rsid w:val="005E05D4"/>
    <w:rsid w:val="005E06B9"/>
    <w:rsid w:val="005E0CAA"/>
    <w:rsid w:val="005E0EB6"/>
    <w:rsid w:val="005E177E"/>
    <w:rsid w:val="005E17E8"/>
    <w:rsid w:val="005E194D"/>
    <w:rsid w:val="005E1CFC"/>
    <w:rsid w:val="005E3008"/>
    <w:rsid w:val="005E3377"/>
    <w:rsid w:val="005E34E9"/>
    <w:rsid w:val="005E3AD5"/>
    <w:rsid w:val="005E3BB4"/>
    <w:rsid w:val="005E3CE4"/>
    <w:rsid w:val="005E3E17"/>
    <w:rsid w:val="005E418E"/>
    <w:rsid w:val="005E4200"/>
    <w:rsid w:val="005E5137"/>
    <w:rsid w:val="005E5783"/>
    <w:rsid w:val="005E58AD"/>
    <w:rsid w:val="005E58C4"/>
    <w:rsid w:val="005E5E35"/>
    <w:rsid w:val="005E6554"/>
    <w:rsid w:val="005E66DB"/>
    <w:rsid w:val="005E6818"/>
    <w:rsid w:val="005E71A4"/>
    <w:rsid w:val="005E7B19"/>
    <w:rsid w:val="005E7BA5"/>
    <w:rsid w:val="005E7E4D"/>
    <w:rsid w:val="005E7E8A"/>
    <w:rsid w:val="005F038E"/>
    <w:rsid w:val="005F0518"/>
    <w:rsid w:val="005F0593"/>
    <w:rsid w:val="005F083F"/>
    <w:rsid w:val="005F104D"/>
    <w:rsid w:val="005F13C6"/>
    <w:rsid w:val="005F14D6"/>
    <w:rsid w:val="005F153B"/>
    <w:rsid w:val="005F2589"/>
    <w:rsid w:val="005F25D8"/>
    <w:rsid w:val="005F2641"/>
    <w:rsid w:val="005F2A36"/>
    <w:rsid w:val="005F32A5"/>
    <w:rsid w:val="005F359A"/>
    <w:rsid w:val="005F3CD6"/>
    <w:rsid w:val="005F3DA3"/>
    <w:rsid w:val="005F44F1"/>
    <w:rsid w:val="005F515B"/>
    <w:rsid w:val="005F51E8"/>
    <w:rsid w:val="005F578B"/>
    <w:rsid w:val="005F5B6A"/>
    <w:rsid w:val="005F5D04"/>
    <w:rsid w:val="005F5DB5"/>
    <w:rsid w:val="005F5FE0"/>
    <w:rsid w:val="005F624A"/>
    <w:rsid w:val="005F6287"/>
    <w:rsid w:val="005F6424"/>
    <w:rsid w:val="005F665E"/>
    <w:rsid w:val="005F66A1"/>
    <w:rsid w:val="005F71BF"/>
    <w:rsid w:val="005F727A"/>
    <w:rsid w:val="005F73BA"/>
    <w:rsid w:val="005F7478"/>
    <w:rsid w:val="005F74A3"/>
    <w:rsid w:val="005F78A3"/>
    <w:rsid w:val="005F7945"/>
    <w:rsid w:val="005F7993"/>
    <w:rsid w:val="005F799E"/>
    <w:rsid w:val="006005C9"/>
    <w:rsid w:val="006006DC"/>
    <w:rsid w:val="00600AE3"/>
    <w:rsid w:val="00600BDC"/>
    <w:rsid w:val="0060108E"/>
    <w:rsid w:val="006015F0"/>
    <w:rsid w:val="00601622"/>
    <w:rsid w:val="00601C06"/>
    <w:rsid w:val="0060229B"/>
    <w:rsid w:val="0060258F"/>
    <w:rsid w:val="006026EA"/>
    <w:rsid w:val="00602B5F"/>
    <w:rsid w:val="00602CEC"/>
    <w:rsid w:val="00602FE6"/>
    <w:rsid w:val="006033D5"/>
    <w:rsid w:val="00603C28"/>
    <w:rsid w:val="00603E34"/>
    <w:rsid w:val="00603EF7"/>
    <w:rsid w:val="0060427C"/>
    <w:rsid w:val="00604498"/>
    <w:rsid w:val="0060449E"/>
    <w:rsid w:val="0060454A"/>
    <w:rsid w:val="006046AF"/>
    <w:rsid w:val="00604713"/>
    <w:rsid w:val="00604793"/>
    <w:rsid w:val="0060497C"/>
    <w:rsid w:val="00604EF7"/>
    <w:rsid w:val="0060512B"/>
    <w:rsid w:val="00605289"/>
    <w:rsid w:val="006053D5"/>
    <w:rsid w:val="0060557B"/>
    <w:rsid w:val="00605651"/>
    <w:rsid w:val="0060580A"/>
    <w:rsid w:val="00605B6A"/>
    <w:rsid w:val="00605D57"/>
    <w:rsid w:val="00606550"/>
    <w:rsid w:val="006067A2"/>
    <w:rsid w:val="006067A6"/>
    <w:rsid w:val="00606B76"/>
    <w:rsid w:val="00606CC7"/>
    <w:rsid w:val="00607057"/>
    <w:rsid w:val="006070FE"/>
    <w:rsid w:val="00607255"/>
    <w:rsid w:val="00607AAF"/>
    <w:rsid w:val="00607F04"/>
    <w:rsid w:val="00607FCC"/>
    <w:rsid w:val="0061010C"/>
    <w:rsid w:val="00610341"/>
    <w:rsid w:val="006104FB"/>
    <w:rsid w:val="00610633"/>
    <w:rsid w:val="00610A3B"/>
    <w:rsid w:val="00610B83"/>
    <w:rsid w:val="00610C57"/>
    <w:rsid w:val="00610EC0"/>
    <w:rsid w:val="006111AB"/>
    <w:rsid w:val="00611256"/>
    <w:rsid w:val="006112BF"/>
    <w:rsid w:val="0061137D"/>
    <w:rsid w:val="0061146E"/>
    <w:rsid w:val="00611679"/>
    <w:rsid w:val="006117A8"/>
    <w:rsid w:val="00611A5D"/>
    <w:rsid w:val="00611E97"/>
    <w:rsid w:val="00611FFE"/>
    <w:rsid w:val="006126CE"/>
    <w:rsid w:val="00612A2B"/>
    <w:rsid w:val="00612CED"/>
    <w:rsid w:val="006135FF"/>
    <w:rsid w:val="00613C58"/>
    <w:rsid w:val="00613FBF"/>
    <w:rsid w:val="006140C8"/>
    <w:rsid w:val="006141F5"/>
    <w:rsid w:val="00614596"/>
    <w:rsid w:val="00615069"/>
    <w:rsid w:val="006154D5"/>
    <w:rsid w:val="00615653"/>
    <w:rsid w:val="00615731"/>
    <w:rsid w:val="00615F77"/>
    <w:rsid w:val="0061633B"/>
    <w:rsid w:val="00616DDF"/>
    <w:rsid w:val="0061761B"/>
    <w:rsid w:val="0061775D"/>
    <w:rsid w:val="00617B1F"/>
    <w:rsid w:val="00617D53"/>
    <w:rsid w:val="00617D7D"/>
    <w:rsid w:val="00617EA9"/>
    <w:rsid w:val="006200AC"/>
    <w:rsid w:val="0062043F"/>
    <w:rsid w:val="00620643"/>
    <w:rsid w:val="006209FE"/>
    <w:rsid w:val="00620DAA"/>
    <w:rsid w:val="00620FA9"/>
    <w:rsid w:val="00620FF3"/>
    <w:rsid w:val="006211E3"/>
    <w:rsid w:val="00621631"/>
    <w:rsid w:val="00621BE4"/>
    <w:rsid w:val="00621F3C"/>
    <w:rsid w:val="0062239A"/>
    <w:rsid w:val="006225F8"/>
    <w:rsid w:val="00622BD4"/>
    <w:rsid w:val="00623429"/>
    <w:rsid w:val="00623669"/>
    <w:rsid w:val="00623694"/>
    <w:rsid w:val="00623B64"/>
    <w:rsid w:val="00623FAE"/>
    <w:rsid w:val="00624811"/>
    <w:rsid w:val="00624C58"/>
    <w:rsid w:val="00624D87"/>
    <w:rsid w:val="006254C3"/>
    <w:rsid w:val="0062628F"/>
    <w:rsid w:val="00626541"/>
    <w:rsid w:val="0062673E"/>
    <w:rsid w:val="00626A5E"/>
    <w:rsid w:val="0062713E"/>
    <w:rsid w:val="0062778F"/>
    <w:rsid w:val="0062784A"/>
    <w:rsid w:val="00627EA9"/>
    <w:rsid w:val="00630172"/>
    <w:rsid w:val="0063041C"/>
    <w:rsid w:val="006304AC"/>
    <w:rsid w:val="006307F4"/>
    <w:rsid w:val="00630F68"/>
    <w:rsid w:val="0063136F"/>
    <w:rsid w:val="006316F0"/>
    <w:rsid w:val="006318B6"/>
    <w:rsid w:val="006320B3"/>
    <w:rsid w:val="0063219C"/>
    <w:rsid w:val="00632509"/>
    <w:rsid w:val="006325DA"/>
    <w:rsid w:val="006325F6"/>
    <w:rsid w:val="00632B54"/>
    <w:rsid w:val="0063301E"/>
    <w:rsid w:val="0063361D"/>
    <w:rsid w:val="006336AE"/>
    <w:rsid w:val="00633881"/>
    <w:rsid w:val="00633969"/>
    <w:rsid w:val="00633BEC"/>
    <w:rsid w:val="00633C30"/>
    <w:rsid w:val="00633F2D"/>
    <w:rsid w:val="0063400E"/>
    <w:rsid w:val="00634098"/>
    <w:rsid w:val="006343CF"/>
    <w:rsid w:val="0063465B"/>
    <w:rsid w:val="00635268"/>
    <w:rsid w:val="0063535F"/>
    <w:rsid w:val="0063577A"/>
    <w:rsid w:val="0063592C"/>
    <w:rsid w:val="00635A96"/>
    <w:rsid w:val="00635C79"/>
    <w:rsid w:val="00635F02"/>
    <w:rsid w:val="00635F6B"/>
    <w:rsid w:val="00636318"/>
    <w:rsid w:val="0063632C"/>
    <w:rsid w:val="006365FA"/>
    <w:rsid w:val="00636D94"/>
    <w:rsid w:val="00637019"/>
    <w:rsid w:val="00637101"/>
    <w:rsid w:val="00637A26"/>
    <w:rsid w:val="006400D1"/>
    <w:rsid w:val="006400F8"/>
    <w:rsid w:val="0064020C"/>
    <w:rsid w:val="006416C2"/>
    <w:rsid w:val="0064194C"/>
    <w:rsid w:val="00641FFE"/>
    <w:rsid w:val="0064204B"/>
    <w:rsid w:val="006420F9"/>
    <w:rsid w:val="00642514"/>
    <w:rsid w:val="006427D1"/>
    <w:rsid w:val="00642CE5"/>
    <w:rsid w:val="00642E61"/>
    <w:rsid w:val="00642E70"/>
    <w:rsid w:val="00642F40"/>
    <w:rsid w:val="0064319F"/>
    <w:rsid w:val="006434FB"/>
    <w:rsid w:val="00643985"/>
    <w:rsid w:val="006442D0"/>
    <w:rsid w:val="006442FE"/>
    <w:rsid w:val="006446F2"/>
    <w:rsid w:val="00644A98"/>
    <w:rsid w:val="00644AF6"/>
    <w:rsid w:val="00644BA8"/>
    <w:rsid w:val="00644D11"/>
    <w:rsid w:val="00644D95"/>
    <w:rsid w:val="00645207"/>
    <w:rsid w:val="006453DF"/>
    <w:rsid w:val="006457D9"/>
    <w:rsid w:val="00645893"/>
    <w:rsid w:val="00645ABA"/>
    <w:rsid w:val="00645C44"/>
    <w:rsid w:val="00645F12"/>
    <w:rsid w:val="00645FA4"/>
    <w:rsid w:val="00646689"/>
    <w:rsid w:val="00646902"/>
    <w:rsid w:val="0064713C"/>
    <w:rsid w:val="00647653"/>
    <w:rsid w:val="006476D5"/>
    <w:rsid w:val="00647744"/>
    <w:rsid w:val="006478F0"/>
    <w:rsid w:val="0064795E"/>
    <w:rsid w:val="00647A2E"/>
    <w:rsid w:val="00647F56"/>
    <w:rsid w:val="00650009"/>
    <w:rsid w:val="006502AA"/>
    <w:rsid w:val="00650332"/>
    <w:rsid w:val="00650682"/>
    <w:rsid w:val="006507F4"/>
    <w:rsid w:val="00650879"/>
    <w:rsid w:val="006510B7"/>
    <w:rsid w:val="0065127F"/>
    <w:rsid w:val="006512DE"/>
    <w:rsid w:val="0065139E"/>
    <w:rsid w:val="0065176F"/>
    <w:rsid w:val="006517E2"/>
    <w:rsid w:val="0065190B"/>
    <w:rsid w:val="00651AAB"/>
    <w:rsid w:val="00651B09"/>
    <w:rsid w:val="0065231B"/>
    <w:rsid w:val="00652712"/>
    <w:rsid w:val="00652887"/>
    <w:rsid w:val="00652D28"/>
    <w:rsid w:val="00653035"/>
    <w:rsid w:val="0065345E"/>
    <w:rsid w:val="00653570"/>
    <w:rsid w:val="006537EB"/>
    <w:rsid w:val="00653873"/>
    <w:rsid w:val="00653F81"/>
    <w:rsid w:val="00654F9E"/>
    <w:rsid w:val="0065524E"/>
    <w:rsid w:val="006555C3"/>
    <w:rsid w:val="006559D7"/>
    <w:rsid w:val="00655A20"/>
    <w:rsid w:val="00655B41"/>
    <w:rsid w:val="00655EF4"/>
    <w:rsid w:val="0065607B"/>
    <w:rsid w:val="00656168"/>
    <w:rsid w:val="0065621B"/>
    <w:rsid w:val="006566E5"/>
    <w:rsid w:val="00656D47"/>
    <w:rsid w:val="00657AAA"/>
    <w:rsid w:val="00657FB7"/>
    <w:rsid w:val="00660102"/>
    <w:rsid w:val="006603E4"/>
    <w:rsid w:val="00660C10"/>
    <w:rsid w:val="0066100A"/>
    <w:rsid w:val="0066125B"/>
    <w:rsid w:val="006614D8"/>
    <w:rsid w:val="00661544"/>
    <w:rsid w:val="00661974"/>
    <w:rsid w:val="00661A2E"/>
    <w:rsid w:val="00661A72"/>
    <w:rsid w:val="00661C4D"/>
    <w:rsid w:val="00661D8D"/>
    <w:rsid w:val="006623FC"/>
    <w:rsid w:val="006624DB"/>
    <w:rsid w:val="0066264C"/>
    <w:rsid w:val="00662ED0"/>
    <w:rsid w:val="00663171"/>
    <w:rsid w:val="006632E4"/>
    <w:rsid w:val="006634D2"/>
    <w:rsid w:val="006635E9"/>
    <w:rsid w:val="00663710"/>
    <w:rsid w:val="00663996"/>
    <w:rsid w:val="00663B6D"/>
    <w:rsid w:val="00663CC3"/>
    <w:rsid w:val="00664827"/>
    <w:rsid w:val="0066491A"/>
    <w:rsid w:val="00664B5A"/>
    <w:rsid w:val="00664EB4"/>
    <w:rsid w:val="006650B7"/>
    <w:rsid w:val="00665423"/>
    <w:rsid w:val="00665B5C"/>
    <w:rsid w:val="00665C92"/>
    <w:rsid w:val="00665CA9"/>
    <w:rsid w:val="00665D37"/>
    <w:rsid w:val="0066616F"/>
    <w:rsid w:val="006662BC"/>
    <w:rsid w:val="0066634A"/>
    <w:rsid w:val="0066646B"/>
    <w:rsid w:val="0066674A"/>
    <w:rsid w:val="006669D0"/>
    <w:rsid w:val="0066704C"/>
    <w:rsid w:val="00667277"/>
    <w:rsid w:val="0066743C"/>
    <w:rsid w:val="006677F1"/>
    <w:rsid w:val="00667A49"/>
    <w:rsid w:val="00667DC6"/>
    <w:rsid w:val="0067026F"/>
    <w:rsid w:val="00670413"/>
    <w:rsid w:val="00670987"/>
    <w:rsid w:val="00670B7D"/>
    <w:rsid w:val="00670F00"/>
    <w:rsid w:val="006711A5"/>
    <w:rsid w:val="006713FB"/>
    <w:rsid w:val="00671629"/>
    <w:rsid w:val="006718AD"/>
    <w:rsid w:val="006718D0"/>
    <w:rsid w:val="00671D3E"/>
    <w:rsid w:val="00671E5E"/>
    <w:rsid w:val="00671FB7"/>
    <w:rsid w:val="006723B6"/>
    <w:rsid w:val="00672447"/>
    <w:rsid w:val="006727B9"/>
    <w:rsid w:val="00672E31"/>
    <w:rsid w:val="0067344B"/>
    <w:rsid w:val="00673684"/>
    <w:rsid w:val="0067372E"/>
    <w:rsid w:val="00673859"/>
    <w:rsid w:val="00673CD9"/>
    <w:rsid w:val="00674483"/>
    <w:rsid w:val="00674D6E"/>
    <w:rsid w:val="00674FF3"/>
    <w:rsid w:val="00675088"/>
    <w:rsid w:val="006759DC"/>
    <w:rsid w:val="00675C75"/>
    <w:rsid w:val="00676189"/>
    <w:rsid w:val="00676387"/>
    <w:rsid w:val="00676ACF"/>
    <w:rsid w:val="00676F61"/>
    <w:rsid w:val="00677538"/>
    <w:rsid w:val="0067788A"/>
    <w:rsid w:val="006778FD"/>
    <w:rsid w:val="00677B29"/>
    <w:rsid w:val="00677B7D"/>
    <w:rsid w:val="00677D47"/>
    <w:rsid w:val="006800DC"/>
    <w:rsid w:val="0068012C"/>
    <w:rsid w:val="00680203"/>
    <w:rsid w:val="00680634"/>
    <w:rsid w:val="0068067B"/>
    <w:rsid w:val="006806D4"/>
    <w:rsid w:val="00680DC2"/>
    <w:rsid w:val="00680DEA"/>
    <w:rsid w:val="00680E40"/>
    <w:rsid w:val="006811F9"/>
    <w:rsid w:val="006813F2"/>
    <w:rsid w:val="006819E0"/>
    <w:rsid w:val="00681A17"/>
    <w:rsid w:val="0068226E"/>
    <w:rsid w:val="006827D3"/>
    <w:rsid w:val="00682B06"/>
    <w:rsid w:val="00682FFF"/>
    <w:rsid w:val="00683093"/>
    <w:rsid w:val="00683B76"/>
    <w:rsid w:val="00683BCE"/>
    <w:rsid w:val="00684072"/>
    <w:rsid w:val="00684355"/>
    <w:rsid w:val="0068441B"/>
    <w:rsid w:val="00684532"/>
    <w:rsid w:val="00684BC8"/>
    <w:rsid w:val="00684C45"/>
    <w:rsid w:val="0068572D"/>
    <w:rsid w:val="00685994"/>
    <w:rsid w:val="006865E0"/>
    <w:rsid w:val="0068688B"/>
    <w:rsid w:val="00686A23"/>
    <w:rsid w:val="00687197"/>
    <w:rsid w:val="00687310"/>
    <w:rsid w:val="006877C4"/>
    <w:rsid w:val="00687AA8"/>
    <w:rsid w:val="00687B8E"/>
    <w:rsid w:val="00687C5D"/>
    <w:rsid w:val="00687C64"/>
    <w:rsid w:val="00687FF7"/>
    <w:rsid w:val="006902C1"/>
    <w:rsid w:val="00690440"/>
    <w:rsid w:val="00690891"/>
    <w:rsid w:val="00690C4C"/>
    <w:rsid w:val="00690D5E"/>
    <w:rsid w:val="0069107A"/>
    <w:rsid w:val="006912DE"/>
    <w:rsid w:val="0069131A"/>
    <w:rsid w:val="006918D1"/>
    <w:rsid w:val="006921A8"/>
    <w:rsid w:val="0069259B"/>
    <w:rsid w:val="00692735"/>
    <w:rsid w:val="00692787"/>
    <w:rsid w:val="0069280E"/>
    <w:rsid w:val="006929D2"/>
    <w:rsid w:val="00692AF9"/>
    <w:rsid w:val="0069301D"/>
    <w:rsid w:val="006933EB"/>
    <w:rsid w:val="006934D9"/>
    <w:rsid w:val="00693640"/>
    <w:rsid w:val="006939C4"/>
    <w:rsid w:val="00693A19"/>
    <w:rsid w:val="006942BE"/>
    <w:rsid w:val="0069467D"/>
    <w:rsid w:val="0069501F"/>
    <w:rsid w:val="00695843"/>
    <w:rsid w:val="00695E19"/>
    <w:rsid w:val="00695E20"/>
    <w:rsid w:val="00695FE4"/>
    <w:rsid w:val="006967A3"/>
    <w:rsid w:val="00696AC2"/>
    <w:rsid w:val="00696E69"/>
    <w:rsid w:val="006977F5"/>
    <w:rsid w:val="0069789A"/>
    <w:rsid w:val="0069795E"/>
    <w:rsid w:val="00697D09"/>
    <w:rsid w:val="00697FED"/>
    <w:rsid w:val="00697FF3"/>
    <w:rsid w:val="006A04C6"/>
    <w:rsid w:val="006A084A"/>
    <w:rsid w:val="006A090C"/>
    <w:rsid w:val="006A0995"/>
    <w:rsid w:val="006A0B6A"/>
    <w:rsid w:val="006A1400"/>
    <w:rsid w:val="006A1575"/>
    <w:rsid w:val="006A1588"/>
    <w:rsid w:val="006A18CC"/>
    <w:rsid w:val="006A1A50"/>
    <w:rsid w:val="006A1F15"/>
    <w:rsid w:val="006A2211"/>
    <w:rsid w:val="006A2407"/>
    <w:rsid w:val="006A24AD"/>
    <w:rsid w:val="006A2649"/>
    <w:rsid w:val="006A3829"/>
    <w:rsid w:val="006A39C5"/>
    <w:rsid w:val="006A3BB5"/>
    <w:rsid w:val="006A3C1A"/>
    <w:rsid w:val="006A48E2"/>
    <w:rsid w:val="006A4D0A"/>
    <w:rsid w:val="006A4DF6"/>
    <w:rsid w:val="006A51BF"/>
    <w:rsid w:val="006A578D"/>
    <w:rsid w:val="006A59EC"/>
    <w:rsid w:val="006A5A12"/>
    <w:rsid w:val="006A5B4E"/>
    <w:rsid w:val="006A6290"/>
    <w:rsid w:val="006A6ABA"/>
    <w:rsid w:val="006B006F"/>
    <w:rsid w:val="006B00BB"/>
    <w:rsid w:val="006B01C2"/>
    <w:rsid w:val="006B03C6"/>
    <w:rsid w:val="006B049B"/>
    <w:rsid w:val="006B066C"/>
    <w:rsid w:val="006B095A"/>
    <w:rsid w:val="006B0BA8"/>
    <w:rsid w:val="006B0DC5"/>
    <w:rsid w:val="006B0ECB"/>
    <w:rsid w:val="006B0F89"/>
    <w:rsid w:val="006B113D"/>
    <w:rsid w:val="006B1336"/>
    <w:rsid w:val="006B145A"/>
    <w:rsid w:val="006B1B2A"/>
    <w:rsid w:val="006B1CA7"/>
    <w:rsid w:val="006B1CFE"/>
    <w:rsid w:val="006B20A9"/>
    <w:rsid w:val="006B2569"/>
    <w:rsid w:val="006B3170"/>
    <w:rsid w:val="006B328B"/>
    <w:rsid w:val="006B3510"/>
    <w:rsid w:val="006B3C23"/>
    <w:rsid w:val="006B3C4E"/>
    <w:rsid w:val="006B3DA9"/>
    <w:rsid w:val="006B3DD5"/>
    <w:rsid w:val="006B40D2"/>
    <w:rsid w:val="006B4216"/>
    <w:rsid w:val="006B43B0"/>
    <w:rsid w:val="006B457C"/>
    <w:rsid w:val="006B46FC"/>
    <w:rsid w:val="006B48A8"/>
    <w:rsid w:val="006B4920"/>
    <w:rsid w:val="006B4E93"/>
    <w:rsid w:val="006B545A"/>
    <w:rsid w:val="006B5C0D"/>
    <w:rsid w:val="006B5F20"/>
    <w:rsid w:val="006B6149"/>
    <w:rsid w:val="006B66B4"/>
    <w:rsid w:val="006B69D9"/>
    <w:rsid w:val="006B6B26"/>
    <w:rsid w:val="006B70D8"/>
    <w:rsid w:val="006B7D47"/>
    <w:rsid w:val="006C06DC"/>
    <w:rsid w:val="006C0E85"/>
    <w:rsid w:val="006C0FBE"/>
    <w:rsid w:val="006C0FF3"/>
    <w:rsid w:val="006C1243"/>
    <w:rsid w:val="006C12C1"/>
    <w:rsid w:val="006C132F"/>
    <w:rsid w:val="006C1341"/>
    <w:rsid w:val="006C14EC"/>
    <w:rsid w:val="006C157D"/>
    <w:rsid w:val="006C1800"/>
    <w:rsid w:val="006C194F"/>
    <w:rsid w:val="006C1AD9"/>
    <w:rsid w:val="006C1B1B"/>
    <w:rsid w:val="006C1F32"/>
    <w:rsid w:val="006C273B"/>
    <w:rsid w:val="006C275F"/>
    <w:rsid w:val="006C286F"/>
    <w:rsid w:val="006C2DE0"/>
    <w:rsid w:val="006C2F5F"/>
    <w:rsid w:val="006C3AA4"/>
    <w:rsid w:val="006C3B6F"/>
    <w:rsid w:val="006C3C49"/>
    <w:rsid w:val="006C3D82"/>
    <w:rsid w:val="006C3D83"/>
    <w:rsid w:val="006C3F84"/>
    <w:rsid w:val="006C3FDE"/>
    <w:rsid w:val="006C437E"/>
    <w:rsid w:val="006C46E2"/>
    <w:rsid w:val="006C48A0"/>
    <w:rsid w:val="006C49AC"/>
    <w:rsid w:val="006C5334"/>
    <w:rsid w:val="006C56CD"/>
    <w:rsid w:val="006C570A"/>
    <w:rsid w:val="006C59B6"/>
    <w:rsid w:val="006C5C3C"/>
    <w:rsid w:val="006C61E8"/>
    <w:rsid w:val="006C6254"/>
    <w:rsid w:val="006C62EB"/>
    <w:rsid w:val="006C67CD"/>
    <w:rsid w:val="006C67E1"/>
    <w:rsid w:val="006C6A4E"/>
    <w:rsid w:val="006C6AD0"/>
    <w:rsid w:val="006C6AF8"/>
    <w:rsid w:val="006C6EFB"/>
    <w:rsid w:val="006C6F6D"/>
    <w:rsid w:val="006C722A"/>
    <w:rsid w:val="006C7487"/>
    <w:rsid w:val="006C7F61"/>
    <w:rsid w:val="006D0071"/>
    <w:rsid w:val="006D02A2"/>
    <w:rsid w:val="006D0449"/>
    <w:rsid w:val="006D083C"/>
    <w:rsid w:val="006D126C"/>
    <w:rsid w:val="006D18E0"/>
    <w:rsid w:val="006D19F2"/>
    <w:rsid w:val="006D1ECE"/>
    <w:rsid w:val="006D2554"/>
    <w:rsid w:val="006D2C4C"/>
    <w:rsid w:val="006D36E2"/>
    <w:rsid w:val="006D38FF"/>
    <w:rsid w:val="006D3968"/>
    <w:rsid w:val="006D414A"/>
    <w:rsid w:val="006D44E1"/>
    <w:rsid w:val="006D4564"/>
    <w:rsid w:val="006D4782"/>
    <w:rsid w:val="006D4D00"/>
    <w:rsid w:val="006D4EB0"/>
    <w:rsid w:val="006D5021"/>
    <w:rsid w:val="006D5386"/>
    <w:rsid w:val="006D5F82"/>
    <w:rsid w:val="006D620F"/>
    <w:rsid w:val="006D62F7"/>
    <w:rsid w:val="006D6415"/>
    <w:rsid w:val="006D6474"/>
    <w:rsid w:val="006D6600"/>
    <w:rsid w:val="006D677C"/>
    <w:rsid w:val="006D68AE"/>
    <w:rsid w:val="006D6CCA"/>
    <w:rsid w:val="006D711F"/>
    <w:rsid w:val="006D71D5"/>
    <w:rsid w:val="006D78C3"/>
    <w:rsid w:val="006D7A2F"/>
    <w:rsid w:val="006D7A6F"/>
    <w:rsid w:val="006E012B"/>
    <w:rsid w:val="006E01E2"/>
    <w:rsid w:val="006E031F"/>
    <w:rsid w:val="006E09FF"/>
    <w:rsid w:val="006E0F2F"/>
    <w:rsid w:val="006E10F9"/>
    <w:rsid w:val="006E1345"/>
    <w:rsid w:val="006E169B"/>
    <w:rsid w:val="006E16B9"/>
    <w:rsid w:val="006E1A17"/>
    <w:rsid w:val="006E1BD5"/>
    <w:rsid w:val="006E1F43"/>
    <w:rsid w:val="006E27E1"/>
    <w:rsid w:val="006E2C2F"/>
    <w:rsid w:val="006E2EA3"/>
    <w:rsid w:val="006E3192"/>
    <w:rsid w:val="006E31C4"/>
    <w:rsid w:val="006E36A4"/>
    <w:rsid w:val="006E3834"/>
    <w:rsid w:val="006E3A9A"/>
    <w:rsid w:val="006E44B1"/>
    <w:rsid w:val="006E4B2E"/>
    <w:rsid w:val="006E4C80"/>
    <w:rsid w:val="006E4D8F"/>
    <w:rsid w:val="006E53A4"/>
    <w:rsid w:val="006E53A6"/>
    <w:rsid w:val="006E5439"/>
    <w:rsid w:val="006E56B7"/>
    <w:rsid w:val="006E59BA"/>
    <w:rsid w:val="006E5B44"/>
    <w:rsid w:val="006E6001"/>
    <w:rsid w:val="006E71FB"/>
    <w:rsid w:val="006E73C0"/>
    <w:rsid w:val="006E755D"/>
    <w:rsid w:val="006E75ED"/>
    <w:rsid w:val="006E77CC"/>
    <w:rsid w:val="006E7937"/>
    <w:rsid w:val="006F01B6"/>
    <w:rsid w:val="006F01F7"/>
    <w:rsid w:val="006F0497"/>
    <w:rsid w:val="006F0E57"/>
    <w:rsid w:val="006F157C"/>
    <w:rsid w:val="006F1869"/>
    <w:rsid w:val="006F1912"/>
    <w:rsid w:val="006F1E09"/>
    <w:rsid w:val="006F1EF0"/>
    <w:rsid w:val="006F2370"/>
    <w:rsid w:val="006F271C"/>
    <w:rsid w:val="006F29D0"/>
    <w:rsid w:val="006F2BBD"/>
    <w:rsid w:val="006F3283"/>
    <w:rsid w:val="006F3370"/>
    <w:rsid w:val="006F3707"/>
    <w:rsid w:val="006F46C2"/>
    <w:rsid w:val="006F4787"/>
    <w:rsid w:val="006F4EA1"/>
    <w:rsid w:val="006F4FE7"/>
    <w:rsid w:val="006F5060"/>
    <w:rsid w:val="006F50DE"/>
    <w:rsid w:val="006F5328"/>
    <w:rsid w:val="006F5426"/>
    <w:rsid w:val="006F54B4"/>
    <w:rsid w:val="006F55E8"/>
    <w:rsid w:val="006F58D0"/>
    <w:rsid w:val="006F5D6B"/>
    <w:rsid w:val="006F5F3B"/>
    <w:rsid w:val="006F60AA"/>
    <w:rsid w:val="006F62EA"/>
    <w:rsid w:val="006F6564"/>
    <w:rsid w:val="006F66AF"/>
    <w:rsid w:val="006F6775"/>
    <w:rsid w:val="006F68FA"/>
    <w:rsid w:val="006F6990"/>
    <w:rsid w:val="006F735F"/>
    <w:rsid w:val="006F74DC"/>
    <w:rsid w:val="006F7558"/>
    <w:rsid w:val="006F76BB"/>
    <w:rsid w:val="006F7805"/>
    <w:rsid w:val="006F7ABE"/>
    <w:rsid w:val="007002F5"/>
    <w:rsid w:val="00700331"/>
    <w:rsid w:val="00700338"/>
    <w:rsid w:val="00700485"/>
    <w:rsid w:val="00700A6D"/>
    <w:rsid w:val="00700C33"/>
    <w:rsid w:val="00700E82"/>
    <w:rsid w:val="00701535"/>
    <w:rsid w:val="00701583"/>
    <w:rsid w:val="0070160E"/>
    <w:rsid w:val="007016B3"/>
    <w:rsid w:val="0070179C"/>
    <w:rsid w:val="00701A72"/>
    <w:rsid w:val="00701FDF"/>
    <w:rsid w:val="00702540"/>
    <w:rsid w:val="00702670"/>
    <w:rsid w:val="00702732"/>
    <w:rsid w:val="00702742"/>
    <w:rsid w:val="00702926"/>
    <w:rsid w:val="00702A80"/>
    <w:rsid w:val="00702BCA"/>
    <w:rsid w:val="007031BB"/>
    <w:rsid w:val="0070386C"/>
    <w:rsid w:val="007038BD"/>
    <w:rsid w:val="007039EA"/>
    <w:rsid w:val="00703BB3"/>
    <w:rsid w:val="00703BC5"/>
    <w:rsid w:val="00704A8C"/>
    <w:rsid w:val="00704BF8"/>
    <w:rsid w:val="007053D7"/>
    <w:rsid w:val="00705544"/>
    <w:rsid w:val="007055E1"/>
    <w:rsid w:val="00705A44"/>
    <w:rsid w:val="00705C6D"/>
    <w:rsid w:val="0070602A"/>
    <w:rsid w:val="00706223"/>
    <w:rsid w:val="00706647"/>
    <w:rsid w:val="0070686F"/>
    <w:rsid w:val="00706A36"/>
    <w:rsid w:val="00706B31"/>
    <w:rsid w:val="00706CDA"/>
    <w:rsid w:val="0070748E"/>
    <w:rsid w:val="00707612"/>
    <w:rsid w:val="00707C31"/>
    <w:rsid w:val="00710122"/>
    <w:rsid w:val="00710458"/>
    <w:rsid w:val="00710BDF"/>
    <w:rsid w:val="00710E53"/>
    <w:rsid w:val="00711099"/>
    <w:rsid w:val="00711248"/>
    <w:rsid w:val="00711487"/>
    <w:rsid w:val="0071152D"/>
    <w:rsid w:val="00711628"/>
    <w:rsid w:val="0071184C"/>
    <w:rsid w:val="007119D1"/>
    <w:rsid w:val="00711A98"/>
    <w:rsid w:val="00711D2D"/>
    <w:rsid w:val="00711F05"/>
    <w:rsid w:val="0071271A"/>
    <w:rsid w:val="007128CC"/>
    <w:rsid w:val="00712E68"/>
    <w:rsid w:val="007134B7"/>
    <w:rsid w:val="007135AC"/>
    <w:rsid w:val="007136E6"/>
    <w:rsid w:val="00713764"/>
    <w:rsid w:val="00713884"/>
    <w:rsid w:val="007139EA"/>
    <w:rsid w:val="00713C0A"/>
    <w:rsid w:val="00713CF0"/>
    <w:rsid w:val="00713DA0"/>
    <w:rsid w:val="00713F5F"/>
    <w:rsid w:val="00714610"/>
    <w:rsid w:val="007147E0"/>
    <w:rsid w:val="00714AD3"/>
    <w:rsid w:val="00714D8C"/>
    <w:rsid w:val="00715122"/>
    <w:rsid w:val="00715136"/>
    <w:rsid w:val="007151C8"/>
    <w:rsid w:val="0071523E"/>
    <w:rsid w:val="007153C4"/>
    <w:rsid w:val="0071547F"/>
    <w:rsid w:val="007158E6"/>
    <w:rsid w:val="007159EC"/>
    <w:rsid w:val="00715A12"/>
    <w:rsid w:val="00715B15"/>
    <w:rsid w:val="00715F87"/>
    <w:rsid w:val="0071608E"/>
    <w:rsid w:val="007160AC"/>
    <w:rsid w:val="00716EFD"/>
    <w:rsid w:val="007170A9"/>
    <w:rsid w:val="00717C37"/>
    <w:rsid w:val="00717E5D"/>
    <w:rsid w:val="00717F62"/>
    <w:rsid w:val="00720944"/>
    <w:rsid w:val="00720ABD"/>
    <w:rsid w:val="00720C7B"/>
    <w:rsid w:val="00720CE8"/>
    <w:rsid w:val="0072132D"/>
    <w:rsid w:val="007213BF"/>
    <w:rsid w:val="00721829"/>
    <w:rsid w:val="00721DBB"/>
    <w:rsid w:val="00722358"/>
    <w:rsid w:val="007223A7"/>
    <w:rsid w:val="007223E6"/>
    <w:rsid w:val="00723530"/>
    <w:rsid w:val="0072371B"/>
    <w:rsid w:val="00723F2A"/>
    <w:rsid w:val="00724095"/>
    <w:rsid w:val="007242BD"/>
    <w:rsid w:val="007246DD"/>
    <w:rsid w:val="007246F8"/>
    <w:rsid w:val="00724757"/>
    <w:rsid w:val="00724BAE"/>
    <w:rsid w:val="00724D59"/>
    <w:rsid w:val="00724E11"/>
    <w:rsid w:val="007250EA"/>
    <w:rsid w:val="00725380"/>
    <w:rsid w:val="007259AF"/>
    <w:rsid w:val="007259CE"/>
    <w:rsid w:val="00725F67"/>
    <w:rsid w:val="00726000"/>
    <w:rsid w:val="007264AD"/>
    <w:rsid w:val="007266DC"/>
    <w:rsid w:val="00726742"/>
    <w:rsid w:val="00726A7F"/>
    <w:rsid w:val="00727393"/>
    <w:rsid w:val="00727594"/>
    <w:rsid w:val="007277C0"/>
    <w:rsid w:val="00727F31"/>
    <w:rsid w:val="00730499"/>
    <w:rsid w:val="00730700"/>
    <w:rsid w:val="0073075E"/>
    <w:rsid w:val="007308AE"/>
    <w:rsid w:val="00730994"/>
    <w:rsid w:val="00730A4E"/>
    <w:rsid w:val="00730AD6"/>
    <w:rsid w:val="00730B2E"/>
    <w:rsid w:val="00730E15"/>
    <w:rsid w:val="00730F0E"/>
    <w:rsid w:val="00731052"/>
    <w:rsid w:val="00731383"/>
    <w:rsid w:val="00731635"/>
    <w:rsid w:val="0073189C"/>
    <w:rsid w:val="007318F4"/>
    <w:rsid w:val="00731D38"/>
    <w:rsid w:val="00731E92"/>
    <w:rsid w:val="0073201B"/>
    <w:rsid w:val="007320FA"/>
    <w:rsid w:val="00732550"/>
    <w:rsid w:val="00732622"/>
    <w:rsid w:val="007326FB"/>
    <w:rsid w:val="00732B6A"/>
    <w:rsid w:val="00732CF8"/>
    <w:rsid w:val="00732E74"/>
    <w:rsid w:val="007330D8"/>
    <w:rsid w:val="00733440"/>
    <w:rsid w:val="00733D64"/>
    <w:rsid w:val="00733EE2"/>
    <w:rsid w:val="00734018"/>
    <w:rsid w:val="00735489"/>
    <w:rsid w:val="0073548A"/>
    <w:rsid w:val="00735B4B"/>
    <w:rsid w:val="00735D1D"/>
    <w:rsid w:val="00735DF5"/>
    <w:rsid w:val="00735E10"/>
    <w:rsid w:val="0073606E"/>
    <w:rsid w:val="007361CC"/>
    <w:rsid w:val="0073660D"/>
    <w:rsid w:val="0073674E"/>
    <w:rsid w:val="00736FA9"/>
    <w:rsid w:val="007372CB"/>
    <w:rsid w:val="00740089"/>
    <w:rsid w:val="00740108"/>
    <w:rsid w:val="007401CE"/>
    <w:rsid w:val="00740232"/>
    <w:rsid w:val="0074044D"/>
    <w:rsid w:val="00740540"/>
    <w:rsid w:val="00740BDA"/>
    <w:rsid w:val="00740EB4"/>
    <w:rsid w:val="0074103C"/>
    <w:rsid w:val="0074111E"/>
    <w:rsid w:val="007419A8"/>
    <w:rsid w:val="00741CC2"/>
    <w:rsid w:val="007426B0"/>
    <w:rsid w:val="00742B88"/>
    <w:rsid w:val="00742BD0"/>
    <w:rsid w:val="00742C3F"/>
    <w:rsid w:val="007433AC"/>
    <w:rsid w:val="007433EF"/>
    <w:rsid w:val="0074362D"/>
    <w:rsid w:val="007436E4"/>
    <w:rsid w:val="007447F7"/>
    <w:rsid w:val="00744E3E"/>
    <w:rsid w:val="007451EB"/>
    <w:rsid w:val="00745669"/>
    <w:rsid w:val="00745920"/>
    <w:rsid w:val="00745C65"/>
    <w:rsid w:val="00745DA1"/>
    <w:rsid w:val="00745E00"/>
    <w:rsid w:val="007465C2"/>
    <w:rsid w:val="00746A64"/>
    <w:rsid w:val="00746C47"/>
    <w:rsid w:val="00746F6D"/>
    <w:rsid w:val="00746FE5"/>
    <w:rsid w:val="007472A2"/>
    <w:rsid w:val="00747449"/>
    <w:rsid w:val="00747592"/>
    <w:rsid w:val="0074767D"/>
    <w:rsid w:val="007478C4"/>
    <w:rsid w:val="00747B3A"/>
    <w:rsid w:val="00747BAF"/>
    <w:rsid w:val="00747FEF"/>
    <w:rsid w:val="0075023A"/>
    <w:rsid w:val="0075057D"/>
    <w:rsid w:val="007509CC"/>
    <w:rsid w:val="00750EFE"/>
    <w:rsid w:val="00751190"/>
    <w:rsid w:val="00751F16"/>
    <w:rsid w:val="00752092"/>
    <w:rsid w:val="007521EE"/>
    <w:rsid w:val="007523AB"/>
    <w:rsid w:val="0075260E"/>
    <w:rsid w:val="0075276A"/>
    <w:rsid w:val="00752843"/>
    <w:rsid w:val="007528B4"/>
    <w:rsid w:val="00752AF8"/>
    <w:rsid w:val="00753019"/>
    <w:rsid w:val="0075357C"/>
    <w:rsid w:val="007536ED"/>
    <w:rsid w:val="00753727"/>
    <w:rsid w:val="00754139"/>
    <w:rsid w:val="007545E5"/>
    <w:rsid w:val="007547F3"/>
    <w:rsid w:val="007553E1"/>
    <w:rsid w:val="00755592"/>
    <w:rsid w:val="0075593B"/>
    <w:rsid w:val="00756416"/>
    <w:rsid w:val="00756EA2"/>
    <w:rsid w:val="00756F7C"/>
    <w:rsid w:val="00757170"/>
    <w:rsid w:val="0075767B"/>
    <w:rsid w:val="00757926"/>
    <w:rsid w:val="00757969"/>
    <w:rsid w:val="00760425"/>
    <w:rsid w:val="007607E2"/>
    <w:rsid w:val="00760848"/>
    <w:rsid w:val="007608C8"/>
    <w:rsid w:val="007609B0"/>
    <w:rsid w:val="00760A2A"/>
    <w:rsid w:val="00761514"/>
    <w:rsid w:val="00761BD7"/>
    <w:rsid w:val="00762F92"/>
    <w:rsid w:val="007630EF"/>
    <w:rsid w:val="00763116"/>
    <w:rsid w:val="00763237"/>
    <w:rsid w:val="007636B7"/>
    <w:rsid w:val="0076392F"/>
    <w:rsid w:val="00763B84"/>
    <w:rsid w:val="007643A4"/>
    <w:rsid w:val="0076474E"/>
    <w:rsid w:val="00764A51"/>
    <w:rsid w:val="00765336"/>
    <w:rsid w:val="0076544E"/>
    <w:rsid w:val="007655E7"/>
    <w:rsid w:val="0076568E"/>
    <w:rsid w:val="0076577F"/>
    <w:rsid w:val="00765813"/>
    <w:rsid w:val="0076581F"/>
    <w:rsid w:val="00765880"/>
    <w:rsid w:val="0076598D"/>
    <w:rsid w:val="0076625C"/>
    <w:rsid w:val="00766A21"/>
    <w:rsid w:val="00766A73"/>
    <w:rsid w:val="00766F33"/>
    <w:rsid w:val="0076711A"/>
    <w:rsid w:val="007678D7"/>
    <w:rsid w:val="00767B08"/>
    <w:rsid w:val="007700F5"/>
    <w:rsid w:val="00770124"/>
    <w:rsid w:val="0077044D"/>
    <w:rsid w:val="0077092A"/>
    <w:rsid w:val="00770D48"/>
    <w:rsid w:val="00771066"/>
    <w:rsid w:val="0077109F"/>
    <w:rsid w:val="00771122"/>
    <w:rsid w:val="00771549"/>
    <w:rsid w:val="00771B7E"/>
    <w:rsid w:val="00771FC6"/>
    <w:rsid w:val="0077222E"/>
    <w:rsid w:val="007725BE"/>
    <w:rsid w:val="00772687"/>
    <w:rsid w:val="00772F09"/>
    <w:rsid w:val="00773547"/>
    <w:rsid w:val="00773717"/>
    <w:rsid w:val="007737C0"/>
    <w:rsid w:val="0077397F"/>
    <w:rsid w:val="007744CE"/>
    <w:rsid w:val="007744E9"/>
    <w:rsid w:val="007749CB"/>
    <w:rsid w:val="00774E7E"/>
    <w:rsid w:val="007757B8"/>
    <w:rsid w:val="00775D3F"/>
    <w:rsid w:val="00775E5E"/>
    <w:rsid w:val="00775FBF"/>
    <w:rsid w:val="00775FCE"/>
    <w:rsid w:val="00776087"/>
    <w:rsid w:val="0077633D"/>
    <w:rsid w:val="007766BE"/>
    <w:rsid w:val="007768A3"/>
    <w:rsid w:val="0077692A"/>
    <w:rsid w:val="0077705B"/>
    <w:rsid w:val="007773E9"/>
    <w:rsid w:val="00777778"/>
    <w:rsid w:val="00777794"/>
    <w:rsid w:val="00777C0F"/>
    <w:rsid w:val="0078072B"/>
    <w:rsid w:val="00780A7A"/>
    <w:rsid w:val="00780B24"/>
    <w:rsid w:val="00780D26"/>
    <w:rsid w:val="00780ED2"/>
    <w:rsid w:val="00780FA9"/>
    <w:rsid w:val="00781072"/>
    <w:rsid w:val="007810CB"/>
    <w:rsid w:val="0078114C"/>
    <w:rsid w:val="00781359"/>
    <w:rsid w:val="007813A5"/>
    <w:rsid w:val="00781723"/>
    <w:rsid w:val="00781CA8"/>
    <w:rsid w:val="00781F0C"/>
    <w:rsid w:val="00782482"/>
    <w:rsid w:val="0078269A"/>
    <w:rsid w:val="007827D4"/>
    <w:rsid w:val="00782813"/>
    <w:rsid w:val="00782933"/>
    <w:rsid w:val="00782A42"/>
    <w:rsid w:val="00782B72"/>
    <w:rsid w:val="007830D3"/>
    <w:rsid w:val="007832D2"/>
    <w:rsid w:val="0078353B"/>
    <w:rsid w:val="0078359F"/>
    <w:rsid w:val="007837F1"/>
    <w:rsid w:val="00783F22"/>
    <w:rsid w:val="00784036"/>
    <w:rsid w:val="00784282"/>
    <w:rsid w:val="00784331"/>
    <w:rsid w:val="00784788"/>
    <w:rsid w:val="00784ADE"/>
    <w:rsid w:val="00784B4C"/>
    <w:rsid w:val="00784C99"/>
    <w:rsid w:val="00784E9B"/>
    <w:rsid w:val="00785156"/>
    <w:rsid w:val="00785221"/>
    <w:rsid w:val="00785592"/>
    <w:rsid w:val="00785A52"/>
    <w:rsid w:val="00785BFF"/>
    <w:rsid w:val="00785D4B"/>
    <w:rsid w:val="00785EC0"/>
    <w:rsid w:val="00786221"/>
    <w:rsid w:val="00786610"/>
    <w:rsid w:val="007866D5"/>
    <w:rsid w:val="0078670D"/>
    <w:rsid w:val="00786978"/>
    <w:rsid w:val="00786BDD"/>
    <w:rsid w:val="00787470"/>
    <w:rsid w:val="007874FB"/>
    <w:rsid w:val="007876A3"/>
    <w:rsid w:val="00787762"/>
    <w:rsid w:val="007879A7"/>
    <w:rsid w:val="00787E39"/>
    <w:rsid w:val="00790765"/>
    <w:rsid w:val="0079095A"/>
    <w:rsid w:val="00790E26"/>
    <w:rsid w:val="0079118B"/>
    <w:rsid w:val="00791CC9"/>
    <w:rsid w:val="00791D2C"/>
    <w:rsid w:val="00791E09"/>
    <w:rsid w:val="00791ED4"/>
    <w:rsid w:val="00792219"/>
    <w:rsid w:val="00792278"/>
    <w:rsid w:val="007924E6"/>
    <w:rsid w:val="0079266F"/>
    <w:rsid w:val="00792AD1"/>
    <w:rsid w:val="00792BBF"/>
    <w:rsid w:val="00792D2F"/>
    <w:rsid w:val="0079350C"/>
    <w:rsid w:val="007939CE"/>
    <w:rsid w:val="00793DA1"/>
    <w:rsid w:val="00794186"/>
    <w:rsid w:val="007941D1"/>
    <w:rsid w:val="0079432A"/>
    <w:rsid w:val="00794A47"/>
    <w:rsid w:val="00794A5E"/>
    <w:rsid w:val="00794A9F"/>
    <w:rsid w:val="00794B6D"/>
    <w:rsid w:val="00794BF7"/>
    <w:rsid w:val="007950CA"/>
    <w:rsid w:val="00795519"/>
    <w:rsid w:val="00795D97"/>
    <w:rsid w:val="00795F52"/>
    <w:rsid w:val="007964AE"/>
    <w:rsid w:val="00796DB7"/>
    <w:rsid w:val="00796F84"/>
    <w:rsid w:val="0079752F"/>
    <w:rsid w:val="0079774D"/>
    <w:rsid w:val="00797762"/>
    <w:rsid w:val="00797E03"/>
    <w:rsid w:val="007A0BCD"/>
    <w:rsid w:val="007A0C00"/>
    <w:rsid w:val="007A122A"/>
    <w:rsid w:val="007A1B58"/>
    <w:rsid w:val="007A1D27"/>
    <w:rsid w:val="007A1E8E"/>
    <w:rsid w:val="007A1F9E"/>
    <w:rsid w:val="007A2A45"/>
    <w:rsid w:val="007A2CED"/>
    <w:rsid w:val="007A2FD6"/>
    <w:rsid w:val="007A3472"/>
    <w:rsid w:val="007A3632"/>
    <w:rsid w:val="007A36C5"/>
    <w:rsid w:val="007A3706"/>
    <w:rsid w:val="007A371F"/>
    <w:rsid w:val="007A3A4D"/>
    <w:rsid w:val="007A3C70"/>
    <w:rsid w:val="007A3E22"/>
    <w:rsid w:val="007A3F1B"/>
    <w:rsid w:val="007A4074"/>
    <w:rsid w:val="007A43F0"/>
    <w:rsid w:val="007A445E"/>
    <w:rsid w:val="007A475F"/>
    <w:rsid w:val="007A4905"/>
    <w:rsid w:val="007A509E"/>
    <w:rsid w:val="007A5513"/>
    <w:rsid w:val="007A5F3D"/>
    <w:rsid w:val="007A5F63"/>
    <w:rsid w:val="007A65F7"/>
    <w:rsid w:val="007A69F0"/>
    <w:rsid w:val="007A6B67"/>
    <w:rsid w:val="007A6E80"/>
    <w:rsid w:val="007A6F13"/>
    <w:rsid w:val="007A6F9A"/>
    <w:rsid w:val="007B0169"/>
    <w:rsid w:val="007B022C"/>
    <w:rsid w:val="007B037A"/>
    <w:rsid w:val="007B052C"/>
    <w:rsid w:val="007B0618"/>
    <w:rsid w:val="007B08A8"/>
    <w:rsid w:val="007B0910"/>
    <w:rsid w:val="007B0A44"/>
    <w:rsid w:val="007B1D63"/>
    <w:rsid w:val="007B1E48"/>
    <w:rsid w:val="007B20C4"/>
    <w:rsid w:val="007B235B"/>
    <w:rsid w:val="007B2794"/>
    <w:rsid w:val="007B2818"/>
    <w:rsid w:val="007B2AD0"/>
    <w:rsid w:val="007B2E0D"/>
    <w:rsid w:val="007B35D0"/>
    <w:rsid w:val="007B38B9"/>
    <w:rsid w:val="007B396B"/>
    <w:rsid w:val="007B3975"/>
    <w:rsid w:val="007B3B9F"/>
    <w:rsid w:val="007B3FAA"/>
    <w:rsid w:val="007B46CA"/>
    <w:rsid w:val="007B49C9"/>
    <w:rsid w:val="007B4D6A"/>
    <w:rsid w:val="007B4F3F"/>
    <w:rsid w:val="007B522F"/>
    <w:rsid w:val="007B5340"/>
    <w:rsid w:val="007B5452"/>
    <w:rsid w:val="007B574C"/>
    <w:rsid w:val="007B5D9A"/>
    <w:rsid w:val="007B5EB1"/>
    <w:rsid w:val="007B5F58"/>
    <w:rsid w:val="007B6030"/>
    <w:rsid w:val="007B619E"/>
    <w:rsid w:val="007B6214"/>
    <w:rsid w:val="007B62B9"/>
    <w:rsid w:val="007B6636"/>
    <w:rsid w:val="007B6860"/>
    <w:rsid w:val="007B73A9"/>
    <w:rsid w:val="007B74D2"/>
    <w:rsid w:val="007C0160"/>
    <w:rsid w:val="007C01E7"/>
    <w:rsid w:val="007C0454"/>
    <w:rsid w:val="007C05DB"/>
    <w:rsid w:val="007C0764"/>
    <w:rsid w:val="007C09FA"/>
    <w:rsid w:val="007C0B80"/>
    <w:rsid w:val="007C0FAF"/>
    <w:rsid w:val="007C10CC"/>
    <w:rsid w:val="007C1D63"/>
    <w:rsid w:val="007C205B"/>
    <w:rsid w:val="007C235B"/>
    <w:rsid w:val="007C24F3"/>
    <w:rsid w:val="007C25D6"/>
    <w:rsid w:val="007C27AD"/>
    <w:rsid w:val="007C3152"/>
    <w:rsid w:val="007C32ED"/>
    <w:rsid w:val="007C3434"/>
    <w:rsid w:val="007C3706"/>
    <w:rsid w:val="007C385F"/>
    <w:rsid w:val="007C3DE5"/>
    <w:rsid w:val="007C3F7D"/>
    <w:rsid w:val="007C4353"/>
    <w:rsid w:val="007C47ED"/>
    <w:rsid w:val="007C486C"/>
    <w:rsid w:val="007C49A7"/>
    <w:rsid w:val="007C4A69"/>
    <w:rsid w:val="007C4DBB"/>
    <w:rsid w:val="007C4E6B"/>
    <w:rsid w:val="007C4F97"/>
    <w:rsid w:val="007C50F4"/>
    <w:rsid w:val="007C5155"/>
    <w:rsid w:val="007C53DF"/>
    <w:rsid w:val="007C55B7"/>
    <w:rsid w:val="007C56CE"/>
    <w:rsid w:val="007C5C48"/>
    <w:rsid w:val="007C5D42"/>
    <w:rsid w:val="007C618C"/>
    <w:rsid w:val="007C63A6"/>
    <w:rsid w:val="007C6741"/>
    <w:rsid w:val="007C67B0"/>
    <w:rsid w:val="007C6E0B"/>
    <w:rsid w:val="007C6E52"/>
    <w:rsid w:val="007C751D"/>
    <w:rsid w:val="007C76C8"/>
    <w:rsid w:val="007C7891"/>
    <w:rsid w:val="007C7BF4"/>
    <w:rsid w:val="007D0B0E"/>
    <w:rsid w:val="007D0EE3"/>
    <w:rsid w:val="007D1F5E"/>
    <w:rsid w:val="007D21CC"/>
    <w:rsid w:val="007D22CC"/>
    <w:rsid w:val="007D249B"/>
    <w:rsid w:val="007D2735"/>
    <w:rsid w:val="007D2833"/>
    <w:rsid w:val="007D3041"/>
    <w:rsid w:val="007D3145"/>
    <w:rsid w:val="007D34CE"/>
    <w:rsid w:val="007D3705"/>
    <w:rsid w:val="007D3810"/>
    <w:rsid w:val="007D3B05"/>
    <w:rsid w:val="007D3BA4"/>
    <w:rsid w:val="007D3C04"/>
    <w:rsid w:val="007D3DA6"/>
    <w:rsid w:val="007D40E0"/>
    <w:rsid w:val="007D45E3"/>
    <w:rsid w:val="007D4840"/>
    <w:rsid w:val="007D4898"/>
    <w:rsid w:val="007D5219"/>
    <w:rsid w:val="007D52F6"/>
    <w:rsid w:val="007D5490"/>
    <w:rsid w:val="007D6134"/>
    <w:rsid w:val="007D623C"/>
    <w:rsid w:val="007D65C3"/>
    <w:rsid w:val="007D7C05"/>
    <w:rsid w:val="007D7C25"/>
    <w:rsid w:val="007D7CA5"/>
    <w:rsid w:val="007E0071"/>
    <w:rsid w:val="007E0344"/>
    <w:rsid w:val="007E07A5"/>
    <w:rsid w:val="007E0A3E"/>
    <w:rsid w:val="007E0E11"/>
    <w:rsid w:val="007E1077"/>
    <w:rsid w:val="007E1152"/>
    <w:rsid w:val="007E151F"/>
    <w:rsid w:val="007E162C"/>
    <w:rsid w:val="007E184E"/>
    <w:rsid w:val="007E18AB"/>
    <w:rsid w:val="007E1DB5"/>
    <w:rsid w:val="007E1E5C"/>
    <w:rsid w:val="007E226B"/>
    <w:rsid w:val="007E247C"/>
    <w:rsid w:val="007E2536"/>
    <w:rsid w:val="007E2D0E"/>
    <w:rsid w:val="007E2E83"/>
    <w:rsid w:val="007E3A03"/>
    <w:rsid w:val="007E3CFA"/>
    <w:rsid w:val="007E4023"/>
    <w:rsid w:val="007E414A"/>
    <w:rsid w:val="007E433D"/>
    <w:rsid w:val="007E4FF0"/>
    <w:rsid w:val="007E511B"/>
    <w:rsid w:val="007E51C2"/>
    <w:rsid w:val="007E51F2"/>
    <w:rsid w:val="007E6298"/>
    <w:rsid w:val="007E6833"/>
    <w:rsid w:val="007E6D6F"/>
    <w:rsid w:val="007E6E72"/>
    <w:rsid w:val="007E70A2"/>
    <w:rsid w:val="007E715B"/>
    <w:rsid w:val="007E777E"/>
    <w:rsid w:val="007E77C9"/>
    <w:rsid w:val="007E7E51"/>
    <w:rsid w:val="007E7F67"/>
    <w:rsid w:val="007F00E4"/>
    <w:rsid w:val="007F0201"/>
    <w:rsid w:val="007F0BD7"/>
    <w:rsid w:val="007F0D14"/>
    <w:rsid w:val="007F132B"/>
    <w:rsid w:val="007F1581"/>
    <w:rsid w:val="007F1617"/>
    <w:rsid w:val="007F16A5"/>
    <w:rsid w:val="007F17A8"/>
    <w:rsid w:val="007F1D5F"/>
    <w:rsid w:val="007F21D0"/>
    <w:rsid w:val="007F23F9"/>
    <w:rsid w:val="007F24EF"/>
    <w:rsid w:val="007F2532"/>
    <w:rsid w:val="007F2770"/>
    <w:rsid w:val="007F2845"/>
    <w:rsid w:val="007F2FC3"/>
    <w:rsid w:val="007F33CD"/>
    <w:rsid w:val="007F3458"/>
    <w:rsid w:val="007F35D2"/>
    <w:rsid w:val="007F39ED"/>
    <w:rsid w:val="007F3A6F"/>
    <w:rsid w:val="007F3BD2"/>
    <w:rsid w:val="007F3DE1"/>
    <w:rsid w:val="007F3E8D"/>
    <w:rsid w:val="007F43AF"/>
    <w:rsid w:val="007F47E8"/>
    <w:rsid w:val="007F483C"/>
    <w:rsid w:val="007F4897"/>
    <w:rsid w:val="007F4BC8"/>
    <w:rsid w:val="007F4E9B"/>
    <w:rsid w:val="007F5787"/>
    <w:rsid w:val="007F6031"/>
    <w:rsid w:val="007F625B"/>
    <w:rsid w:val="007F6570"/>
    <w:rsid w:val="007F6A15"/>
    <w:rsid w:val="007F6B9B"/>
    <w:rsid w:val="007F735E"/>
    <w:rsid w:val="007F7A64"/>
    <w:rsid w:val="008001CC"/>
    <w:rsid w:val="008001D9"/>
    <w:rsid w:val="008004CF"/>
    <w:rsid w:val="00800810"/>
    <w:rsid w:val="008009A0"/>
    <w:rsid w:val="0080145A"/>
    <w:rsid w:val="0080154B"/>
    <w:rsid w:val="00801618"/>
    <w:rsid w:val="008017F6"/>
    <w:rsid w:val="00801A03"/>
    <w:rsid w:val="00801D23"/>
    <w:rsid w:val="00802420"/>
    <w:rsid w:val="008028F1"/>
    <w:rsid w:val="00802A56"/>
    <w:rsid w:val="00802CF0"/>
    <w:rsid w:val="00802D61"/>
    <w:rsid w:val="00803D6D"/>
    <w:rsid w:val="00803FD5"/>
    <w:rsid w:val="0080459A"/>
    <w:rsid w:val="00804A78"/>
    <w:rsid w:val="008054B9"/>
    <w:rsid w:val="00805C01"/>
    <w:rsid w:val="00805E26"/>
    <w:rsid w:val="00806058"/>
    <w:rsid w:val="00806282"/>
    <w:rsid w:val="008062ED"/>
    <w:rsid w:val="00806737"/>
    <w:rsid w:val="00806A88"/>
    <w:rsid w:val="00806C81"/>
    <w:rsid w:val="00806E34"/>
    <w:rsid w:val="00807055"/>
    <w:rsid w:val="00807A32"/>
    <w:rsid w:val="00807B49"/>
    <w:rsid w:val="00807BD8"/>
    <w:rsid w:val="00807F58"/>
    <w:rsid w:val="0081043E"/>
    <w:rsid w:val="00810910"/>
    <w:rsid w:val="00810BBA"/>
    <w:rsid w:val="00810EDB"/>
    <w:rsid w:val="0081128B"/>
    <w:rsid w:val="008115C1"/>
    <w:rsid w:val="00811874"/>
    <w:rsid w:val="008119E0"/>
    <w:rsid w:val="00811DBB"/>
    <w:rsid w:val="00811DDF"/>
    <w:rsid w:val="00811E07"/>
    <w:rsid w:val="00811ED8"/>
    <w:rsid w:val="00812520"/>
    <w:rsid w:val="00812C8D"/>
    <w:rsid w:val="00813473"/>
    <w:rsid w:val="008138A8"/>
    <w:rsid w:val="00813AB5"/>
    <w:rsid w:val="00813BB7"/>
    <w:rsid w:val="0081416E"/>
    <w:rsid w:val="0081465E"/>
    <w:rsid w:val="00814A79"/>
    <w:rsid w:val="00815076"/>
    <w:rsid w:val="0081511E"/>
    <w:rsid w:val="008156B9"/>
    <w:rsid w:val="00815A43"/>
    <w:rsid w:val="00815A44"/>
    <w:rsid w:val="00815BAE"/>
    <w:rsid w:val="00815C78"/>
    <w:rsid w:val="00815D76"/>
    <w:rsid w:val="008163BF"/>
    <w:rsid w:val="008165EB"/>
    <w:rsid w:val="008167E6"/>
    <w:rsid w:val="008169B9"/>
    <w:rsid w:val="00816EF4"/>
    <w:rsid w:val="00816F31"/>
    <w:rsid w:val="0081720E"/>
    <w:rsid w:val="00817A2D"/>
    <w:rsid w:val="00817A58"/>
    <w:rsid w:val="00817C8E"/>
    <w:rsid w:val="00817EF4"/>
    <w:rsid w:val="00817F0B"/>
    <w:rsid w:val="008200FF"/>
    <w:rsid w:val="008205D6"/>
    <w:rsid w:val="00820DE1"/>
    <w:rsid w:val="0082116C"/>
    <w:rsid w:val="008212E7"/>
    <w:rsid w:val="008216BE"/>
    <w:rsid w:val="00821B0E"/>
    <w:rsid w:val="00821B8F"/>
    <w:rsid w:val="00821BEE"/>
    <w:rsid w:val="00821EB4"/>
    <w:rsid w:val="00822165"/>
    <w:rsid w:val="008224ED"/>
    <w:rsid w:val="00822E03"/>
    <w:rsid w:val="00822EE9"/>
    <w:rsid w:val="0082324A"/>
    <w:rsid w:val="0082328E"/>
    <w:rsid w:val="00823845"/>
    <w:rsid w:val="00823A66"/>
    <w:rsid w:val="00823E92"/>
    <w:rsid w:val="008244E5"/>
    <w:rsid w:val="008249CE"/>
    <w:rsid w:val="00824AB6"/>
    <w:rsid w:val="00824E3F"/>
    <w:rsid w:val="00824E5E"/>
    <w:rsid w:val="00824E89"/>
    <w:rsid w:val="00824FED"/>
    <w:rsid w:val="008253AA"/>
    <w:rsid w:val="008255D3"/>
    <w:rsid w:val="00825885"/>
    <w:rsid w:val="00825B6E"/>
    <w:rsid w:val="0082634B"/>
    <w:rsid w:val="008263BD"/>
    <w:rsid w:val="00826457"/>
    <w:rsid w:val="00826622"/>
    <w:rsid w:val="00826CC1"/>
    <w:rsid w:val="00826FC4"/>
    <w:rsid w:val="00826FE8"/>
    <w:rsid w:val="0082711C"/>
    <w:rsid w:val="00827823"/>
    <w:rsid w:val="00827DD6"/>
    <w:rsid w:val="00827ED0"/>
    <w:rsid w:val="00827F60"/>
    <w:rsid w:val="00830265"/>
    <w:rsid w:val="00830766"/>
    <w:rsid w:val="00830A8A"/>
    <w:rsid w:val="00831196"/>
    <w:rsid w:val="008311A4"/>
    <w:rsid w:val="008311DF"/>
    <w:rsid w:val="008314E5"/>
    <w:rsid w:val="008319DD"/>
    <w:rsid w:val="00831BF6"/>
    <w:rsid w:val="00831D89"/>
    <w:rsid w:val="00832608"/>
    <w:rsid w:val="00832649"/>
    <w:rsid w:val="008328B3"/>
    <w:rsid w:val="00833E26"/>
    <w:rsid w:val="0083430E"/>
    <w:rsid w:val="00834580"/>
    <w:rsid w:val="008347E3"/>
    <w:rsid w:val="0083492A"/>
    <w:rsid w:val="00834AE8"/>
    <w:rsid w:val="00834D02"/>
    <w:rsid w:val="00835022"/>
    <w:rsid w:val="00836178"/>
    <w:rsid w:val="00836812"/>
    <w:rsid w:val="00836BB6"/>
    <w:rsid w:val="00836E25"/>
    <w:rsid w:val="00837279"/>
    <w:rsid w:val="00837349"/>
    <w:rsid w:val="008375CA"/>
    <w:rsid w:val="00837B65"/>
    <w:rsid w:val="00837B6F"/>
    <w:rsid w:val="00837FF3"/>
    <w:rsid w:val="00840712"/>
    <w:rsid w:val="00840B21"/>
    <w:rsid w:val="008417A9"/>
    <w:rsid w:val="00841DA3"/>
    <w:rsid w:val="00841E62"/>
    <w:rsid w:val="00841FB8"/>
    <w:rsid w:val="008426DE"/>
    <w:rsid w:val="00842A3A"/>
    <w:rsid w:val="00843627"/>
    <w:rsid w:val="00843797"/>
    <w:rsid w:val="008438B6"/>
    <w:rsid w:val="00843E6C"/>
    <w:rsid w:val="00844118"/>
    <w:rsid w:val="00844241"/>
    <w:rsid w:val="00844542"/>
    <w:rsid w:val="0084461C"/>
    <w:rsid w:val="00844974"/>
    <w:rsid w:val="008449A7"/>
    <w:rsid w:val="00844A43"/>
    <w:rsid w:val="00844C43"/>
    <w:rsid w:val="00844ECC"/>
    <w:rsid w:val="008452DA"/>
    <w:rsid w:val="008454E6"/>
    <w:rsid w:val="00845597"/>
    <w:rsid w:val="00845686"/>
    <w:rsid w:val="008457C8"/>
    <w:rsid w:val="00845F2B"/>
    <w:rsid w:val="00845F48"/>
    <w:rsid w:val="0084602E"/>
    <w:rsid w:val="00846184"/>
    <w:rsid w:val="00846624"/>
    <w:rsid w:val="0084663E"/>
    <w:rsid w:val="00846D7A"/>
    <w:rsid w:val="00846E15"/>
    <w:rsid w:val="00846FBD"/>
    <w:rsid w:val="008473A0"/>
    <w:rsid w:val="0084760C"/>
    <w:rsid w:val="00847E03"/>
    <w:rsid w:val="00847E4B"/>
    <w:rsid w:val="0085054E"/>
    <w:rsid w:val="008507E2"/>
    <w:rsid w:val="00850D1F"/>
    <w:rsid w:val="0085156F"/>
    <w:rsid w:val="008517C9"/>
    <w:rsid w:val="008518B5"/>
    <w:rsid w:val="008519C9"/>
    <w:rsid w:val="00851A13"/>
    <w:rsid w:val="00851AB1"/>
    <w:rsid w:val="00851ADE"/>
    <w:rsid w:val="00851BA6"/>
    <w:rsid w:val="00851E5F"/>
    <w:rsid w:val="00851EE8"/>
    <w:rsid w:val="00851FAF"/>
    <w:rsid w:val="0085209C"/>
    <w:rsid w:val="0085215D"/>
    <w:rsid w:val="008521AD"/>
    <w:rsid w:val="008522F9"/>
    <w:rsid w:val="008527DA"/>
    <w:rsid w:val="008527DB"/>
    <w:rsid w:val="0085298A"/>
    <w:rsid w:val="00852CB6"/>
    <w:rsid w:val="00853D40"/>
    <w:rsid w:val="00853E16"/>
    <w:rsid w:val="00854285"/>
    <w:rsid w:val="00854466"/>
    <w:rsid w:val="00854F79"/>
    <w:rsid w:val="00855426"/>
    <w:rsid w:val="008558F5"/>
    <w:rsid w:val="00855ADE"/>
    <w:rsid w:val="00855E8D"/>
    <w:rsid w:val="00856B1D"/>
    <w:rsid w:val="00856C8E"/>
    <w:rsid w:val="00857A5A"/>
    <w:rsid w:val="00857B93"/>
    <w:rsid w:val="00857DB0"/>
    <w:rsid w:val="00857F6C"/>
    <w:rsid w:val="00860358"/>
    <w:rsid w:val="008603EC"/>
    <w:rsid w:val="00860613"/>
    <w:rsid w:val="008609B7"/>
    <w:rsid w:val="00860AE7"/>
    <w:rsid w:val="00860B34"/>
    <w:rsid w:val="00860E2F"/>
    <w:rsid w:val="0086151D"/>
    <w:rsid w:val="00861776"/>
    <w:rsid w:val="0086189B"/>
    <w:rsid w:val="0086197D"/>
    <w:rsid w:val="00862061"/>
    <w:rsid w:val="00862272"/>
    <w:rsid w:val="00862499"/>
    <w:rsid w:val="00862B7A"/>
    <w:rsid w:val="00862E7A"/>
    <w:rsid w:val="0086336D"/>
    <w:rsid w:val="008636D7"/>
    <w:rsid w:val="00863924"/>
    <w:rsid w:val="00863929"/>
    <w:rsid w:val="00863EDE"/>
    <w:rsid w:val="0086477F"/>
    <w:rsid w:val="008649D6"/>
    <w:rsid w:val="00864C95"/>
    <w:rsid w:val="00864FB3"/>
    <w:rsid w:val="00865C7E"/>
    <w:rsid w:val="008660C8"/>
    <w:rsid w:val="00866F21"/>
    <w:rsid w:val="00866F75"/>
    <w:rsid w:val="00866F87"/>
    <w:rsid w:val="008671DC"/>
    <w:rsid w:val="008676C6"/>
    <w:rsid w:val="00867A0F"/>
    <w:rsid w:val="0087036B"/>
    <w:rsid w:val="008703E9"/>
    <w:rsid w:val="0087104C"/>
    <w:rsid w:val="0087124C"/>
    <w:rsid w:val="008715DE"/>
    <w:rsid w:val="00871ECE"/>
    <w:rsid w:val="00872133"/>
    <w:rsid w:val="00872150"/>
    <w:rsid w:val="008722A4"/>
    <w:rsid w:val="00872766"/>
    <w:rsid w:val="008728A5"/>
    <w:rsid w:val="00872980"/>
    <w:rsid w:val="00872C7B"/>
    <w:rsid w:val="008743D0"/>
    <w:rsid w:val="00874C2D"/>
    <w:rsid w:val="00874E13"/>
    <w:rsid w:val="0087522B"/>
    <w:rsid w:val="00875296"/>
    <w:rsid w:val="00875712"/>
    <w:rsid w:val="00875C1D"/>
    <w:rsid w:val="00875CE2"/>
    <w:rsid w:val="00875FE0"/>
    <w:rsid w:val="0087622D"/>
    <w:rsid w:val="0087623B"/>
    <w:rsid w:val="008762AB"/>
    <w:rsid w:val="0087653A"/>
    <w:rsid w:val="00876918"/>
    <w:rsid w:val="0087693C"/>
    <w:rsid w:val="00876D4B"/>
    <w:rsid w:val="008777E9"/>
    <w:rsid w:val="00877F94"/>
    <w:rsid w:val="00877F96"/>
    <w:rsid w:val="00877FAB"/>
    <w:rsid w:val="008806DF"/>
    <w:rsid w:val="0088079A"/>
    <w:rsid w:val="00880C14"/>
    <w:rsid w:val="00880D58"/>
    <w:rsid w:val="00881785"/>
    <w:rsid w:val="00881C08"/>
    <w:rsid w:val="0088204B"/>
    <w:rsid w:val="0088222C"/>
    <w:rsid w:val="0088235F"/>
    <w:rsid w:val="0088246A"/>
    <w:rsid w:val="00882BC8"/>
    <w:rsid w:val="00882FEF"/>
    <w:rsid w:val="00883336"/>
    <w:rsid w:val="008833F6"/>
    <w:rsid w:val="00883705"/>
    <w:rsid w:val="008839FA"/>
    <w:rsid w:val="00883F50"/>
    <w:rsid w:val="00884485"/>
    <w:rsid w:val="008845AA"/>
    <w:rsid w:val="00884881"/>
    <w:rsid w:val="00885198"/>
    <w:rsid w:val="00885426"/>
    <w:rsid w:val="00885741"/>
    <w:rsid w:val="008857E7"/>
    <w:rsid w:val="008857F8"/>
    <w:rsid w:val="008858D0"/>
    <w:rsid w:val="00885C32"/>
    <w:rsid w:val="00885CB1"/>
    <w:rsid w:val="00885DAB"/>
    <w:rsid w:val="00886411"/>
    <w:rsid w:val="00886435"/>
    <w:rsid w:val="008864FF"/>
    <w:rsid w:val="008866A8"/>
    <w:rsid w:val="00886976"/>
    <w:rsid w:val="00886FB1"/>
    <w:rsid w:val="0088703B"/>
    <w:rsid w:val="008874FB"/>
    <w:rsid w:val="008879C9"/>
    <w:rsid w:val="00887B5D"/>
    <w:rsid w:val="00887BEA"/>
    <w:rsid w:val="00887E67"/>
    <w:rsid w:val="0089016E"/>
    <w:rsid w:val="008901C3"/>
    <w:rsid w:val="0089036E"/>
    <w:rsid w:val="00890728"/>
    <w:rsid w:val="00890970"/>
    <w:rsid w:val="00890C70"/>
    <w:rsid w:val="00890D45"/>
    <w:rsid w:val="00891299"/>
    <w:rsid w:val="00891370"/>
    <w:rsid w:val="0089161A"/>
    <w:rsid w:val="00891C2D"/>
    <w:rsid w:val="008924FD"/>
    <w:rsid w:val="00892662"/>
    <w:rsid w:val="00892BAB"/>
    <w:rsid w:val="00892BFB"/>
    <w:rsid w:val="00892CA4"/>
    <w:rsid w:val="008930BD"/>
    <w:rsid w:val="00893151"/>
    <w:rsid w:val="0089317B"/>
    <w:rsid w:val="00893393"/>
    <w:rsid w:val="0089392D"/>
    <w:rsid w:val="00893AE1"/>
    <w:rsid w:val="00893D76"/>
    <w:rsid w:val="00894951"/>
    <w:rsid w:val="00894CAA"/>
    <w:rsid w:val="00895079"/>
    <w:rsid w:val="008951CA"/>
    <w:rsid w:val="0089522C"/>
    <w:rsid w:val="0089557D"/>
    <w:rsid w:val="008955F7"/>
    <w:rsid w:val="00895634"/>
    <w:rsid w:val="00896107"/>
    <w:rsid w:val="0089667B"/>
    <w:rsid w:val="008969F1"/>
    <w:rsid w:val="00896D5A"/>
    <w:rsid w:val="00896D79"/>
    <w:rsid w:val="00896F06"/>
    <w:rsid w:val="008974C5"/>
    <w:rsid w:val="0089798F"/>
    <w:rsid w:val="00897A2D"/>
    <w:rsid w:val="008A05CF"/>
    <w:rsid w:val="008A0684"/>
    <w:rsid w:val="008A07B9"/>
    <w:rsid w:val="008A0BDA"/>
    <w:rsid w:val="008A1718"/>
    <w:rsid w:val="008A1A00"/>
    <w:rsid w:val="008A1A8B"/>
    <w:rsid w:val="008A1AC9"/>
    <w:rsid w:val="008A2206"/>
    <w:rsid w:val="008A224C"/>
    <w:rsid w:val="008A240D"/>
    <w:rsid w:val="008A2C2B"/>
    <w:rsid w:val="008A2D0C"/>
    <w:rsid w:val="008A371A"/>
    <w:rsid w:val="008A373D"/>
    <w:rsid w:val="008A3DDA"/>
    <w:rsid w:val="008A3EE3"/>
    <w:rsid w:val="008A4050"/>
    <w:rsid w:val="008A43D3"/>
    <w:rsid w:val="008A4A42"/>
    <w:rsid w:val="008A58E2"/>
    <w:rsid w:val="008A5A12"/>
    <w:rsid w:val="008A5F24"/>
    <w:rsid w:val="008A61A8"/>
    <w:rsid w:val="008A6655"/>
    <w:rsid w:val="008A6818"/>
    <w:rsid w:val="008A681B"/>
    <w:rsid w:val="008A684F"/>
    <w:rsid w:val="008A6ACD"/>
    <w:rsid w:val="008A706C"/>
    <w:rsid w:val="008A71DE"/>
    <w:rsid w:val="008A7252"/>
    <w:rsid w:val="008A726A"/>
    <w:rsid w:val="008A7708"/>
    <w:rsid w:val="008A78D5"/>
    <w:rsid w:val="008A7A55"/>
    <w:rsid w:val="008A7AEA"/>
    <w:rsid w:val="008A7BDD"/>
    <w:rsid w:val="008A7D1C"/>
    <w:rsid w:val="008B0490"/>
    <w:rsid w:val="008B0A0B"/>
    <w:rsid w:val="008B0E8C"/>
    <w:rsid w:val="008B12DB"/>
    <w:rsid w:val="008B1463"/>
    <w:rsid w:val="008B15AA"/>
    <w:rsid w:val="008B15DE"/>
    <w:rsid w:val="008B1C02"/>
    <w:rsid w:val="008B1C61"/>
    <w:rsid w:val="008B20AE"/>
    <w:rsid w:val="008B22C0"/>
    <w:rsid w:val="008B25B1"/>
    <w:rsid w:val="008B27E5"/>
    <w:rsid w:val="008B2D99"/>
    <w:rsid w:val="008B306F"/>
    <w:rsid w:val="008B34E5"/>
    <w:rsid w:val="008B3841"/>
    <w:rsid w:val="008B3AFA"/>
    <w:rsid w:val="008B3F10"/>
    <w:rsid w:val="008B40FC"/>
    <w:rsid w:val="008B4492"/>
    <w:rsid w:val="008B4960"/>
    <w:rsid w:val="008B4C43"/>
    <w:rsid w:val="008B509B"/>
    <w:rsid w:val="008B5427"/>
    <w:rsid w:val="008B5845"/>
    <w:rsid w:val="008B5885"/>
    <w:rsid w:val="008B5A45"/>
    <w:rsid w:val="008B5CAF"/>
    <w:rsid w:val="008B5DA9"/>
    <w:rsid w:val="008B602D"/>
    <w:rsid w:val="008B65C9"/>
    <w:rsid w:val="008B690A"/>
    <w:rsid w:val="008B69E5"/>
    <w:rsid w:val="008B7186"/>
    <w:rsid w:val="008C0039"/>
    <w:rsid w:val="008C041E"/>
    <w:rsid w:val="008C09E3"/>
    <w:rsid w:val="008C0D65"/>
    <w:rsid w:val="008C0E6B"/>
    <w:rsid w:val="008C10A2"/>
    <w:rsid w:val="008C1CA6"/>
    <w:rsid w:val="008C1DC6"/>
    <w:rsid w:val="008C2046"/>
    <w:rsid w:val="008C2112"/>
    <w:rsid w:val="008C213D"/>
    <w:rsid w:val="008C23A1"/>
    <w:rsid w:val="008C29D3"/>
    <w:rsid w:val="008C33E4"/>
    <w:rsid w:val="008C35A5"/>
    <w:rsid w:val="008C36B9"/>
    <w:rsid w:val="008C374F"/>
    <w:rsid w:val="008C38E6"/>
    <w:rsid w:val="008C3B05"/>
    <w:rsid w:val="008C3BB8"/>
    <w:rsid w:val="008C4101"/>
    <w:rsid w:val="008C4125"/>
    <w:rsid w:val="008C46ED"/>
    <w:rsid w:val="008C4BCE"/>
    <w:rsid w:val="008C4E4E"/>
    <w:rsid w:val="008C4F3B"/>
    <w:rsid w:val="008C50B7"/>
    <w:rsid w:val="008C53A1"/>
    <w:rsid w:val="008C58D1"/>
    <w:rsid w:val="008C59DC"/>
    <w:rsid w:val="008C5A85"/>
    <w:rsid w:val="008C5B27"/>
    <w:rsid w:val="008C5BA7"/>
    <w:rsid w:val="008C5F03"/>
    <w:rsid w:val="008C61A2"/>
    <w:rsid w:val="008C6311"/>
    <w:rsid w:val="008C6FE8"/>
    <w:rsid w:val="008C74DA"/>
    <w:rsid w:val="008C79CD"/>
    <w:rsid w:val="008C7DD5"/>
    <w:rsid w:val="008C7E05"/>
    <w:rsid w:val="008D0326"/>
    <w:rsid w:val="008D0E28"/>
    <w:rsid w:val="008D1281"/>
    <w:rsid w:val="008D1CD9"/>
    <w:rsid w:val="008D1E88"/>
    <w:rsid w:val="008D1EA5"/>
    <w:rsid w:val="008D1F0F"/>
    <w:rsid w:val="008D20E1"/>
    <w:rsid w:val="008D21AF"/>
    <w:rsid w:val="008D2392"/>
    <w:rsid w:val="008D2AFB"/>
    <w:rsid w:val="008D2C20"/>
    <w:rsid w:val="008D2E6C"/>
    <w:rsid w:val="008D2EFC"/>
    <w:rsid w:val="008D300D"/>
    <w:rsid w:val="008D350C"/>
    <w:rsid w:val="008D363A"/>
    <w:rsid w:val="008D3680"/>
    <w:rsid w:val="008D3820"/>
    <w:rsid w:val="008D3EDE"/>
    <w:rsid w:val="008D4731"/>
    <w:rsid w:val="008D4913"/>
    <w:rsid w:val="008D49A4"/>
    <w:rsid w:val="008D4A39"/>
    <w:rsid w:val="008D4C2E"/>
    <w:rsid w:val="008D4CEE"/>
    <w:rsid w:val="008D4E0D"/>
    <w:rsid w:val="008D516B"/>
    <w:rsid w:val="008D5383"/>
    <w:rsid w:val="008D550C"/>
    <w:rsid w:val="008D5811"/>
    <w:rsid w:val="008D5998"/>
    <w:rsid w:val="008D601A"/>
    <w:rsid w:val="008D6149"/>
    <w:rsid w:val="008D6191"/>
    <w:rsid w:val="008D6580"/>
    <w:rsid w:val="008D66DC"/>
    <w:rsid w:val="008D6C09"/>
    <w:rsid w:val="008D71FA"/>
    <w:rsid w:val="008D7698"/>
    <w:rsid w:val="008D7749"/>
    <w:rsid w:val="008D783A"/>
    <w:rsid w:val="008D7B68"/>
    <w:rsid w:val="008D7C15"/>
    <w:rsid w:val="008D7C70"/>
    <w:rsid w:val="008E017A"/>
    <w:rsid w:val="008E0353"/>
    <w:rsid w:val="008E04B0"/>
    <w:rsid w:val="008E05EF"/>
    <w:rsid w:val="008E0DF9"/>
    <w:rsid w:val="008E0EBC"/>
    <w:rsid w:val="008E19C0"/>
    <w:rsid w:val="008E1A68"/>
    <w:rsid w:val="008E1D5E"/>
    <w:rsid w:val="008E22CB"/>
    <w:rsid w:val="008E2366"/>
    <w:rsid w:val="008E25F9"/>
    <w:rsid w:val="008E29CA"/>
    <w:rsid w:val="008E2A16"/>
    <w:rsid w:val="008E2A69"/>
    <w:rsid w:val="008E2B8B"/>
    <w:rsid w:val="008E2B8C"/>
    <w:rsid w:val="008E2F6D"/>
    <w:rsid w:val="008E30C6"/>
    <w:rsid w:val="008E324C"/>
    <w:rsid w:val="008E3687"/>
    <w:rsid w:val="008E3992"/>
    <w:rsid w:val="008E3C86"/>
    <w:rsid w:val="008E3D26"/>
    <w:rsid w:val="008E3F44"/>
    <w:rsid w:val="008E4137"/>
    <w:rsid w:val="008E4348"/>
    <w:rsid w:val="008E459E"/>
    <w:rsid w:val="008E4803"/>
    <w:rsid w:val="008E4B93"/>
    <w:rsid w:val="008E52AB"/>
    <w:rsid w:val="008E56C1"/>
    <w:rsid w:val="008E67E8"/>
    <w:rsid w:val="008E6EA9"/>
    <w:rsid w:val="008E72EB"/>
    <w:rsid w:val="008E78D1"/>
    <w:rsid w:val="008E7913"/>
    <w:rsid w:val="008E7A27"/>
    <w:rsid w:val="008E7A36"/>
    <w:rsid w:val="008E7A8A"/>
    <w:rsid w:val="008E7BEF"/>
    <w:rsid w:val="008E7CD0"/>
    <w:rsid w:val="008E7CD6"/>
    <w:rsid w:val="008E7E42"/>
    <w:rsid w:val="008F0234"/>
    <w:rsid w:val="008F0399"/>
    <w:rsid w:val="008F0AB0"/>
    <w:rsid w:val="008F1749"/>
    <w:rsid w:val="008F192D"/>
    <w:rsid w:val="008F1B86"/>
    <w:rsid w:val="008F1EAF"/>
    <w:rsid w:val="008F240B"/>
    <w:rsid w:val="008F26AB"/>
    <w:rsid w:val="008F28DE"/>
    <w:rsid w:val="008F2EBB"/>
    <w:rsid w:val="008F30FC"/>
    <w:rsid w:val="008F31E5"/>
    <w:rsid w:val="008F338B"/>
    <w:rsid w:val="008F3763"/>
    <w:rsid w:val="008F3946"/>
    <w:rsid w:val="008F3A26"/>
    <w:rsid w:val="008F3AFD"/>
    <w:rsid w:val="008F3B5B"/>
    <w:rsid w:val="008F3EB2"/>
    <w:rsid w:val="008F4935"/>
    <w:rsid w:val="008F4DEC"/>
    <w:rsid w:val="008F5361"/>
    <w:rsid w:val="008F5483"/>
    <w:rsid w:val="008F5824"/>
    <w:rsid w:val="008F59BD"/>
    <w:rsid w:val="008F5B9E"/>
    <w:rsid w:val="008F5C0B"/>
    <w:rsid w:val="008F5C37"/>
    <w:rsid w:val="008F6440"/>
    <w:rsid w:val="008F64FE"/>
    <w:rsid w:val="008F661E"/>
    <w:rsid w:val="008F68B4"/>
    <w:rsid w:val="008F6904"/>
    <w:rsid w:val="008F69D4"/>
    <w:rsid w:val="008F6D0B"/>
    <w:rsid w:val="008F72D4"/>
    <w:rsid w:val="008F7332"/>
    <w:rsid w:val="008F7351"/>
    <w:rsid w:val="008F73AA"/>
    <w:rsid w:val="008F7501"/>
    <w:rsid w:val="008F7527"/>
    <w:rsid w:val="008F7C7F"/>
    <w:rsid w:val="008F7E6B"/>
    <w:rsid w:val="008F7F54"/>
    <w:rsid w:val="009008F2"/>
    <w:rsid w:val="00900976"/>
    <w:rsid w:val="009009BA"/>
    <w:rsid w:val="00900AAF"/>
    <w:rsid w:val="00900E0A"/>
    <w:rsid w:val="00900E44"/>
    <w:rsid w:val="00900EA0"/>
    <w:rsid w:val="00900F60"/>
    <w:rsid w:val="0090112E"/>
    <w:rsid w:val="009013A6"/>
    <w:rsid w:val="009014B5"/>
    <w:rsid w:val="00901660"/>
    <w:rsid w:val="00901C53"/>
    <w:rsid w:val="00901DB9"/>
    <w:rsid w:val="00901E90"/>
    <w:rsid w:val="009020A7"/>
    <w:rsid w:val="009021BF"/>
    <w:rsid w:val="009027F0"/>
    <w:rsid w:val="00902EF2"/>
    <w:rsid w:val="00902F62"/>
    <w:rsid w:val="009034E7"/>
    <w:rsid w:val="00903613"/>
    <w:rsid w:val="009037E4"/>
    <w:rsid w:val="00903822"/>
    <w:rsid w:val="00903C7A"/>
    <w:rsid w:val="00903F91"/>
    <w:rsid w:val="00904047"/>
    <w:rsid w:val="0090410E"/>
    <w:rsid w:val="009043BF"/>
    <w:rsid w:val="0090455D"/>
    <w:rsid w:val="00904937"/>
    <w:rsid w:val="00904988"/>
    <w:rsid w:val="00904B6A"/>
    <w:rsid w:val="00904CA2"/>
    <w:rsid w:val="0090512D"/>
    <w:rsid w:val="00905575"/>
    <w:rsid w:val="009055D7"/>
    <w:rsid w:val="00905C65"/>
    <w:rsid w:val="00906263"/>
    <w:rsid w:val="00906846"/>
    <w:rsid w:val="00907C24"/>
    <w:rsid w:val="00907E22"/>
    <w:rsid w:val="009103D4"/>
    <w:rsid w:val="00910602"/>
    <w:rsid w:val="00910938"/>
    <w:rsid w:val="009112AA"/>
    <w:rsid w:val="00911492"/>
    <w:rsid w:val="00911750"/>
    <w:rsid w:val="009117F5"/>
    <w:rsid w:val="00911A8A"/>
    <w:rsid w:val="00911F38"/>
    <w:rsid w:val="00912358"/>
    <w:rsid w:val="00912874"/>
    <w:rsid w:val="009128C0"/>
    <w:rsid w:val="00912B76"/>
    <w:rsid w:val="00912F1E"/>
    <w:rsid w:val="009132FD"/>
    <w:rsid w:val="00913457"/>
    <w:rsid w:val="0091363A"/>
    <w:rsid w:val="00913775"/>
    <w:rsid w:val="00913933"/>
    <w:rsid w:val="00913B07"/>
    <w:rsid w:val="00914174"/>
    <w:rsid w:val="009141A5"/>
    <w:rsid w:val="00914482"/>
    <w:rsid w:val="00914484"/>
    <w:rsid w:val="00914873"/>
    <w:rsid w:val="00914D92"/>
    <w:rsid w:val="00914FB5"/>
    <w:rsid w:val="009150C8"/>
    <w:rsid w:val="009152CD"/>
    <w:rsid w:val="00915365"/>
    <w:rsid w:val="00915661"/>
    <w:rsid w:val="00915BC0"/>
    <w:rsid w:val="00915E62"/>
    <w:rsid w:val="009160AB"/>
    <w:rsid w:val="009164B0"/>
    <w:rsid w:val="009164B8"/>
    <w:rsid w:val="00916527"/>
    <w:rsid w:val="009165DE"/>
    <w:rsid w:val="0091671B"/>
    <w:rsid w:val="00916975"/>
    <w:rsid w:val="009173CF"/>
    <w:rsid w:val="00917AAE"/>
    <w:rsid w:val="009201B9"/>
    <w:rsid w:val="00920478"/>
    <w:rsid w:val="009209DA"/>
    <w:rsid w:val="00920AD6"/>
    <w:rsid w:val="00920D18"/>
    <w:rsid w:val="0092142D"/>
    <w:rsid w:val="009219BD"/>
    <w:rsid w:val="00921CCE"/>
    <w:rsid w:val="0092219A"/>
    <w:rsid w:val="0092219C"/>
    <w:rsid w:val="0092223E"/>
    <w:rsid w:val="00922597"/>
    <w:rsid w:val="00922B2A"/>
    <w:rsid w:val="00922BC7"/>
    <w:rsid w:val="00923236"/>
    <w:rsid w:val="0092337F"/>
    <w:rsid w:val="009233BD"/>
    <w:rsid w:val="009234C6"/>
    <w:rsid w:val="00923EA3"/>
    <w:rsid w:val="00923F0A"/>
    <w:rsid w:val="00923FC1"/>
    <w:rsid w:val="0092425D"/>
    <w:rsid w:val="009248AB"/>
    <w:rsid w:val="009253B4"/>
    <w:rsid w:val="009254AA"/>
    <w:rsid w:val="009258F9"/>
    <w:rsid w:val="00925B94"/>
    <w:rsid w:val="00925D2F"/>
    <w:rsid w:val="00926020"/>
    <w:rsid w:val="009263E0"/>
    <w:rsid w:val="00926716"/>
    <w:rsid w:val="00926AF6"/>
    <w:rsid w:val="00926D6E"/>
    <w:rsid w:val="00927596"/>
    <w:rsid w:val="00927E09"/>
    <w:rsid w:val="0093040C"/>
    <w:rsid w:val="00930631"/>
    <w:rsid w:val="00930E0A"/>
    <w:rsid w:val="00931035"/>
    <w:rsid w:val="00931790"/>
    <w:rsid w:val="00931953"/>
    <w:rsid w:val="00931F56"/>
    <w:rsid w:val="00932490"/>
    <w:rsid w:val="009325FB"/>
    <w:rsid w:val="00932657"/>
    <w:rsid w:val="009326C0"/>
    <w:rsid w:val="00932731"/>
    <w:rsid w:val="009328B3"/>
    <w:rsid w:val="00932BF3"/>
    <w:rsid w:val="00932E1B"/>
    <w:rsid w:val="009331DB"/>
    <w:rsid w:val="00933446"/>
    <w:rsid w:val="00933471"/>
    <w:rsid w:val="0093353A"/>
    <w:rsid w:val="009338A9"/>
    <w:rsid w:val="00933AF1"/>
    <w:rsid w:val="00933F21"/>
    <w:rsid w:val="0093454F"/>
    <w:rsid w:val="00934553"/>
    <w:rsid w:val="009349C6"/>
    <w:rsid w:val="00934C99"/>
    <w:rsid w:val="00934E8F"/>
    <w:rsid w:val="00935052"/>
    <w:rsid w:val="00935120"/>
    <w:rsid w:val="00935415"/>
    <w:rsid w:val="009354E3"/>
    <w:rsid w:val="0093550C"/>
    <w:rsid w:val="00935600"/>
    <w:rsid w:val="00935BEB"/>
    <w:rsid w:val="00935D7F"/>
    <w:rsid w:val="00935E01"/>
    <w:rsid w:val="009363C3"/>
    <w:rsid w:val="00936456"/>
    <w:rsid w:val="009366F2"/>
    <w:rsid w:val="009369F4"/>
    <w:rsid w:val="00936C16"/>
    <w:rsid w:val="009374F3"/>
    <w:rsid w:val="00940391"/>
    <w:rsid w:val="00940591"/>
    <w:rsid w:val="009405CE"/>
    <w:rsid w:val="0094109E"/>
    <w:rsid w:val="009410D3"/>
    <w:rsid w:val="009419ED"/>
    <w:rsid w:val="00941AD9"/>
    <w:rsid w:val="00941BB9"/>
    <w:rsid w:val="00941EA3"/>
    <w:rsid w:val="009424EE"/>
    <w:rsid w:val="0094285E"/>
    <w:rsid w:val="00942A34"/>
    <w:rsid w:val="00942E9A"/>
    <w:rsid w:val="009435C0"/>
    <w:rsid w:val="00943699"/>
    <w:rsid w:val="0094379E"/>
    <w:rsid w:val="0094400B"/>
    <w:rsid w:val="009441B6"/>
    <w:rsid w:val="00944709"/>
    <w:rsid w:val="00944A42"/>
    <w:rsid w:val="00944B99"/>
    <w:rsid w:val="00944E6B"/>
    <w:rsid w:val="00945557"/>
    <w:rsid w:val="00945B23"/>
    <w:rsid w:val="009460E4"/>
    <w:rsid w:val="00946305"/>
    <w:rsid w:val="00946F3A"/>
    <w:rsid w:val="0094701F"/>
    <w:rsid w:val="009471DD"/>
    <w:rsid w:val="00947490"/>
    <w:rsid w:val="00947964"/>
    <w:rsid w:val="00947FAB"/>
    <w:rsid w:val="00950066"/>
    <w:rsid w:val="00950213"/>
    <w:rsid w:val="0095022A"/>
    <w:rsid w:val="00950684"/>
    <w:rsid w:val="00950BBC"/>
    <w:rsid w:val="00950C43"/>
    <w:rsid w:val="00950CC6"/>
    <w:rsid w:val="00950F36"/>
    <w:rsid w:val="009512DA"/>
    <w:rsid w:val="009521C4"/>
    <w:rsid w:val="009524C9"/>
    <w:rsid w:val="0095250D"/>
    <w:rsid w:val="0095252A"/>
    <w:rsid w:val="009525A4"/>
    <w:rsid w:val="00952ADF"/>
    <w:rsid w:val="00952E50"/>
    <w:rsid w:val="00953045"/>
    <w:rsid w:val="009535E5"/>
    <w:rsid w:val="0095376D"/>
    <w:rsid w:val="00953834"/>
    <w:rsid w:val="009540A2"/>
    <w:rsid w:val="00954250"/>
    <w:rsid w:val="009547C8"/>
    <w:rsid w:val="00954A65"/>
    <w:rsid w:val="00954BB3"/>
    <w:rsid w:val="00955045"/>
    <w:rsid w:val="009557B8"/>
    <w:rsid w:val="00955944"/>
    <w:rsid w:val="00955D0F"/>
    <w:rsid w:val="00955E3E"/>
    <w:rsid w:val="00955E6A"/>
    <w:rsid w:val="00956884"/>
    <w:rsid w:val="00956961"/>
    <w:rsid w:val="00956ADC"/>
    <w:rsid w:val="00956EEB"/>
    <w:rsid w:val="00956FDE"/>
    <w:rsid w:val="00957254"/>
    <w:rsid w:val="0095733E"/>
    <w:rsid w:val="0095744D"/>
    <w:rsid w:val="009578DD"/>
    <w:rsid w:val="009579D1"/>
    <w:rsid w:val="00960278"/>
    <w:rsid w:val="009602B7"/>
    <w:rsid w:val="00960454"/>
    <w:rsid w:val="00960509"/>
    <w:rsid w:val="009606D0"/>
    <w:rsid w:val="00960B5B"/>
    <w:rsid w:val="00961075"/>
    <w:rsid w:val="009610D4"/>
    <w:rsid w:val="009613E3"/>
    <w:rsid w:val="009617CE"/>
    <w:rsid w:val="00961890"/>
    <w:rsid w:val="00961C60"/>
    <w:rsid w:val="009622ED"/>
    <w:rsid w:val="00962792"/>
    <w:rsid w:val="0096281A"/>
    <w:rsid w:val="00962893"/>
    <w:rsid w:val="009629D8"/>
    <w:rsid w:val="00962A2F"/>
    <w:rsid w:val="00963000"/>
    <w:rsid w:val="00963245"/>
    <w:rsid w:val="0096374E"/>
    <w:rsid w:val="0096387C"/>
    <w:rsid w:val="00963BF8"/>
    <w:rsid w:val="00964364"/>
    <w:rsid w:val="009645AB"/>
    <w:rsid w:val="00964A43"/>
    <w:rsid w:val="00964BC0"/>
    <w:rsid w:val="0096551A"/>
    <w:rsid w:val="00965693"/>
    <w:rsid w:val="00965A0F"/>
    <w:rsid w:val="00965D5D"/>
    <w:rsid w:val="00965FEF"/>
    <w:rsid w:val="009665F6"/>
    <w:rsid w:val="0096709E"/>
    <w:rsid w:val="009675F7"/>
    <w:rsid w:val="009679ED"/>
    <w:rsid w:val="00967A2A"/>
    <w:rsid w:val="00970DC6"/>
    <w:rsid w:val="00970E0B"/>
    <w:rsid w:val="00971047"/>
    <w:rsid w:val="00971292"/>
    <w:rsid w:val="00971396"/>
    <w:rsid w:val="00971479"/>
    <w:rsid w:val="0097159A"/>
    <w:rsid w:val="00971A39"/>
    <w:rsid w:val="00971C1D"/>
    <w:rsid w:val="00971E0A"/>
    <w:rsid w:val="00971F3A"/>
    <w:rsid w:val="00972477"/>
    <w:rsid w:val="0097277B"/>
    <w:rsid w:val="00972844"/>
    <w:rsid w:val="00972CD1"/>
    <w:rsid w:val="00973160"/>
    <w:rsid w:val="009731E0"/>
    <w:rsid w:val="009739C2"/>
    <w:rsid w:val="00973A6A"/>
    <w:rsid w:val="00973E63"/>
    <w:rsid w:val="00973FA0"/>
    <w:rsid w:val="0097402E"/>
    <w:rsid w:val="0097452F"/>
    <w:rsid w:val="0097468E"/>
    <w:rsid w:val="009746C0"/>
    <w:rsid w:val="009750B7"/>
    <w:rsid w:val="0097557D"/>
    <w:rsid w:val="0097559B"/>
    <w:rsid w:val="009761AD"/>
    <w:rsid w:val="00976517"/>
    <w:rsid w:val="00976611"/>
    <w:rsid w:val="00976691"/>
    <w:rsid w:val="00976815"/>
    <w:rsid w:val="0097691D"/>
    <w:rsid w:val="00976D4E"/>
    <w:rsid w:val="00976E63"/>
    <w:rsid w:val="00976EF1"/>
    <w:rsid w:val="00977375"/>
    <w:rsid w:val="0097748D"/>
    <w:rsid w:val="009774CC"/>
    <w:rsid w:val="00977503"/>
    <w:rsid w:val="00977594"/>
    <w:rsid w:val="00977DA0"/>
    <w:rsid w:val="00977DCE"/>
    <w:rsid w:val="00977EC7"/>
    <w:rsid w:val="00977ECA"/>
    <w:rsid w:val="00980562"/>
    <w:rsid w:val="00980BD6"/>
    <w:rsid w:val="0098142A"/>
    <w:rsid w:val="009816FD"/>
    <w:rsid w:val="00981960"/>
    <w:rsid w:val="00982345"/>
    <w:rsid w:val="0098272F"/>
    <w:rsid w:val="00982890"/>
    <w:rsid w:val="00982DE2"/>
    <w:rsid w:val="00982FCD"/>
    <w:rsid w:val="009830E4"/>
    <w:rsid w:val="00983123"/>
    <w:rsid w:val="0098327D"/>
    <w:rsid w:val="00983C9F"/>
    <w:rsid w:val="0098406C"/>
    <w:rsid w:val="0098455B"/>
    <w:rsid w:val="0098479D"/>
    <w:rsid w:val="00984936"/>
    <w:rsid w:val="00984AB3"/>
    <w:rsid w:val="00985300"/>
    <w:rsid w:val="00985318"/>
    <w:rsid w:val="00985385"/>
    <w:rsid w:val="0098544B"/>
    <w:rsid w:val="00985670"/>
    <w:rsid w:val="00985F5A"/>
    <w:rsid w:val="009862B6"/>
    <w:rsid w:val="009866A3"/>
    <w:rsid w:val="00987645"/>
    <w:rsid w:val="00987994"/>
    <w:rsid w:val="00987DD7"/>
    <w:rsid w:val="0099027B"/>
    <w:rsid w:val="0099084C"/>
    <w:rsid w:val="00990913"/>
    <w:rsid w:val="009912C8"/>
    <w:rsid w:val="00991367"/>
    <w:rsid w:val="00991E09"/>
    <w:rsid w:val="00991E7F"/>
    <w:rsid w:val="00991F7C"/>
    <w:rsid w:val="009921F2"/>
    <w:rsid w:val="00992230"/>
    <w:rsid w:val="009930AB"/>
    <w:rsid w:val="00993247"/>
    <w:rsid w:val="0099340D"/>
    <w:rsid w:val="0099398C"/>
    <w:rsid w:val="00993A0A"/>
    <w:rsid w:val="00993D2F"/>
    <w:rsid w:val="00993D66"/>
    <w:rsid w:val="00993EE8"/>
    <w:rsid w:val="00994321"/>
    <w:rsid w:val="00994608"/>
    <w:rsid w:val="0099473B"/>
    <w:rsid w:val="00994AC6"/>
    <w:rsid w:val="00994DC1"/>
    <w:rsid w:val="009954E8"/>
    <w:rsid w:val="00995588"/>
    <w:rsid w:val="00995B9F"/>
    <w:rsid w:val="00995D0C"/>
    <w:rsid w:val="00995DFE"/>
    <w:rsid w:val="00996102"/>
    <w:rsid w:val="009964B9"/>
    <w:rsid w:val="00996956"/>
    <w:rsid w:val="009969F2"/>
    <w:rsid w:val="00996E08"/>
    <w:rsid w:val="00997231"/>
    <w:rsid w:val="0099751D"/>
    <w:rsid w:val="00997B02"/>
    <w:rsid w:val="00997B46"/>
    <w:rsid w:val="009A024A"/>
    <w:rsid w:val="009A0486"/>
    <w:rsid w:val="009A06EE"/>
    <w:rsid w:val="009A09BB"/>
    <w:rsid w:val="009A0D0A"/>
    <w:rsid w:val="009A11CF"/>
    <w:rsid w:val="009A1510"/>
    <w:rsid w:val="009A1588"/>
    <w:rsid w:val="009A19F9"/>
    <w:rsid w:val="009A1E7B"/>
    <w:rsid w:val="009A209A"/>
    <w:rsid w:val="009A231C"/>
    <w:rsid w:val="009A2C67"/>
    <w:rsid w:val="009A3079"/>
    <w:rsid w:val="009A30C7"/>
    <w:rsid w:val="009A3143"/>
    <w:rsid w:val="009A33DE"/>
    <w:rsid w:val="009A3C45"/>
    <w:rsid w:val="009A3CCB"/>
    <w:rsid w:val="009A4BCA"/>
    <w:rsid w:val="009A5015"/>
    <w:rsid w:val="009A5380"/>
    <w:rsid w:val="009A580C"/>
    <w:rsid w:val="009A5A8B"/>
    <w:rsid w:val="009A622E"/>
    <w:rsid w:val="009A6E71"/>
    <w:rsid w:val="009A6EE3"/>
    <w:rsid w:val="009A71F8"/>
    <w:rsid w:val="009A76BC"/>
    <w:rsid w:val="009A7E74"/>
    <w:rsid w:val="009B00C1"/>
    <w:rsid w:val="009B0308"/>
    <w:rsid w:val="009B065F"/>
    <w:rsid w:val="009B0CCA"/>
    <w:rsid w:val="009B0D7B"/>
    <w:rsid w:val="009B0F57"/>
    <w:rsid w:val="009B11A4"/>
    <w:rsid w:val="009B12F4"/>
    <w:rsid w:val="009B1611"/>
    <w:rsid w:val="009B17A3"/>
    <w:rsid w:val="009B190A"/>
    <w:rsid w:val="009B1BF5"/>
    <w:rsid w:val="009B2288"/>
    <w:rsid w:val="009B26F7"/>
    <w:rsid w:val="009B2C37"/>
    <w:rsid w:val="009B3509"/>
    <w:rsid w:val="009B3515"/>
    <w:rsid w:val="009B3848"/>
    <w:rsid w:val="009B3915"/>
    <w:rsid w:val="009B3B3B"/>
    <w:rsid w:val="009B4036"/>
    <w:rsid w:val="009B4556"/>
    <w:rsid w:val="009B459E"/>
    <w:rsid w:val="009B477A"/>
    <w:rsid w:val="009B4AB7"/>
    <w:rsid w:val="009B4DC5"/>
    <w:rsid w:val="009B4E47"/>
    <w:rsid w:val="009B4F13"/>
    <w:rsid w:val="009B505D"/>
    <w:rsid w:val="009B52A8"/>
    <w:rsid w:val="009B56F9"/>
    <w:rsid w:val="009B5852"/>
    <w:rsid w:val="009B5A31"/>
    <w:rsid w:val="009B5D65"/>
    <w:rsid w:val="009B5E0A"/>
    <w:rsid w:val="009B6060"/>
    <w:rsid w:val="009B60F0"/>
    <w:rsid w:val="009B6425"/>
    <w:rsid w:val="009B65AF"/>
    <w:rsid w:val="009B6A5F"/>
    <w:rsid w:val="009B6E48"/>
    <w:rsid w:val="009B771B"/>
    <w:rsid w:val="009B78FF"/>
    <w:rsid w:val="009B797B"/>
    <w:rsid w:val="009B7C06"/>
    <w:rsid w:val="009C00FE"/>
    <w:rsid w:val="009C0240"/>
    <w:rsid w:val="009C07DE"/>
    <w:rsid w:val="009C0846"/>
    <w:rsid w:val="009C095F"/>
    <w:rsid w:val="009C0F32"/>
    <w:rsid w:val="009C20BE"/>
    <w:rsid w:val="009C2303"/>
    <w:rsid w:val="009C283C"/>
    <w:rsid w:val="009C2A34"/>
    <w:rsid w:val="009C2AFA"/>
    <w:rsid w:val="009C2B4A"/>
    <w:rsid w:val="009C305E"/>
    <w:rsid w:val="009C3774"/>
    <w:rsid w:val="009C399C"/>
    <w:rsid w:val="009C399E"/>
    <w:rsid w:val="009C3AFD"/>
    <w:rsid w:val="009C4165"/>
    <w:rsid w:val="009C43FD"/>
    <w:rsid w:val="009C446C"/>
    <w:rsid w:val="009C44BC"/>
    <w:rsid w:val="009C4A07"/>
    <w:rsid w:val="009C4CD0"/>
    <w:rsid w:val="009C4EDA"/>
    <w:rsid w:val="009C5117"/>
    <w:rsid w:val="009C518B"/>
    <w:rsid w:val="009C5500"/>
    <w:rsid w:val="009C586F"/>
    <w:rsid w:val="009C5BB8"/>
    <w:rsid w:val="009C5C20"/>
    <w:rsid w:val="009C5FEB"/>
    <w:rsid w:val="009C60B9"/>
    <w:rsid w:val="009C6188"/>
    <w:rsid w:val="009C646E"/>
    <w:rsid w:val="009C65B9"/>
    <w:rsid w:val="009C6736"/>
    <w:rsid w:val="009C6A08"/>
    <w:rsid w:val="009C7432"/>
    <w:rsid w:val="009C74F0"/>
    <w:rsid w:val="009C75E0"/>
    <w:rsid w:val="009C76C2"/>
    <w:rsid w:val="009C779B"/>
    <w:rsid w:val="009C799C"/>
    <w:rsid w:val="009C7B83"/>
    <w:rsid w:val="009D00C0"/>
    <w:rsid w:val="009D0402"/>
    <w:rsid w:val="009D0426"/>
    <w:rsid w:val="009D07D1"/>
    <w:rsid w:val="009D0904"/>
    <w:rsid w:val="009D0FB7"/>
    <w:rsid w:val="009D160F"/>
    <w:rsid w:val="009D1CE7"/>
    <w:rsid w:val="009D1E27"/>
    <w:rsid w:val="009D1FE8"/>
    <w:rsid w:val="009D2031"/>
    <w:rsid w:val="009D2253"/>
    <w:rsid w:val="009D2286"/>
    <w:rsid w:val="009D23A3"/>
    <w:rsid w:val="009D2507"/>
    <w:rsid w:val="009D2597"/>
    <w:rsid w:val="009D2EAF"/>
    <w:rsid w:val="009D383A"/>
    <w:rsid w:val="009D396C"/>
    <w:rsid w:val="009D3CEE"/>
    <w:rsid w:val="009D3D19"/>
    <w:rsid w:val="009D438A"/>
    <w:rsid w:val="009D4500"/>
    <w:rsid w:val="009D48F8"/>
    <w:rsid w:val="009D4931"/>
    <w:rsid w:val="009D4C48"/>
    <w:rsid w:val="009D4E87"/>
    <w:rsid w:val="009D4F87"/>
    <w:rsid w:val="009D50B0"/>
    <w:rsid w:val="009D5651"/>
    <w:rsid w:val="009D5856"/>
    <w:rsid w:val="009D618C"/>
    <w:rsid w:val="009D6305"/>
    <w:rsid w:val="009D6B33"/>
    <w:rsid w:val="009D6F06"/>
    <w:rsid w:val="009D7340"/>
    <w:rsid w:val="009D742F"/>
    <w:rsid w:val="009D778D"/>
    <w:rsid w:val="009D7831"/>
    <w:rsid w:val="009D7D06"/>
    <w:rsid w:val="009E04F9"/>
    <w:rsid w:val="009E082F"/>
    <w:rsid w:val="009E0A4E"/>
    <w:rsid w:val="009E0C98"/>
    <w:rsid w:val="009E1308"/>
    <w:rsid w:val="009E179B"/>
    <w:rsid w:val="009E17ED"/>
    <w:rsid w:val="009E1CBD"/>
    <w:rsid w:val="009E1D2D"/>
    <w:rsid w:val="009E1DCD"/>
    <w:rsid w:val="009E2C02"/>
    <w:rsid w:val="009E2D0C"/>
    <w:rsid w:val="009E2DAE"/>
    <w:rsid w:val="009E31BD"/>
    <w:rsid w:val="009E3847"/>
    <w:rsid w:val="009E396F"/>
    <w:rsid w:val="009E3C2D"/>
    <w:rsid w:val="009E3FDF"/>
    <w:rsid w:val="009E4053"/>
    <w:rsid w:val="009E4060"/>
    <w:rsid w:val="009E45AE"/>
    <w:rsid w:val="009E45EF"/>
    <w:rsid w:val="009E4984"/>
    <w:rsid w:val="009E4A3F"/>
    <w:rsid w:val="009E4B48"/>
    <w:rsid w:val="009E4BFC"/>
    <w:rsid w:val="009E5486"/>
    <w:rsid w:val="009E59D0"/>
    <w:rsid w:val="009E5E7E"/>
    <w:rsid w:val="009E5EA5"/>
    <w:rsid w:val="009E6013"/>
    <w:rsid w:val="009E6122"/>
    <w:rsid w:val="009E6330"/>
    <w:rsid w:val="009E63EF"/>
    <w:rsid w:val="009E6A44"/>
    <w:rsid w:val="009E6A77"/>
    <w:rsid w:val="009E6AB9"/>
    <w:rsid w:val="009E6BF7"/>
    <w:rsid w:val="009E6F2A"/>
    <w:rsid w:val="009E6F54"/>
    <w:rsid w:val="009E723C"/>
    <w:rsid w:val="009E742A"/>
    <w:rsid w:val="009E7C9B"/>
    <w:rsid w:val="009E7D86"/>
    <w:rsid w:val="009E7E67"/>
    <w:rsid w:val="009E7EA7"/>
    <w:rsid w:val="009E7F79"/>
    <w:rsid w:val="009F0D03"/>
    <w:rsid w:val="009F0F54"/>
    <w:rsid w:val="009F15D7"/>
    <w:rsid w:val="009F17E5"/>
    <w:rsid w:val="009F2241"/>
    <w:rsid w:val="009F2C2C"/>
    <w:rsid w:val="009F30BE"/>
    <w:rsid w:val="009F337E"/>
    <w:rsid w:val="009F384F"/>
    <w:rsid w:val="009F38C7"/>
    <w:rsid w:val="009F3B7C"/>
    <w:rsid w:val="009F3FA8"/>
    <w:rsid w:val="009F4112"/>
    <w:rsid w:val="009F4767"/>
    <w:rsid w:val="009F50C1"/>
    <w:rsid w:val="009F52DA"/>
    <w:rsid w:val="009F55C2"/>
    <w:rsid w:val="009F5847"/>
    <w:rsid w:val="009F5932"/>
    <w:rsid w:val="009F598F"/>
    <w:rsid w:val="009F672F"/>
    <w:rsid w:val="009F6886"/>
    <w:rsid w:val="009F6B7B"/>
    <w:rsid w:val="009F6DF6"/>
    <w:rsid w:val="009F7029"/>
    <w:rsid w:val="009F790B"/>
    <w:rsid w:val="00A000CA"/>
    <w:rsid w:val="00A00408"/>
    <w:rsid w:val="00A0058A"/>
    <w:rsid w:val="00A006CD"/>
    <w:rsid w:val="00A00B0A"/>
    <w:rsid w:val="00A00BB6"/>
    <w:rsid w:val="00A00C16"/>
    <w:rsid w:val="00A00F3D"/>
    <w:rsid w:val="00A010D8"/>
    <w:rsid w:val="00A01394"/>
    <w:rsid w:val="00A01484"/>
    <w:rsid w:val="00A01610"/>
    <w:rsid w:val="00A0174C"/>
    <w:rsid w:val="00A0209E"/>
    <w:rsid w:val="00A02666"/>
    <w:rsid w:val="00A02AD7"/>
    <w:rsid w:val="00A02C53"/>
    <w:rsid w:val="00A02D13"/>
    <w:rsid w:val="00A02D5E"/>
    <w:rsid w:val="00A02E60"/>
    <w:rsid w:val="00A0381E"/>
    <w:rsid w:val="00A0388A"/>
    <w:rsid w:val="00A03C9C"/>
    <w:rsid w:val="00A03FCC"/>
    <w:rsid w:val="00A04124"/>
    <w:rsid w:val="00A041B7"/>
    <w:rsid w:val="00A0446B"/>
    <w:rsid w:val="00A04880"/>
    <w:rsid w:val="00A04F8D"/>
    <w:rsid w:val="00A05257"/>
    <w:rsid w:val="00A052C9"/>
    <w:rsid w:val="00A05411"/>
    <w:rsid w:val="00A054B4"/>
    <w:rsid w:val="00A0553A"/>
    <w:rsid w:val="00A05596"/>
    <w:rsid w:val="00A057B5"/>
    <w:rsid w:val="00A0583B"/>
    <w:rsid w:val="00A05B6F"/>
    <w:rsid w:val="00A05E92"/>
    <w:rsid w:val="00A05F1A"/>
    <w:rsid w:val="00A06404"/>
    <w:rsid w:val="00A0647B"/>
    <w:rsid w:val="00A0649C"/>
    <w:rsid w:val="00A06D2E"/>
    <w:rsid w:val="00A06EFF"/>
    <w:rsid w:val="00A070BB"/>
    <w:rsid w:val="00A073D3"/>
    <w:rsid w:val="00A07743"/>
    <w:rsid w:val="00A07917"/>
    <w:rsid w:val="00A079DD"/>
    <w:rsid w:val="00A07C03"/>
    <w:rsid w:val="00A07C1D"/>
    <w:rsid w:val="00A07F1F"/>
    <w:rsid w:val="00A10119"/>
    <w:rsid w:val="00A1050D"/>
    <w:rsid w:val="00A10606"/>
    <w:rsid w:val="00A1061E"/>
    <w:rsid w:val="00A10763"/>
    <w:rsid w:val="00A10A24"/>
    <w:rsid w:val="00A10B26"/>
    <w:rsid w:val="00A10C68"/>
    <w:rsid w:val="00A10CAC"/>
    <w:rsid w:val="00A1151A"/>
    <w:rsid w:val="00A11525"/>
    <w:rsid w:val="00A11859"/>
    <w:rsid w:val="00A118B2"/>
    <w:rsid w:val="00A11972"/>
    <w:rsid w:val="00A12115"/>
    <w:rsid w:val="00A121E9"/>
    <w:rsid w:val="00A1256B"/>
    <w:rsid w:val="00A125B0"/>
    <w:rsid w:val="00A12BAA"/>
    <w:rsid w:val="00A12D03"/>
    <w:rsid w:val="00A13120"/>
    <w:rsid w:val="00A13156"/>
    <w:rsid w:val="00A131ED"/>
    <w:rsid w:val="00A138F7"/>
    <w:rsid w:val="00A1397A"/>
    <w:rsid w:val="00A139CF"/>
    <w:rsid w:val="00A13B5D"/>
    <w:rsid w:val="00A13E1E"/>
    <w:rsid w:val="00A1436F"/>
    <w:rsid w:val="00A1460C"/>
    <w:rsid w:val="00A14A1A"/>
    <w:rsid w:val="00A14DC5"/>
    <w:rsid w:val="00A14E09"/>
    <w:rsid w:val="00A1590E"/>
    <w:rsid w:val="00A15C48"/>
    <w:rsid w:val="00A15E06"/>
    <w:rsid w:val="00A15EF0"/>
    <w:rsid w:val="00A16B08"/>
    <w:rsid w:val="00A17033"/>
    <w:rsid w:val="00A17747"/>
    <w:rsid w:val="00A1787A"/>
    <w:rsid w:val="00A178CB"/>
    <w:rsid w:val="00A17D30"/>
    <w:rsid w:val="00A20151"/>
    <w:rsid w:val="00A2049B"/>
    <w:rsid w:val="00A20608"/>
    <w:rsid w:val="00A20AA7"/>
    <w:rsid w:val="00A20DE8"/>
    <w:rsid w:val="00A20E6A"/>
    <w:rsid w:val="00A20E6E"/>
    <w:rsid w:val="00A21025"/>
    <w:rsid w:val="00A211F6"/>
    <w:rsid w:val="00A214CE"/>
    <w:rsid w:val="00A21986"/>
    <w:rsid w:val="00A21C24"/>
    <w:rsid w:val="00A22397"/>
    <w:rsid w:val="00A22727"/>
    <w:rsid w:val="00A22B62"/>
    <w:rsid w:val="00A22B7F"/>
    <w:rsid w:val="00A22BFF"/>
    <w:rsid w:val="00A232FE"/>
    <w:rsid w:val="00A234E4"/>
    <w:rsid w:val="00A24643"/>
    <w:rsid w:val="00A24A0B"/>
    <w:rsid w:val="00A24A23"/>
    <w:rsid w:val="00A24C02"/>
    <w:rsid w:val="00A25167"/>
    <w:rsid w:val="00A26011"/>
    <w:rsid w:val="00A260DC"/>
    <w:rsid w:val="00A263D3"/>
    <w:rsid w:val="00A268E0"/>
    <w:rsid w:val="00A26943"/>
    <w:rsid w:val="00A26EC4"/>
    <w:rsid w:val="00A26F1B"/>
    <w:rsid w:val="00A27086"/>
    <w:rsid w:val="00A270AA"/>
    <w:rsid w:val="00A270F7"/>
    <w:rsid w:val="00A2719E"/>
    <w:rsid w:val="00A27261"/>
    <w:rsid w:val="00A277A8"/>
    <w:rsid w:val="00A279D9"/>
    <w:rsid w:val="00A27CB5"/>
    <w:rsid w:val="00A300CA"/>
    <w:rsid w:val="00A30459"/>
    <w:rsid w:val="00A30479"/>
    <w:rsid w:val="00A307FB"/>
    <w:rsid w:val="00A30B6E"/>
    <w:rsid w:val="00A30B77"/>
    <w:rsid w:val="00A3121A"/>
    <w:rsid w:val="00A31DF0"/>
    <w:rsid w:val="00A32868"/>
    <w:rsid w:val="00A32B32"/>
    <w:rsid w:val="00A33093"/>
    <w:rsid w:val="00A331EF"/>
    <w:rsid w:val="00A33559"/>
    <w:rsid w:val="00A33A54"/>
    <w:rsid w:val="00A33DC5"/>
    <w:rsid w:val="00A341A6"/>
    <w:rsid w:val="00A341B6"/>
    <w:rsid w:val="00A34396"/>
    <w:rsid w:val="00A3494A"/>
    <w:rsid w:val="00A34BC6"/>
    <w:rsid w:val="00A34DA2"/>
    <w:rsid w:val="00A35380"/>
    <w:rsid w:val="00A35421"/>
    <w:rsid w:val="00A3564E"/>
    <w:rsid w:val="00A35938"/>
    <w:rsid w:val="00A3608D"/>
    <w:rsid w:val="00A362DA"/>
    <w:rsid w:val="00A400DD"/>
    <w:rsid w:val="00A4013E"/>
    <w:rsid w:val="00A40272"/>
    <w:rsid w:val="00A40790"/>
    <w:rsid w:val="00A409E6"/>
    <w:rsid w:val="00A4152C"/>
    <w:rsid w:val="00A41BAA"/>
    <w:rsid w:val="00A41FEA"/>
    <w:rsid w:val="00A4217F"/>
    <w:rsid w:val="00A42185"/>
    <w:rsid w:val="00A42898"/>
    <w:rsid w:val="00A42A46"/>
    <w:rsid w:val="00A42A5E"/>
    <w:rsid w:val="00A42BBC"/>
    <w:rsid w:val="00A42D77"/>
    <w:rsid w:val="00A43205"/>
    <w:rsid w:val="00A43218"/>
    <w:rsid w:val="00A432D3"/>
    <w:rsid w:val="00A4330F"/>
    <w:rsid w:val="00A4393D"/>
    <w:rsid w:val="00A43B5F"/>
    <w:rsid w:val="00A43BB6"/>
    <w:rsid w:val="00A43E98"/>
    <w:rsid w:val="00A4425B"/>
    <w:rsid w:val="00A44DAA"/>
    <w:rsid w:val="00A44EE9"/>
    <w:rsid w:val="00A4506E"/>
    <w:rsid w:val="00A45911"/>
    <w:rsid w:val="00A459DF"/>
    <w:rsid w:val="00A45CDE"/>
    <w:rsid w:val="00A45ED1"/>
    <w:rsid w:val="00A468DA"/>
    <w:rsid w:val="00A468F3"/>
    <w:rsid w:val="00A46A3F"/>
    <w:rsid w:val="00A46D19"/>
    <w:rsid w:val="00A478EA"/>
    <w:rsid w:val="00A47DBB"/>
    <w:rsid w:val="00A47EF4"/>
    <w:rsid w:val="00A50118"/>
    <w:rsid w:val="00A5111F"/>
    <w:rsid w:val="00A511A3"/>
    <w:rsid w:val="00A51378"/>
    <w:rsid w:val="00A51950"/>
    <w:rsid w:val="00A51A37"/>
    <w:rsid w:val="00A51A95"/>
    <w:rsid w:val="00A51B24"/>
    <w:rsid w:val="00A51B99"/>
    <w:rsid w:val="00A51FDA"/>
    <w:rsid w:val="00A52216"/>
    <w:rsid w:val="00A52282"/>
    <w:rsid w:val="00A527C0"/>
    <w:rsid w:val="00A52AC5"/>
    <w:rsid w:val="00A52C32"/>
    <w:rsid w:val="00A533F8"/>
    <w:rsid w:val="00A53609"/>
    <w:rsid w:val="00A53AAA"/>
    <w:rsid w:val="00A53B29"/>
    <w:rsid w:val="00A54114"/>
    <w:rsid w:val="00A541E8"/>
    <w:rsid w:val="00A5437F"/>
    <w:rsid w:val="00A54AA2"/>
    <w:rsid w:val="00A54D18"/>
    <w:rsid w:val="00A54F8F"/>
    <w:rsid w:val="00A5563C"/>
    <w:rsid w:val="00A5593A"/>
    <w:rsid w:val="00A564AB"/>
    <w:rsid w:val="00A56936"/>
    <w:rsid w:val="00A56B33"/>
    <w:rsid w:val="00A56ED8"/>
    <w:rsid w:val="00A577C1"/>
    <w:rsid w:val="00A57DFC"/>
    <w:rsid w:val="00A601C2"/>
    <w:rsid w:val="00A607A8"/>
    <w:rsid w:val="00A60B23"/>
    <w:rsid w:val="00A60D77"/>
    <w:rsid w:val="00A60E85"/>
    <w:rsid w:val="00A60F36"/>
    <w:rsid w:val="00A611B4"/>
    <w:rsid w:val="00A61243"/>
    <w:rsid w:val="00A613AF"/>
    <w:rsid w:val="00A614B7"/>
    <w:rsid w:val="00A614C6"/>
    <w:rsid w:val="00A617A1"/>
    <w:rsid w:val="00A61868"/>
    <w:rsid w:val="00A61E6B"/>
    <w:rsid w:val="00A6218C"/>
    <w:rsid w:val="00A623A0"/>
    <w:rsid w:val="00A624D6"/>
    <w:rsid w:val="00A62BEA"/>
    <w:rsid w:val="00A62D12"/>
    <w:rsid w:val="00A62DC8"/>
    <w:rsid w:val="00A63024"/>
    <w:rsid w:val="00A631E9"/>
    <w:rsid w:val="00A63243"/>
    <w:rsid w:val="00A633F5"/>
    <w:rsid w:val="00A634FA"/>
    <w:rsid w:val="00A64273"/>
    <w:rsid w:val="00A64811"/>
    <w:rsid w:val="00A6495E"/>
    <w:rsid w:val="00A651CA"/>
    <w:rsid w:val="00A65300"/>
    <w:rsid w:val="00A656C9"/>
    <w:rsid w:val="00A656CE"/>
    <w:rsid w:val="00A65E67"/>
    <w:rsid w:val="00A65F58"/>
    <w:rsid w:val="00A66249"/>
    <w:rsid w:val="00A664C5"/>
    <w:rsid w:val="00A665F1"/>
    <w:rsid w:val="00A66D65"/>
    <w:rsid w:val="00A66E76"/>
    <w:rsid w:val="00A66F25"/>
    <w:rsid w:val="00A66FD3"/>
    <w:rsid w:val="00A670C4"/>
    <w:rsid w:val="00A67BD1"/>
    <w:rsid w:val="00A67D79"/>
    <w:rsid w:val="00A67DC4"/>
    <w:rsid w:val="00A70225"/>
    <w:rsid w:val="00A703CE"/>
    <w:rsid w:val="00A70793"/>
    <w:rsid w:val="00A70A29"/>
    <w:rsid w:val="00A70A30"/>
    <w:rsid w:val="00A70A38"/>
    <w:rsid w:val="00A70B6D"/>
    <w:rsid w:val="00A710E1"/>
    <w:rsid w:val="00A71141"/>
    <w:rsid w:val="00A71330"/>
    <w:rsid w:val="00A71782"/>
    <w:rsid w:val="00A71B7F"/>
    <w:rsid w:val="00A71C69"/>
    <w:rsid w:val="00A71CC0"/>
    <w:rsid w:val="00A71E54"/>
    <w:rsid w:val="00A71FE8"/>
    <w:rsid w:val="00A721B9"/>
    <w:rsid w:val="00A72524"/>
    <w:rsid w:val="00A72960"/>
    <w:rsid w:val="00A72D2E"/>
    <w:rsid w:val="00A72EDB"/>
    <w:rsid w:val="00A73149"/>
    <w:rsid w:val="00A73B37"/>
    <w:rsid w:val="00A73E2E"/>
    <w:rsid w:val="00A7406D"/>
    <w:rsid w:val="00A74BE3"/>
    <w:rsid w:val="00A74EEB"/>
    <w:rsid w:val="00A752C2"/>
    <w:rsid w:val="00A75391"/>
    <w:rsid w:val="00A754AA"/>
    <w:rsid w:val="00A75863"/>
    <w:rsid w:val="00A76008"/>
    <w:rsid w:val="00A76550"/>
    <w:rsid w:val="00A7683B"/>
    <w:rsid w:val="00A76B64"/>
    <w:rsid w:val="00A76BCB"/>
    <w:rsid w:val="00A77159"/>
    <w:rsid w:val="00A775B1"/>
    <w:rsid w:val="00A7777E"/>
    <w:rsid w:val="00A8021E"/>
    <w:rsid w:val="00A804AA"/>
    <w:rsid w:val="00A80731"/>
    <w:rsid w:val="00A80AF0"/>
    <w:rsid w:val="00A80E06"/>
    <w:rsid w:val="00A814F7"/>
    <w:rsid w:val="00A81511"/>
    <w:rsid w:val="00A8153C"/>
    <w:rsid w:val="00A81717"/>
    <w:rsid w:val="00A81B3A"/>
    <w:rsid w:val="00A827D2"/>
    <w:rsid w:val="00A8290F"/>
    <w:rsid w:val="00A83B1C"/>
    <w:rsid w:val="00A83B92"/>
    <w:rsid w:val="00A84158"/>
    <w:rsid w:val="00A8449B"/>
    <w:rsid w:val="00A84618"/>
    <w:rsid w:val="00A84722"/>
    <w:rsid w:val="00A84736"/>
    <w:rsid w:val="00A847FC"/>
    <w:rsid w:val="00A84B6F"/>
    <w:rsid w:val="00A84F88"/>
    <w:rsid w:val="00A85675"/>
    <w:rsid w:val="00A8607F"/>
    <w:rsid w:val="00A86373"/>
    <w:rsid w:val="00A86634"/>
    <w:rsid w:val="00A86912"/>
    <w:rsid w:val="00A86EAD"/>
    <w:rsid w:val="00A86FE4"/>
    <w:rsid w:val="00A8712F"/>
    <w:rsid w:val="00A87619"/>
    <w:rsid w:val="00A8761A"/>
    <w:rsid w:val="00A876AC"/>
    <w:rsid w:val="00A877E0"/>
    <w:rsid w:val="00A87E61"/>
    <w:rsid w:val="00A87ECD"/>
    <w:rsid w:val="00A90237"/>
    <w:rsid w:val="00A90481"/>
    <w:rsid w:val="00A905EF"/>
    <w:rsid w:val="00A907D9"/>
    <w:rsid w:val="00A90E22"/>
    <w:rsid w:val="00A90E95"/>
    <w:rsid w:val="00A90F05"/>
    <w:rsid w:val="00A91239"/>
    <w:rsid w:val="00A91459"/>
    <w:rsid w:val="00A914B6"/>
    <w:rsid w:val="00A91CB5"/>
    <w:rsid w:val="00A91D46"/>
    <w:rsid w:val="00A91F73"/>
    <w:rsid w:val="00A92533"/>
    <w:rsid w:val="00A92826"/>
    <w:rsid w:val="00A92CDC"/>
    <w:rsid w:val="00A92D8B"/>
    <w:rsid w:val="00A92F37"/>
    <w:rsid w:val="00A932F6"/>
    <w:rsid w:val="00A93901"/>
    <w:rsid w:val="00A939BB"/>
    <w:rsid w:val="00A93A22"/>
    <w:rsid w:val="00A93A37"/>
    <w:rsid w:val="00A93AC5"/>
    <w:rsid w:val="00A93B61"/>
    <w:rsid w:val="00A943D1"/>
    <w:rsid w:val="00A9465A"/>
    <w:rsid w:val="00A94E11"/>
    <w:rsid w:val="00A95266"/>
    <w:rsid w:val="00A953CD"/>
    <w:rsid w:val="00A95C6B"/>
    <w:rsid w:val="00A963B0"/>
    <w:rsid w:val="00A965D8"/>
    <w:rsid w:val="00A9674E"/>
    <w:rsid w:val="00A96CB4"/>
    <w:rsid w:val="00A96E88"/>
    <w:rsid w:val="00A96E9D"/>
    <w:rsid w:val="00A97030"/>
    <w:rsid w:val="00A97761"/>
    <w:rsid w:val="00A97E9D"/>
    <w:rsid w:val="00AA0073"/>
    <w:rsid w:val="00AA00B9"/>
    <w:rsid w:val="00AA0167"/>
    <w:rsid w:val="00AA0168"/>
    <w:rsid w:val="00AA02DE"/>
    <w:rsid w:val="00AA0366"/>
    <w:rsid w:val="00AA089B"/>
    <w:rsid w:val="00AA0AC7"/>
    <w:rsid w:val="00AA10B5"/>
    <w:rsid w:val="00AA2733"/>
    <w:rsid w:val="00AA27B2"/>
    <w:rsid w:val="00AA2873"/>
    <w:rsid w:val="00AA32AB"/>
    <w:rsid w:val="00AA3A5C"/>
    <w:rsid w:val="00AA3E13"/>
    <w:rsid w:val="00AA3FD0"/>
    <w:rsid w:val="00AA4271"/>
    <w:rsid w:val="00AA47D9"/>
    <w:rsid w:val="00AA4969"/>
    <w:rsid w:val="00AA4D0E"/>
    <w:rsid w:val="00AA4D37"/>
    <w:rsid w:val="00AA5292"/>
    <w:rsid w:val="00AA5337"/>
    <w:rsid w:val="00AA5344"/>
    <w:rsid w:val="00AA5753"/>
    <w:rsid w:val="00AA5816"/>
    <w:rsid w:val="00AA5880"/>
    <w:rsid w:val="00AA59FB"/>
    <w:rsid w:val="00AA5B37"/>
    <w:rsid w:val="00AA5C71"/>
    <w:rsid w:val="00AA5E77"/>
    <w:rsid w:val="00AA60A8"/>
    <w:rsid w:val="00AA64AD"/>
    <w:rsid w:val="00AA6515"/>
    <w:rsid w:val="00AA68C4"/>
    <w:rsid w:val="00AA6F31"/>
    <w:rsid w:val="00AA71E6"/>
    <w:rsid w:val="00AA777F"/>
    <w:rsid w:val="00AA7BC7"/>
    <w:rsid w:val="00AA7DC9"/>
    <w:rsid w:val="00AA7F45"/>
    <w:rsid w:val="00AB0CD0"/>
    <w:rsid w:val="00AB0E59"/>
    <w:rsid w:val="00AB115F"/>
    <w:rsid w:val="00AB124E"/>
    <w:rsid w:val="00AB137F"/>
    <w:rsid w:val="00AB194C"/>
    <w:rsid w:val="00AB1ABF"/>
    <w:rsid w:val="00AB1B1E"/>
    <w:rsid w:val="00AB1D41"/>
    <w:rsid w:val="00AB1DED"/>
    <w:rsid w:val="00AB1FDB"/>
    <w:rsid w:val="00AB20F2"/>
    <w:rsid w:val="00AB2A98"/>
    <w:rsid w:val="00AB2B20"/>
    <w:rsid w:val="00AB2F77"/>
    <w:rsid w:val="00AB3074"/>
    <w:rsid w:val="00AB326D"/>
    <w:rsid w:val="00AB34ED"/>
    <w:rsid w:val="00AB361C"/>
    <w:rsid w:val="00AB37E6"/>
    <w:rsid w:val="00AB387E"/>
    <w:rsid w:val="00AB389D"/>
    <w:rsid w:val="00AB3C8D"/>
    <w:rsid w:val="00AB3D49"/>
    <w:rsid w:val="00AB3F62"/>
    <w:rsid w:val="00AB3F6F"/>
    <w:rsid w:val="00AB4171"/>
    <w:rsid w:val="00AB4302"/>
    <w:rsid w:val="00AB4495"/>
    <w:rsid w:val="00AB47C4"/>
    <w:rsid w:val="00AB4E56"/>
    <w:rsid w:val="00AB517C"/>
    <w:rsid w:val="00AB5349"/>
    <w:rsid w:val="00AB59B2"/>
    <w:rsid w:val="00AB60F4"/>
    <w:rsid w:val="00AB621F"/>
    <w:rsid w:val="00AB64D3"/>
    <w:rsid w:val="00AB68E7"/>
    <w:rsid w:val="00AB6A34"/>
    <w:rsid w:val="00AB6F30"/>
    <w:rsid w:val="00AB6FD9"/>
    <w:rsid w:val="00AB72B4"/>
    <w:rsid w:val="00AB7566"/>
    <w:rsid w:val="00AB76B3"/>
    <w:rsid w:val="00AB774F"/>
    <w:rsid w:val="00AB7AA2"/>
    <w:rsid w:val="00AB7CEE"/>
    <w:rsid w:val="00AB7EA3"/>
    <w:rsid w:val="00AC037D"/>
    <w:rsid w:val="00AC114E"/>
    <w:rsid w:val="00AC12D2"/>
    <w:rsid w:val="00AC13D3"/>
    <w:rsid w:val="00AC1567"/>
    <w:rsid w:val="00AC2A77"/>
    <w:rsid w:val="00AC2FF7"/>
    <w:rsid w:val="00AC335B"/>
    <w:rsid w:val="00AC3D47"/>
    <w:rsid w:val="00AC4184"/>
    <w:rsid w:val="00AC4241"/>
    <w:rsid w:val="00AC4319"/>
    <w:rsid w:val="00AC462D"/>
    <w:rsid w:val="00AC475A"/>
    <w:rsid w:val="00AC49E0"/>
    <w:rsid w:val="00AC4A90"/>
    <w:rsid w:val="00AC4B7F"/>
    <w:rsid w:val="00AC4D24"/>
    <w:rsid w:val="00AC4E57"/>
    <w:rsid w:val="00AC52FF"/>
    <w:rsid w:val="00AC5578"/>
    <w:rsid w:val="00AC5796"/>
    <w:rsid w:val="00AC58FB"/>
    <w:rsid w:val="00AC5FA4"/>
    <w:rsid w:val="00AC607B"/>
    <w:rsid w:val="00AC616D"/>
    <w:rsid w:val="00AC63E9"/>
    <w:rsid w:val="00AC70A1"/>
    <w:rsid w:val="00AC7872"/>
    <w:rsid w:val="00AC7FB2"/>
    <w:rsid w:val="00AD00BE"/>
    <w:rsid w:val="00AD024E"/>
    <w:rsid w:val="00AD0A0E"/>
    <w:rsid w:val="00AD0B98"/>
    <w:rsid w:val="00AD0D95"/>
    <w:rsid w:val="00AD0E11"/>
    <w:rsid w:val="00AD11FE"/>
    <w:rsid w:val="00AD125D"/>
    <w:rsid w:val="00AD1274"/>
    <w:rsid w:val="00AD12AB"/>
    <w:rsid w:val="00AD1696"/>
    <w:rsid w:val="00AD169E"/>
    <w:rsid w:val="00AD17A5"/>
    <w:rsid w:val="00AD192A"/>
    <w:rsid w:val="00AD1E3A"/>
    <w:rsid w:val="00AD214C"/>
    <w:rsid w:val="00AD215F"/>
    <w:rsid w:val="00AD2256"/>
    <w:rsid w:val="00AD2500"/>
    <w:rsid w:val="00AD2C22"/>
    <w:rsid w:val="00AD2C90"/>
    <w:rsid w:val="00AD2D49"/>
    <w:rsid w:val="00AD2F44"/>
    <w:rsid w:val="00AD3349"/>
    <w:rsid w:val="00AD359D"/>
    <w:rsid w:val="00AD38C0"/>
    <w:rsid w:val="00AD3E30"/>
    <w:rsid w:val="00AD43DD"/>
    <w:rsid w:val="00AD4E77"/>
    <w:rsid w:val="00AD544B"/>
    <w:rsid w:val="00AD5AF9"/>
    <w:rsid w:val="00AD5B7F"/>
    <w:rsid w:val="00AD5C30"/>
    <w:rsid w:val="00AD5E3E"/>
    <w:rsid w:val="00AD668B"/>
    <w:rsid w:val="00AD67AE"/>
    <w:rsid w:val="00AD6815"/>
    <w:rsid w:val="00AD68D7"/>
    <w:rsid w:val="00AD6BA8"/>
    <w:rsid w:val="00AD6C78"/>
    <w:rsid w:val="00AD6E27"/>
    <w:rsid w:val="00AD6EA6"/>
    <w:rsid w:val="00AD715D"/>
    <w:rsid w:val="00AD7360"/>
    <w:rsid w:val="00AD74CD"/>
    <w:rsid w:val="00AD782A"/>
    <w:rsid w:val="00AD7F03"/>
    <w:rsid w:val="00AE010F"/>
    <w:rsid w:val="00AE03FE"/>
    <w:rsid w:val="00AE053D"/>
    <w:rsid w:val="00AE067F"/>
    <w:rsid w:val="00AE09E1"/>
    <w:rsid w:val="00AE1003"/>
    <w:rsid w:val="00AE10DC"/>
    <w:rsid w:val="00AE13B2"/>
    <w:rsid w:val="00AE1C3D"/>
    <w:rsid w:val="00AE1E48"/>
    <w:rsid w:val="00AE24D7"/>
    <w:rsid w:val="00AE24FE"/>
    <w:rsid w:val="00AE2699"/>
    <w:rsid w:val="00AE2B83"/>
    <w:rsid w:val="00AE3688"/>
    <w:rsid w:val="00AE4059"/>
    <w:rsid w:val="00AE4225"/>
    <w:rsid w:val="00AE4312"/>
    <w:rsid w:val="00AE44F1"/>
    <w:rsid w:val="00AE4745"/>
    <w:rsid w:val="00AE47BA"/>
    <w:rsid w:val="00AE47F6"/>
    <w:rsid w:val="00AE4A30"/>
    <w:rsid w:val="00AE4F4F"/>
    <w:rsid w:val="00AE5148"/>
    <w:rsid w:val="00AE5FCE"/>
    <w:rsid w:val="00AE635A"/>
    <w:rsid w:val="00AE63D3"/>
    <w:rsid w:val="00AE6492"/>
    <w:rsid w:val="00AE64C6"/>
    <w:rsid w:val="00AE6685"/>
    <w:rsid w:val="00AE6C78"/>
    <w:rsid w:val="00AE6E2D"/>
    <w:rsid w:val="00AE6EB1"/>
    <w:rsid w:val="00AE73CD"/>
    <w:rsid w:val="00AE7547"/>
    <w:rsid w:val="00AE768E"/>
    <w:rsid w:val="00AE7796"/>
    <w:rsid w:val="00AE78A5"/>
    <w:rsid w:val="00AE7A9B"/>
    <w:rsid w:val="00AE7AC9"/>
    <w:rsid w:val="00AE7D63"/>
    <w:rsid w:val="00AE7D6D"/>
    <w:rsid w:val="00AF00DC"/>
    <w:rsid w:val="00AF060B"/>
    <w:rsid w:val="00AF0705"/>
    <w:rsid w:val="00AF0CB0"/>
    <w:rsid w:val="00AF1766"/>
    <w:rsid w:val="00AF19D9"/>
    <w:rsid w:val="00AF1E1E"/>
    <w:rsid w:val="00AF20CD"/>
    <w:rsid w:val="00AF2337"/>
    <w:rsid w:val="00AF234C"/>
    <w:rsid w:val="00AF27EB"/>
    <w:rsid w:val="00AF297F"/>
    <w:rsid w:val="00AF29FA"/>
    <w:rsid w:val="00AF2AEE"/>
    <w:rsid w:val="00AF2B5D"/>
    <w:rsid w:val="00AF3278"/>
    <w:rsid w:val="00AF3293"/>
    <w:rsid w:val="00AF33A9"/>
    <w:rsid w:val="00AF3778"/>
    <w:rsid w:val="00AF3E3D"/>
    <w:rsid w:val="00AF3EED"/>
    <w:rsid w:val="00AF43D9"/>
    <w:rsid w:val="00AF44BA"/>
    <w:rsid w:val="00AF45E9"/>
    <w:rsid w:val="00AF4881"/>
    <w:rsid w:val="00AF4AB6"/>
    <w:rsid w:val="00AF4ED0"/>
    <w:rsid w:val="00AF53FD"/>
    <w:rsid w:val="00AF55D9"/>
    <w:rsid w:val="00AF58DB"/>
    <w:rsid w:val="00AF59A6"/>
    <w:rsid w:val="00AF6518"/>
    <w:rsid w:val="00AF6719"/>
    <w:rsid w:val="00AF6789"/>
    <w:rsid w:val="00AF69E9"/>
    <w:rsid w:val="00AF6CB2"/>
    <w:rsid w:val="00AF6DAE"/>
    <w:rsid w:val="00AF6F9B"/>
    <w:rsid w:val="00AF70D8"/>
    <w:rsid w:val="00AF710B"/>
    <w:rsid w:val="00AF711C"/>
    <w:rsid w:val="00AF7316"/>
    <w:rsid w:val="00AF755A"/>
    <w:rsid w:val="00AF79B1"/>
    <w:rsid w:val="00AF7A5E"/>
    <w:rsid w:val="00B00268"/>
    <w:rsid w:val="00B00303"/>
    <w:rsid w:val="00B007FD"/>
    <w:rsid w:val="00B00B34"/>
    <w:rsid w:val="00B01143"/>
    <w:rsid w:val="00B0139C"/>
    <w:rsid w:val="00B0145D"/>
    <w:rsid w:val="00B01904"/>
    <w:rsid w:val="00B01D46"/>
    <w:rsid w:val="00B02046"/>
    <w:rsid w:val="00B020D6"/>
    <w:rsid w:val="00B02198"/>
    <w:rsid w:val="00B02533"/>
    <w:rsid w:val="00B02938"/>
    <w:rsid w:val="00B02B1D"/>
    <w:rsid w:val="00B02B59"/>
    <w:rsid w:val="00B03051"/>
    <w:rsid w:val="00B03675"/>
    <w:rsid w:val="00B03A9C"/>
    <w:rsid w:val="00B03B89"/>
    <w:rsid w:val="00B03C1F"/>
    <w:rsid w:val="00B03EA4"/>
    <w:rsid w:val="00B03F20"/>
    <w:rsid w:val="00B03F2C"/>
    <w:rsid w:val="00B03F97"/>
    <w:rsid w:val="00B04280"/>
    <w:rsid w:val="00B042FF"/>
    <w:rsid w:val="00B0476D"/>
    <w:rsid w:val="00B04975"/>
    <w:rsid w:val="00B04A58"/>
    <w:rsid w:val="00B04C72"/>
    <w:rsid w:val="00B05267"/>
    <w:rsid w:val="00B05351"/>
    <w:rsid w:val="00B056D1"/>
    <w:rsid w:val="00B0593F"/>
    <w:rsid w:val="00B05FF2"/>
    <w:rsid w:val="00B0640F"/>
    <w:rsid w:val="00B06450"/>
    <w:rsid w:val="00B0713A"/>
    <w:rsid w:val="00B0742D"/>
    <w:rsid w:val="00B075C2"/>
    <w:rsid w:val="00B076FE"/>
    <w:rsid w:val="00B07BFA"/>
    <w:rsid w:val="00B07CCD"/>
    <w:rsid w:val="00B10104"/>
    <w:rsid w:val="00B10151"/>
    <w:rsid w:val="00B108E3"/>
    <w:rsid w:val="00B10D6B"/>
    <w:rsid w:val="00B11474"/>
    <w:rsid w:val="00B11647"/>
    <w:rsid w:val="00B126FF"/>
    <w:rsid w:val="00B12932"/>
    <w:rsid w:val="00B12944"/>
    <w:rsid w:val="00B12D0B"/>
    <w:rsid w:val="00B13330"/>
    <w:rsid w:val="00B13AF1"/>
    <w:rsid w:val="00B13C91"/>
    <w:rsid w:val="00B13DA3"/>
    <w:rsid w:val="00B13DF4"/>
    <w:rsid w:val="00B14869"/>
    <w:rsid w:val="00B1492C"/>
    <w:rsid w:val="00B14AC9"/>
    <w:rsid w:val="00B14E02"/>
    <w:rsid w:val="00B14FDA"/>
    <w:rsid w:val="00B15066"/>
    <w:rsid w:val="00B151E5"/>
    <w:rsid w:val="00B152E6"/>
    <w:rsid w:val="00B1544A"/>
    <w:rsid w:val="00B15457"/>
    <w:rsid w:val="00B15B64"/>
    <w:rsid w:val="00B15BB4"/>
    <w:rsid w:val="00B15DB7"/>
    <w:rsid w:val="00B16110"/>
    <w:rsid w:val="00B16157"/>
    <w:rsid w:val="00B16781"/>
    <w:rsid w:val="00B16871"/>
    <w:rsid w:val="00B16BD3"/>
    <w:rsid w:val="00B16BF3"/>
    <w:rsid w:val="00B16EA1"/>
    <w:rsid w:val="00B1758A"/>
    <w:rsid w:val="00B17AB3"/>
    <w:rsid w:val="00B17C0F"/>
    <w:rsid w:val="00B20333"/>
    <w:rsid w:val="00B2057B"/>
    <w:rsid w:val="00B20B3F"/>
    <w:rsid w:val="00B20CA7"/>
    <w:rsid w:val="00B21211"/>
    <w:rsid w:val="00B21368"/>
    <w:rsid w:val="00B215AF"/>
    <w:rsid w:val="00B218A1"/>
    <w:rsid w:val="00B219CD"/>
    <w:rsid w:val="00B21A16"/>
    <w:rsid w:val="00B21C8D"/>
    <w:rsid w:val="00B21DEE"/>
    <w:rsid w:val="00B225C2"/>
    <w:rsid w:val="00B227C1"/>
    <w:rsid w:val="00B22BA6"/>
    <w:rsid w:val="00B22D54"/>
    <w:rsid w:val="00B23321"/>
    <w:rsid w:val="00B23445"/>
    <w:rsid w:val="00B235FF"/>
    <w:rsid w:val="00B2396F"/>
    <w:rsid w:val="00B23B01"/>
    <w:rsid w:val="00B23B18"/>
    <w:rsid w:val="00B23F1C"/>
    <w:rsid w:val="00B24101"/>
    <w:rsid w:val="00B2468C"/>
    <w:rsid w:val="00B24769"/>
    <w:rsid w:val="00B24ACC"/>
    <w:rsid w:val="00B2545B"/>
    <w:rsid w:val="00B257D9"/>
    <w:rsid w:val="00B25FBE"/>
    <w:rsid w:val="00B260BB"/>
    <w:rsid w:val="00B26167"/>
    <w:rsid w:val="00B263BF"/>
    <w:rsid w:val="00B264D2"/>
    <w:rsid w:val="00B26A79"/>
    <w:rsid w:val="00B26E41"/>
    <w:rsid w:val="00B274A2"/>
    <w:rsid w:val="00B278CD"/>
    <w:rsid w:val="00B3004D"/>
    <w:rsid w:val="00B304A6"/>
    <w:rsid w:val="00B30E81"/>
    <w:rsid w:val="00B310F6"/>
    <w:rsid w:val="00B314E6"/>
    <w:rsid w:val="00B3184C"/>
    <w:rsid w:val="00B31ADA"/>
    <w:rsid w:val="00B320C5"/>
    <w:rsid w:val="00B321AB"/>
    <w:rsid w:val="00B32302"/>
    <w:rsid w:val="00B32AAC"/>
    <w:rsid w:val="00B32B01"/>
    <w:rsid w:val="00B32B38"/>
    <w:rsid w:val="00B32E5A"/>
    <w:rsid w:val="00B32F9E"/>
    <w:rsid w:val="00B3303A"/>
    <w:rsid w:val="00B33301"/>
    <w:rsid w:val="00B33444"/>
    <w:rsid w:val="00B33CBC"/>
    <w:rsid w:val="00B34407"/>
    <w:rsid w:val="00B34942"/>
    <w:rsid w:val="00B34B16"/>
    <w:rsid w:val="00B34D64"/>
    <w:rsid w:val="00B34F3B"/>
    <w:rsid w:val="00B35048"/>
    <w:rsid w:val="00B35101"/>
    <w:rsid w:val="00B3512C"/>
    <w:rsid w:val="00B351FA"/>
    <w:rsid w:val="00B3586B"/>
    <w:rsid w:val="00B35876"/>
    <w:rsid w:val="00B35A56"/>
    <w:rsid w:val="00B35D8E"/>
    <w:rsid w:val="00B3605E"/>
    <w:rsid w:val="00B3625B"/>
    <w:rsid w:val="00B362A0"/>
    <w:rsid w:val="00B36524"/>
    <w:rsid w:val="00B37318"/>
    <w:rsid w:val="00B37341"/>
    <w:rsid w:val="00B37846"/>
    <w:rsid w:val="00B37B6E"/>
    <w:rsid w:val="00B37B83"/>
    <w:rsid w:val="00B37E1C"/>
    <w:rsid w:val="00B4005E"/>
    <w:rsid w:val="00B40E5B"/>
    <w:rsid w:val="00B41529"/>
    <w:rsid w:val="00B417D9"/>
    <w:rsid w:val="00B4184D"/>
    <w:rsid w:val="00B41AFC"/>
    <w:rsid w:val="00B41FE7"/>
    <w:rsid w:val="00B420F9"/>
    <w:rsid w:val="00B42A86"/>
    <w:rsid w:val="00B42C93"/>
    <w:rsid w:val="00B42E67"/>
    <w:rsid w:val="00B431FC"/>
    <w:rsid w:val="00B43230"/>
    <w:rsid w:val="00B43312"/>
    <w:rsid w:val="00B4340F"/>
    <w:rsid w:val="00B4391F"/>
    <w:rsid w:val="00B43D58"/>
    <w:rsid w:val="00B43D9A"/>
    <w:rsid w:val="00B43E7F"/>
    <w:rsid w:val="00B43EB7"/>
    <w:rsid w:val="00B43F58"/>
    <w:rsid w:val="00B44233"/>
    <w:rsid w:val="00B44280"/>
    <w:rsid w:val="00B442ED"/>
    <w:rsid w:val="00B44436"/>
    <w:rsid w:val="00B453F0"/>
    <w:rsid w:val="00B45C3C"/>
    <w:rsid w:val="00B46793"/>
    <w:rsid w:val="00B4686F"/>
    <w:rsid w:val="00B46BC7"/>
    <w:rsid w:val="00B47082"/>
    <w:rsid w:val="00B4724E"/>
    <w:rsid w:val="00B473CF"/>
    <w:rsid w:val="00B473D3"/>
    <w:rsid w:val="00B506C6"/>
    <w:rsid w:val="00B508A5"/>
    <w:rsid w:val="00B50D78"/>
    <w:rsid w:val="00B50FAF"/>
    <w:rsid w:val="00B51055"/>
    <w:rsid w:val="00B51099"/>
    <w:rsid w:val="00B512D6"/>
    <w:rsid w:val="00B51421"/>
    <w:rsid w:val="00B514F2"/>
    <w:rsid w:val="00B5171F"/>
    <w:rsid w:val="00B517FC"/>
    <w:rsid w:val="00B51A9E"/>
    <w:rsid w:val="00B51C6B"/>
    <w:rsid w:val="00B521F8"/>
    <w:rsid w:val="00B52488"/>
    <w:rsid w:val="00B525E6"/>
    <w:rsid w:val="00B52676"/>
    <w:rsid w:val="00B52903"/>
    <w:rsid w:val="00B52AB9"/>
    <w:rsid w:val="00B52BF3"/>
    <w:rsid w:val="00B530D9"/>
    <w:rsid w:val="00B53791"/>
    <w:rsid w:val="00B538F3"/>
    <w:rsid w:val="00B53F20"/>
    <w:rsid w:val="00B540C8"/>
    <w:rsid w:val="00B54111"/>
    <w:rsid w:val="00B5455D"/>
    <w:rsid w:val="00B54E4B"/>
    <w:rsid w:val="00B551FF"/>
    <w:rsid w:val="00B552A4"/>
    <w:rsid w:val="00B55630"/>
    <w:rsid w:val="00B55696"/>
    <w:rsid w:val="00B5579E"/>
    <w:rsid w:val="00B5580D"/>
    <w:rsid w:val="00B568D9"/>
    <w:rsid w:val="00B57080"/>
    <w:rsid w:val="00B57305"/>
    <w:rsid w:val="00B57372"/>
    <w:rsid w:val="00B5764F"/>
    <w:rsid w:val="00B57B30"/>
    <w:rsid w:val="00B57BBD"/>
    <w:rsid w:val="00B57C7C"/>
    <w:rsid w:val="00B57EDE"/>
    <w:rsid w:val="00B60978"/>
    <w:rsid w:val="00B60AC7"/>
    <w:rsid w:val="00B60B4B"/>
    <w:rsid w:val="00B60DAF"/>
    <w:rsid w:val="00B610D1"/>
    <w:rsid w:val="00B61107"/>
    <w:rsid w:val="00B61377"/>
    <w:rsid w:val="00B614FB"/>
    <w:rsid w:val="00B61738"/>
    <w:rsid w:val="00B61999"/>
    <w:rsid w:val="00B61F17"/>
    <w:rsid w:val="00B621E7"/>
    <w:rsid w:val="00B62383"/>
    <w:rsid w:val="00B62895"/>
    <w:rsid w:val="00B62E74"/>
    <w:rsid w:val="00B638F1"/>
    <w:rsid w:val="00B6417F"/>
    <w:rsid w:val="00B641B3"/>
    <w:rsid w:val="00B64790"/>
    <w:rsid w:val="00B64CED"/>
    <w:rsid w:val="00B64EB9"/>
    <w:rsid w:val="00B6501C"/>
    <w:rsid w:val="00B65124"/>
    <w:rsid w:val="00B6524C"/>
    <w:rsid w:val="00B65A29"/>
    <w:rsid w:val="00B65CEC"/>
    <w:rsid w:val="00B65F4E"/>
    <w:rsid w:val="00B65FB0"/>
    <w:rsid w:val="00B66074"/>
    <w:rsid w:val="00B6641F"/>
    <w:rsid w:val="00B665B1"/>
    <w:rsid w:val="00B666C6"/>
    <w:rsid w:val="00B66C83"/>
    <w:rsid w:val="00B66C91"/>
    <w:rsid w:val="00B676DE"/>
    <w:rsid w:val="00B676E4"/>
    <w:rsid w:val="00B67843"/>
    <w:rsid w:val="00B67E38"/>
    <w:rsid w:val="00B70507"/>
    <w:rsid w:val="00B70B4E"/>
    <w:rsid w:val="00B70F6E"/>
    <w:rsid w:val="00B71218"/>
    <w:rsid w:val="00B7126F"/>
    <w:rsid w:val="00B7151E"/>
    <w:rsid w:val="00B7205E"/>
    <w:rsid w:val="00B72144"/>
    <w:rsid w:val="00B72372"/>
    <w:rsid w:val="00B72462"/>
    <w:rsid w:val="00B724FA"/>
    <w:rsid w:val="00B7256B"/>
    <w:rsid w:val="00B7299A"/>
    <w:rsid w:val="00B72D77"/>
    <w:rsid w:val="00B730C5"/>
    <w:rsid w:val="00B733BC"/>
    <w:rsid w:val="00B73579"/>
    <w:rsid w:val="00B736FC"/>
    <w:rsid w:val="00B737BE"/>
    <w:rsid w:val="00B73897"/>
    <w:rsid w:val="00B73A12"/>
    <w:rsid w:val="00B73CA2"/>
    <w:rsid w:val="00B73DB7"/>
    <w:rsid w:val="00B73DC0"/>
    <w:rsid w:val="00B73EBE"/>
    <w:rsid w:val="00B73F4D"/>
    <w:rsid w:val="00B74033"/>
    <w:rsid w:val="00B74698"/>
    <w:rsid w:val="00B74A9C"/>
    <w:rsid w:val="00B74B96"/>
    <w:rsid w:val="00B74BCC"/>
    <w:rsid w:val="00B74CBF"/>
    <w:rsid w:val="00B74D7D"/>
    <w:rsid w:val="00B74E6B"/>
    <w:rsid w:val="00B74E91"/>
    <w:rsid w:val="00B75026"/>
    <w:rsid w:val="00B7572A"/>
    <w:rsid w:val="00B75F35"/>
    <w:rsid w:val="00B76115"/>
    <w:rsid w:val="00B7625E"/>
    <w:rsid w:val="00B762C3"/>
    <w:rsid w:val="00B7638F"/>
    <w:rsid w:val="00B76559"/>
    <w:rsid w:val="00B768D6"/>
    <w:rsid w:val="00B76AA0"/>
    <w:rsid w:val="00B76BBD"/>
    <w:rsid w:val="00B76C72"/>
    <w:rsid w:val="00B77228"/>
    <w:rsid w:val="00B77245"/>
    <w:rsid w:val="00B80448"/>
    <w:rsid w:val="00B804DC"/>
    <w:rsid w:val="00B804FC"/>
    <w:rsid w:val="00B8072B"/>
    <w:rsid w:val="00B8075A"/>
    <w:rsid w:val="00B80A0A"/>
    <w:rsid w:val="00B80E09"/>
    <w:rsid w:val="00B817A0"/>
    <w:rsid w:val="00B81DFD"/>
    <w:rsid w:val="00B82083"/>
    <w:rsid w:val="00B8211B"/>
    <w:rsid w:val="00B82121"/>
    <w:rsid w:val="00B823DD"/>
    <w:rsid w:val="00B824DB"/>
    <w:rsid w:val="00B8288C"/>
    <w:rsid w:val="00B828B6"/>
    <w:rsid w:val="00B82D0B"/>
    <w:rsid w:val="00B82E80"/>
    <w:rsid w:val="00B82F85"/>
    <w:rsid w:val="00B83524"/>
    <w:rsid w:val="00B83537"/>
    <w:rsid w:val="00B83876"/>
    <w:rsid w:val="00B8397D"/>
    <w:rsid w:val="00B83F4A"/>
    <w:rsid w:val="00B83FFE"/>
    <w:rsid w:val="00B84C93"/>
    <w:rsid w:val="00B84CB5"/>
    <w:rsid w:val="00B8517B"/>
    <w:rsid w:val="00B85663"/>
    <w:rsid w:val="00B858FE"/>
    <w:rsid w:val="00B8595B"/>
    <w:rsid w:val="00B85C69"/>
    <w:rsid w:val="00B85EE6"/>
    <w:rsid w:val="00B860B0"/>
    <w:rsid w:val="00B86607"/>
    <w:rsid w:val="00B86742"/>
    <w:rsid w:val="00B8675A"/>
    <w:rsid w:val="00B86AE5"/>
    <w:rsid w:val="00B875F6"/>
    <w:rsid w:val="00B877D8"/>
    <w:rsid w:val="00B87983"/>
    <w:rsid w:val="00B879A6"/>
    <w:rsid w:val="00B90055"/>
    <w:rsid w:val="00B904AF"/>
    <w:rsid w:val="00B90AB2"/>
    <w:rsid w:val="00B90CA1"/>
    <w:rsid w:val="00B912CA"/>
    <w:rsid w:val="00B91392"/>
    <w:rsid w:val="00B91A63"/>
    <w:rsid w:val="00B921C0"/>
    <w:rsid w:val="00B922A4"/>
    <w:rsid w:val="00B92326"/>
    <w:rsid w:val="00B92D3B"/>
    <w:rsid w:val="00B92E8C"/>
    <w:rsid w:val="00B92F83"/>
    <w:rsid w:val="00B934C6"/>
    <w:rsid w:val="00B939D8"/>
    <w:rsid w:val="00B93C75"/>
    <w:rsid w:val="00B93CDC"/>
    <w:rsid w:val="00B942AD"/>
    <w:rsid w:val="00B94375"/>
    <w:rsid w:val="00B9438E"/>
    <w:rsid w:val="00B94613"/>
    <w:rsid w:val="00B94787"/>
    <w:rsid w:val="00B948F8"/>
    <w:rsid w:val="00B94A74"/>
    <w:rsid w:val="00B95A9C"/>
    <w:rsid w:val="00B96213"/>
    <w:rsid w:val="00B96711"/>
    <w:rsid w:val="00B96782"/>
    <w:rsid w:val="00B96969"/>
    <w:rsid w:val="00B9701C"/>
    <w:rsid w:val="00B97475"/>
    <w:rsid w:val="00B976F1"/>
    <w:rsid w:val="00B97756"/>
    <w:rsid w:val="00B978F2"/>
    <w:rsid w:val="00B9798D"/>
    <w:rsid w:val="00BA00A9"/>
    <w:rsid w:val="00BA08EE"/>
    <w:rsid w:val="00BA17A0"/>
    <w:rsid w:val="00BA17AE"/>
    <w:rsid w:val="00BA19B8"/>
    <w:rsid w:val="00BA1E59"/>
    <w:rsid w:val="00BA1ECD"/>
    <w:rsid w:val="00BA1F04"/>
    <w:rsid w:val="00BA1F39"/>
    <w:rsid w:val="00BA2572"/>
    <w:rsid w:val="00BA2670"/>
    <w:rsid w:val="00BA3256"/>
    <w:rsid w:val="00BA394A"/>
    <w:rsid w:val="00BA3A1C"/>
    <w:rsid w:val="00BA3A85"/>
    <w:rsid w:val="00BA438E"/>
    <w:rsid w:val="00BA456C"/>
    <w:rsid w:val="00BA495D"/>
    <w:rsid w:val="00BA4AAD"/>
    <w:rsid w:val="00BA4DD6"/>
    <w:rsid w:val="00BA4F70"/>
    <w:rsid w:val="00BA4F73"/>
    <w:rsid w:val="00BA508D"/>
    <w:rsid w:val="00BA525F"/>
    <w:rsid w:val="00BA5406"/>
    <w:rsid w:val="00BA54D2"/>
    <w:rsid w:val="00BA5A6F"/>
    <w:rsid w:val="00BA5A88"/>
    <w:rsid w:val="00BA5F57"/>
    <w:rsid w:val="00BA6504"/>
    <w:rsid w:val="00BA6853"/>
    <w:rsid w:val="00BA6AB0"/>
    <w:rsid w:val="00BA6BA5"/>
    <w:rsid w:val="00BA6F50"/>
    <w:rsid w:val="00BA7376"/>
    <w:rsid w:val="00BA7673"/>
    <w:rsid w:val="00BA7A55"/>
    <w:rsid w:val="00BA7D7D"/>
    <w:rsid w:val="00BA7D7E"/>
    <w:rsid w:val="00BB00FF"/>
    <w:rsid w:val="00BB066A"/>
    <w:rsid w:val="00BB075D"/>
    <w:rsid w:val="00BB09B2"/>
    <w:rsid w:val="00BB0D39"/>
    <w:rsid w:val="00BB14A3"/>
    <w:rsid w:val="00BB16B6"/>
    <w:rsid w:val="00BB1BC2"/>
    <w:rsid w:val="00BB1F50"/>
    <w:rsid w:val="00BB2161"/>
    <w:rsid w:val="00BB227C"/>
    <w:rsid w:val="00BB2696"/>
    <w:rsid w:val="00BB2710"/>
    <w:rsid w:val="00BB2757"/>
    <w:rsid w:val="00BB299E"/>
    <w:rsid w:val="00BB2D9F"/>
    <w:rsid w:val="00BB385E"/>
    <w:rsid w:val="00BB3A6B"/>
    <w:rsid w:val="00BB3DDA"/>
    <w:rsid w:val="00BB42BC"/>
    <w:rsid w:val="00BB44B1"/>
    <w:rsid w:val="00BB4720"/>
    <w:rsid w:val="00BB4EB6"/>
    <w:rsid w:val="00BB4FB2"/>
    <w:rsid w:val="00BB586B"/>
    <w:rsid w:val="00BB5DC2"/>
    <w:rsid w:val="00BB623D"/>
    <w:rsid w:val="00BB6379"/>
    <w:rsid w:val="00BB66A8"/>
    <w:rsid w:val="00BB6DA1"/>
    <w:rsid w:val="00BB7063"/>
    <w:rsid w:val="00BB7215"/>
    <w:rsid w:val="00BB74C2"/>
    <w:rsid w:val="00BB7767"/>
    <w:rsid w:val="00BB7951"/>
    <w:rsid w:val="00BB7AA5"/>
    <w:rsid w:val="00BB7C37"/>
    <w:rsid w:val="00BC0037"/>
    <w:rsid w:val="00BC04F0"/>
    <w:rsid w:val="00BC14F2"/>
    <w:rsid w:val="00BC175E"/>
    <w:rsid w:val="00BC17C2"/>
    <w:rsid w:val="00BC19C2"/>
    <w:rsid w:val="00BC1A1E"/>
    <w:rsid w:val="00BC1CE7"/>
    <w:rsid w:val="00BC1F0D"/>
    <w:rsid w:val="00BC1F12"/>
    <w:rsid w:val="00BC25CC"/>
    <w:rsid w:val="00BC28AC"/>
    <w:rsid w:val="00BC2B1C"/>
    <w:rsid w:val="00BC2B43"/>
    <w:rsid w:val="00BC2B71"/>
    <w:rsid w:val="00BC2C3B"/>
    <w:rsid w:val="00BC2D0C"/>
    <w:rsid w:val="00BC3057"/>
    <w:rsid w:val="00BC3227"/>
    <w:rsid w:val="00BC35E1"/>
    <w:rsid w:val="00BC37DA"/>
    <w:rsid w:val="00BC3939"/>
    <w:rsid w:val="00BC3989"/>
    <w:rsid w:val="00BC3A99"/>
    <w:rsid w:val="00BC3B5B"/>
    <w:rsid w:val="00BC3C4D"/>
    <w:rsid w:val="00BC406A"/>
    <w:rsid w:val="00BC4218"/>
    <w:rsid w:val="00BC4345"/>
    <w:rsid w:val="00BC44FB"/>
    <w:rsid w:val="00BC452F"/>
    <w:rsid w:val="00BC4573"/>
    <w:rsid w:val="00BC4881"/>
    <w:rsid w:val="00BC48B3"/>
    <w:rsid w:val="00BC4C40"/>
    <w:rsid w:val="00BC511E"/>
    <w:rsid w:val="00BC518E"/>
    <w:rsid w:val="00BC5340"/>
    <w:rsid w:val="00BC5410"/>
    <w:rsid w:val="00BC5993"/>
    <w:rsid w:val="00BC5A05"/>
    <w:rsid w:val="00BC5A7B"/>
    <w:rsid w:val="00BC63D0"/>
    <w:rsid w:val="00BC66F0"/>
    <w:rsid w:val="00BC6716"/>
    <w:rsid w:val="00BC6A92"/>
    <w:rsid w:val="00BC6B2C"/>
    <w:rsid w:val="00BC6E33"/>
    <w:rsid w:val="00BC73EB"/>
    <w:rsid w:val="00BC74D0"/>
    <w:rsid w:val="00BC7851"/>
    <w:rsid w:val="00BC788D"/>
    <w:rsid w:val="00BC78E3"/>
    <w:rsid w:val="00BC7CE8"/>
    <w:rsid w:val="00BD0C57"/>
    <w:rsid w:val="00BD0D47"/>
    <w:rsid w:val="00BD10E9"/>
    <w:rsid w:val="00BD1270"/>
    <w:rsid w:val="00BD1581"/>
    <w:rsid w:val="00BD175B"/>
    <w:rsid w:val="00BD1A0B"/>
    <w:rsid w:val="00BD1A52"/>
    <w:rsid w:val="00BD1C7E"/>
    <w:rsid w:val="00BD22F4"/>
    <w:rsid w:val="00BD23B0"/>
    <w:rsid w:val="00BD2B4D"/>
    <w:rsid w:val="00BD2E94"/>
    <w:rsid w:val="00BD2F82"/>
    <w:rsid w:val="00BD34FA"/>
    <w:rsid w:val="00BD3694"/>
    <w:rsid w:val="00BD3994"/>
    <w:rsid w:val="00BD3A49"/>
    <w:rsid w:val="00BD3A9D"/>
    <w:rsid w:val="00BD3DB2"/>
    <w:rsid w:val="00BD3E8D"/>
    <w:rsid w:val="00BD40CC"/>
    <w:rsid w:val="00BD42EA"/>
    <w:rsid w:val="00BD4D71"/>
    <w:rsid w:val="00BD4D7A"/>
    <w:rsid w:val="00BD4D83"/>
    <w:rsid w:val="00BD59B2"/>
    <w:rsid w:val="00BD5C49"/>
    <w:rsid w:val="00BD5CC1"/>
    <w:rsid w:val="00BD6AE9"/>
    <w:rsid w:val="00BD6CEB"/>
    <w:rsid w:val="00BD7176"/>
    <w:rsid w:val="00BD7335"/>
    <w:rsid w:val="00BD73C1"/>
    <w:rsid w:val="00BD7581"/>
    <w:rsid w:val="00BD7A1D"/>
    <w:rsid w:val="00BD7F59"/>
    <w:rsid w:val="00BE0734"/>
    <w:rsid w:val="00BE0D76"/>
    <w:rsid w:val="00BE1212"/>
    <w:rsid w:val="00BE1491"/>
    <w:rsid w:val="00BE18C1"/>
    <w:rsid w:val="00BE1C0F"/>
    <w:rsid w:val="00BE25BD"/>
    <w:rsid w:val="00BE26E2"/>
    <w:rsid w:val="00BE2B49"/>
    <w:rsid w:val="00BE31DB"/>
    <w:rsid w:val="00BE3219"/>
    <w:rsid w:val="00BE395C"/>
    <w:rsid w:val="00BE3A07"/>
    <w:rsid w:val="00BE4215"/>
    <w:rsid w:val="00BE4218"/>
    <w:rsid w:val="00BE438D"/>
    <w:rsid w:val="00BE4586"/>
    <w:rsid w:val="00BE49CE"/>
    <w:rsid w:val="00BE4B4F"/>
    <w:rsid w:val="00BE4B81"/>
    <w:rsid w:val="00BE51FF"/>
    <w:rsid w:val="00BE5508"/>
    <w:rsid w:val="00BE5A93"/>
    <w:rsid w:val="00BE6230"/>
    <w:rsid w:val="00BE63F7"/>
    <w:rsid w:val="00BE681D"/>
    <w:rsid w:val="00BE683E"/>
    <w:rsid w:val="00BE68C2"/>
    <w:rsid w:val="00BE68D8"/>
    <w:rsid w:val="00BE6BB7"/>
    <w:rsid w:val="00BE706E"/>
    <w:rsid w:val="00BE7453"/>
    <w:rsid w:val="00BE7924"/>
    <w:rsid w:val="00BE7B8E"/>
    <w:rsid w:val="00BE7EC5"/>
    <w:rsid w:val="00BF0266"/>
    <w:rsid w:val="00BF09C9"/>
    <w:rsid w:val="00BF0A6D"/>
    <w:rsid w:val="00BF0B2C"/>
    <w:rsid w:val="00BF0E18"/>
    <w:rsid w:val="00BF1347"/>
    <w:rsid w:val="00BF13A7"/>
    <w:rsid w:val="00BF150E"/>
    <w:rsid w:val="00BF189C"/>
    <w:rsid w:val="00BF1BFB"/>
    <w:rsid w:val="00BF1C4B"/>
    <w:rsid w:val="00BF22E3"/>
    <w:rsid w:val="00BF23C6"/>
    <w:rsid w:val="00BF24B9"/>
    <w:rsid w:val="00BF262C"/>
    <w:rsid w:val="00BF27C1"/>
    <w:rsid w:val="00BF2C25"/>
    <w:rsid w:val="00BF30E5"/>
    <w:rsid w:val="00BF3A6F"/>
    <w:rsid w:val="00BF3E16"/>
    <w:rsid w:val="00BF46E3"/>
    <w:rsid w:val="00BF470E"/>
    <w:rsid w:val="00BF4908"/>
    <w:rsid w:val="00BF4A77"/>
    <w:rsid w:val="00BF4C4E"/>
    <w:rsid w:val="00BF5316"/>
    <w:rsid w:val="00BF5EB9"/>
    <w:rsid w:val="00BF609C"/>
    <w:rsid w:val="00BF6648"/>
    <w:rsid w:val="00BF6A4A"/>
    <w:rsid w:val="00BF6CFE"/>
    <w:rsid w:val="00BF6E4A"/>
    <w:rsid w:val="00BF6E8A"/>
    <w:rsid w:val="00BF6FBF"/>
    <w:rsid w:val="00BF70BC"/>
    <w:rsid w:val="00BF715E"/>
    <w:rsid w:val="00BF7206"/>
    <w:rsid w:val="00BF761E"/>
    <w:rsid w:val="00BF7B7E"/>
    <w:rsid w:val="00BF7F46"/>
    <w:rsid w:val="00C0027C"/>
    <w:rsid w:val="00C0049F"/>
    <w:rsid w:val="00C00985"/>
    <w:rsid w:val="00C00C00"/>
    <w:rsid w:val="00C00DAA"/>
    <w:rsid w:val="00C00DB8"/>
    <w:rsid w:val="00C0100B"/>
    <w:rsid w:val="00C01724"/>
    <w:rsid w:val="00C01BF0"/>
    <w:rsid w:val="00C01EE8"/>
    <w:rsid w:val="00C02654"/>
    <w:rsid w:val="00C037C9"/>
    <w:rsid w:val="00C03A0E"/>
    <w:rsid w:val="00C03A62"/>
    <w:rsid w:val="00C03B6B"/>
    <w:rsid w:val="00C04384"/>
    <w:rsid w:val="00C044B0"/>
    <w:rsid w:val="00C049CD"/>
    <w:rsid w:val="00C0506E"/>
    <w:rsid w:val="00C057B3"/>
    <w:rsid w:val="00C05886"/>
    <w:rsid w:val="00C059E6"/>
    <w:rsid w:val="00C05B5C"/>
    <w:rsid w:val="00C05B6C"/>
    <w:rsid w:val="00C05CE4"/>
    <w:rsid w:val="00C06103"/>
    <w:rsid w:val="00C064EB"/>
    <w:rsid w:val="00C06755"/>
    <w:rsid w:val="00C06B4C"/>
    <w:rsid w:val="00C06D1C"/>
    <w:rsid w:val="00C073B9"/>
    <w:rsid w:val="00C073F4"/>
    <w:rsid w:val="00C0779C"/>
    <w:rsid w:val="00C07B99"/>
    <w:rsid w:val="00C100DB"/>
    <w:rsid w:val="00C107CC"/>
    <w:rsid w:val="00C10DC9"/>
    <w:rsid w:val="00C11108"/>
    <w:rsid w:val="00C1142F"/>
    <w:rsid w:val="00C1146B"/>
    <w:rsid w:val="00C114D1"/>
    <w:rsid w:val="00C11C48"/>
    <w:rsid w:val="00C11EE7"/>
    <w:rsid w:val="00C12099"/>
    <w:rsid w:val="00C12406"/>
    <w:rsid w:val="00C1249B"/>
    <w:rsid w:val="00C125A2"/>
    <w:rsid w:val="00C13551"/>
    <w:rsid w:val="00C135BA"/>
    <w:rsid w:val="00C1367D"/>
    <w:rsid w:val="00C136E7"/>
    <w:rsid w:val="00C137DD"/>
    <w:rsid w:val="00C137DE"/>
    <w:rsid w:val="00C13A71"/>
    <w:rsid w:val="00C14044"/>
    <w:rsid w:val="00C140BB"/>
    <w:rsid w:val="00C157D0"/>
    <w:rsid w:val="00C158A7"/>
    <w:rsid w:val="00C16433"/>
    <w:rsid w:val="00C1653F"/>
    <w:rsid w:val="00C167B1"/>
    <w:rsid w:val="00C1722F"/>
    <w:rsid w:val="00C17514"/>
    <w:rsid w:val="00C17635"/>
    <w:rsid w:val="00C17BEC"/>
    <w:rsid w:val="00C17CAF"/>
    <w:rsid w:val="00C17D4E"/>
    <w:rsid w:val="00C17E58"/>
    <w:rsid w:val="00C17F34"/>
    <w:rsid w:val="00C202ED"/>
    <w:rsid w:val="00C204D9"/>
    <w:rsid w:val="00C2065F"/>
    <w:rsid w:val="00C208E3"/>
    <w:rsid w:val="00C20AFA"/>
    <w:rsid w:val="00C21437"/>
    <w:rsid w:val="00C217F0"/>
    <w:rsid w:val="00C219D5"/>
    <w:rsid w:val="00C22634"/>
    <w:rsid w:val="00C227A7"/>
    <w:rsid w:val="00C22C9F"/>
    <w:rsid w:val="00C22EFC"/>
    <w:rsid w:val="00C231C0"/>
    <w:rsid w:val="00C23244"/>
    <w:rsid w:val="00C23695"/>
    <w:rsid w:val="00C2416A"/>
    <w:rsid w:val="00C242A0"/>
    <w:rsid w:val="00C24319"/>
    <w:rsid w:val="00C246D1"/>
    <w:rsid w:val="00C24AAC"/>
    <w:rsid w:val="00C24EE9"/>
    <w:rsid w:val="00C250A9"/>
    <w:rsid w:val="00C254B2"/>
    <w:rsid w:val="00C25641"/>
    <w:rsid w:val="00C26237"/>
    <w:rsid w:val="00C263B6"/>
    <w:rsid w:val="00C26717"/>
    <w:rsid w:val="00C26742"/>
    <w:rsid w:val="00C267E4"/>
    <w:rsid w:val="00C26869"/>
    <w:rsid w:val="00C26C13"/>
    <w:rsid w:val="00C278D4"/>
    <w:rsid w:val="00C300A9"/>
    <w:rsid w:val="00C3012E"/>
    <w:rsid w:val="00C30765"/>
    <w:rsid w:val="00C30B3F"/>
    <w:rsid w:val="00C30C9F"/>
    <w:rsid w:val="00C31309"/>
    <w:rsid w:val="00C314FC"/>
    <w:rsid w:val="00C3180D"/>
    <w:rsid w:val="00C31CC7"/>
    <w:rsid w:val="00C31F64"/>
    <w:rsid w:val="00C32C39"/>
    <w:rsid w:val="00C32F4B"/>
    <w:rsid w:val="00C32F76"/>
    <w:rsid w:val="00C330C7"/>
    <w:rsid w:val="00C33D6C"/>
    <w:rsid w:val="00C33D8D"/>
    <w:rsid w:val="00C34241"/>
    <w:rsid w:val="00C34592"/>
    <w:rsid w:val="00C34607"/>
    <w:rsid w:val="00C34711"/>
    <w:rsid w:val="00C34846"/>
    <w:rsid w:val="00C34A3C"/>
    <w:rsid w:val="00C34BCA"/>
    <w:rsid w:val="00C34BDF"/>
    <w:rsid w:val="00C35678"/>
    <w:rsid w:val="00C35755"/>
    <w:rsid w:val="00C35E81"/>
    <w:rsid w:val="00C368DF"/>
    <w:rsid w:val="00C36BDB"/>
    <w:rsid w:val="00C36BEB"/>
    <w:rsid w:val="00C36D09"/>
    <w:rsid w:val="00C37061"/>
    <w:rsid w:val="00C37145"/>
    <w:rsid w:val="00C3764F"/>
    <w:rsid w:val="00C377D2"/>
    <w:rsid w:val="00C37985"/>
    <w:rsid w:val="00C37AAC"/>
    <w:rsid w:val="00C37B00"/>
    <w:rsid w:val="00C37C6E"/>
    <w:rsid w:val="00C37CE9"/>
    <w:rsid w:val="00C37F4E"/>
    <w:rsid w:val="00C400DC"/>
    <w:rsid w:val="00C4029E"/>
    <w:rsid w:val="00C402C6"/>
    <w:rsid w:val="00C402D2"/>
    <w:rsid w:val="00C40353"/>
    <w:rsid w:val="00C4058D"/>
    <w:rsid w:val="00C4090A"/>
    <w:rsid w:val="00C409DD"/>
    <w:rsid w:val="00C40B02"/>
    <w:rsid w:val="00C40D8C"/>
    <w:rsid w:val="00C410B9"/>
    <w:rsid w:val="00C41498"/>
    <w:rsid w:val="00C416A6"/>
    <w:rsid w:val="00C416A9"/>
    <w:rsid w:val="00C41CB3"/>
    <w:rsid w:val="00C42139"/>
    <w:rsid w:val="00C424CE"/>
    <w:rsid w:val="00C42B76"/>
    <w:rsid w:val="00C42F78"/>
    <w:rsid w:val="00C43011"/>
    <w:rsid w:val="00C4391C"/>
    <w:rsid w:val="00C440D8"/>
    <w:rsid w:val="00C442C0"/>
    <w:rsid w:val="00C442C2"/>
    <w:rsid w:val="00C442DB"/>
    <w:rsid w:val="00C4432A"/>
    <w:rsid w:val="00C4451F"/>
    <w:rsid w:val="00C44C8E"/>
    <w:rsid w:val="00C450F0"/>
    <w:rsid w:val="00C45BA4"/>
    <w:rsid w:val="00C45FF9"/>
    <w:rsid w:val="00C461FB"/>
    <w:rsid w:val="00C4660F"/>
    <w:rsid w:val="00C46A91"/>
    <w:rsid w:val="00C471B9"/>
    <w:rsid w:val="00C47215"/>
    <w:rsid w:val="00C473E5"/>
    <w:rsid w:val="00C47847"/>
    <w:rsid w:val="00C47E95"/>
    <w:rsid w:val="00C47F50"/>
    <w:rsid w:val="00C5005E"/>
    <w:rsid w:val="00C500E4"/>
    <w:rsid w:val="00C5020D"/>
    <w:rsid w:val="00C505FF"/>
    <w:rsid w:val="00C506EF"/>
    <w:rsid w:val="00C50AA9"/>
    <w:rsid w:val="00C50D54"/>
    <w:rsid w:val="00C51079"/>
    <w:rsid w:val="00C51BE2"/>
    <w:rsid w:val="00C51CCF"/>
    <w:rsid w:val="00C52A79"/>
    <w:rsid w:val="00C52B18"/>
    <w:rsid w:val="00C530CF"/>
    <w:rsid w:val="00C532E7"/>
    <w:rsid w:val="00C535FE"/>
    <w:rsid w:val="00C536C1"/>
    <w:rsid w:val="00C5427D"/>
    <w:rsid w:val="00C54AC6"/>
    <w:rsid w:val="00C54D33"/>
    <w:rsid w:val="00C551D7"/>
    <w:rsid w:val="00C553EE"/>
    <w:rsid w:val="00C55824"/>
    <w:rsid w:val="00C55A42"/>
    <w:rsid w:val="00C55E1D"/>
    <w:rsid w:val="00C55E4D"/>
    <w:rsid w:val="00C560E2"/>
    <w:rsid w:val="00C56327"/>
    <w:rsid w:val="00C56400"/>
    <w:rsid w:val="00C56B64"/>
    <w:rsid w:val="00C56C5E"/>
    <w:rsid w:val="00C56D37"/>
    <w:rsid w:val="00C57001"/>
    <w:rsid w:val="00C57893"/>
    <w:rsid w:val="00C57BC4"/>
    <w:rsid w:val="00C60171"/>
    <w:rsid w:val="00C60556"/>
    <w:rsid w:val="00C606AE"/>
    <w:rsid w:val="00C60712"/>
    <w:rsid w:val="00C60CCD"/>
    <w:rsid w:val="00C60FBB"/>
    <w:rsid w:val="00C61739"/>
    <w:rsid w:val="00C61770"/>
    <w:rsid w:val="00C61902"/>
    <w:rsid w:val="00C61BFC"/>
    <w:rsid w:val="00C61FC2"/>
    <w:rsid w:val="00C62640"/>
    <w:rsid w:val="00C62A55"/>
    <w:rsid w:val="00C62B72"/>
    <w:rsid w:val="00C62C70"/>
    <w:rsid w:val="00C62EB8"/>
    <w:rsid w:val="00C63053"/>
    <w:rsid w:val="00C63102"/>
    <w:rsid w:val="00C634E9"/>
    <w:rsid w:val="00C64078"/>
    <w:rsid w:val="00C649FA"/>
    <w:rsid w:val="00C64ED8"/>
    <w:rsid w:val="00C64F3F"/>
    <w:rsid w:val="00C652D1"/>
    <w:rsid w:val="00C65570"/>
    <w:rsid w:val="00C65C6B"/>
    <w:rsid w:val="00C66559"/>
    <w:rsid w:val="00C67043"/>
    <w:rsid w:val="00C672DF"/>
    <w:rsid w:val="00C677EA"/>
    <w:rsid w:val="00C67CBD"/>
    <w:rsid w:val="00C67E9C"/>
    <w:rsid w:val="00C705B6"/>
    <w:rsid w:val="00C707C3"/>
    <w:rsid w:val="00C70D6D"/>
    <w:rsid w:val="00C71252"/>
    <w:rsid w:val="00C713DE"/>
    <w:rsid w:val="00C71715"/>
    <w:rsid w:val="00C71995"/>
    <w:rsid w:val="00C721B1"/>
    <w:rsid w:val="00C724A2"/>
    <w:rsid w:val="00C724B4"/>
    <w:rsid w:val="00C72AB5"/>
    <w:rsid w:val="00C72D4B"/>
    <w:rsid w:val="00C72DF3"/>
    <w:rsid w:val="00C7304E"/>
    <w:rsid w:val="00C73B37"/>
    <w:rsid w:val="00C73F93"/>
    <w:rsid w:val="00C742B6"/>
    <w:rsid w:val="00C7469D"/>
    <w:rsid w:val="00C74A14"/>
    <w:rsid w:val="00C74AC2"/>
    <w:rsid w:val="00C753C1"/>
    <w:rsid w:val="00C75663"/>
    <w:rsid w:val="00C7584C"/>
    <w:rsid w:val="00C761C1"/>
    <w:rsid w:val="00C762A2"/>
    <w:rsid w:val="00C76D79"/>
    <w:rsid w:val="00C76DAD"/>
    <w:rsid w:val="00C76E56"/>
    <w:rsid w:val="00C77029"/>
    <w:rsid w:val="00C77129"/>
    <w:rsid w:val="00C7729D"/>
    <w:rsid w:val="00C772A3"/>
    <w:rsid w:val="00C77416"/>
    <w:rsid w:val="00C77699"/>
    <w:rsid w:val="00C77E69"/>
    <w:rsid w:val="00C77F12"/>
    <w:rsid w:val="00C803EC"/>
    <w:rsid w:val="00C80582"/>
    <w:rsid w:val="00C80DE9"/>
    <w:rsid w:val="00C81A1A"/>
    <w:rsid w:val="00C81BC7"/>
    <w:rsid w:val="00C8200A"/>
    <w:rsid w:val="00C8217E"/>
    <w:rsid w:val="00C82188"/>
    <w:rsid w:val="00C82713"/>
    <w:rsid w:val="00C8273F"/>
    <w:rsid w:val="00C82A9E"/>
    <w:rsid w:val="00C82D94"/>
    <w:rsid w:val="00C8346F"/>
    <w:rsid w:val="00C83B9F"/>
    <w:rsid w:val="00C83F69"/>
    <w:rsid w:val="00C844B6"/>
    <w:rsid w:val="00C8451C"/>
    <w:rsid w:val="00C845BD"/>
    <w:rsid w:val="00C84ADB"/>
    <w:rsid w:val="00C84ADE"/>
    <w:rsid w:val="00C84E87"/>
    <w:rsid w:val="00C84F20"/>
    <w:rsid w:val="00C855C8"/>
    <w:rsid w:val="00C85A85"/>
    <w:rsid w:val="00C85AAF"/>
    <w:rsid w:val="00C85EA9"/>
    <w:rsid w:val="00C86515"/>
    <w:rsid w:val="00C8676E"/>
    <w:rsid w:val="00C868FE"/>
    <w:rsid w:val="00C86C97"/>
    <w:rsid w:val="00C86E78"/>
    <w:rsid w:val="00C86EA5"/>
    <w:rsid w:val="00C870C6"/>
    <w:rsid w:val="00C873E0"/>
    <w:rsid w:val="00C87533"/>
    <w:rsid w:val="00C87B26"/>
    <w:rsid w:val="00C87ECA"/>
    <w:rsid w:val="00C90003"/>
    <w:rsid w:val="00C9010A"/>
    <w:rsid w:val="00C90177"/>
    <w:rsid w:val="00C908A6"/>
    <w:rsid w:val="00C9098A"/>
    <w:rsid w:val="00C90DBF"/>
    <w:rsid w:val="00C90E29"/>
    <w:rsid w:val="00C911F3"/>
    <w:rsid w:val="00C913CE"/>
    <w:rsid w:val="00C9156C"/>
    <w:rsid w:val="00C915A7"/>
    <w:rsid w:val="00C91771"/>
    <w:rsid w:val="00C91936"/>
    <w:rsid w:val="00C9197D"/>
    <w:rsid w:val="00C919DF"/>
    <w:rsid w:val="00C91AB8"/>
    <w:rsid w:val="00C91B4D"/>
    <w:rsid w:val="00C91C98"/>
    <w:rsid w:val="00C92186"/>
    <w:rsid w:val="00C92324"/>
    <w:rsid w:val="00C92389"/>
    <w:rsid w:val="00C923D5"/>
    <w:rsid w:val="00C928C2"/>
    <w:rsid w:val="00C92DF4"/>
    <w:rsid w:val="00C92E19"/>
    <w:rsid w:val="00C92E56"/>
    <w:rsid w:val="00C92F90"/>
    <w:rsid w:val="00C93698"/>
    <w:rsid w:val="00C937D2"/>
    <w:rsid w:val="00C94403"/>
    <w:rsid w:val="00C9442B"/>
    <w:rsid w:val="00C94789"/>
    <w:rsid w:val="00C94A59"/>
    <w:rsid w:val="00C94B2A"/>
    <w:rsid w:val="00C94B55"/>
    <w:rsid w:val="00C94D4C"/>
    <w:rsid w:val="00C94E02"/>
    <w:rsid w:val="00C94E25"/>
    <w:rsid w:val="00C952EC"/>
    <w:rsid w:val="00C95524"/>
    <w:rsid w:val="00C95667"/>
    <w:rsid w:val="00C9566A"/>
    <w:rsid w:val="00C95C4F"/>
    <w:rsid w:val="00C95D1D"/>
    <w:rsid w:val="00C95D48"/>
    <w:rsid w:val="00C962A3"/>
    <w:rsid w:val="00C96441"/>
    <w:rsid w:val="00C96486"/>
    <w:rsid w:val="00C96BD5"/>
    <w:rsid w:val="00C96D37"/>
    <w:rsid w:val="00C96E43"/>
    <w:rsid w:val="00C9719A"/>
    <w:rsid w:val="00C972E7"/>
    <w:rsid w:val="00C97DE5"/>
    <w:rsid w:val="00CA07E6"/>
    <w:rsid w:val="00CA0E5D"/>
    <w:rsid w:val="00CA0F10"/>
    <w:rsid w:val="00CA0FD9"/>
    <w:rsid w:val="00CA118A"/>
    <w:rsid w:val="00CA1369"/>
    <w:rsid w:val="00CA1AA7"/>
    <w:rsid w:val="00CA1BC9"/>
    <w:rsid w:val="00CA1BD9"/>
    <w:rsid w:val="00CA201D"/>
    <w:rsid w:val="00CA202E"/>
    <w:rsid w:val="00CA25F1"/>
    <w:rsid w:val="00CA29BF"/>
    <w:rsid w:val="00CA2A82"/>
    <w:rsid w:val="00CA2E76"/>
    <w:rsid w:val="00CA2F97"/>
    <w:rsid w:val="00CA3609"/>
    <w:rsid w:val="00CA39B7"/>
    <w:rsid w:val="00CA3C47"/>
    <w:rsid w:val="00CA3E97"/>
    <w:rsid w:val="00CA4151"/>
    <w:rsid w:val="00CA438B"/>
    <w:rsid w:val="00CA4581"/>
    <w:rsid w:val="00CA45DC"/>
    <w:rsid w:val="00CA4673"/>
    <w:rsid w:val="00CA49F8"/>
    <w:rsid w:val="00CA4CA1"/>
    <w:rsid w:val="00CA4E57"/>
    <w:rsid w:val="00CA4F32"/>
    <w:rsid w:val="00CA5055"/>
    <w:rsid w:val="00CA5764"/>
    <w:rsid w:val="00CA59FD"/>
    <w:rsid w:val="00CA5C96"/>
    <w:rsid w:val="00CA67C2"/>
    <w:rsid w:val="00CA6811"/>
    <w:rsid w:val="00CA69E5"/>
    <w:rsid w:val="00CA6B83"/>
    <w:rsid w:val="00CA707F"/>
    <w:rsid w:val="00CA7AF9"/>
    <w:rsid w:val="00CA7BA5"/>
    <w:rsid w:val="00CA7BAC"/>
    <w:rsid w:val="00CB033C"/>
    <w:rsid w:val="00CB05F0"/>
    <w:rsid w:val="00CB0760"/>
    <w:rsid w:val="00CB0F18"/>
    <w:rsid w:val="00CB10FF"/>
    <w:rsid w:val="00CB1B5D"/>
    <w:rsid w:val="00CB2253"/>
    <w:rsid w:val="00CB2342"/>
    <w:rsid w:val="00CB27D1"/>
    <w:rsid w:val="00CB2B4B"/>
    <w:rsid w:val="00CB2D40"/>
    <w:rsid w:val="00CB2DEC"/>
    <w:rsid w:val="00CB2E74"/>
    <w:rsid w:val="00CB3054"/>
    <w:rsid w:val="00CB32F9"/>
    <w:rsid w:val="00CB34F0"/>
    <w:rsid w:val="00CB355C"/>
    <w:rsid w:val="00CB3829"/>
    <w:rsid w:val="00CB3CA6"/>
    <w:rsid w:val="00CB3EBF"/>
    <w:rsid w:val="00CB4123"/>
    <w:rsid w:val="00CB4527"/>
    <w:rsid w:val="00CB48A4"/>
    <w:rsid w:val="00CB48ED"/>
    <w:rsid w:val="00CB4CCD"/>
    <w:rsid w:val="00CB4DD8"/>
    <w:rsid w:val="00CB4F19"/>
    <w:rsid w:val="00CB4F4C"/>
    <w:rsid w:val="00CB507C"/>
    <w:rsid w:val="00CB5362"/>
    <w:rsid w:val="00CB54C8"/>
    <w:rsid w:val="00CB5B4D"/>
    <w:rsid w:val="00CB6955"/>
    <w:rsid w:val="00CB6993"/>
    <w:rsid w:val="00CB69C9"/>
    <w:rsid w:val="00CB69EA"/>
    <w:rsid w:val="00CB6DBE"/>
    <w:rsid w:val="00CB6F14"/>
    <w:rsid w:val="00CB724D"/>
    <w:rsid w:val="00CB7342"/>
    <w:rsid w:val="00CB7DAD"/>
    <w:rsid w:val="00CB7EEC"/>
    <w:rsid w:val="00CC080D"/>
    <w:rsid w:val="00CC093B"/>
    <w:rsid w:val="00CC0CFB"/>
    <w:rsid w:val="00CC0D5F"/>
    <w:rsid w:val="00CC0D81"/>
    <w:rsid w:val="00CC0ED4"/>
    <w:rsid w:val="00CC0F83"/>
    <w:rsid w:val="00CC1A37"/>
    <w:rsid w:val="00CC1D00"/>
    <w:rsid w:val="00CC1DE3"/>
    <w:rsid w:val="00CC2794"/>
    <w:rsid w:val="00CC2841"/>
    <w:rsid w:val="00CC2E99"/>
    <w:rsid w:val="00CC2F4D"/>
    <w:rsid w:val="00CC2F80"/>
    <w:rsid w:val="00CC360E"/>
    <w:rsid w:val="00CC40B4"/>
    <w:rsid w:val="00CC42D5"/>
    <w:rsid w:val="00CC4B24"/>
    <w:rsid w:val="00CC4B3C"/>
    <w:rsid w:val="00CC4B91"/>
    <w:rsid w:val="00CC4D9C"/>
    <w:rsid w:val="00CC4F18"/>
    <w:rsid w:val="00CC5140"/>
    <w:rsid w:val="00CC5392"/>
    <w:rsid w:val="00CC551D"/>
    <w:rsid w:val="00CC5BDB"/>
    <w:rsid w:val="00CC5F48"/>
    <w:rsid w:val="00CC60AB"/>
    <w:rsid w:val="00CC6556"/>
    <w:rsid w:val="00CC66DD"/>
    <w:rsid w:val="00CC67A2"/>
    <w:rsid w:val="00CC6909"/>
    <w:rsid w:val="00CC6D21"/>
    <w:rsid w:val="00CC6E93"/>
    <w:rsid w:val="00CC723A"/>
    <w:rsid w:val="00CC7690"/>
    <w:rsid w:val="00CC7B51"/>
    <w:rsid w:val="00CC7CF7"/>
    <w:rsid w:val="00CD031D"/>
    <w:rsid w:val="00CD0913"/>
    <w:rsid w:val="00CD12B5"/>
    <w:rsid w:val="00CD170E"/>
    <w:rsid w:val="00CD1A23"/>
    <w:rsid w:val="00CD1B10"/>
    <w:rsid w:val="00CD1FAB"/>
    <w:rsid w:val="00CD202C"/>
    <w:rsid w:val="00CD21CC"/>
    <w:rsid w:val="00CD23E3"/>
    <w:rsid w:val="00CD2B42"/>
    <w:rsid w:val="00CD2B50"/>
    <w:rsid w:val="00CD2FC0"/>
    <w:rsid w:val="00CD313D"/>
    <w:rsid w:val="00CD320B"/>
    <w:rsid w:val="00CD335D"/>
    <w:rsid w:val="00CD34F1"/>
    <w:rsid w:val="00CD3662"/>
    <w:rsid w:val="00CD37E0"/>
    <w:rsid w:val="00CD480F"/>
    <w:rsid w:val="00CD4942"/>
    <w:rsid w:val="00CD4A94"/>
    <w:rsid w:val="00CD4DAF"/>
    <w:rsid w:val="00CD4ECC"/>
    <w:rsid w:val="00CD523D"/>
    <w:rsid w:val="00CD539B"/>
    <w:rsid w:val="00CD56E9"/>
    <w:rsid w:val="00CD5884"/>
    <w:rsid w:val="00CD5A58"/>
    <w:rsid w:val="00CD5EF0"/>
    <w:rsid w:val="00CD6047"/>
    <w:rsid w:val="00CD626F"/>
    <w:rsid w:val="00CD63B4"/>
    <w:rsid w:val="00CD65A0"/>
    <w:rsid w:val="00CD65D0"/>
    <w:rsid w:val="00CD711A"/>
    <w:rsid w:val="00CD7216"/>
    <w:rsid w:val="00CE015C"/>
    <w:rsid w:val="00CE02DF"/>
    <w:rsid w:val="00CE0622"/>
    <w:rsid w:val="00CE0993"/>
    <w:rsid w:val="00CE1320"/>
    <w:rsid w:val="00CE136D"/>
    <w:rsid w:val="00CE15B1"/>
    <w:rsid w:val="00CE16BC"/>
    <w:rsid w:val="00CE1DFF"/>
    <w:rsid w:val="00CE1EB2"/>
    <w:rsid w:val="00CE2CBF"/>
    <w:rsid w:val="00CE31C0"/>
    <w:rsid w:val="00CE3875"/>
    <w:rsid w:val="00CE3BAC"/>
    <w:rsid w:val="00CE4790"/>
    <w:rsid w:val="00CE48EE"/>
    <w:rsid w:val="00CE49D3"/>
    <w:rsid w:val="00CE4B78"/>
    <w:rsid w:val="00CE4DFA"/>
    <w:rsid w:val="00CE4FF6"/>
    <w:rsid w:val="00CE54F6"/>
    <w:rsid w:val="00CE56A8"/>
    <w:rsid w:val="00CE588C"/>
    <w:rsid w:val="00CE5A1A"/>
    <w:rsid w:val="00CE5E99"/>
    <w:rsid w:val="00CE5F21"/>
    <w:rsid w:val="00CE61B4"/>
    <w:rsid w:val="00CE64BC"/>
    <w:rsid w:val="00CE6B98"/>
    <w:rsid w:val="00CE6BEF"/>
    <w:rsid w:val="00CE6CA9"/>
    <w:rsid w:val="00CE6DB1"/>
    <w:rsid w:val="00CE7282"/>
    <w:rsid w:val="00CE7331"/>
    <w:rsid w:val="00CE735D"/>
    <w:rsid w:val="00CE7A87"/>
    <w:rsid w:val="00CE7D66"/>
    <w:rsid w:val="00CE7EC3"/>
    <w:rsid w:val="00CE7FFB"/>
    <w:rsid w:val="00CF00FD"/>
    <w:rsid w:val="00CF0A3C"/>
    <w:rsid w:val="00CF0F70"/>
    <w:rsid w:val="00CF1522"/>
    <w:rsid w:val="00CF15AD"/>
    <w:rsid w:val="00CF1683"/>
    <w:rsid w:val="00CF173E"/>
    <w:rsid w:val="00CF1763"/>
    <w:rsid w:val="00CF1973"/>
    <w:rsid w:val="00CF1C04"/>
    <w:rsid w:val="00CF2071"/>
    <w:rsid w:val="00CF20EB"/>
    <w:rsid w:val="00CF22E3"/>
    <w:rsid w:val="00CF240E"/>
    <w:rsid w:val="00CF31D4"/>
    <w:rsid w:val="00CF3552"/>
    <w:rsid w:val="00CF38B9"/>
    <w:rsid w:val="00CF38BD"/>
    <w:rsid w:val="00CF3A49"/>
    <w:rsid w:val="00CF3CDE"/>
    <w:rsid w:val="00CF3F6E"/>
    <w:rsid w:val="00CF4353"/>
    <w:rsid w:val="00CF4502"/>
    <w:rsid w:val="00CF499C"/>
    <w:rsid w:val="00CF4F91"/>
    <w:rsid w:val="00CF511A"/>
    <w:rsid w:val="00CF5547"/>
    <w:rsid w:val="00CF5921"/>
    <w:rsid w:val="00CF6693"/>
    <w:rsid w:val="00CF67A0"/>
    <w:rsid w:val="00CF68BD"/>
    <w:rsid w:val="00CF76CB"/>
    <w:rsid w:val="00CF7B61"/>
    <w:rsid w:val="00CF7F1B"/>
    <w:rsid w:val="00CF7F2D"/>
    <w:rsid w:val="00CF7F4E"/>
    <w:rsid w:val="00CF7FB9"/>
    <w:rsid w:val="00D00686"/>
    <w:rsid w:val="00D0113C"/>
    <w:rsid w:val="00D0119D"/>
    <w:rsid w:val="00D0147A"/>
    <w:rsid w:val="00D01873"/>
    <w:rsid w:val="00D01B5D"/>
    <w:rsid w:val="00D01DBF"/>
    <w:rsid w:val="00D01FD4"/>
    <w:rsid w:val="00D02187"/>
    <w:rsid w:val="00D0220E"/>
    <w:rsid w:val="00D023D5"/>
    <w:rsid w:val="00D02409"/>
    <w:rsid w:val="00D02455"/>
    <w:rsid w:val="00D024CC"/>
    <w:rsid w:val="00D02C3A"/>
    <w:rsid w:val="00D02F0B"/>
    <w:rsid w:val="00D02F82"/>
    <w:rsid w:val="00D030AF"/>
    <w:rsid w:val="00D03614"/>
    <w:rsid w:val="00D03775"/>
    <w:rsid w:val="00D03C2A"/>
    <w:rsid w:val="00D03E38"/>
    <w:rsid w:val="00D03F7B"/>
    <w:rsid w:val="00D03FD6"/>
    <w:rsid w:val="00D04178"/>
    <w:rsid w:val="00D0458D"/>
    <w:rsid w:val="00D04964"/>
    <w:rsid w:val="00D04AFD"/>
    <w:rsid w:val="00D04DBA"/>
    <w:rsid w:val="00D04E30"/>
    <w:rsid w:val="00D04FA0"/>
    <w:rsid w:val="00D0516F"/>
    <w:rsid w:val="00D0529E"/>
    <w:rsid w:val="00D05CA5"/>
    <w:rsid w:val="00D05D1E"/>
    <w:rsid w:val="00D05D63"/>
    <w:rsid w:val="00D05FB2"/>
    <w:rsid w:val="00D06099"/>
    <w:rsid w:val="00D0620B"/>
    <w:rsid w:val="00D06402"/>
    <w:rsid w:val="00D0708C"/>
    <w:rsid w:val="00D070E2"/>
    <w:rsid w:val="00D07895"/>
    <w:rsid w:val="00D07933"/>
    <w:rsid w:val="00D07B68"/>
    <w:rsid w:val="00D07BBD"/>
    <w:rsid w:val="00D07C20"/>
    <w:rsid w:val="00D101C0"/>
    <w:rsid w:val="00D1033D"/>
    <w:rsid w:val="00D103A7"/>
    <w:rsid w:val="00D10713"/>
    <w:rsid w:val="00D10888"/>
    <w:rsid w:val="00D10E87"/>
    <w:rsid w:val="00D11AEB"/>
    <w:rsid w:val="00D11F04"/>
    <w:rsid w:val="00D127ED"/>
    <w:rsid w:val="00D128CF"/>
    <w:rsid w:val="00D12F04"/>
    <w:rsid w:val="00D12F88"/>
    <w:rsid w:val="00D1300F"/>
    <w:rsid w:val="00D13112"/>
    <w:rsid w:val="00D13300"/>
    <w:rsid w:val="00D13553"/>
    <w:rsid w:val="00D13AF9"/>
    <w:rsid w:val="00D13DE0"/>
    <w:rsid w:val="00D13F77"/>
    <w:rsid w:val="00D140AA"/>
    <w:rsid w:val="00D141FF"/>
    <w:rsid w:val="00D14569"/>
    <w:rsid w:val="00D150D0"/>
    <w:rsid w:val="00D1535A"/>
    <w:rsid w:val="00D154FC"/>
    <w:rsid w:val="00D1610A"/>
    <w:rsid w:val="00D1613D"/>
    <w:rsid w:val="00D16344"/>
    <w:rsid w:val="00D16538"/>
    <w:rsid w:val="00D16B2E"/>
    <w:rsid w:val="00D16ED0"/>
    <w:rsid w:val="00D17058"/>
    <w:rsid w:val="00D172EA"/>
    <w:rsid w:val="00D17629"/>
    <w:rsid w:val="00D17CA3"/>
    <w:rsid w:val="00D17EBE"/>
    <w:rsid w:val="00D2023A"/>
    <w:rsid w:val="00D20270"/>
    <w:rsid w:val="00D2048A"/>
    <w:rsid w:val="00D20D13"/>
    <w:rsid w:val="00D21282"/>
    <w:rsid w:val="00D21298"/>
    <w:rsid w:val="00D219A5"/>
    <w:rsid w:val="00D22406"/>
    <w:rsid w:val="00D227A4"/>
    <w:rsid w:val="00D22AEA"/>
    <w:rsid w:val="00D22B0C"/>
    <w:rsid w:val="00D22C3D"/>
    <w:rsid w:val="00D22CB9"/>
    <w:rsid w:val="00D230D6"/>
    <w:rsid w:val="00D235CD"/>
    <w:rsid w:val="00D23818"/>
    <w:rsid w:val="00D239F3"/>
    <w:rsid w:val="00D23A67"/>
    <w:rsid w:val="00D23C10"/>
    <w:rsid w:val="00D23D72"/>
    <w:rsid w:val="00D23D9A"/>
    <w:rsid w:val="00D23EAD"/>
    <w:rsid w:val="00D241E8"/>
    <w:rsid w:val="00D24395"/>
    <w:rsid w:val="00D244E4"/>
    <w:rsid w:val="00D247C6"/>
    <w:rsid w:val="00D254B9"/>
    <w:rsid w:val="00D25614"/>
    <w:rsid w:val="00D2576C"/>
    <w:rsid w:val="00D2596A"/>
    <w:rsid w:val="00D25B60"/>
    <w:rsid w:val="00D25D41"/>
    <w:rsid w:val="00D268C4"/>
    <w:rsid w:val="00D2699D"/>
    <w:rsid w:val="00D271D6"/>
    <w:rsid w:val="00D27238"/>
    <w:rsid w:val="00D302FB"/>
    <w:rsid w:val="00D3081B"/>
    <w:rsid w:val="00D30B2B"/>
    <w:rsid w:val="00D30CBE"/>
    <w:rsid w:val="00D30EDB"/>
    <w:rsid w:val="00D30EE8"/>
    <w:rsid w:val="00D312C4"/>
    <w:rsid w:val="00D3145D"/>
    <w:rsid w:val="00D314CF"/>
    <w:rsid w:val="00D31C46"/>
    <w:rsid w:val="00D3284F"/>
    <w:rsid w:val="00D32A72"/>
    <w:rsid w:val="00D32B31"/>
    <w:rsid w:val="00D32EB0"/>
    <w:rsid w:val="00D33096"/>
    <w:rsid w:val="00D33376"/>
    <w:rsid w:val="00D334C2"/>
    <w:rsid w:val="00D335CF"/>
    <w:rsid w:val="00D3362F"/>
    <w:rsid w:val="00D3368D"/>
    <w:rsid w:val="00D33726"/>
    <w:rsid w:val="00D338CD"/>
    <w:rsid w:val="00D33B3A"/>
    <w:rsid w:val="00D33BAA"/>
    <w:rsid w:val="00D34FCF"/>
    <w:rsid w:val="00D35635"/>
    <w:rsid w:val="00D3598A"/>
    <w:rsid w:val="00D35AB0"/>
    <w:rsid w:val="00D35AD5"/>
    <w:rsid w:val="00D35CF4"/>
    <w:rsid w:val="00D36089"/>
    <w:rsid w:val="00D362A7"/>
    <w:rsid w:val="00D36991"/>
    <w:rsid w:val="00D36A67"/>
    <w:rsid w:val="00D36A6F"/>
    <w:rsid w:val="00D36B80"/>
    <w:rsid w:val="00D37138"/>
    <w:rsid w:val="00D37263"/>
    <w:rsid w:val="00D37396"/>
    <w:rsid w:val="00D37DCE"/>
    <w:rsid w:val="00D40784"/>
    <w:rsid w:val="00D407A0"/>
    <w:rsid w:val="00D40A52"/>
    <w:rsid w:val="00D40CEF"/>
    <w:rsid w:val="00D40E3C"/>
    <w:rsid w:val="00D4120C"/>
    <w:rsid w:val="00D41748"/>
    <w:rsid w:val="00D41E62"/>
    <w:rsid w:val="00D4249C"/>
    <w:rsid w:val="00D4266E"/>
    <w:rsid w:val="00D4269E"/>
    <w:rsid w:val="00D4299B"/>
    <w:rsid w:val="00D42E5F"/>
    <w:rsid w:val="00D42E85"/>
    <w:rsid w:val="00D4312E"/>
    <w:rsid w:val="00D4316D"/>
    <w:rsid w:val="00D432E1"/>
    <w:rsid w:val="00D43417"/>
    <w:rsid w:val="00D43AE1"/>
    <w:rsid w:val="00D43C47"/>
    <w:rsid w:val="00D43DBA"/>
    <w:rsid w:val="00D43EE7"/>
    <w:rsid w:val="00D44048"/>
    <w:rsid w:val="00D44087"/>
    <w:rsid w:val="00D449DA"/>
    <w:rsid w:val="00D44ABA"/>
    <w:rsid w:val="00D455CE"/>
    <w:rsid w:val="00D456E7"/>
    <w:rsid w:val="00D45878"/>
    <w:rsid w:val="00D459AA"/>
    <w:rsid w:val="00D45D29"/>
    <w:rsid w:val="00D45D36"/>
    <w:rsid w:val="00D46D77"/>
    <w:rsid w:val="00D46DC9"/>
    <w:rsid w:val="00D4714F"/>
    <w:rsid w:val="00D472DF"/>
    <w:rsid w:val="00D4788D"/>
    <w:rsid w:val="00D47F6D"/>
    <w:rsid w:val="00D47FBC"/>
    <w:rsid w:val="00D503ED"/>
    <w:rsid w:val="00D5060C"/>
    <w:rsid w:val="00D50A7E"/>
    <w:rsid w:val="00D50BB2"/>
    <w:rsid w:val="00D50C57"/>
    <w:rsid w:val="00D50D59"/>
    <w:rsid w:val="00D50F4B"/>
    <w:rsid w:val="00D5110F"/>
    <w:rsid w:val="00D51237"/>
    <w:rsid w:val="00D514F1"/>
    <w:rsid w:val="00D51D21"/>
    <w:rsid w:val="00D51D27"/>
    <w:rsid w:val="00D51DB8"/>
    <w:rsid w:val="00D52320"/>
    <w:rsid w:val="00D5267B"/>
    <w:rsid w:val="00D52A0C"/>
    <w:rsid w:val="00D52A4B"/>
    <w:rsid w:val="00D53196"/>
    <w:rsid w:val="00D5371F"/>
    <w:rsid w:val="00D53877"/>
    <w:rsid w:val="00D53A3C"/>
    <w:rsid w:val="00D540AC"/>
    <w:rsid w:val="00D54362"/>
    <w:rsid w:val="00D54430"/>
    <w:rsid w:val="00D54572"/>
    <w:rsid w:val="00D54E45"/>
    <w:rsid w:val="00D55188"/>
    <w:rsid w:val="00D555A4"/>
    <w:rsid w:val="00D55B70"/>
    <w:rsid w:val="00D55C60"/>
    <w:rsid w:val="00D55C8C"/>
    <w:rsid w:val="00D5608E"/>
    <w:rsid w:val="00D5612D"/>
    <w:rsid w:val="00D56942"/>
    <w:rsid w:val="00D56BF4"/>
    <w:rsid w:val="00D57443"/>
    <w:rsid w:val="00D576C4"/>
    <w:rsid w:val="00D57732"/>
    <w:rsid w:val="00D57E72"/>
    <w:rsid w:val="00D57FD9"/>
    <w:rsid w:val="00D6000A"/>
    <w:rsid w:val="00D60541"/>
    <w:rsid w:val="00D608F2"/>
    <w:rsid w:val="00D60939"/>
    <w:rsid w:val="00D60983"/>
    <w:rsid w:val="00D60BA3"/>
    <w:rsid w:val="00D61089"/>
    <w:rsid w:val="00D6125E"/>
    <w:rsid w:val="00D616F8"/>
    <w:rsid w:val="00D61E70"/>
    <w:rsid w:val="00D61F23"/>
    <w:rsid w:val="00D6230A"/>
    <w:rsid w:val="00D6247D"/>
    <w:rsid w:val="00D62515"/>
    <w:rsid w:val="00D626B5"/>
    <w:rsid w:val="00D6272C"/>
    <w:rsid w:val="00D62BDB"/>
    <w:rsid w:val="00D62EC0"/>
    <w:rsid w:val="00D630B9"/>
    <w:rsid w:val="00D638C6"/>
    <w:rsid w:val="00D63E4C"/>
    <w:rsid w:val="00D63F92"/>
    <w:rsid w:val="00D644C6"/>
    <w:rsid w:val="00D644CD"/>
    <w:rsid w:val="00D64640"/>
    <w:rsid w:val="00D64B2F"/>
    <w:rsid w:val="00D64EA4"/>
    <w:rsid w:val="00D65AF5"/>
    <w:rsid w:val="00D65E23"/>
    <w:rsid w:val="00D65E9B"/>
    <w:rsid w:val="00D65EEB"/>
    <w:rsid w:val="00D66101"/>
    <w:rsid w:val="00D662AE"/>
    <w:rsid w:val="00D66413"/>
    <w:rsid w:val="00D66A01"/>
    <w:rsid w:val="00D66A4E"/>
    <w:rsid w:val="00D66C61"/>
    <w:rsid w:val="00D66CF9"/>
    <w:rsid w:val="00D66DB3"/>
    <w:rsid w:val="00D66E3C"/>
    <w:rsid w:val="00D673A0"/>
    <w:rsid w:val="00D67817"/>
    <w:rsid w:val="00D67882"/>
    <w:rsid w:val="00D67EC6"/>
    <w:rsid w:val="00D70026"/>
    <w:rsid w:val="00D7025E"/>
    <w:rsid w:val="00D70741"/>
    <w:rsid w:val="00D707ED"/>
    <w:rsid w:val="00D70938"/>
    <w:rsid w:val="00D70966"/>
    <w:rsid w:val="00D709CE"/>
    <w:rsid w:val="00D70CF9"/>
    <w:rsid w:val="00D70D37"/>
    <w:rsid w:val="00D70EDF"/>
    <w:rsid w:val="00D715F4"/>
    <w:rsid w:val="00D71C15"/>
    <w:rsid w:val="00D71C2B"/>
    <w:rsid w:val="00D71F40"/>
    <w:rsid w:val="00D72140"/>
    <w:rsid w:val="00D7256E"/>
    <w:rsid w:val="00D7275C"/>
    <w:rsid w:val="00D7299C"/>
    <w:rsid w:val="00D72A0A"/>
    <w:rsid w:val="00D72C78"/>
    <w:rsid w:val="00D72E42"/>
    <w:rsid w:val="00D732D5"/>
    <w:rsid w:val="00D73521"/>
    <w:rsid w:val="00D73B3F"/>
    <w:rsid w:val="00D74CA7"/>
    <w:rsid w:val="00D752AB"/>
    <w:rsid w:val="00D753C3"/>
    <w:rsid w:val="00D75AF3"/>
    <w:rsid w:val="00D75D8B"/>
    <w:rsid w:val="00D75EF3"/>
    <w:rsid w:val="00D763F5"/>
    <w:rsid w:val="00D77459"/>
    <w:rsid w:val="00D80206"/>
    <w:rsid w:val="00D802B9"/>
    <w:rsid w:val="00D803D6"/>
    <w:rsid w:val="00D80514"/>
    <w:rsid w:val="00D80642"/>
    <w:rsid w:val="00D80884"/>
    <w:rsid w:val="00D80CCE"/>
    <w:rsid w:val="00D80E43"/>
    <w:rsid w:val="00D81019"/>
    <w:rsid w:val="00D81316"/>
    <w:rsid w:val="00D8175A"/>
    <w:rsid w:val="00D8207D"/>
    <w:rsid w:val="00D8225F"/>
    <w:rsid w:val="00D82BF7"/>
    <w:rsid w:val="00D82C94"/>
    <w:rsid w:val="00D82EDC"/>
    <w:rsid w:val="00D83447"/>
    <w:rsid w:val="00D8347B"/>
    <w:rsid w:val="00D83A04"/>
    <w:rsid w:val="00D83CBE"/>
    <w:rsid w:val="00D83DCA"/>
    <w:rsid w:val="00D83EF2"/>
    <w:rsid w:val="00D840CC"/>
    <w:rsid w:val="00D84176"/>
    <w:rsid w:val="00D843A2"/>
    <w:rsid w:val="00D843BB"/>
    <w:rsid w:val="00D84833"/>
    <w:rsid w:val="00D849A2"/>
    <w:rsid w:val="00D84AA1"/>
    <w:rsid w:val="00D84D91"/>
    <w:rsid w:val="00D84F0D"/>
    <w:rsid w:val="00D84FE4"/>
    <w:rsid w:val="00D8620F"/>
    <w:rsid w:val="00D8674A"/>
    <w:rsid w:val="00D86776"/>
    <w:rsid w:val="00D867AE"/>
    <w:rsid w:val="00D86B57"/>
    <w:rsid w:val="00D873E5"/>
    <w:rsid w:val="00D876EC"/>
    <w:rsid w:val="00D87728"/>
    <w:rsid w:val="00D87A90"/>
    <w:rsid w:val="00D87BFF"/>
    <w:rsid w:val="00D87DB7"/>
    <w:rsid w:val="00D87F46"/>
    <w:rsid w:val="00D90216"/>
    <w:rsid w:val="00D90955"/>
    <w:rsid w:val="00D90C5B"/>
    <w:rsid w:val="00D90F99"/>
    <w:rsid w:val="00D90FDE"/>
    <w:rsid w:val="00D9119A"/>
    <w:rsid w:val="00D916ED"/>
    <w:rsid w:val="00D91A9A"/>
    <w:rsid w:val="00D91F72"/>
    <w:rsid w:val="00D92442"/>
    <w:rsid w:val="00D92727"/>
    <w:rsid w:val="00D92871"/>
    <w:rsid w:val="00D92921"/>
    <w:rsid w:val="00D92C08"/>
    <w:rsid w:val="00D92E34"/>
    <w:rsid w:val="00D92E8B"/>
    <w:rsid w:val="00D92EF2"/>
    <w:rsid w:val="00D93072"/>
    <w:rsid w:val="00D932FA"/>
    <w:rsid w:val="00D93386"/>
    <w:rsid w:val="00D942EE"/>
    <w:rsid w:val="00D94522"/>
    <w:rsid w:val="00D949D4"/>
    <w:rsid w:val="00D95187"/>
    <w:rsid w:val="00D952CD"/>
    <w:rsid w:val="00D95B98"/>
    <w:rsid w:val="00D95BD4"/>
    <w:rsid w:val="00D95F29"/>
    <w:rsid w:val="00D96136"/>
    <w:rsid w:val="00D968F2"/>
    <w:rsid w:val="00D96975"/>
    <w:rsid w:val="00D96F21"/>
    <w:rsid w:val="00D96F5B"/>
    <w:rsid w:val="00D971A0"/>
    <w:rsid w:val="00DA0099"/>
    <w:rsid w:val="00DA00D8"/>
    <w:rsid w:val="00DA00E4"/>
    <w:rsid w:val="00DA08D2"/>
    <w:rsid w:val="00DA0D35"/>
    <w:rsid w:val="00DA141B"/>
    <w:rsid w:val="00DA154B"/>
    <w:rsid w:val="00DA1739"/>
    <w:rsid w:val="00DA1A32"/>
    <w:rsid w:val="00DA1A6F"/>
    <w:rsid w:val="00DA1F99"/>
    <w:rsid w:val="00DA268C"/>
    <w:rsid w:val="00DA26CA"/>
    <w:rsid w:val="00DA334E"/>
    <w:rsid w:val="00DA340C"/>
    <w:rsid w:val="00DA3633"/>
    <w:rsid w:val="00DA3FF3"/>
    <w:rsid w:val="00DA40B3"/>
    <w:rsid w:val="00DA4113"/>
    <w:rsid w:val="00DA4171"/>
    <w:rsid w:val="00DA446D"/>
    <w:rsid w:val="00DA47BE"/>
    <w:rsid w:val="00DA48B5"/>
    <w:rsid w:val="00DA4CDA"/>
    <w:rsid w:val="00DA4E99"/>
    <w:rsid w:val="00DA4F80"/>
    <w:rsid w:val="00DA50CC"/>
    <w:rsid w:val="00DA5409"/>
    <w:rsid w:val="00DA54FE"/>
    <w:rsid w:val="00DA57E4"/>
    <w:rsid w:val="00DA5CE9"/>
    <w:rsid w:val="00DA5DA1"/>
    <w:rsid w:val="00DA5F86"/>
    <w:rsid w:val="00DA5FE7"/>
    <w:rsid w:val="00DA61F1"/>
    <w:rsid w:val="00DA648C"/>
    <w:rsid w:val="00DA67F1"/>
    <w:rsid w:val="00DA6DAD"/>
    <w:rsid w:val="00DA6F08"/>
    <w:rsid w:val="00DA6F86"/>
    <w:rsid w:val="00DA72CD"/>
    <w:rsid w:val="00DA7328"/>
    <w:rsid w:val="00DA7939"/>
    <w:rsid w:val="00DA7BAF"/>
    <w:rsid w:val="00DA7DC0"/>
    <w:rsid w:val="00DA7EFC"/>
    <w:rsid w:val="00DB03B0"/>
    <w:rsid w:val="00DB0485"/>
    <w:rsid w:val="00DB0560"/>
    <w:rsid w:val="00DB0EA3"/>
    <w:rsid w:val="00DB1226"/>
    <w:rsid w:val="00DB14D1"/>
    <w:rsid w:val="00DB2033"/>
    <w:rsid w:val="00DB2387"/>
    <w:rsid w:val="00DB259A"/>
    <w:rsid w:val="00DB2640"/>
    <w:rsid w:val="00DB284D"/>
    <w:rsid w:val="00DB2DA6"/>
    <w:rsid w:val="00DB38A2"/>
    <w:rsid w:val="00DB3E74"/>
    <w:rsid w:val="00DB3F5B"/>
    <w:rsid w:val="00DB3F8B"/>
    <w:rsid w:val="00DB3F9B"/>
    <w:rsid w:val="00DB499B"/>
    <w:rsid w:val="00DB49EC"/>
    <w:rsid w:val="00DB4DE3"/>
    <w:rsid w:val="00DB4E88"/>
    <w:rsid w:val="00DB511C"/>
    <w:rsid w:val="00DB528E"/>
    <w:rsid w:val="00DB5AD6"/>
    <w:rsid w:val="00DB60D5"/>
    <w:rsid w:val="00DB61C5"/>
    <w:rsid w:val="00DB6A31"/>
    <w:rsid w:val="00DB6A87"/>
    <w:rsid w:val="00DB6CF2"/>
    <w:rsid w:val="00DB7171"/>
    <w:rsid w:val="00DB7887"/>
    <w:rsid w:val="00DB7A99"/>
    <w:rsid w:val="00DB7B93"/>
    <w:rsid w:val="00DC0156"/>
    <w:rsid w:val="00DC0245"/>
    <w:rsid w:val="00DC077C"/>
    <w:rsid w:val="00DC0AF7"/>
    <w:rsid w:val="00DC0BAA"/>
    <w:rsid w:val="00DC1490"/>
    <w:rsid w:val="00DC1683"/>
    <w:rsid w:val="00DC1AA8"/>
    <w:rsid w:val="00DC1B78"/>
    <w:rsid w:val="00DC1FC5"/>
    <w:rsid w:val="00DC1FCC"/>
    <w:rsid w:val="00DC2001"/>
    <w:rsid w:val="00DC235D"/>
    <w:rsid w:val="00DC23B8"/>
    <w:rsid w:val="00DC2B7D"/>
    <w:rsid w:val="00DC39E3"/>
    <w:rsid w:val="00DC3EEA"/>
    <w:rsid w:val="00DC431A"/>
    <w:rsid w:val="00DC4CCC"/>
    <w:rsid w:val="00DC5387"/>
    <w:rsid w:val="00DC56F8"/>
    <w:rsid w:val="00DC5736"/>
    <w:rsid w:val="00DC5AFD"/>
    <w:rsid w:val="00DC5BAC"/>
    <w:rsid w:val="00DC5BCC"/>
    <w:rsid w:val="00DC5F52"/>
    <w:rsid w:val="00DC60CD"/>
    <w:rsid w:val="00DC6408"/>
    <w:rsid w:val="00DC6800"/>
    <w:rsid w:val="00DC68F3"/>
    <w:rsid w:val="00DC6B1E"/>
    <w:rsid w:val="00DC6D51"/>
    <w:rsid w:val="00DC6EDF"/>
    <w:rsid w:val="00DC6F7B"/>
    <w:rsid w:val="00DC6FC8"/>
    <w:rsid w:val="00DC7074"/>
    <w:rsid w:val="00DC74C8"/>
    <w:rsid w:val="00DD01C5"/>
    <w:rsid w:val="00DD07AF"/>
    <w:rsid w:val="00DD09A3"/>
    <w:rsid w:val="00DD09D4"/>
    <w:rsid w:val="00DD0E20"/>
    <w:rsid w:val="00DD0F2F"/>
    <w:rsid w:val="00DD12B4"/>
    <w:rsid w:val="00DD1B0F"/>
    <w:rsid w:val="00DD1D78"/>
    <w:rsid w:val="00DD2122"/>
    <w:rsid w:val="00DD243C"/>
    <w:rsid w:val="00DD2931"/>
    <w:rsid w:val="00DD2DA8"/>
    <w:rsid w:val="00DD2EFD"/>
    <w:rsid w:val="00DD2F5C"/>
    <w:rsid w:val="00DD33F7"/>
    <w:rsid w:val="00DD357A"/>
    <w:rsid w:val="00DD3583"/>
    <w:rsid w:val="00DD3893"/>
    <w:rsid w:val="00DD3B46"/>
    <w:rsid w:val="00DD45D4"/>
    <w:rsid w:val="00DD460E"/>
    <w:rsid w:val="00DD4972"/>
    <w:rsid w:val="00DD4BA9"/>
    <w:rsid w:val="00DD4CC6"/>
    <w:rsid w:val="00DD4E8B"/>
    <w:rsid w:val="00DD4FEF"/>
    <w:rsid w:val="00DD587A"/>
    <w:rsid w:val="00DD5B43"/>
    <w:rsid w:val="00DD5B8D"/>
    <w:rsid w:val="00DD6A26"/>
    <w:rsid w:val="00DD6AB4"/>
    <w:rsid w:val="00DD6C6B"/>
    <w:rsid w:val="00DD6E16"/>
    <w:rsid w:val="00DD71A4"/>
    <w:rsid w:val="00DD7360"/>
    <w:rsid w:val="00DD77AC"/>
    <w:rsid w:val="00DD7C96"/>
    <w:rsid w:val="00DD7D51"/>
    <w:rsid w:val="00DE01AB"/>
    <w:rsid w:val="00DE01CC"/>
    <w:rsid w:val="00DE0387"/>
    <w:rsid w:val="00DE03A9"/>
    <w:rsid w:val="00DE07A1"/>
    <w:rsid w:val="00DE1668"/>
    <w:rsid w:val="00DE16C1"/>
    <w:rsid w:val="00DE1968"/>
    <w:rsid w:val="00DE1A29"/>
    <w:rsid w:val="00DE1B87"/>
    <w:rsid w:val="00DE1E02"/>
    <w:rsid w:val="00DE2111"/>
    <w:rsid w:val="00DE2211"/>
    <w:rsid w:val="00DE2340"/>
    <w:rsid w:val="00DE245F"/>
    <w:rsid w:val="00DE2475"/>
    <w:rsid w:val="00DE29B0"/>
    <w:rsid w:val="00DE2AE7"/>
    <w:rsid w:val="00DE32B6"/>
    <w:rsid w:val="00DE33C3"/>
    <w:rsid w:val="00DE3707"/>
    <w:rsid w:val="00DE3878"/>
    <w:rsid w:val="00DE3E06"/>
    <w:rsid w:val="00DE3E78"/>
    <w:rsid w:val="00DE3F67"/>
    <w:rsid w:val="00DE42C0"/>
    <w:rsid w:val="00DE4486"/>
    <w:rsid w:val="00DE4498"/>
    <w:rsid w:val="00DE46C7"/>
    <w:rsid w:val="00DE4C16"/>
    <w:rsid w:val="00DE4CA5"/>
    <w:rsid w:val="00DE51CB"/>
    <w:rsid w:val="00DE52F1"/>
    <w:rsid w:val="00DE5555"/>
    <w:rsid w:val="00DE5BF0"/>
    <w:rsid w:val="00DE5E13"/>
    <w:rsid w:val="00DE5F4E"/>
    <w:rsid w:val="00DE5FE4"/>
    <w:rsid w:val="00DE62F1"/>
    <w:rsid w:val="00DE64EF"/>
    <w:rsid w:val="00DE669E"/>
    <w:rsid w:val="00DE68CD"/>
    <w:rsid w:val="00DE6E51"/>
    <w:rsid w:val="00DE73D4"/>
    <w:rsid w:val="00DE768D"/>
    <w:rsid w:val="00DF02E8"/>
    <w:rsid w:val="00DF04F7"/>
    <w:rsid w:val="00DF0560"/>
    <w:rsid w:val="00DF091C"/>
    <w:rsid w:val="00DF0954"/>
    <w:rsid w:val="00DF0A02"/>
    <w:rsid w:val="00DF0AA6"/>
    <w:rsid w:val="00DF0C5F"/>
    <w:rsid w:val="00DF15C3"/>
    <w:rsid w:val="00DF1B80"/>
    <w:rsid w:val="00DF1CAA"/>
    <w:rsid w:val="00DF1FA8"/>
    <w:rsid w:val="00DF2032"/>
    <w:rsid w:val="00DF268E"/>
    <w:rsid w:val="00DF2EE7"/>
    <w:rsid w:val="00DF2FC1"/>
    <w:rsid w:val="00DF30A3"/>
    <w:rsid w:val="00DF30DC"/>
    <w:rsid w:val="00DF3364"/>
    <w:rsid w:val="00DF385F"/>
    <w:rsid w:val="00DF4266"/>
    <w:rsid w:val="00DF4501"/>
    <w:rsid w:val="00DF45B6"/>
    <w:rsid w:val="00DF45D6"/>
    <w:rsid w:val="00DF4BA0"/>
    <w:rsid w:val="00DF4CE6"/>
    <w:rsid w:val="00DF4E55"/>
    <w:rsid w:val="00DF50ED"/>
    <w:rsid w:val="00DF5158"/>
    <w:rsid w:val="00DF563B"/>
    <w:rsid w:val="00DF566E"/>
    <w:rsid w:val="00DF5B12"/>
    <w:rsid w:val="00DF60C6"/>
    <w:rsid w:val="00DF6286"/>
    <w:rsid w:val="00DF62DC"/>
    <w:rsid w:val="00DF665B"/>
    <w:rsid w:val="00DF6818"/>
    <w:rsid w:val="00DF6867"/>
    <w:rsid w:val="00DF69F4"/>
    <w:rsid w:val="00DF6A3D"/>
    <w:rsid w:val="00DF6D82"/>
    <w:rsid w:val="00DF70EC"/>
    <w:rsid w:val="00DF710B"/>
    <w:rsid w:val="00DF7213"/>
    <w:rsid w:val="00DF74D1"/>
    <w:rsid w:val="00DF77F2"/>
    <w:rsid w:val="00DF7A23"/>
    <w:rsid w:val="00DF7BE1"/>
    <w:rsid w:val="00DF7C5D"/>
    <w:rsid w:val="00DF7CFD"/>
    <w:rsid w:val="00DF7D88"/>
    <w:rsid w:val="00DF7E13"/>
    <w:rsid w:val="00DF7F6F"/>
    <w:rsid w:val="00E0066A"/>
    <w:rsid w:val="00E008ED"/>
    <w:rsid w:val="00E00A00"/>
    <w:rsid w:val="00E00A4C"/>
    <w:rsid w:val="00E00DFB"/>
    <w:rsid w:val="00E01087"/>
    <w:rsid w:val="00E010DD"/>
    <w:rsid w:val="00E0142A"/>
    <w:rsid w:val="00E01720"/>
    <w:rsid w:val="00E01FC1"/>
    <w:rsid w:val="00E02071"/>
    <w:rsid w:val="00E0264D"/>
    <w:rsid w:val="00E02747"/>
    <w:rsid w:val="00E02755"/>
    <w:rsid w:val="00E0286B"/>
    <w:rsid w:val="00E028EE"/>
    <w:rsid w:val="00E02A4F"/>
    <w:rsid w:val="00E03068"/>
    <w:rsid w:val="00E0385E"/>
    <w:rsid w:val="00E03BB2"/>
    <w:rsid w:val="00E044E1"/>
    <w:rsid w:val="00E04645"/>
    <w:rsid w:val="00E046BA"/>
    <w:rsid w:val="00E04A76"/>
    <w:rsid w:val="00E0521D"/>
    <w:rsid w:val="00E0535D"/>
    <w:rsid w:val="00E054E3"/>
    <w:rsid w:val="00E05711"/>
    <w:rsid w:val="00E059BC"/>
    <w:rsid w:val="00E05A06"/>
    <w:rsid w:val="00E05A9B"/>
    <w:rsid w:val="00E05BE8"/>
    <w:rsid w:val="00E06204"/>
    <w:rsid w:val="00E065D1"/>
    <w:rsid w:val="00E06989"/>
    <w:rsid w:val="00E06AD4"/>
    <w:rsid w:val="00E0700C"/>
    <w:rsid w:val="00E0783D"/>
    <w:rsid w:val="00E07C6D"/>
    <w:rsid w:val="00E07CFC"/>
    <w:rsid w:val="00E10057"/>
    <w:rsid w:val="00E1006C"/>
    <w:rsid w:val="00E1014E"/>
    <w:rsid w:val="00E1018C"/>
    <w:rsid w:val="00E10275"/>
    <w:rsid w:val="00E10F3F"/>
    <w:rsid w:val="00E10FFA"/>
    <w:rsid w:val="00E110B5"/>
    <w:rsid w:val="00E112AD"/>
    <w:rsid w:val="00E11509"/>
    <w:rsid w:val="00E115A0"/>
    <w:rsid w:val="00E11664"/>
    <w:rsid w:val="00E1175C"/>
    <w:rsid w:val="00E118C3"/>
    <w:rsid w:val="00E11D7C"/>
    <w:rsid w:val="00E11E2B"/>
    <w:rsid w:val="00E12097"/>
    <w:rsid w:val="00E12507"/>
    <w:rsid w:val="00E127D5"/>
    <w:rsid w:val="00E130A0"/>
    <w:rsid w:val="00E132A1"/>
    <w:rsid w:val="00E1378A"/>
    <w:rsid w:val="00E13A84"/>
    <w:rsid w:val="00E13D01"/>
    <w:rsid w:val="00E13DAB"/>
    <w:rsid w:val="00E13DAE"/>
    <w:rsid w:val="00E14066"/>
    <w:rsid w:val="00E14CAC"/>
    <w:rsid w:val="00E15E77"/>
    <w:rsid w:val="00E166A5"/>
    <w:rsid w:val="00E16D3F"/>
    <w:rsid w:val="00E16EA2"/>
    <w:rsid w:val="00E16EE3"/>
    <w:rsid w:val="00E16EF0"/>
    <w:rsid w:val="00E1736C"/>
    <w:rsid w:val="00E17657"/>
    <w:rsid w:val="00E176D4"/>
    <w:rsid w:val="00E17D07"/>
    <w:rsid w:val="00E17E34"/>
    <w:rsid w:val="00E2015D"/>
    <w:rsid w:val="00E202B5"/>
    <w:rsid w:val="00E20368"/>
    <w:rsid w:val="00E2077B"/>
    <w:rsid w:val="00E207B0"/>
    <w:rsid w:val="00E20A23"/>
    <w:rsid w:val="00E20D42"/>
    <w:rsid w:val="00E20E8B"/>
    <w:rsid w:val="00E21556"/>
    <w:rsid w:val="00E21925"/>
    <w:rsid w:val="00E2210C"/>
    <w:rsid w:val="00E222B3"/>
    <w:rsid w:val="00E22511"/>
    <w:rsid w:val="00E228B1"/>
    <w:rsid w:val="00E22916"/>
    <w:rsid w:val="00E22DAD"/>
    <w:rsid w:val="00E2306F"/>
    <w:rsid w:val="00E23108"/>
    <w:rsid w:val="00E23489"/>
    <w:rsid w:val="00E234DC"/>
    <w:rsid w:val="00E2382F"/>
    <w:rsid w:val="00E23C8D"/>
    <w:rsid w:val="00E23D0F"/>
    <w:rsid w:val="00E23D2C"/>
    <w:rsid w:val="00E23D7C"/>
    <w:rsid w:val="00E24202"/>
    <w:rsid w:val="00E24590"/>
    <w:rsid w:val="00E246B2"/>
    <w:rsid w:val="00E24A01"/>
    <w:rsid w:val="00E24A91"/>
    <w:rsid w:val="00E24C19"/>
    <w:rsid w:val="00E24D9C"/>
    <w:rsid w:val="00E25478"/>
    <w:rsid w:val="00E25601"/>
    <w:rsid w:val="00E25A38"/>
    <w:rsid w:val="00E25B03"/>
    <w:rsid w:val="00E25EB4"/>
    <w:rsid w:val="00E25F77"/>
    <w:rsid w:val="00E266A1"/>
    <w:rsid w:val="00E26BA8"/>
    <w:rsid w:val="00E26C94"/>
    <w:rsid w:val="00E26F0B"/>
    <w:rsid w:val="00E26F96"/>
    <w:rsid w:val="00E27064"/>
    <w:rsid w:val="00E273D0"/>
    <w:rsid w:val="00E278F7"/>
    <w:rsid w:val="00E27D68"/>
    <w:rsid w:val="00E27E01"/>
    <w:rsid w:val="00E27E04"/>
    <w:rsid w:val="00E27F0D"/>
    <w:rsid w:val="00E3051D"/>
    <w:rsid w:val="00E31757"/>
    <w:rsid w:val="00E31B62"/>
    <w:rsid w:val="00E320D9"/>
    <w:rsid w:val="00E3221F"/>
    <w:rsid w:val="00E3244A"/>
    <w:rsid w:val="00E324D6"/>
    <w:rsid w:val="00E32713"/>
    <w:rsid w:val="00E32729"/>
    <w:rsid w:val="00E329DF"/>
    <w:rsid w:val="00E32E60"/>
    <w:rsid w:val="00E32F2E"/>
    <w:rsid w:val="00E32F82"/>
    <w:rsid w:val="00E33009"/>
    <w:rsid w:val="00E3360D"/>
    <w:rsid w:val="00E33694"/>
    <w:rsid w:val="00E338BA"/>
    <w:rsid w:val="00E348A3"/>
    <w:rsid w:val="00E34D67"/>
    <w:rsid w:val="00E35461"/>
    <w:rsid w:val="00E35506"/>
    <w:rsid w:val="00E3567B"/>
    <w:rsid w:val="00E358B1"/>
    <w:rsid w:val="00E3620C"/>
    <w:rsid w:val="00E362F5"/>
    <w:rsid w:val="00E37063"/>
    <w:rsid w:val="00E3741D"/>
    <w:rsid w:val="00E4045C"/>
    <w:rsid w:val="00E4054F"/>
    <w:rsid w:val="00E40660"/>
    <w:rsid w:val="00E40685"/>
    <w:rsid w:val="00E409A0"/>
    <w:rsid w:val="00E40ADE"/>
    <w:rsid w:val="00E40B41"/>
    <w:rsid w:val="00E40B8D"/>
    <w:rsid w:val="00E40FFD"/>
    <w:rsid w:val="00E4102E"/>
    <w:rsid w:val="00E41269"/>
    <w:rsid w:val="00E41312"/>
    <w:rsid w:val="00E41B7B"/>
    <w:rsid w:val="00E41B7C"/>
    <w:rsid w:val="00E41C9E"/>
    <w:rsid w:val="00E421E2"/>
    <w:rsid w:val="00E422CE"/>
    <w:rsid w:val="00E4252C"/>
    <w:rsid w:val="00E42655"/>
    <w:rsid w:val="00E42B63"/>
    <w:rsid w:val="00E43127"/>
    <w:rsid w:val="00E438DD"/>
    <w:rsid w:val="00E43A68"/>
    <w:rsid w:val="00E43C3B"/>
    <w:rsid w:val="00E43F2E"/>
    <w:rsid w:val="00E4402E"/>
    <w:rsid w:val="00E4411C"/>
    <w:rsid w:val="00E44956"/>
    <w:rsid w:val="00E44B60"/>
    <w:rsid w:val="00E45143"/>
    <w:rsid w:val="00E454A2"/>
    <w:rsid w:val="00E457F7"/>
    <w:rsid w:val="00E45F09"/>
    <w:rsid w:val="00E4614F"/>
    <w:rsid w:val="00E4676A"/>
    <w:rsid w:val="00E46B4D"/>
    <w:rsid w:val="00E46F84"/>
    <w:rsid w:val="00E47F1C"/>
    <w:rsid w:val="00E50041"/>
    <w:rsid w:val="00E50158"/>
    <w:rsid w:val="00E5045B"/>
    <w:rsid w:val="00E5047E"/>
    <w:rsid w:val="00E504C6"/>
    <w:rsid w:val="00E5073F"/>
    <w:rsid w:val="00E509B2"/>
    <w:rsid w:val="00E50C27"/>
    <w:rsid w:val="00E50DAC"/>
    <w:rsid w:val="00E5108A"/>
    <w:rsid w:val="00E5113C"/>
    <w:rsid w:val="00E5132C"/>
    <w:rsid w:val="00E51426"/>
    <w:rsid w:val="00E514B9"/>
    <w:rsid w:val="00E51660"/>
    <w:rsid w:val="00E51717"/>
    <w:rsid w:val="00E51BC6"/>
    <w:rsid w:val="00E51D66"/>
    <w:rsid w:val="00E51F38"/>
    <w:rsid w:val="00E51FC0"/>
    <w:rsid w:val="00E52265"/>
    <w:rsid w:val="00E52520"/>
    <w:rsid w:val="00E52548"/>
    <w:rsid w:val="00E52936"/>
    <w:rsid w:val="00E530EF"/>
    <w:rsid w:val="00E53225"/>
    <w:rsid w:val="00E532B0"/>
    <w:rsid w:val="00E53346"/>
    <w:rsid w:val="00E5346B"/>
    <w:rsid w:val="00E538F6"/>
    <w:rsid w:val="00E539F8"/>
    <w:rsid w:val="00E53BD2"/>
    <w:rsid w:val="00E53DBE"/>
    <w:rsid w:val="00E53E45"/>
    <w:rsid w:val="00E54247"/>
    <w:rsid w:val="00E5429B"/>
    <w:rsid w:val="00E54B1C"/>
    <w:rsid w:val="00E54B8A"/>
    <w:rsid w:val="00E54C22"/>
    <w:rsid w:val="00E5537E"/>
    <w:rsid w:val="00E558B1"/>
    <w:rsid w:val="00E55AED"/>
    <w:rsid w:val="00E55CAA"/>
    <w:rsid w:val="00E562C0"/>
    <w:rsid w:val="00E56694"/>
    <w:rsid w:val="00E56813"/>
    <w:rsid w:val="00E56B90"/>
    <w:rsid w:val="00E56F33"/>
    <w:rsid w:val="00E57030"/>
    <w:rsid w:val="00E57D53"/>
    <w:rsid w:val="00E57F0C"/>
    <w:rsid w:val="00E6011A"/>
    <w:rsid w:val="00E60239"/>
    <w:rsid w:val="00E6053D"/>
    <w:rsid w:val="00E60C7F"/>
    <w:rsid w:val="00E60CF7"/>
    <w:rsid w:val="00E60F05"/>
    <w:rsid w:val="00E6116E"/>
    <w:rsid w:val="00E614E4"/>
    <w:rsid w:val="00E614F9"/>
    <w:rsid w:val="00E61A31"/>
    <w:rsid w:val="00E61E2F"/>
    <w:rsid w:val="00E61FEB"/>
    <w:rsid w:val="00E61FFB"/>
    <w:rsid w:val="00E6252A"/>
    <w:rsid w:val="00E62ABB"/>
    <w:rsid w:val="00E62C06"/>
    <w:rsid w:val="00E62C8B"/>
    <w:rsid w:val="00E62E05"/>
    <w:rsid w:val="00E62E08"/>
    <w:rsid w:val="00E62EBA"/>
    <w:rsid w:val="00E63796"/>
    <w:rsid w:val="00E63D9D"/>
    <w:rsid w:val="00E63E01"/>
    <w:rsid w:val="00E63FC8"/>
    <w:rsid w:val="00E643C8"/>
    <w:rsid w:val="00E64529"/>
    <w:rsid w:val="00E64D70"/>
    <w:rsid w:val="00E64FB4"/>
    <w:rsid w:val="00E6565C"/>
    <w:rsid w:val="00E65687"/>
    <w:rsid w:val="00E658C3"/>
    <w:rsid w:val="00E6595E"/>
    <w:rsid w:val="00E659E6"/>
    <w:rsid w:val="00E65AAB"/>
    <w:rsid w:val="00E65D3A"/>
    <w:rsid w:val="00E660C9"/>
    <w:rsid w:val="00E663A9"/>
    <w:rsid w:val="00E66748"/>
    <w:rsid w:val="00E66764"/>
    <w:rsid w:val="00E6698D"/>
    <w:rsid w:val="00E66A97"/>
    <w:rsid w:val="00E66BE7"/>
    <w:rsid w:val="00E67903"/>
    <w:rsid w:val="00E679BC"/>
    <w:rsid w:val="00E67E52"/>
    <w:rsid w:val="00E70A0F"/>
    <w:rsid w:val="00E70C92"/>
    <w:rsid w:val="00E70E76"/>
    <w:rsid w:val="00E70EF2"/>
    <w:rsid w:val="00E71345"/>
    <w:rsid w:val="00E7197D"/>
    <w:rsid w:val="00E71C12"/>
    <w:rsid w:val="00E71D08"/>
    <w:rsid w:val="00E7220E"/>
    <w:rsid w:val="00E7241F"/>
    <w:rsid w:val="00E7290E"/>
    <w:rsid w:val="00E72B33"/>
    <w:rsid w:val="00E72C4D"/>
    <w:rsid w:val="00E72C6F"/>
    <w:rsid w:val="00E72C76"/>
    <w:rsid w:val="00E72FCE"/>
    <w:rsid w:val="00E72FDE"/>
    <w:rsid w:val="00E73169"/>
    <w:rsid w:val="00E7316D"/>
    <w:rsid w:val="00E73359"/>
    <w:rsid w:val="00E73489"/>
    <w:rsid w:val="00E73705"/>
    <w:rsid w:val="00E73729"/>
    <w:rsid w:val="00E73BA6"/>
    <w:rsid w:val="00E73F02"/>
    <w:rsid w:val="00E73FB5"/>
    <w:rsid w:val="00E74345"/>
    <w:rsid w:val="00E7465F"/>
    <w:rsid w:val="00E7495B"/>
    <w:rsid w:val="00E74991"/>
    <w:rsid w:val="00E74D11"/>
    <w:rsid w:val="00E74F71"/>
    <w:rsid w:val="00E7537D"/>
    <w:rsid w:val="00E7577B"/>
    <w:rsid w:val="00E75A37"/>
    <w:rsid w:val="00E75A3F"/>
    <w:rsid w:val="00E75B26"/>
    <w:rsid w:val="00E766DC"/>
    <w:rsid w:val="00E769EC"/>
    <w:rsid w:val="00E76A9A"/>
    <w:rsid w:val="00E76AEB"/>
    <w:rsid w:val="00E76E54"/>
    <w:rsid w:val="00E76E5A"/>
    <w:rsid w:val="00E76F28"/>
    <w:rsid w:val="00E770FC"/>
    <w:rsid w:val="00E7739F"/>
    <w:rsid w:val="00E773A5"/>
    <w:rsid w:val="00E7753E"/>
    <w:rsid w:val="00E77570"/>
    <w:rsid w:val="00E775CC"/>
    <w:rsid w:val="00E77723"/>
    <w:rsid w:val="00E77B8B"/>
    <w:rsid w:val="00E77BA0"/>
    <w:rsid w:val="00E77E3D"/>
    <w:rsid w:val="00E8070E"/>
    <w:rsid w:val="00E80716"/>
    <w:rsid w:val="00E80ACC"/>
    <w:rsid w:val="00E80B3C"/>
    <w:rsid w:val="00E80B49"/>
    <w:rsid w:val="00E81267"/>
    <w:rsid w:val="00E81339"/>
    <w:rsid w:val="00E813A1"/>
    <w:rsid w:val="00E816EE"/>
    <w:rsid w:val="00E81A96"/>
    <w:rsid w:val="00E81AD9"/>
    <w:rsid w:val="00E81D1C"/>
    <w:rsid w:val="00E81DC7"/>
    <w:rsid w:val="00E8262E"/>
    <w:rsid w:val="00E827D0"/>
    <w:rsid w:val="00E82815"/>
    <w:rsid w:val="00E8286C"/>
    <w:rsid w:val="00E82C36"/>
    <w:rsid w:val="00E832A7"/>
    <w:rsid w:val="00E834D8"/>
    <w:rsid w:val="00E83B21"/>
    <w:rsid w:val="00E8422F"/>
    <w:rsid w:val="00E84B6F"/>
    <w:rsid w:val="00E84D79"/>
    <w:rsid w:val="00E84FAB"/>
    <w:rsid w:val="00E85142"/>
    <w:rsid w:val="00E851AF"/>
    <w:rsid w:val="00E8522C"/>
    <w:rsid w:val="00E8534F"/>
    <w:rsid w:val="00E85394"/>
    <w:rsid w:val="00E85839"/>
    <w:rsid w:val="00E8599D"/>
    <w:rsid w:val="00E85A1B"/>
    <w:rsid w:val="00E85B76"/>
    <w:rsid w:val="00E85CE8"/>
    <w:rsid w:val="00E85D68"/>
    <w:rsid w:val="00E860CE"/>
    <w:rsid w:val="00E8624F"/>
    <w:rsid w:val="00E86496"/>
    <w:rsid w:val="00E86502"/>
    <w:rsid w:val="00E86512"/>
    <w:rsid w:val="00E868EF"/>
    <w:rsid w:val="00E86964"/>
    <w:rsid w:val="00E86B8E"/>
    <w:rsid w:val="00E86C4C"/>
    <w:rsid w:val="00E86EDC"/>
    <w:rsid w:val="00E86F6A"/>
    <w:rsid w:val="00E87139"/>
    <w:rsid w:val="00E87ACC"/>
    <w:rsid w:val="00E87BDA"/>
    <w:rsid w:val="00E87C49"/>
    <w:rsid w:val="00E900EC"/>
    <w:rsid w:val="00E90332"/>
    <w:rsid w:val="00E90864"/>
    <w:rsid w:val="00E90E4A"/>
    <w:rsid w:val="00E91141"/>
    <w:rsid w:val="00E9121E"/>
    <w:rsid w:val="00E9127A"/>
    <w:rsid w:val="00E91B1B"/>
    <w:rsid w:val="00E91C63"/>
    <w:rsid w:val="00E91E5A"/>
    <w:rsid w:val="00E91FAC"/>
    <w:rsid w:val="00E92108"/>
    <w:rsid w:val="00E9214D"/>
    <w:rsid w:val="00E92204"/>
    <w:rsid w:val="00E923EE"/>
    <w:rsid w:val="00E9249E"/>
    <w:rsid w:val="00E9255E"/>
    <w:rsid w:val="00E9268F"/>
    <w:rsid w:val="00E927D5"/>
    <w:rsid w:val="00E9288C"/>
    <w:rsid w:val="00E92929"/>
    <w:rsid w:val="00E92AE3"/>
    <w:rsid w:val="00E92E60"/>
    <w:rsid w:val="00E939EF"/>
    <w:rsid w:val="00E9457F"/>
    <w:rsid w:val="00E9483A"/>
    <w:rsid w:val="00E949A7"/>
    <w:rsid w:val="00E94B5A"/>
    <w:rsid w:val="00E94E05"/>
    <w:rsid w:val="00E9545D"/>
    <w:rsid w:val="00E95BC6"/>
    <w:rsid w:val="00E969A8"/>
    <w:rsid w:val="00E96A04"/>
    <w:rsid w:val="00E96A24"/>
    <w:rsid w:val="00E96A6B"/>
    <w:rsid w:val="00E96BF7"/>
    <w:rsid w:val="00EA0920"/>
    <w:rsid w:val="00EA0B22"/>
    <w:rsid w:val="00EA0C1C"/>
    <w:rsid w:val="00EA1041"/>
    <w:rsid w:val="00EA10F5"/>
    <w:rsid w:val="00EA13BD"/>
    <w:rsid w:val="00EA1461"/>
    <w:rsid w:val="00EA1F4F"/>
    <w:rsid w:val="00EA227C"/>
    <w:rsid w:val="00EA243D"/>
    <w:rsid w:val="00EA244F"/>
    <w:rsid w:val="00EA25C4"/>
    <w:rsid w:val="00EA2A2B"/>
    <w:rsid w:val="00EA2EB4"/>
    <w:rsid w:val="00EA2EE2"/>
    <w:rsid w:val="00EA2EED"/>
    <w:rsid w:val="00EA2F34"/>
    <w:rsid w:val="00EA3255"/>
    <w:rsid w:val="00EA3BD8"/>
    <w:rsid w:val="00EA424F"/>
    <w:rsid w:val="00EA4782"/>
    <w:rsid w:val="00EA4BFC"/>
    <w:rsid w:val="00EA4CBA"/>
    <w:rsid w:val="00EA4D3C"/>
    <w:rsid w:val="00EA4F2A"/>
    <w:rsid w:val="00EA53FC"/>
    <w:rsid w:val="00EA55C9"/>
    <w:rsid w:val="00EA58E7"/>
    <w:rsid w:val="00EA598E"/>
    <w:rsid w:val="00EA5EA7"/>
    <w:rsid w:val="00EA5FD1"/>
    <w:rsid w:val="00EA619A"/>
    <w:rsid w:val="00EA62B6"/>
    <w:rsid w:val="00EA657C"/>
    <w:rsid w:val="00EA6880"/>
    <w:rsid w:val="00EA6C69"/>
    <w:rsid w:val="00EA6EEA"/>
    <w:rsid w:val="00EA719D"/>
    <w:rsid w:val="00EA747F"/>
    <w:rsid w:val="00EA793D"/>
    <w:rsid w:val="00EA7CFB"/>
    <w:rsid w:val="00EA7EE7"/>
    <w:rsid w:val="00EA7F31"/>
    <w:rsid w:val="00EB015A"/>
    <w:rsid w:val="00EB052B"/>
    <w:rsid w:val="00EB094B"/>
    <w:rsid w:val="00EB0F6F"/>
    <w:rsid w:val="00EB14DB"/>
    <w:rsid w:val="00EB1936"/>
    <w:rsid w:val="00EB1D93"/>
    <w:rsid w:val="00EB1DBE"/>
    <w:rsid w:val="00EB2051"/>
    <w:rsid w:val="00EB20DD"/>
    <w:rsid w:val="00EB2218"/>
    <w:rsid w:val="00EB24B9"/>
    <w:rsid w:val="00EB2867"/>
    <w:rsid w:val="00EB29DD"/>
    <w:rsid w:val="00EB2BEB"/>
    <w:rsid w:val="00EB2CD0"/>
    <w:rsid w:val="00EB3D1C"/>
    <w:rsid w:val="00EB468C"/>
    <w:rsid w:val="00EB490E"/>
    <w:rsid w:val="00EB49EC"/>
    <w:rsid w:val="00EB4AB0"/>
    <w:rsid w:val="00EB4B69"/>
    <w:rsid w:val="00EB5274"/>
    <w:rsid w:val="00EB5601"/>
    <w:rsid w:val="00EB57E8"/>
    <w:rsid w:val="00EB6135"/>
    <w:rsid w:val="00EB61C7"/>
    <w:rsid w:val="00EB6295"/>
    <w:rsid w:val="00EB6C7E"/>
    <w:rsid w:val="00EB6CD1"/>
    <w:rsid w:val="00EB6E3C"/>
    <w:rsid w:val="00EB72B3"/>
    <w:rsid w:val="00EB7658"/>
    <w:rsid w:val="00EB78D3"/>
    <w:rsid w:val="00EB7CC9"/>
    <w:rsid w:val="00EB7F4D"/>
    <w:rsid w:val="00EB7F8C"/>
    <w:rsid w:val="00EB7FC7"/>
    <w:rsid w:val="00EC0233"/>
    <w:rsid w:val="00EC09C9"/>
    <w:rsid w:val="00EC0A9C"/>
    <w:rsid w:val="00EC0C6A"/>
    <w:rsid w:val="00EC0C7F"/>
    <w:rsid w:val="00EC0EE5"/>
    <w:rsid w:val="00EC0F6C"/>
    <w:rsid w:val="00EC13AF"/>
    <w:rsid w:val="00EC13F3"/>
    <w:rsid w:val="00EC1695"/>
    <w:rsid w:val="00EC169E"/>
    <w:rsid w:val="00EC1FBA"/>
    <w:rsid w:val="00EC21F0"/>
    <w:rsid w:val="00EC261E"/>
    <w:rsid w:val="00EC373D"/>
    <w:rsid w:val="00EC3782"/>
    <w:rsid w:val="00EC39FD"/>
    <w:rsid w:val="00EC3AF2"/>
    <w:rsid w:val="00EC4217"/>
    <w:rsid w:val="00EC431C"/>
    <w:rsid w:val="00EC4C67"/>
    <w:rsid w:val="00EC54B5"/>
    <w:rsid w:val="00EC5810"/>
    <w:rsid w:val="00EC583C"/>
    <w:rsid w:val="00EC5AC7"/>
    <w:rsid w:val="00EC5BB4"/>
    <w:rsid w:val="00EC5C50"/>
    <w:rsid w:val="00EC5D96"/>
    <w:rsid w:val="00EC5DE0"/>
    <w:rsid w:val="00EC5E09"/>
    <w:rsid w:val="00EC5EDA"/>
    <w:rsid w:val="00EC6217"/>
    <w:rsid w:val="00EC654C"/>
    <w:rsid w:val="00EC66A2"/>
    <w:rsid w:val="00EC6AF6"/>
    <w:rsid w:val="00EC6B8B"/>
    <w:rsid w:val="00EC6DEF"/>
    <w:rsid w:val="00EC7376"/>
    <w:rsid w:val="00EC7850"/>
    <w:rsid w:val="00EC78B1"/>
    <w:rsid w:val="00EC79D2"/>
    <w:rsid w:val="00EC7AAE"/>
    <w:rsid w:val="00EC7DB9"/>
    <w:rsid w:val="00ED0B1C"/>
    <w:rsid w:val="00ED1106"/>
    <w:rsid w:val="00ED130C"/>
    <w:rsid w:val="00ED1714"/>
    <w:rsid w:val="00ED1E55"/>
    <w:rsid w:val="00ED1EAD"/>
    <w:rsid w:val="00ED1EBD"/>
    <w:rsid w:val="00ED27C7"/>
    <w:rsid w:val="00ED2C07"/>
    <w:rsid w:val="00ED2CA7"/>
    <w:rsid w:val="00ED32A4"/>
    <w:rsid w:val="00ED33C0"/>
    <w:rsid w:val="00ED35D2"/>
    <w:rsid w:val="00ED3645"/>
    <w:rsid w:val="00ED3ABE"/>
    <w:rsid w:val="00ED3BA0"/>
    <w:rsid w:val="00ED3F49"/>
    <w:rsid w:val="00ED3F5A"/>
    <w:rsid w:val="00ED4117"/>
    <w:rsid w:val="00ED4B81"/>
    <w:rsid w:val="00ED51BD"/>
    <w:rsid w:val="00ED53E3"/>
    <w:rsid w:val="00ED5894"/>
    <w:rsid w:val="00ED5B8A"/>
    <w:rsid w:val="00ED6BCA"/>
    <w:rsid w:val="00ED6CC4"/>
    <w:rsid w:val="00ED6D89"/>
    <w:rsid w:val="00ED7815"/>
    <w:rsid w:val="00ED7A16"/>
    <w:rsid w:val="00EE0C3F"/>
    <w:rsid w:val="00EE0C56"/>
    <w:rsid w:val="00EE0CEF"/>
    <w:rsid w:val="00EE0D83"/>
    <w:rsid w:val="00EE10A1"/>
    <w:rsid w:val="00EE13EB"/>
    <w:rsid w:val="00EE15D5"/>
    <w:rsid w:val="00EE17D4"/>
    <w:rsid w:val="00EE251B"/>
    <w:rsid w:val="00EE255F"/>
    <w:rsid w:val="00EE2688"/>
    <w:rsid w:val="00EE270F"/>
    <w:rsid w:val="00EE2F76"/>
    <w:rsid w:val="00EE2FF0"/>
    <w:rsid w:val="00EE31D0"/>
    <w:rsid w:val="00EE39FC"/>
    <w:rsid w:val="00EE3A52"/>
    <w:rsid w:val="00EE3C92"/>
    <w:rsid w:val="00EE3DEA"/>
    <w:rsid w:val="00EE3E9F"/>
    <w:rsid w:val="00EE3FA6"/>
    <w:rsid w:val="00EE4270"/>
    <w:rsid w:val="00EE464D"/>
    <w:rsid w:val="00EE48F0"/>
    <w:rsid w:val="00EE49C6"/>
    <w:rsid w:val="00EE4A2B"/>
    <w:rsid w:val="00EE4BDD"/>
    <w:rsid w:val="00EE4BF1"/>
    <w:rsid w:val="00EE4C24"/>
    <w:rsid w:val="00EE4F89"/>
    <w:rsid w:val="00EE51EE"/>
    <w:rsid w:val="00EE538A"/>
    <w:rsid w:val="00EE554C"/>
    <w:rsid w:val="00EE570C"/>
    <w:rsid w:val="00EE5AA3"/>
    <w:rsid w:val="00EE5AA6"/>
    <w:rsid w:val="00EE5F40"/>
    <w:rsid w:val="00EE5FE1"/>
    <w:rsid w:val="00EE6700"/>
    <w:rsid w:val="00EE6F02"/>
    <w:rsid w:val="00EE6F7A"/>
    <w:rsid w:val="00EE7C52"/>
    <w:rsid w:val="00EE7C55"/>
    <w:rsid w:val="00EE7DFC"/>
    <w:rsid w:val="00EE7FE8"/>
    <w:rsid w:val="00EF0392"/>
    <w:rsid w:val="00EF0433"/>
    <w:rsid w:val="00EF0616"/>
    <w:rsid w:val="00EF0A3A"/>
    <w:rsid w:val="00EF0A94"/>
    <w:rsid w:val="00EF0AD8"/>
    <w:rsid w:val="00EF0C0B"/>
    <w:rsid w:val="00EF1153"/>
    <w:rsid w:val="00EF12ED"/>
    <w:rsid w:val="00EF1438"/>
    <w:rsid w:val="00EF1477"/>
    <w:rsid w:val="00EF152F"/>
    <w:rsid w:val="00EF23A1"/>
    <w:rsid w:val="00EF23C1"/>
    <w:rsid w:val="00EF2447"/>
    <w:rsid w:val="00EF27B4"/>
    <w:rsid w:val="00EF2AD0"/>
    <w:rsid w:val="00EF2C00"/>
    <w:rsid w:val="00EF2D9D"/>
    <w:rsid w:val="00EF31A2"/>
    <w:rsid w:val="00EF328A"/>
    <w:rsid w:val="00EF3893"/>
    <w:rsid w:val="00EF39BB"/>
    <w:rsid w:val="00EF39E8"/>
    <w:rsid w:val="00EF39F0"/>
    <w:rsid w:val="00EF3F79"/>
    <w:rsid w:val="00EF3F8F"/>
    <w:rsid w:val="00EF4049"/>
    <w:rsid w:val="00EF40B2"/>
    <w:rsid w:val="00EF4457"/>
    <w:rsid w:val="00EF449B"/>
    <w:rsid w:val="00EF4611"/>
    <w:rsid w:val="00EF4AF4"/>
    <w:rsid w:val="00EF4E8D"/>
    <w:rsid w:val="00EF5309"/>
    <w:rsid w:val="00EF54EE"/>
    <w:rsid w:val="00EF55AC"/>
    <w:rsid w:val="00EF55D1"/>
    <w:rsid w:val="00EF5A56"/>
    <w:rsid w:val="00EF5CCC"/>
    <w:rsid w:val="00EF5CE6"/>
    <w:rsid w:val="00EF6435"/>
    <w:rsid w:val="00EF6590"/>
    <w:rsid w:val="00EF6A90"/>
    <w:rsid w:val="00EF6AC2"/>
    <w:rsid w:val="00EF6B18"/>
    <w:rsid w:val="00EF7057"/>
    <w:rsid w:val="00EF70D4"/>
    <w:rsid w:val="00EF71B5"/>
    <w:rsid w:val="00EF74DC"/>
    <w:rsid w:val="00EF79EA"/>
    <w:rsid w:val="00EF7B31"/>
    <w:rsid w:val="00EF7E12"/>
    <w:rsid w:val="00EF7E9C"/>
    <w:rsid w:val="00F0014D"/>
    <w:rsid w:val="00F004B2"/>
    <w:rsid w:val="00F006AF"/>
    <w:rsid w:val="00F009C0"/>
    <w:rsid w:val="00F00AD5"/>
    <w:rsid w:val="00F00BE6"/>
    <w:rsid w:val="00F011DB"/>
    <w:rsid w:val="00F0121B"/>
    <w:rsid w:val="00F01871"/>
    <w:rsid w:val="00F01874"/>
    <w:rsid w:val="00F018F4"/>
    <w:rsid w:val="00F01A35"/>
    <w:rsid w:val="00F01AC8"/>
    <w:rsid w:val="00F01C65"/>
    <w:rsid w:val="00F01C85"/>
    <w:rsid w:val="00F020E2"/>
    <w:rsid w:val="00F02374"/>
    <w:rsid w:val="00F02922"/>
    <w:rsid w:val="00F02951"/>
    <w:rsid w:val="00F02C5F"/>
    <w:rsid w:val="00F02E51"/>
    <w:rsid w:val="00F03054"/>
    <w:rsid w:val="00F032E3"/>
    <w:rsid w:val="00F03FAC"/>
    <w:rsid w:val="00F03FD5"/>
    <w:rsid w:val="00F04149"/>
    <w:rsid w:val="00F041E4"/>
    <w:rsid w:val="00F042A8"/>
    <w:rsid w:val="00F046C1"/>
    <w:rsid w:val="00F04A0B"/>
    <w:rsid w:val="00F04A59"/>
    <w:rsid w:val="00F04EA8"/>
    <w:rsid w:val="00F05443"/>
    <w:rsid w:val="00F056BB"/>
    <w:rsid w:val="00F0624C"/>
    <w:rsid w:val="00F06368"/>
    <w:rsid w:val="00F068C1"/>
    <w:rsid w:val="00F0720C"/>
    <w:rsid w:val="00F07BA7"/>
    <w:rsid w:val="00F07EC7"/>
    <w:rsid w:val="00F104B2"/>
    <w:rsid w:val="00F104CF"/>
    <w:rsid w:val="00F10CE3"/>
    <w:rsid w:val="00F10EF1"/>
    <w:rsid w:val="00F113F7"/>
    <w:rsid w:val="00F1148B"/>
    <w:rsid w:val="00F115AA"/>
    <w:rsid w:val="00F1191E"/>
    <w:rsid w:val="00F11D68"/>
    <w:rsid w:val="00F12358"/>
    <w:rsid w:val="00F12AAF"/>
    <w:rsid w:val="00F12C92"/>
    <w:rsid w:val="00F133AF"/>
    <w:rsid w:val="00F13425"/>
    <w:rsid w:val="00F1355A"/>
    <w:rsid w:val="00F1361F"/>
    <w:rsid w:val="00F13904"/>
    <w:rsid w:val="00F139A4"/>
    <w:rsid w:val="00F14A22"/>
    <w:rsid w:val="00F15048"/>
    <w:rsid w:val="00F15976"/>
    <w:rsid w:val="00F15B28"/>
    <w:rsid w:val="00F15BA8"/>
    <w:rsid w:val="00F162C5"/>
    <w:rsid w:val="00F165B7"/>
    <w:rsid w:val="00F16601"/>
    <w:rsid w:val="00F1675E"/>
    <w:rsid w:val="00F167AB"/>
    <w:rsid w:val="00F1681C"/>
    <w:rsid w:val="00F169F6"/>
    <w:rsid w:val="00F170F6"/>
    <w:rsid w:val="00F17558"/>
    <w:rsid w:val="00F1763D"/>
    <w:rsid w:val="00F176BF"/>
    <w:rsid w:val="00F200F2"/>
    <w:rsid w:val="00F2102B"/>
    <w:rsid w:val="00F21104"/>
    <w:rsid w:val="00F21234"/>
    <w:rsid w:val="00F21459"/>
    <w:rsid w:val="00F2157B"/>
    <w:rsid w:val="00F217B4"/>
    <w:rsid w:val="00F21C4F"/>
    <w:rsid w:val="00F21FE9"/>
    <w:rsid w:val="00F22081"/>
    <w:rsid w:val="00F22680"/>
    <w:rsid w:val="00F2279A"/>
    <w:rsid w:val="00F22872"/>
    <w:rsid w:val="00F22E4A"/>
    <w:rsid w:val="00F231EF"/>
    <w:rsid w:val="00F231F5"/>
    <w:rsid w:val="00F232E8"/>
    <w:rsid w:val="00F232FC"/>
    <w:rsid w:val="00F23571"/>
    <w:rsid w:val="00F239AF"/>
    <w:rsid w:val="00F241DF"/>
    <w:rsid w:val="00F244B7"/>
    <w:rsid w:val="00F2537B"/>
    <w:rsid w:val="00F25997"/>
    <w:rsid w:val="00F25BCB"/>
    <w:rsid w:val="00F25DE5"/>
    <w:rsid w:val="00F25E36"/>
    <w:rsid w:val="00F25F3C"/>
    <w:rsid w:val="00F2656B"/>
    <w:rsid w:val="00F26578"/>
    <w:rsid w:val="00F26811"/>
    <w:rsid w:val="00F2681A"/>
    <w:rsid w:val="00F2691B"/>
    <w:rsid w:val="00F270AF"/>
    <w:rsid w:val="00F2746A"/>
    <w:rsid w:val="00F276A0"/>
    <w:rsid w:val="00F276C1"/>
    <w:rsid w:val="00F276DD"/>
    <w:rsid w:val="00F2792B"/>
    <w:rsid w:val="00F27DBB"/>
    <w:rsid w:val="00F27DC2"/>
    <w:rsid w:val="00F301D1"/>
    <w:rsid w:val="00F302ED"/>
    <w:rsid w:val="00F30646"/>
    <w:rsid w:val="00F30B68"/>
    <w:rsid w:val="00F30B77"/>
    <w:rsid w:val="00F31200"/>
    <w:rsid w:val="00F313C9"/>
    <w:rsid w:val="00F3148C"/>
    <w:rsid w:val="00F31CC6"/>
    <w:rsid w:val="00F32333"/>
    <w:rsid w:val="00F32AB5"/>
    <w:rsid w:val="00F32F36"/>
    <w:rsid w:val="00F3313A"/>
    <w:rsid w:val="00F336A2"/>
    <w:rsid w:val="00F337A7"/>
    <w:rsid w:val="00F33F99"/>
    <w:rsid w:val="00F34474"/>
    <w:rsid w:val="00F34524"/>
    <w:rsid w:val="00F3462E"/>
    <w:rsid w:val="00F34BE2"/>
    <w:rsid w:val="00F34E39"/>
    <w:rsid w:val="00F35640"/>
    <w:rsid w:val="00F35653"/>
    <w:rsid w:val="00F35C96"/>
    <w:rsid w:val="00F35DDE"/>
    <w:rsid w:val="00F36171"/>
    <w:rsid w:val="00F361E4"/>
    <w:rsid w:val="00F3630E"/>
    <w:rsid w:val="00F3632F"/>
    <w:rsid w:val="00F36BA2"/>
    <w:rsid w:val="00F36DB7"/>
    <w:rsid w:val="00F36FCD"/>
    <w:rsid w:val="00F371C8"/>
    <w:rsid w:val="00F37538"/>
    <w:rsid w:val="00F37550"/>
    <w:rsid w:val="00F37A2D"/>
    <w:rsid w:val="00F4033E"/>
    <w:rsid w:val="00F409D3"/>
    <w:rsid w:val="00F40B93"/>
    <w:rsid w:val="00F40DCB"/>
    <w:rsid w:val="00F41228"/>
    <w:rsid w:val="00F41383"/>
    <w:rsid w:val="00F4153A"/>
    <w:rsid w:val="00F4164D"/>
    <w:rsid w:val="00F416F8"/>
    <w:rsid w:val="00F41F25"/>
    <w:rsid w:val="00F41F50"/>
    <w:rsid w:val="00F42353"/>
    <w:rsid w:val="00F42B86"/>
    <w:rsid w:val="00F43A64"/>
    <w:rsid w:val="00F4459E"/>
    <w:rsid w:val="00F447AC"/>
    <w:rsid w:val="00F447E8"/>
    <w:rsid w:val="00F4484A"/>
    <w:rsid w:val="00F45749"/>
    <w:rsid w:val="00F45A4B"/>
    <w:rsid w:val="00F45C59"/>
    <w:rsid w:val="00F45E36"/>
    <w:rsid w:val="00F45EDE"/>
    <w:rsid w:val="00F46496"/>
    <w:rsid w:val="00F468DB"/>
    <w:rsid w:val="00F4755F"/>
    <w:rsid w:val="00F47FB8"/>
    <w:rsid w:val="00F503A6"/>
    <w:rsid w:val="00F50651"/>
    <w:rsid w:val="00F506C7"/>
    <w:rsid w:val="00F50A91"/>
    <w:rsid w:val="00F50F67"/>
    <w:rsid w:val="00F513A5"/>
    <w:rsid w:val="00F517F0"/>
    <w:rsid w:val="00F51921"/>
    <w:rsid w:val="00F51D1D"/>
    <w:rsid w:val="00F51F3E"/>
    <w:rsid w:val="00F52B6A"/>
    <w:rsid w:val="00F52CD9"/>
    <w:rsid w:val="00F531D2"/>
    <w:rsid w:val="00F531DC"/>
    <w:rsid w:val="00F532FC"/>
    <w:rsid w:val="00F533AF"/>
    <w:rsid w:val="00F53444"/>
    <w:rsid w:val="00F5399D"/>
    <w:rsid w:val="00F53A12"/>
    <w:rsid w:val="00F53B57"/>
    <w:rsid w:val="00F53F26"/>
    <w:rsid w:val="00F54095"/>
    <w:rsid w:val="00F540E1"/>
    <w:rsid w:val="00F54317"/>
    <w:rsid w:val="00F545EC"/>
    <w:rsid w:val="00F5468D"/>
    <w:rsid w:val="00F548AF"/>
    <w:rsid w:val="00F54AD1"/>
    <w:rsid w:val="00F54B45"/>
    <w:rsid w:val="00F54D18"/>
    <w:rsid w:val="00F55175"/>
    <w:rsid w:val="00F5546B"/>
    <w:rsid w:val="00F55A93"/>
    <w:rsid w:val="00F55D98"/>
    <w:rsid w:val="00F55ECE"/>
    <w:rsid w:val="00F56BB5"/>
    <w:rsid w:val="00F56EA9"/>
    <w:rsid w:val="00F5714B"/>
    <w:rsid w:val="00F5749A"/>
    <w:rsid w:val="00F574DB"/>
    <w:rsid w:val="00F5785A"/>
    <w:rsid w:val="00F57CDB"/>
    <w:rsid w:val="00F57E8B"/>
    <w:rsid w:val="00F60069"/>
    <w:rsid w:val="00F60144"/>
    <w:rsid w:val="00F608D2"/>
    <w:rsid w:val="00F60B93"/>
    <w:rsid w:val="00F60BD4"/>
    <w:rsid w:val="00F6118D"/>
    <w:rsid w:val="00F61250"/>
    <w:rsid w:val="00F612CF"/>
    <w:rsid w:val="00F618F9"/>
    <w:rsid w:val="00F61EA4"/>
    <w:rsid w:val="00F61F14"/>
    <w:rsid w:val="00F62016"/>
    <w:rsid w:val="00F620D1"/>
    <w:rsid w:val="00F62324"/>
    <w:rsid w:val="00F6264D"/>
    <w:rsid w:val="00F62C71"/>
    <w:rsid w:val="00F63568"/>
    <w:rsid w:val="00F637A5"/>
    <w:rsid w:val="00F63A28"/>
    <w:rsid w:val="00F640C7"/>
    <w:rsid w:val="00F646C9"/>
    <w:rsid w:val="00F64DF6"/>
    <w:rsid w:val="00F64E9A"/>
    <w:rsid w:val="00F64F5E"/>
    <w:rsid w:val="00F64F94"/>
    <w:rsid w:val="00F650E6"/>
    <w:rsid w:val="00F656BA"/>
    <w:rsid w:val="00F65C8A"/>
    <w:rsid w:val="00F65CB2"/>
    <w:rsid w:val="00F65D0D"/>
    <w:rsid w:val="00F660C2"/>
    <w:rsid w:val="00F665C2"/>
    <w:rsid w:val="00F66689"/>
    <w:rsid w:val="00F67004"/>
    <w:rsid w:val="00F67E5B"/>
    <w:rsid w:val="00F704EB"/>
    <w:rsid w:val="00F70717"/>
    <w:rsid w:val="00F70839"/>
    <w:rsid w:val="00F70BEC"/>
    <w:rsid w:val="00F70C41"/>
    <w:rsid w:val="00F710DE"/>
    <w:rsid w:val="00F7144A"/>
    <w:rsid w:val="00F71C90"/>
    <w:rsid w:val="00F71F1F"/>
    <w:rsid w:val="00F72284"/>
    <w:rsid w:val="00F72645"/>
    <w:rsid w:val="00F72665"/>
    <w:rsid w:val="00F72A12"/>
    <w:rsid w:val="00F72CC4"/>
    <w:rsid w:val="00F72D76"/>
    <w:rsid w:val="00F732D4"/>
    <w:rsid w:val="00F736A0"/>
    <w:rsid w:val="00F73A1E"/>
    <w:rsid w:val="00F73AD9"/>
    <w:rsid w:val="00F73BFB"/>
    <w:rsid w:val="00F7489C"/>
    <w:rsid w:val="00F75447"/>
    <w:rsid w:val="00F7552F"/>
    <w:rsid w:val="00F757C8"/>
    <w:rsid w:val="00F75A53"/>
    <w:rsid w:val="00F75B47"/>
    <w:rsid w:val="00F75F20"/>
    <w:rsid w:val="00F76382"/>
    <w:rsid w:val="00F763D7"/>
    <w:rsid w:val="00F76449"/>
    <w:rsid w:val="00F77066"/>
    <w:rsid w:val="00F77620"/>
    <w:rsid w:val="00F77A4F"/>
    <w:rsid w:val="00F77BEB"/>
    <w:rsid w:val="00F77DDA"/>
    <w:rsid w:val="00F77EA1"/>
    <w:rsid w:val="00F77FDC"/>
    <w:rsid w:val="00F803D3"/>
    <w:rsid w:val="00F80421"/>
    <w:rsid w:val="00F80593"/>
    <w:rsid w:val="00F80D27"/>
    <w:rsid w:val="00F80FA7"/>
    <w:rsid w:val="00F810F2"/>
    <w:rsid w:val="00F811F3"/>
    <w:rsid w:val="00F8145E"/>
    <w:rsid w:val="00F81911"/>
    <w:rsid w:val="00F819C1"/>
    <w:rsid w:val="00F81AF0"/>
    <w:rsid w:val="00F81C42"/>
    <w:rsid w:val="00F81DBF"/>
    <w:rsid w:val="00F82A9C"/>
    <w:rsid w:val="00F82B5A"/>
    <w:rsid w:val="00F83233"/>
    <w:rsid w:val="00F8325F"/>
    <w:rsid w:val="00F8326E"/>
    <w:rsid w:val="00F8351F"/>
    <w:rsid w:val="00F83AF6"/>
    <w:rsid w:val="00F83E40"/>
    <w:rsid w:val="00F84270"/>
    <w:rsid w:val="00F84860"/>
    <w:rsid w:val="00F8490D"/>
    <w:rsid w:val="00F84954"/>
    <w:rsid w:val="00F84A91"/>
    <w:rsid w:val="00F84C34"/>
    <w:rsid w:val="00F850F5"/>
    <w:rsid w:val="00F85357"/>
    <w:rsid w:val="00F85648"/>
    <w:rsid w:val="00F856FA"/>
    <w:rsid w:val="00F85715"/>
    <w:rsid w:val="00F857A0"/>
    <w:rsid w:val="00F85FC6"/>
    <w:rsid w:val="00F863E0"/>
    <w:rsid w:val="00F86EF1"/>
    <w:rsid w:val="00F87071"/>
    <w:rsid w:val="00F87899"/>
    <w:rsid w:val="00F87927"/>
    <w:rsid w:val="00F90124"/>
    <w:rsid w:val="00F902EF"/>
    <w:rsid w:val="00F903FF"/>
    <w:rsid w:val="00F90546"/>
    <w:rsid w:val="00F90B33"/>
    <w:rsid w:val="00F90C5F"/>
    <w:rsid w:val="00F90F11"/>
    <w:rsid w:val="00F910E7"/>
    <w:rsid w:val="00F9215C"/>
    <w:rsid w:val="00F9223C"/>
    <w:rsid w:val="00F922BD"/>
    <w:rsid w:val="00F9240A"/>
    <w:rsid w:val="00F9286E"/>
    <w:rsid w:val="00F92A71"/>
    <w:rsid w:val="00F930A3"/>
    <w:rsid w:val="00F93452"/>
    <w:rsid w:val="00F937EC"/>
    <w:rsid w:val="00F93999"/>
    <w:rsid w:val="00F93DD4"/>
    <w:rsid w:val="00F93EB1"/>
    <w:rsid w:val="00F94093"/>
    <w:rsid w:val="00F942A6"/>
    <w:rsid w:val="00F943A3"/>
    <w:rsid w:val="00F9496C"/>
    <w:rsid w:val="00F94C7E"/>
    <w:rsid w:val="00F94DC3"/>
    <w:rsid w:val="00F94E52"/>
    <w:rsid w:val="00F95035"/>
    <w:rsid w:val="00F95182"/>
    <w:rsid w:val="00F9524A"/>
    <w:rsid w:val="00F95B53"/>
    <w:rsid w:val="00F96560"/>
    <w:rsid w:val="00F967DA"/>
    <w:rsid w:val="00F968BB"/>
    <w:rsid w:val="00F96AC4"/>
    <w:rsid w:val="00F97314"/>
    <w:rsid w:val="00F97361"/>
    <w:rsid w:val="00F978BB"/>
    <w:rsid w:val="00F97BA2"/>
    <w:rsid w:val="00F97D66"/>
    <w:rsid w:val="00FA03BA"/>
    <w:rsid w:val="00FA0AAD"/>
    <w:rsid w:val="00FA0B3B"/>
    <w:rsid w:val="00FA0B6D"/>
    <w:rsid w:val="00FA0EC9"/>
    <w:rsid w:val="00FA0F03"/>
    <w:rsid w:val="00FA0FFD"/>
    <w:rsid w:val="00FA1116"/>
    <w:rsid w:val="00FA1479"/>
    <w:rsid w:val="00FA213F"/>
    <w:rsid w:val="00FA280D"/>
    <w:rsid w:val="00FA2A58"/>
    <w:rsid w:val="00FA2E66"/>
    <w:rsid w:val="00FA309F"/>
    <w:rsid w:val="00FA30C8"/>
    <w:rsid w:val="00FA30F3"/>
    <w:rsid w:val="00FA3CCB"/>
    <w:rsid w:val="00FA53EB"/>
    <w:rsid w:val="00FA5C42"/>
    <w:rsid w:val="00FA5DFC"/>
    <w:rsid w:val="00FA6277"/>
    <w:rsid w:val="00FA6325"/>
    <w:rsid w:val="00FA64A0"/>
    <w:rsid w:val="00FA6CE1"/>
    <w:rsid w:val="00FA7838"/>
    <w:rsid w:val="00FA78C4"/>
    <w:rsid w:val="00FA7C35"/>
    <w:rsid w:val="00FA7DA3"/>
    <w:rsid w:val="00FB0122"/>
    <w:rsid w:val="00FB0915"/>
    <w:rsid w:val="00FB1056"/>
    <w:rsid w:val="00FB11C6"/>
    <w:rsid w:val="00FB129E"/>
    <w:rsid w:val="00FB1420"/>
    <w:rsid w:val="00FB1472"/>
    <w:rsid w:val="00FB1682"/>
    <w:rsid w:val="00FB1A7E"/>
    <w:rsid w:val="00FB1A8B"/>
    <w:rsid w:val="00FB207A"/>
    <w:rsid w:val="00FB3007"/>
    <w:rsid w:val="00FB32C1"/>
    <w:rsid w:val="00FB3A10"/>
    <w:rsid w:val="00FB3AC5"/>
    <w:rsid w:val="00FB432F"/>
    <w:rsid w:val="00FB43E6"/>
    <w:rsid w:val="00FB4474"/>
    <w:rsid w:val="00FB44B7"/>
    <w:rsid w:val="00FB4682"/>
    <w:rsid w:val="00FB46D2"/>
    <w:rsid w:val="00FB47F5"/>
    <w:rsid w:val="00FB49FF"/>
    <w:rsid w:val="00FB4D29"/>
    <w:rsid w:val="00FB4D82"/>
    <w:rsid w:val="00FB4FA2"/>
    <w:rsid w:val="00FB516A"/>
    <w:rsid w:val="00FB52FA"/>
    <w:rsid w:val="00FB56C8"/>
    <w:rsid w:val="00FB59DA"/>
    <w:rsid w:val="00FB61AF"/>
    <w:rsid w:val="00FB6500"/>
    <w:rsid w:val="00FB66B9"/>
    <w:rsid w:val="00FB6D70"/>
    <w:rsid w:val="00FB6EF9"/>
    <w:rsid w:val="00FB6F68"/>
    <w:rsid w:val="00FB7298"/>
    <w:rsid w:val="00FB7573"/>
    <w:rsid w:val="00FB76DD"/>
    <w:rsid w:val="00FB776F"/>
    <w:rsid w:val="00FB7A4A"/>
    <w:rsid w:val="00FB7BF4"/>
    <w:rsid w:val="00FB7D73"/>
    <w:rsid w:val="00FB7F11"/>
    <w:rsid w:val="00FC09D0"/>
    <w:rsid w:val="00FC0D16"/>
    <w:rsid w:val="00FC0DC0"/>
    <w:rsid w:val="00FC10D4"/>
    <w:rsid w:val="00FC134E"/>
    <w:rsid w:val="00FC16FB"/>
    <w:rsid w:val="00FC18A2"/>
    <w:rsid w:val="00FC1C1F"/>
    <w:rsid w:val="00FC1C86"/>
    <w:rsid w:val="00FC20F4"/>
    <w:rsid w:val="00FC223C"/>
    <w:rsid w:val="00FC22FC"/>
    <w:rsid w:val="00FC247F"/>
    <w:rsid w:val="00FC2E8C"/>
    <w:rsid w:val="00FC30ED"/>
    <w:rsid w:val="00FC38D2"/>
    <w:rsid w:val="00FC3C00"/>
    <w:rsid w:val="00FC3EA5"/>
    <w:rsid w:val="00FC3FAC"/>
    <w:rsid w:val="00FC41AC"/>
    <w:rsid w:val="00FC4363"/>
    <w:rsid w:val="00FC4AF5"/>
    <w:rsid w:val="00FC4D54"/>
    <w:rsid w:val="00FC4ED1"/>
    <w:rsid w:val="00FC4FF5"/>
    <w:rsid w:val="00FC500E"/>
    <w:rsid w:val="00FC5181"/>
    <w:rsid w:val="00FC5314"/>
    <w:rsid w:val="00FC55E4"/>
    <w:rsid w:val="00FC5E37"/>
    <w:rsid w:val="00FC605C"/>
    <w:rsid w:val="00FC60B7"/>
    <w:rsid w:val="00FC60D2"/>
    <w:rsid w:val="00FC64E6"/>
    <w:rsid w:val="00FC6BAD"/>
    <w:rsid w:val="00FC6BF5"/>
    <w:rsid w:val="00FC6F05"/>
    <w:rsid w:val="00FC6FA5"/>
    <w:rsid w:val="00FC73FA"/>
    <w:rsid w:val="00FC7608"/>
    <w:rsid w:val="00FC77ED"/>
    <w:rsid w:val="00FC7942"/>
    <w:rsid w:val="00FC798A"/>
    <w:rsid w:val="00FC7A9F"/>
    <w:rsid w:val="00FC7D35"/>
    <w:rsid w:val="00FC7F76"/>
    <w:rsid w:val="00FD0472"/>
    <w:rsid w:val="00FD04A1"/>
    <w:rsid w:val="00FD10CC"/>
    <w:rsid w:val="00FD1303"/>
    <w:rsid w:val="00FD1660"/>
    <w:rsid w:val="00FD1766"/>
    <w:rsid w:val="00FD1879"/>
    <w:rsid w:val="00FD1A51"/>
    <w:rsid w:val="00FD1DB4"/>
    <w:rsid w:val="00FD22F9"/>
    <w:rsid w:val="00FD2376"/>
    <w:rsid w:val="00FD2653"/>
    <w:rsid w:val="00FD29AA"/>
    <w:rsid w:val="00FD2D29"/>
    <w:rsid w:val="00FD349A"/>
    <w:rsid w:val="00FD3795"/>
    <w:rsid w:val="00FD3D9B"/>
    <w:rsid w:val="00FD48C5"/>
    <w:rsid w:val="00FD5479"/>
    <w:rsid w:val="00FD5684"/>
    <w:rsid w:val="00FD591E"/>
    <w:rsid w:val="00FD5952"/>
    <w:rsid w:val="00FD5EE0"/>
    <w:rsid w:val="00FD6322"/>
    <w:rsid w:val="00FD65A8"/>
    <w:rsid w:val="00FD6E01"/>
    <w:rsid w:val="00FD6FAB"/>
    <w:rsid w:val="00FD7048"/>
    <w:rsid w:val="00FD7451"/>
    <w:rsid w:val="00FD74E3"/>
    <w:rsid w:val="00FD78F6"/>
    <w:rsid w:val="00FD7B9B"/>
    <w:rsid w:val="00FD7E1A"/>
    <w:rsid w:val="00FE030A"/>
    <w:rsid w:val="00FE0562"/>
    <w:rsid w:val="00FE0B66"/>
    <w:rsid w:val="00FE0E38"/>
    <w:rsid w:val="00FE0F7F"/>
    <w:rsid w:val="00FE1053"/>
    <w:rsid w:val="00FE1587"/>
    <w:rsid w:val="00FE1728"/>
    <w:rsid w:val="00FE18A7"/>
    <w:rsid w:val="00FE1EBE"/>
    <w:rsid w:val="00FE21E7"/>
    <w:rsid w:val="00FE222B"/>
    <w:rsid w:val="00FE2678"/>
    <w:rsid w:val="00FE2F3D"/>
    <w:rsid w:val="00FE31AD"/>
    <w:rsid w:val="00FE33A6"/>
    <w:rsid w:val="00FE378C"/>
    <w:rsid w:val="00FE3A8E"/>
    <w:rsid w:val="00FE470D"/>
    <w:rsid w:val="00FE493A"/>
    <w:rsid w:val="00FE5565"/>
    <w:rsid w:val="00FE55BD"/>
    <w:rsid w:val="00FE55C5"/>
    <w:rsid w:val="00FE5E4D"/>
    <w:rsid w:val="00FE5FCC"/>
    <w:rsid w:val="00FE63EA"/>
    <w:rsid w:val="00FE6A41"/>
    <w:rsid w:val="00FE6A6D"/>
    <w:rsid w:val="00FE7158"/>
    <w:rsid w:val="00FE7D24"/>
    <w:rsid w:val="00FF030F"/>
    <w:rsid w:val="00FF051C"/>
    <w:rsid w:val="00FF0749"/>
    <w:rsid w:val="00FF09F4"/>
    <w:rsid w:val="00FF0D24"/>
    <w:rsid w:val="00FF0FD1"/>
    <w:rsid w:val="00FF11D7"/>
    <w:rsid w:val="00FF124A"/>
    <w:rsid w:val="00FF12F3"/>
    <w:rsid w:val="00FF15E2"/>
    <w:rsid w:val="00FF1636"/>
    <w:rsid w:val="00FF1751"/>
    <w:rsid w:val="00FF189D"/>
    <w:rsid w:val="00FF21C8"/>
    <w:rsid w:val="00FF25BB"/>
    <w:rsid w:val="00FF28F7"/>
    <w:rsid w:val="00FF2A7F"/>
    <w:rsid w:val="00FF2CAE"/>
    <w:rsid w:val="00FF2D93"/>
    <w:rsid w:val="00FF2E42"/>
    <w:rsid w:val="00FF2E47"/>
    <w:rsid w:val="00FF2FA7"/>
    <w:rsid w:val="00FF318C"/>
    <w:rsid w:val="00FF3637"/>
    <w:rsid w:val="00FF37A7"/>
    <w:rsid w:val="00FF3992"/>
    <w:rsid w:val="00FF477F"/>
    <w:rsid w:val="00FF4C5D"/>
    <w:rsid w:val="00FF4CCF"/>
    <w:rsid w:val="00FF5562"/>
    <w:rsid w:val="00FF5A1B"/>
    <w:rsid w:val="00FF5DDB"/>
    <w:rsid w:val="00FF604C"/>
    <w:rsid w:val="00FF61AA"/>
    <w:rsid w:val="00FF61B1"/>
    <w:rsid w:val="00FF62EF"/>
    <w:rsid w:val="00FF63FD"/>
    <w:rsid w:val="00FF653D"/>
    <w:rsid w:val="00FF6681"/>
    <w:rsid w:val="00FF6A2F"/>
    <w:rsid w:val="00FF6AC9"/>
    <w:rsid w:val="00FF6D9F"/>
    <w:rsid w:val="00FF7892"/>
    <w:rsid w:val="063E1FBE"/>
    <w:rsid w:val="0735B31C"/>
    <w:rsid w:val="0875DCFD"/>
    <w:rsid w:val="08D849B5"/>
    <w:rsid w:val="093AA540"/>
    <w:rsid w:val="09F2370E"/>
    <w:rsid w:val="0A839584"/>
    <w:rsid w:val="0BF6A054"/>
    <w:rsid w:val="0C08B0C0"/>
    <w:rsid w:val="0DFE0163"/>
    <w:rsid w:val="0E1FB27F"/>
    <w:rsid w:val="0E8CE330"/>
    <w:rsid w:val="0EE64A1C"/>
    <w:rsid w:val="107E4A82"/>
    <w:rsid w:val="108F5D0B"/>
    <w:rsid w:val="12108C00"/>
    <w:rsid w:val="12240679"/>
    <w:rsid w:val="13E9C836"/>
    <w:rsid w:val="16C78889"/>
    <w:rsid w:val="1A673A75"/>
    <w:rsid w:val="1BBE55C6"/>
    <w:rsid w:val="1C78E7FE"/>
    <w:rsid w:val="1D102CC4"/>
    <w:rsid w:val="25111F5E"/>
    <w:rsid w:val="282F1683"/>
    <w:rsid w:val="2CA4FF2F"/>
    <w:rsid w:val="2F56F46E"/>
    <w:rsid w:val="319DF34E"/>
    <w:rsid w:val="33599855"/>
    <w:rsid w:val="344BB0F6"/>
    <w:rsid w:val="358EB142"/>
    <w:rsid w:val="36C8849A"/>
    <w:rsid w:val="36ECECA3"/>
    <w:rsid w:val="372674E4"/>
    <w:rsid w:val="37597FF2"/>
    <w:rsid w:val="37D99983"/>
    <w:rsid w:val="3B0A0751"/>
    <w:rsid w:val="3D7E84A9"/>
    <w:rsid w:val="403A4248"/>
    <w:rsid w:val="4050D823"/>
    <w:rsid w:val="424FDA98"/>
    <w:rsid w:val="42568C72"/>
    <w:rsid w:val="427642FF"/>
    <w:rsid w:val="44148092"/>
    <w:rsid w:val="473176A2"/>
    <w:rsid w:val="489FAEED"/>
    <w:rsid w:val="49F077BA"/>
    <w:rsid w:val="4A277487"/>
    <w:rsid w:val="4BE14A3F"/>
    <w:rsid w:val="4D3B40A7"/>
    <w:rsid w:val="4E0A689A"/>
    <w:rsid w:val="503DC976"/>
    <w:rsid w:val="50E4A062"/>
    <w:rsid w:val="5376AF7F"/>
    <w:rsid w:val="54AEBA79"/>
    <w:rsid w:val="58432884"/>
    <w:rsid w:val="5A52F909"/>
    <w:rsid w:val="5D13D0E5"/>
    <w:rsid w:val="5DDFFCD8"/>
    <w:rsid w:val="5EC57AC2"/>
    <w:rsid w:val="6139641B"/>
    <w:rsid w:val="62928572"/>
    <w:rsid w:val="66477EF2"/>
    <w:rsid w:val="68B37C86"/>
    <w:rsid w:val="68D09463"/>
    <w:rsid w:val="69701E4A"/>
    <w:rsid w:val="6ABD57C2"/>
    <w:rsid w:val="6B14482D"/>
    <w:rsid w:val="6C7338A8"/>
    <w:rsid w:val="71485A1F"/>
    <w:rsid w:val="7392E47D"/>
    <w:rsid w:val="75DB8C73"/>
    <w:rsid w:val="76528A44"/>
    <w:rsid w:val="76ED976F"/>
    <w:rsid w:val="7AC2DF48"/>
    <w:rsid w:val="7E2F7C9A"/>
    <w:rsid w:val="7ECA148A"/>
    <w:rsid w:val="7EE3B9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60296"/>
  <w15:chartTrackingRefBased/>
  <w15:docId w15:val="{AA90CA09-D49A-49A8-9AB2-DA989B2DD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7F04"/>
    <w:pPr>
      <w:spacing w:after="200" w:line="276" w:lineRule="auto"/>
    </w:pPr>
  </w:style>
  <w:style w:type="paragraph" w:styleId="Kop1">
    <w:name w:val="heading 1"/>
    <w:aliases w:val="Hoofdstuk"/>
    <w:next w:val="Standaard"/>
    <w:link w:val="Kop1Char"/>
    <w:uiPriority w:val="9"/>
    <w:qFormat/>
    <w:rsid w:val="001259CC"/>
    <w:pPr>
      <w:widowControl w:val="0"/>
      <w:numPr>
        <w:numId w:val="5"/>
      </w:numPr>
      <w:tabs>
        <w:tab w:val="left" w:pos="851"/>
      </w:tabs>
      <w:spacing w:before="120" w:after="120" w:line="240" w:lineRule="auto"/>
      <w:outlineLvl w:val="0"/>
    </w:pPr>
    <w:rPr>
      <w:rFonts w:ascii="Verdana" w:eastAsia="Times New Roman" w:hAnsi="Verdana" w:cs="Arial"/>
      <w:b/>
      <w:bCs/>
      <w:kern w:val="32"/>
      <w:sz w:val="28"/>
      <w:szCs w:val="32"/>
      <w:lang w:eastAsia="nl-NL"/>
    </w:rPr>
  </w:style>
  <w:style w:type="paragraph" w:styleId="Kop2">
    <w:name w:val="heading 2"/>
    <w:basedOn w:val="Standaard"/>
    <w:next w:val="Standaard"/>
    <w:link w:val="Kop2Char"/>
    <w:uiPriority w:val="9"/>
    <w:qFormat/>
    <w:rsid w:val="001259CC"/>
    <w:pPr>
      <w:keepNext/>
      <w:numPr>
        <w:ilvl w:val="1"/>
        <w:numId w:val="5"/>
      </w:numPr>
      <w:tabs>
        <w:tab w:val="left" w:pos="851"/>
      </w:tabs>
      <w:spacing w:before="480" w:after="60" w:line="240" w:lineRule="auto"/>
      <w:outlineLvl w:val="1"/>
    </w:pPr>
    <w:rPr>
      <w:rFonts w:ascii="Verdana" w:eastAsia="Times New Roman" w:hAnsi="Verdana" w:cs="Arial"/>
      <w:b/>
      <w:bCs/>
      <w:lang w:eastAsia="nl-NL"/>
    </w:rPr>
  </w:style>
  <w:style w:type="paragraph" w:styleId="Kop3">
    <w:name w:val="heading 3"/>
    <w:basedOn w:val="Standaard"/>
    <w:next w:val="Standaard"/>
    <w:link w:val="Kop3Char"/>
    <w:uiPriority w:val="9"/>
    <w:unhideWhenUsed/>
    <w:qFormat/>
    <w:rsid w:val="001259CC"/>
    <w:pPr>
      <w:widowControl w:val="0"/>
      <w:numPr>
        <w:ilvl w:val="2"/>
        <w:numId w:val="5"/>
      </w:numPr>
      <w:autoSpaceDE w:val="0"/>
      <w:autoSpaceDN w:val="0"/>
      <w:adjustRightInd w:val="0"/>
      <w:spacing w:after="0"/>
      <w:jc w:val="both"/>
      <w:outlineLvl w:val="2"/>
    </w:pPr>
    <w:rPr>
      <w:rFonts w:ascii="Verdana" w:hAnsi="Verdana"/>
      <w:i/>
      <w:color w:val="000000" w:themeColor="text1"/>
      <w:sz w:val="20"/>
    </w:rPr>
  </w:style>
  <w:style w:type="paragraph" w:styleId="Kop4">
    <w:name w:val="heading 4"/>
    <w:basedOn w:val="Standaard"/>
    <w:link w:val="Kop4Char"/>
    <w:uiPriority w:val="9"/>
    <w:unhideWhenUsed/>
    <w:qFormat/>
    <w:rsid w:val="001259CC"/>
    <w:pPr>
      <w:numPr>
        <w:ilvl w:val="3"/>
        <w:numId w:val="5"/>
      </w:numPr>
      <w:spacing w:before="100" w:beforeAutospacing="1" w:after="100" w:afterAutospacing="1" w:line="240" w:lineRule="auto"/>
      <w:outlineLvl w:val="3"/>
    </w:pPr>
    <w:rPr>
      <w:rFonts w:ascii="Times New Roman" w:hAnsi="Times New Roman" w:cs="Times New Roman"/>
      <w:b/>
      <w:bCs/>
      <w:sz w:val="24"/>
      <w:szCs w:val="24"/>
      <w:lang w:eastAsia="nl-NL"/>
    </w:rPr>
  </w:style>
  <w:style w:type="paragraph" w:styleId="Kop5">
    <w:name w:val="heading 5"/>
    <w:basedOn w:val="Standaard"/>
    <w:next w:val="Standaard"/>
    <w:link w:val="Kop5Char"/>
    <w:uiPriority w:val="9"/>
    <w:unhideWhenUsed/>
    <w:qFormat/>
    <w:rsid w:val="001259CC"/>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1259CC"/>
    <w:pPr>
      <w:keepNext/>
      <w:keepLines/>
      <w:numPr>
        <w:ilvl w:val="5"/>
        <w:numId w:val="5"/>
      </w:numPr>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unhideWhenUsed/>
    <w:qFormat/>
    <w:rsid w:val="001259CC"/>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unhideWhenUsed/>
    <w:qFormat/>
    <w:rsid w:val="001259CC"/>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1259CC"/>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1259CC"/>
    <w:rPr>
      <w:rFonts w:ascii="Verdana" w:eastAsia="Times New Roman" w:hAnsi="Verdana" w:cs="Arial"/>
      <w:b/>
      <w:bCs/>
      <w:kern w:val="32"/>
      <w:sz w:val="28"/>
      <w:szCs w:val="32"/>
      <w:lang w:eastAsia="nl-NL"/>
    </w:rPr>
  </w:style>
  <w:style w:type="character" w:customStyle="1" w:styleId="Kop2Char">
    <w:name w:val="Kop 2 Char"/>
    <w:basedOn w:val="Standaardalinea-lettertype"/>
    <w:link w:val="Kop2"/>
    <w:uiPriority w:val="9"/>
    <w:rsid w:val="001259CC"/>
    <w:rPr>
      <w:rFonts w:ascii="Verdana" w:eastAsia="Times New Roman" w:hAnsi="Verdana" w:cs="Arial"/>
      <w:b/>
      <w:bCs/>
      <w:lang w:eastAsia="nl-NL"/>
    </w:rPr>
  </w:style>
  <w:style w:type="character" w:customStyle="1" w:styleId="Kop3Char">
    <w:name w:val="Kop 3 Char"/>
    <w:basedOn w:val="Standaardalinea-lettertype"/>
    <w:link w:val="Kop3"/>
    <w:uiPriority w:val="9"/>
    <w:rsid w:val="001259CC"/>
    <w:rPr>
      <w:rFonts w:ascii="Verdana" w:hAnsi="Verdana"/>
      <w:i/>
      <w:color w:val="000000" w:themeColor="text1"/>
      <w:sz w:val="20"/>
    </w:rPr>
  </w:style>
  <w:style w:type="character" w:customStyle="1" w:styleId="Kop4Char">
    <w:name w:val="Kop 4 Char"/>
    <w:basedOn w:val="Standaardalinea-lettertype"/>
    <w:link w:val="Kop4"/>
    <w:uiPriority w:val="9"/>
    <w:rsid w:val="001259CC"/>
    <w:rPr>
      <w:rFonts w:ascii="Times New Roman" w:hAnsi="Times New Roman" w:cs="Times New Roman"/>
      <w:b/>
      <w:bCs/>
      <w:sz w:val="24"/>
      <w:szCs w:val="24"/>
      <w:lang w:eastAsia="nl-NL"/>
    </w:rPr>
  </w:style>
  <w:style w:type="character" w:customStyle="1" w:styleId="Kop5Char">
    <w:name w:val="Kop 5 Char"/>
    <w:basedOn w:val="Standaardalinea-lettertype"/>
    <w:link w:val="Kop5"/>
    <w:uiPriority w:val="9"/>
    <w:rsid w:val="001259CC"/>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1259CC"/>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rsid w:val="001259CC"/>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1259C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1259CC"/>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1259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59CC"/>
  </w:style>
  <w:style w:type="paragraph" w:styleId="Voettekst">
    <w:name w:val="footer"/>
    <w:basedOn w:val="Standaard"/>
    <w:link w:val="VoettekstChar"/>
    <w:uiPriority w:val="99"/>
    <w:unhideWhenUsed/>
    <w:qFormat/>
    <w:rsid w:val="001259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59CC"/>
  </w:style>
  <w:style w:type="paragraph" w:customStyle="1" w:styleId="Default">
    <w:name w:val="Default"/>
    <w:rsid w:val="001259CC"/>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link w:val="LijstalineaChar"/>
    <w:uiPriority w:val="34"/>
    <w:qFormat/>
    <w:rsid w:val="001259CC"/>
    <w:pPr>
      <w:ind w:left="720"/>
      <w:contextualSpacing/>
    </w:pPr>
  </w:style>
  <w:style w:type="character" w:styleId="Hyperlink">
    <w:name w:val="Hyperlink"/>
    <w:basedOn w:val="Standaardalinea-lettertype"/>
    <w:uiPriority w:val="99"/>
    <w:unhideWhenUsed/>
    <w:rsid w:val="001259CC"/>
    <w:rPr>
      <w:color w:val="0563C1" w:themeColor="hyperlink"/>
      <w:u w:val="single"/>
    </w:rPr>
  </w:style>
  <w:style w:type="paragraph" w:customStyle="1" w:styleId="labeled">
    <w:name w:val="labeled"/>
    <w:basedOn w:val="Standaard"/>
    <w:rsid w:val="001259CC"/>
    <w:pPr>
      <w:spacing w:before="100" w:beforeAutospacing="1" w:after="100" w:afterAutospacing="1" w:line="240" w:lineRule="auto"/>
    </w:pPr>
    <w:rPr>
      <w:rFonts w:ascii="Times New Roman" w:hAnsi="Times New Roman" w:cs="Times New Roman"/>
      <w:sz w:val="24"/>
      <w:szCs w:val="24"/>
      <w:lang w:eastAsia="nl-NL"/>
    </w:rPr>
  </w:style>
  <w:style w:type="paragraph" w:customStyle="1" w:styleId="al">
    <w:name w:val="al"/>
    <w:basedOn w:val="Standaard"/>
    <w:rsid w:val="001259CC"/>
    <w:pPr>
      <w:spacing w:before="100" w:beforeAutospacing="1" w:after="100" w:afterAutospacing="1" w:line="240" w:lineRule="auto"/>
    </w:pPr>
    <w:rPr>
      <w:rFonts w:ascii="Times New Roman" w:hAnsi="Times New Roman" w:cs="Times New Roman"/>
      <w:sz w:val="24"/>
      <w:szCs w:val="24"/>
      <w:lang w:eastAsia="nl-NL"/>
    </w:rPr>
  </w:style>
  <w:style w:type="character" w:customStyle="1" w:styleId="ol">
    <w:name w:val="ol"/>
    <w:basedOn w:val="Standaardalinea-lettertype"/>
    <w:rsid w:val="001259CC"/>
  </w:style>
  <w:style w:type="paragraph" w:customStyle="1" w:styleId="lid">
    <w:name w:val="lid"/>
    <w:basedOn w:val="Standaard"/>
    <w:rsid w:val="001259CC"/>
    <w:pPr>
      <w:spacing w:before="100" w:beforeAutospacing="1" w:after="100" w:afterAutospacing="1" w:line="240" w:lineRule="auto"/>
    </w:pPr>
    <w:rPr>
      <w:rFonts w:ascii="Times New Roman" w:hAnsi="Times New Roman" w:cs="Times New Roman"/>
      <w:sz w:val="24"/>
      <w:szCs w:val="24"/>
      <w:lang w:eastAsia="nl-NL"/>
    </w:rPr>
  </w:style>
  <w:style w:type="character" w:customStyle="1" w:styleId="lidnr">
    <w:name w:val="lidnr"/>
    <w:basedOn w:val="Standaardalinea-lettertype"/>
    <w:rsid w:val="001259CC"/>
  </w:style>
  <w:style w:type="paragraph" w:styleId="Ballontekst">
    <w:name w:val="Balloon Text"/>
    <w:basedOn w:val="Standaard"/>
    <w:link w:val="BallontekstChar"/>
    <w:uiPriority w:val="99"/>
    <w:unhideWhenUsed/>
    <w:rsid w:val="001259C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1259CC"/>
    <w:rPr>
      <w:rFonts w:ascii="Tahoma" w:hAnsi="Tahoma" w:cs="Tahoma"/>
      <w:sz w:val="16"/>
      <w:szCs w:val="16"/>
    </w:rPr>
  </w:style>
  <w:style w:type="paragraph" w:customStyle="1" w:styleId="introduction">
    <w:name w:val="introduction"/>
    <w:basedOn w:val="Standaard"/>
    <w:rsid w:val="001259CC"/>
    <w:pPr>
      <w:spacing w:before="100" w:beforeAutospacing="1" w:after="100" w:afterAutospacing="1" w:line="300" w:lineRule="atLeast"/>
    </w:pPr>
    <w:rPr>
      <w:rFonts w:ascii="Times New Roman" w:eastAsia="Times New Roman" w:hAnsi="Times New Roman" w:cs="Times New Roman"/>
      <w:b/>
      <w:bCs/>
      <w:color w:val="000000"/>
      <w:sz w:val="18"/>
      <w:szCs w:val="18"/>
      <w:lang w:eastAsia="nl-NL"/>
    </w:rPr>
  </w:style>
  <w:style w:type="character" w:styleId="GevolgdeHyperlink">
    <w:name w:val="FollowedHyperlink"/>
    <w:basedOn w:val="Standaardalinea-lettertype"/>
    <w:uiPriority w:val="99"/>
    <w:semiHidden/>
    <w:unhideWhenUsed/>
    <w:rsid w:val="001259CC"/>
    <w:rPr>
      <w:color w:val="954F72" w:themeColor="followedHyperlink"/>
      <w:u w:val="single"/>
    </w:rPr>
  </w:style>
  <w:style w:type="paragraph" w:styleId="Voetnoottekst">
    <w:name w:val="footnote text"/>
    <w:aliases w:val="Char, Char"/>
    <w:basedOn w:val="Standaard"/>
    <w:link w:val="VoetnoottekstChar"/>
    <w:uiPriority w:val="99"/>
    <w:unhideWhenUsed/>
    <w:qFormat/>
    <w:rsid w:val="001259CC"/>
    <w:pPr>
      <w:spacing w:after="0" w:line="240" w:lineRule="auto"/>
    </w:pPr>
    <w:rPr>
      <w:sz w:val="20"/>
      <w:szCs w:val="20"/>
    </w:rPr>
  </w:style>
  <w:style w:type="character" w:customStyle="1" w:styleId="VoetnoottekstChar">
    <w:name w:val="Voetnoottekst Char"/>
    <w:aliases w:val="Char Char, Char Char"/>
    <w:basedOn w:val="Standaardalinea-lettertype"/>
    <w:link w:val="Voetnoottekst"/>
    <w:uiPriority w:val="99"/>
    <w:rsid w:val="001259CC"/>
    <w:rPr>
      <w:sz w:val="20"/>
      <w:szCs w:val="20"/>
    </w:rPr>
  </w:style>
  <w:style w:type="character" w:styleId="Voetnootmarkering">
    <w:name w:val="footnote reference"/>
    <w:basedOn w:val="Standaardalinea-lettertype"/>
    <w:uiPriority w:val="99"/>
    <w:unhideWhenUsed/>
    <w:rsid w:val="001259CC"/>
    <w:rPr>
      <w:vertAlign w:val="superscript"/>
    </w:rPr>
  </w:style>
  <w:style w:type="character" w:styleId="Zwaar">
    <w:name w:val="Strong"/>
    <w:basedOn w:val="Standaardalinea-lettertype"/>
    <w:uiPriority w:val="22"/>
    <w:qFormat/>
    <w:rsid w:val="001259CC"/>
    <w:rPr>
      <w:b/>
      <w:bCs/>
    </w:rPr>
  </w:style>
  <w:style w:type="character" w:styleId="Verwijzingopmerking">
    <w:name w:val="annotation reference"/>
    <w:basedOn w:val="Standaardalinea-lettertype"/>
    <w:uiPriority w:val="99"/>
    <w:unhideWhenUsed/>
    <w:rsid w:val="001259CC"/>
    <w:rPr>
      <w:sz w:val="16"/>
      <w:szCs w:val="16"/>
    </w:rPr>
  </w:style>
  <w:style w:type="paragraph" w:styleId="Tekstopmerking">
    <w:name w:val="annotation text"/>
    <w:basedOn w:val="Standaard"/>
    <w:link w:val="TekstopmerkingChar"/>
    <w:uiPriority w:val="99"/>
    <w:unhideWhenUsed/>
    <w:rsid w:val="001259CC"/>
    <w:pPr>
      <w:spacing w:line="240" w:lineRule="auto"/>
    </w:pPr>
    <w:rPr>
      <w:sz w:val="20"/>
      <w:szCs w:val="20"/>
    </w:rPr>
  </w:style>
  <w:style w:type="character" w:customStyle="1" w:styleId="TekstopmerkingChar">
    <w:name w:val="Tekst opmerking Char"/>
    <w:basedOn w:val="Standaardalinea-lettertype"/>
    <w:link w:val="Tekstopmerking"/>
    <w:uiPriority w:val="99"/>
    <w:rsid w:val="001259CC"/>
    <w:rPr>
      <w:sz w:val="20"/>
      <w:szCs w:val="20"/>
    </w:rPr>
  </w:style>
  <w:style w:type="character" w:customStyle="1" w:styleId="LijstalineaChar">
    <w:name w:val="Lijstalinea Char"/>
    <w:link w:val="Lijstalinea"/>
    <w:uiPriority w:val="34"/>
    <w:locked/>
    <w:rsid w:val="001259CC"/>
  </w:style>
  <w:style w:type="numbering" w:customStyle="1" w:styleId="List0">
    <w:name w:val="List 0"/>
    <w:basedOn w:val="Geenlijst"/>
    <w:rsid w:val="001259CC"/>
    <w:pPr>
      <w:numPr>
        <w:numId w:val="1"/>
      </w:numPr>
    </w:pPr>
  </w:style>
  <w:style w:type="numbering" w:customStyle="1" w:styleId="List1">
    <w:name w:val="List 1"/>
    <w:basedOn w:val="Geenlijst"/>
    <w:rsid w:val="001259CC"/>
    <w:pPr>
      <w:numPr>
        <w:numId w:val="2"/>
      </w:numPr>
    </w:pPr>
  </w:style>
  <w:style w:type="numbering" w:customStyle="1" w:styleId="Lijst21">
    <w:name w:val="Lijst 21"/>
    <w:basedOn w:val="Geenlijst"/>
    <w:rsid w:val="001259CC"/>
    <w:pPr>
      <w:numPr>
        <w:numId w:val="4"/>
      </w:numPr>
    </w:pPr>
  </w:style>
  <w:style w:type="numbering" w:customStyle="1" w:styleId="Lijst31">
    <w:name w:val="Lijst 31"/>
    <w:basedOn w:val="Geenlijst"/>
    <w:rsid w:val="001259CC"/>
    <w:pPr>
      <w:numPr>
        <w:numId w:val="3"/>
      </w:numPr>
    </w:pPr>
  </w:style>
  <w:style w:type="paragraph" w:styleId="Inhopg1">
    <w:name w:val="toc 1"/>
    <w:basedOn w:val="Standaard"/>
    <w:next w:val="Standaard"/>
    <w:autoRedefine/>
    <w:uiPriority w:val="39"/>
    <w:unhideWhenUsed/>
    <w:rsid w:val="001259CC"/>
    <w:pPr>
      <w:tabs>
        <w:tab w:val="left" w:pos="440"/>
        <w:tab w:val="right" w:leader="dot" w:pos="9062"/>
      </w:tabs>
      <w:spacing w:before="120" w:after="0"/>
    </w:pPr>
    <w:rPr>
      <w:b/>
      <w:bCs/>
      <w:caps/>
    </w:rPr>
  </w:style>
  <w:style w:type="paragraph" w:styleId="Inhopg2">
    <w:name w:val="toc 2"/>
    <w:basedOn w:val="Standaard"/>
    <w:next w:val="Standaard"/>
    <w:autoRedefine/>
    <w:uiPriority w:val="39"/>
    <w:unhideWhenUsed/>
    <w:rsid w:val="001259CC"/>
    <w:pPr>
      <w:spacing w:after="0"/>
      <w:ind w:left="220"/>
    </w:pPr>
    <w:rPr>
      <w:smallCaps/>
    </w:rPr>
  </w:style>
  <w:style w:type="paragraph" w:customStyle="1" w:styleId="al9">
    <w:name w:val="al9"/>
    <w:basedOn w:val="Standaard"/>
    <w:rsid w:val="001259CC"/>
    <w:pPr>
      <w:spacing w:after="225" w:line="240" w:lineRule="auto"/>
    </w:pPr>
    <w:rPr>
      <w:rFonts w:ascii="Times New Roman" w:eastAsia="Times New Roman" w:hAnsi="Times New Roman" w:cs="Times New Roman"/>
      <w:sz w:val="24"/>
      <w:szCs w:val="24"/>
      <w:lang w:eastAsia="nl-NL"/>
    </w:rPr>
  </w:style>
  <w:style w:type="paragraph" w:customStyle="1" w:styleId="labeled5">
    <w:name w:val="labeled5"/>
    <w:basedOn w:val="Standaard"/>
    <w:rsid w:val="001259CC"/>
    <w:pPr>
      <w:spacing w:after="75" w:line="240" w:lineRule="auto"/>
    </w:pPr>
    <w:rPr>
      <w:rFonts w:ascii="Times New Roman" w:eastAsia="Times New Roman" w:hAnsi="Times New Roman" w:cs="Times New Roman"/>
      <w:sz w:val="24"/>
      <w:szCs w:val="24"/>
      <w:lang w:eastAsia="nl-NL"/>
    </w:rPr>
  </w:style>
  <w:style w:type="character" w:customStyle="1" w:styleId="ol3">
    <w:name w:val="ol3"/>
    <w:basedOn w:val="Standaardalinea-lettertype"/>
    <w:rsid w:val="001259CC"/>
    <w:rPr>
      <w:b/>
      <w:bCs/>
    </w:rPr>
  </w:style>
  <w:style w:type="paragraph" w:customStyle="1" w:styleId="lid3">
    <w:name w:val="lid3"/>
    <w:basedOn w:val="Standaard"/>
    <w:rsid w:val="001259CC"/>
    <w:pPr>
      <w:spacing w:after="75" w:line="240" w:lineRule="auto"/>
    </w:pPr>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1259CC"/>
    <w:rPr>
      <w:b/>
      <w:bCs/>
    </w:rPr>
  </w:style>
  <w:style w:type="character" w:customStyle="1" w:styleId="OnderwerpvanopmerkingChar">
    <w:name w:val="Onderwerp van opmerking Char"/>
    <w:basedOn w:val="TekstopmerkingChar"/>
    <w:link w:val="Onderwerpvanopmerking"/>
    <w:uiPriority w:val="99"/>
    <w:semiHidden/>
    <w:rsid w:val="001259CC"/>
    <w:rPr>
      <w:b/>
      <w:bCs/>
      <w:sz w:val="20"/>
      <w:szCs w:val="20"/>
    </w:rPr>
  </w:style>
  <w:style w:type="character" w:customStyle="1" w:styleId="fr">
    <w:name w:val="fr"/>
    <w:basedOn w:val="Standaardalinea-lettertype"/>
    <w:rsid w:val="001259CC"/>
  </w:style>
  <w:style w:type="paragraph" w:styleId="Geenafstand">
    <w:name w:val="No Spacing"/>
    <w:link w:val="GeenafstandChar"/>
    <w:uiPriority w:val="1"/>
    <w:qFormat/>
    <w:rsid w:val="001259CC"/>
    <w:pPr>
      <w:spacing w:after="0" w:line="240" w:lineRule="auto"/>
    </w:pPr>
    <w:rPr>
      <w:rFonts w:ascii="Calibri" w:eastAsia="Calibri" w:hAnsi="Calibri" w:cs="Times New Roman"/>
    </w:rPr>
  </w:style>
  <w:style w:type="character" w:customStyle="1" w:styleId="GeenafstandChar">
    <w:name w:val="Geen afstand Char"/>
    <w:link w:val="Geenafstand"/>
    <w:uiPriority w:val="1"/>
    <w:rsid w:val="001259CC"/>
    <w:rPr>
      <w:rFonts w:ascii="Calibri" w:eastAsia="Calibri" w:hAnsi="Calibri" w:cs="Times New Roman"/>
    </w:rPr>
  </w:style>
  <w:style w:type="paragraph" w:customStyle="1" w:styleId="Kleurrijkelijst-accent11">
    <w:name w:val="Kleurrijke lijst - accent 11"/>
    <w:basedOn w:val="Standaard"/>
    <w:uiPriority w:val="34"/>
    <w:qFormat/>
    <w:rsid w:val="001259CC"/>
    <w:pPr>
      <w:tabs>
        <w:tab w:val="left" w:pos="6380"/>
      </w:tabs>
      <w:spacing w:after="0" w:line="240" w:lineRule="auto"/>
      <w:ind w:left="720" w:hanging="360"/>
      <w:contextualSpacing/>
    </w:pPr>
    <w:rPr>
      <w:rFonts w:ascii="Helvetica Neue" w:eastAsia="MS Mincho" w:hAnsi="Helvetica Neue" w:cs="Times New Roman"/>
      <w:sz w:val="24"/>
      <w:szCs w:val="24"/>
      <w:lang w:eastAsia="nl-NL"/>
    </w:rPr>
  </w:style>
  <w:style w:type="paragraph" w:styleId="Revisie">
    <w:name w:val="Revision"/>
    <w:hidden/>
    <w:uiPriority w:val="99"/>
    <w:semiHidden/>
    <w:rsid w:val="001259CC"/>
    <w:pPr>
      <w:spacing w:after="0" w:line="240" w:lineRule="auto"/>
    </w:pPr>
  </w:style>
  <w:style w:type="paragraph" w:styleId="Normaalweb">
    <w:name w:val="Normal (Web)"/>
    <w:basedOn w:val="Standaard"/>
    <w:uiPriority w:val="99"/>
    <w:unhideWhenUsed/>
    <w:rsid w:val="001259CC"/>
    <w:pPr>
      <w:spacing w:before="100" w:beforeAutospacing="1" w:after="100" w:afterAutospacing="1" w:line="240" w:lineRule="auto"/>
    </w:pPr>
    <w:rPr>
      <w:rFonts w:ascii="Times New Roman" w:hAnsi="Times New Roman" w:cs="Times New Roman"/>
      <w:sz w:val="24"/>
      <w:szCs w:val="24"/>
      <w:lang w:eastAsia="nl-NL"/>
    </w:rPr>
  </w:style>
  <w:style w:type="paragraph" w:styleId="Documentstructuur">
    <w:name w:val="Document Map"/>
    <w:basedOn w:val="Standaard"/>
    <w:link w:val="DocumentstructuurChar"/>
    <w:uiPriority w:val="99"/>
    <w:semiHidden/>
    <w:unhideWhenUsed/>
    <w:rsid w:val="001259CC"/>
    <w:pPr>
      <w:spacing w:after="0"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1259CC"/>
    <w:rPr>
      <w:rFonts w:ascii="Times New Roman" w:hAnsi="Times New Roman" w:cs="Times New Roman"/>
      <w:sz w:val="24"/>
      <w:szCs w:val="24"/>
    </w:rPr>
  </w:style>
  <w:style w:type="character" w:customStyle="1" w:styleId="apple-converted-space">
    <w:name w:val="apple-converted-space"/>
    <w:basedOn w:val="Standaardalinea-lettertype"/>
    <w:rsid w:val="001259CC"/>
  </w:style>
  <w:style w:type="paragraph" w:styleId="Inhopg3">
    <w:name w:val="toc 3"/>
    <w:basedOn w:val="Standaard"/>
    <w:next w:val="Standaard"/>
    <w:autoRedefine/>
    <w:uiPriority w:val="39"/>
    <w:unhideWhenUsed/>
    <w:rsid w:val="001259CC"/>
    <w:pPr>
      <w:tabs>
        <w:tab w:val="left" w:pos="1320"/>
        <w:tab w:val="right" w:leader="dot" w:pos="9062"/>
      </w:tabs>
      <w:spacing w:after="0"/>
      <w:ind w:left="440"/>
    </w:pPr>
    <w:rPr>
      <w:iCs/>
      <w:noProof/>
      <w:lang w:eastAsia="nl-NL"/>
    </w:rPr>
  </w:style>
  <w:style w:type="paragraph" w:styleId="Inhopg4">
    <w:name w:val="toc 4"/>
    <w:basedOn w:val="Standaard"/>
    <w:next w:val="Standaard"/>
    <w:autoRedefine/>
    <w:uiPriority w:val="39"/>
    <w:unhideWhenUsed/>
    <w:rsid w:val="001259CC"/>
    <w:pPr>
      <w:spacing w:after="0"/>
      <w:ind w:left="660"/>
    </w:pPr>
    <w:rPr>
      <w:sz w:val="18"/>
      <w:szCs w:val="18"/>
    </w:rPr>
  </w:style>
  <w:style w:type="paragraph" w:styleId="Inhopg5">
    <w:name w:val="toc 5"/>
    <w:basedOn w:val="Standaard"/>
    <w:next w:val="Standaard"/>
    <w:autoRedefine/>
    <w:uiPriority w:val="39"/>
    <w:unhideWhenUsed/>
    <w:rsid w:val="001259CC"/>
    <w:pPr>
      <w:spacing w:after="0"/>
      <w:ind w:left="880"/>
    </w:pPr>
    <w:rPr>
      <w:sz w:val="18"/>
      <w:szCs w:val="18"/>
    </w:rPr>
  </w:style>
  <w:style w:type="paragraph" w:styleId="Inhopg6">
    <w:name w:val="toc 6"/>
    <w:basedOn w:val="Standaard"/>
    <w:next w:val="Standaard"/>
    <w:autoRedefine/>
    <w:uiPriority w:val="39"/>
    <w:unhideWhenUsed/>
    <w:rsid w:val="001259CC"/>
    <w:pPr>
      <w:spacing w:after="0"/>
      <w:ind w:left="1100"/>
    </w:pPr>
    <w:rPr>
      <w:sz w:val="18"/>
      <w:szCs w:val="18"/>
    </w:rPr>
  </w:style>
  <w:style w:type="paragraph" w:styleId="Inhopg7">
    <w:name w:val="toc 7"/>
    <w:basedOn w:val="Standaard"/>
    <w:next w:val="Standaard"/>
    <w:autoRedefine/>
    <w:uiPriority w:val="39"/>
    <w:unhideWhenUsed/>
    <w:rsid w:val="001259CC"/>
    <w:pPr>
      <w:spacing w:after="0"/>
      <w:ind w:left="1320"/>
    </w:pPr>
    <w:rPr>
      <w:sz w:val="18"/>
      <w:szCs w:val="18"/>
    </w:rPr>
  </w:style>
  <w:style w:type="paragraph" w:styleId="Inhopg8">
    <w:name w:val="toc 8"/>
    <w:basedOn w:val="Standaard"/>
    <w:next w:val="Standaard"/>
    <w:autoRedefine/>
    <w:uiPriority w:val="39"/>
    <w:unhideWhenUsed/>
    <w:rsid w:val="001259CC"/>
    <w:pPr>
      <w:spacing w:after="0"/>
      <w:ind w:left="1540"/>
    </w:pPr>
    <w:rPr>
      <w:sz w:val="18"/>
      <w:szCs w:val="18"/>
    </w:rPr>
  </w:style>
  <w:style w:type="paragraph" w:styleId="Inhopg9">
    <w:name w:val="toc 9"/>
    <w:basedOn w:val="Standaard"/>
    <w:next w:val="Standaard"/>
    <w:autoRedefine/>
    <w:uiPriority w:val="39"/>
    <w:unhideWhenUsed/>
    <w:rsid w:val="001259CC"/>
    <w:pPr>
      <w:spacing w:after="0"/>
      <w:ind w:left="1760"/>
    </w:pPr>
    <w:rPr>
      <w:sz w:val="18"/>
      <w:szCs w:val="18"/>
    </w:rPr>
  </w:style>
  <w:style w:type="character" w:customStyle="1" w:styleId="st">
    <w:name w:val="st"/>
    <w:basedOn w:val="Standaardalinea-lettertype"/>
    <w:rsid w:val="001259CC"/>
  </w:style>
  <w:style w:type="character" w:customStyle="1" w:styleId="tgc">
    <w:name w:val="_tgc"/>
    <w:basedOn w:val="Standaardalinea-lettertype"/>
    <w:rsid w:val="001259CC"/>
  </w:style>
  <w:style w:type="character" w:styleId="Nadruk">
    <w:name w:val="Emphasis"/>
    <w:basedOn w:val="Standaardalinea-lettertype"/>
    <w:uiPriority w:val="20"/>
    <w:qFormat/>
    <w:rsid w:val="001259CC"/>
    <w:rPr>
      <w:i/>
      <w:iCs/>
    </w:rPr>
  </w:style>
  <w:style w:type="character" w:customStyle="1" w:styleId="haslang">
    <w:name w:val="haslang"/>
    <w:basedOn w:val="Standaardalinea-lettertype"/>
    <w:rsid w:val="001259CC"/>
  </w:style>
  <w:style w:type="numbering" w:customStyle="1" w:styleId="Geenlijst1">
    <w:name w:val="Geen lijst1"/>
    <w:next w:val="Geenlijst"/>
    <w:uiPriority w:val="99"/>
    <w:semiHidden/>
    <w:unhideWhenUsed/>
    <w:rsid w:val="001259CC"/>
  </w:style>
  <w:style w:type="paragraph" w:styleId="Lijst2">
    <w:name w:val="List 2"/>
    <w:basedOn w:val="Standaard"/>
    <w:uiPriority w:val="99"/>
    <w:rsid w:val="001259CC"/>
    <w:pPr>
      <w:spacing w:after="0" w:line="300" w:lineRule="exact"/>
      <w:ind w:left="566" w:hanging="283"/>
      <w:contextualSpacing/>
    </w:pPr>
    <w:rPr>
      <w:rFonts w:ascii="Arial" w:eastAsia="Times New Roman" w:hAnsi="Arial" w:cs="Times New Roman"/>
      <w:sz w:val="20"/>
    </w:rPr>
  </w:style>
  <w:style w:type="paragraph" w:styleId="Titel">
    <w:name w:val="Title"/>
    <w:basedOn w:val="Standaard"/>
    <w:next w:val="Standaard"/>
    <w:link w:val="TitelChar"/>
    <w:uiPriority w:val="10"/>
    <w:qFormat/>
    <w:rsid w:val="001259CC"/>
    <w:pPr>
      <w:spacing w:after="0" w:line="600" w:lineRule="exact"/>
      <w:contextualSpacing/>
      <w:jc w:val="center"/>
    </w:pPr>
    <w:rPr>
      <w:rFonts w:ascii="Arial" w:eastAsia="Times New Roman" w:hAnsi="Arial" w:cs="Arial"/>
      <w:b/>
      <w:smallCaps/>
      <w:color w:val="17365D"/>
      <w:spacing w:val="10"/>
      <w:kern w:val="28"/>
      <w:sz w:val="36"/>
      <w:szCs w:val="52"/>
    </w:rPr>
  </w:style>
  <w:style w:type="character" w:customStyle="1" w:styleId="TitelChar">
    <w:name w:val="Titel Char"/>
    <w:basedOn w:val="Standaardalinea-lettertype"/>
    <w:link w:val="Titel"/>
    <w:uiPriority w:val="10"/>
    <w:rsid w:val="001259CC"/>
    <w:rPr>
      <w:rFonts w:ascii="Arial" w:eastAsia="Times New Roman" w:hAnsi="Arial" w:cs="Arial"/>
      <w:b/>
      <w:smallCaps/>
      <w:color w:val="17365D"/>
      <w:spacing w:val="10"/>
      <w:kern w:val="28"/>
      <w:sz w:val="36"/>
      <w:szCs w:val="52"/>
    </w:rPr>
  </w:style>
  <w:style w:type="paragraph" w:styleId="Ondertitel">
    <w:name w:val="Subtitle"/>
    <w:basedOn w:val="Standaard"/>
    <w:next w:val="Standaard"/>
    <w:link w:val="OndertitelChar"/>
    <w:uiPriority w:val="11"/>
    <w:qFormat/>
    <w:rsid w:val="001259CC"/>
    <w:pPr>
      <w:numPr>
        <w:ilvl w:val="1"/>
      </w:numPr>
      <w:spacing w:before="240" w:after="0" w:line="440" w:lineRule="exact"/>
      <w:jc w:val="center"/>
    </w:pPr>
    <w:rPr>
      <w:rFonts w:ascii="Arial" w:eastAsia="Times New Roman" w:hAnsi="Arial" w:cs="Arial"/>
      <w:iCs/>
      <w:smallCaps/>
      <w:spacing w:val="14"/>
      <w:sz w:val="28"/>
      <w:szCs w:val="24"/>
    </w:rPr>
  </w:style>
  <w:style w:type="character" w:customStyle="1" w:styleId="OndertitelChar">
    <w:name w:val="Ondertitel Char"/>
    <w:basedOn w:val="Standaardalinea-lettertype"/>
    <w:link w:val="Ondertitel"/>
    <w:uiPriority w:val="11"/>
    <w:rsid w:val="001259CC"/>
    <w:rPr>
      <w:rFonts w:ascii="Arial" w:eastAsia="Times New Roman" w:hAnsi="Arial" w:cs="Arial"/>
      <w:iCs/>
      <w:smallCaps/>
      <w:spacing w:val="14"/>
      <w:sz w:val="28"/>
      <w:szCs w:val="24"/>
    </w:rPr>
  </w:style>
  <w:style w:type="paragraph" w:styleId="Citaat">
    <w:name w:val="Quote"/>
    <w:basedOn w:val="Standaard"/>
    <w:next w:val="Standaard"/>
    <w:link w:val="CitaatChar"/>
    <w:uiPriority w:val="29"/>
    <w:qFormat/>
    <w:rsid w:val="001259CC"/>
    <w:pPr>
      <w:spacing w:before="120" w:after="120" w:line="300" w:lineRule="exact"/>
      <w:ind w:left="567" w:right="567"/>
    </w:pPr>
    <w:rPr>
      <w:rFonts w:ascii="Arial" w:eastAsia="Times New Roman" w:hAnsi="Arial" w:cs="Times New Roman"/>
      <w:i/>
      <w:iCs/>
      <w:color w:val="000000"/>
      <w:sz w:val="20"/>
    </w:rPr>
  </w:style>
  <w:style w:type="character" w:customStyle="1" w:styleId="CitaatChar">
    <w:name w:val="Citaat Char"/>
    <w:basedOn w:val="Standaardalinea-lettertype"/>
    <w:link w:val="Citaat"/>
    <w:uiPriority w:val="29"/>
    <w:rsid w:val="001259CC"/>
    <w:rPr>
      <w:rFonts w:ascii="Arial" w:eastAsia="Times New Roman" w:hAnsi="Arial" w:cs="Times New Roman"/>
      <w:i/>
      <w:iCs/>
      <w:color w:val="000000"/>
      <w:sz w:val="20"/>
    </w:rPr>
  </w:style>
  <w:style w:type="paragraph" w:styleId="Bijschrift">
    <w:name w:val="caption"/>
    <w:basedOn w:val="Standaard"/>
    <w:next w:val="Standaard"/>
    <w:link w:val="BijschriftChar"/>
    <w:uiPriority w:val="35"/>
    <w:qFormat/>
    <w:rsid w:val="001259CC"/>
    <w:pPr>
      <w:spacing w:line="240" w:lineRule="auto"/>
    </w:pPr>
    <w:rPr>
      <w:rFonts w:ascii="Arial" w:eastAsia="Times New Roman" w:hAnsi="Arial" w:cs="Times New Roman"/>
      <w:b/>
      <w:bCs/>
      <w:color w:val="404040"/>
      <w:sz w:val="18"/>
      <w:szCs w:val="18"/>
    </w:rPr>
  </w:style>
  <w:style w:type="character" w:customStyle="1" w:styleId="BijschriftChar">
    <w:name w:val="Bijschrift Char"/>
    <w:link w:val="Bijschrift"/>
    <w:uiPriority w:val="35"/>
    <w:rsid w:val="001259CC"/>
    <w:rPr>
      <w:rFonts w:ascii="Arial" w:eastAsia="Times New Roman" w:hAnsi="Arial" w:cs="Times New Roman"/>
      <w:b/>
      <w:bCs/>
      <w:color w:val="404040"/>
      <w:sz w:val="18"/>
      <w:szCs w:val="18"/>
    </w:rPr>
  </w:style>
  <w:style w:type="paragraph" w:customStyle="1" w:styleId="VanMontfoortRapporten">
    <w:name w:val="Van Montfoort Rapporten"/>
    <w:basedOn w:val="Bijschrift"/>
    <w:link w:val="VanMontfoortRapportenChar"/>
    <w:rsid w:val="001259CC"/>
    <w:rPr>
      <w:noProof/>
    </w:rPr>
  </w:style>
  <w:style w:type="character" w:customStyle="1" w:styleId="VanMontfoortRapportenChar">
    <w:name w:val="Van Montfoort Rapporten Char"/>
    <w:link w:val="VanMontfoortRapporten"/>
    <w:rsid w:val="001259CC"/>
    <w:rPr>
      <w:rFonts w:ascii="Arial" w:eastAsia="Times New Roman" w:hAnsi="Arial" w:cs="Times New Roman"/>
      <w:b/>
      <w:bCs/>
      <w:noProof/>
      <w:color w:val="404040"/>
      <w:sz w:val="18"/>
      <w:szCs w:val="18"/>
    </w:rPr>
  </w:style>
  <w:style w:type="table" w:styleId="Tabelraster">
    <w:name w:val="Table Grid"/>
    <w:basedOn w:val="Standaardtabel"/>
    <w:uiPriority w:val="39"/>
    <w:rsid w:val="001259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dnoottekstChar">
    <w:name w:val="Eindnoottekst Char"/>
    <w:link w:val="Eindnoottekst"/>
    <w:uiPriority w:val="99"/>
    <w:semiHidden/>
    <w:rsid w:val="001259CC"/>
    <w:rPr>
      <w:rFonts w:ascii="Arial" w:hAnsi="Arial"/>
      <w:sz w:val="20"/>
      <w:szCs w:val="20"/>
    </w:rPr>
  </w:style>
  <w:style w:type="paragraph" w:styleId="Eindnoottekst">
    <w:name w:val="endnote text"/>
    <w:basedOn w:val="Standaard"/>
    <w:link w:val="EindnoottekstChar"/>
    <w:uiPriority w:val="99"/>
    <w:semiHidden/>
    <w:unhideWhenUsed/>
    <w:rsid w:val="001259CC"/>
    <w:pPr>
      <w:spacing w:after="0" w:line="240" w:lineRule="auto"/>
    </w:pPr>
    <w:rPr>
      <w:rFonts w:ascii="Arial" w:hAnsi="Arial"/>
      <w:sz w:val="20"/>
      <w:szCs w:val="20"/>
    </w:rPr>
  </w:style>
  <w:style w:type="character" w:customStyle="1" w:styleId="EindnoottekstChar1">
    <w:name w:val="Eindnoottekst Char1"/>
    <w:basedOn w:val="Standaardalinea-lettertype"/>
    <w:uiPriority w:val="99"/>
    <w:semiHidden/>
    <w:rsid w:val="001259CC"/>
    <w:rPr>
      <w:sz w:val="20"/>
      <w:szCs w:val="20"/>
    </w:rPr>
  </w:style>
  <w:style w:type="character" w:styleId="Eindnootmarkering">
    <w:name w:val="endnote reference"/>
    <w:uiPriority w:val="99"/>
    <w:semiHidden/>
    <w:unhideWhenUsed/>
    <w:rsid w:val="001259CC"/>
    <w:rPr>
      <w:vertAlign w:val="superscript"/>
    </w:rPr>
  </w:style>
  <w:style w:type="table" w:styleId="Tabelthema">
    <w:name w:val="Table Theme"/>
    <w:basedOn w:val="Standaardtabel"/>
    <w:uiPriority w:val="99"/>
    <w:rsid w:val="001259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1259CC"/>
    <w:pPr>
      <w:keepNext/>
      <w:keepLines/>
      <w:widowControl/>
      <w:numPr>
        <w:numId w:val="0"/>
      </w:numPr>
      <w:tabs>
        <w:tab w:val="clear" w:pos="851"/>
      </w:tabs>
      <w:spacing w:before="240" w:after="0" w:line="259" w:lineRule="auto"/>
      <w:outlineLvl w:val="9"/>
    </w:pPr>
    <w:rPr>
      <w:rFonts w:ascii="Arial" w:hAnsi="Arial"/>
      <w:b w:val="0"/>
      <w:bCs w:val="0"/>
      <w:color w:val="365F91"/>
      <w:kern w:val="0"/>
      <w:sz w:val="32"/>
    </w:rPr>
  </w:style>
  <w:style w:type="character" w:customStyle="1" w:styleId="1BasistekstChar">
    <w:name w:val="1 Basistekst Char"/>
    <w:link w:val="1Basistekst"/>
    <w:locked/>
    <w:rsid w:val="001259CC"/>
    <w:rPr>
      <w:rFonts w:ascii="Arial" w:eastAsia="Times New Roman" w:hAnsi="Arial" w:cs="Times New Roman"/>
      <w:sz w:val="20"/>
      <w:szCs w:val="18"/>
      <w:lang w:eastAsia="nl-NL"/>
    </w:rPr>
  </w:style>
  <w:style w:type="paragraph" w:customStyle="1" w:styleId="1Basistekst">
    <w:name w:val="1 Basistekst"/>
    <w:basedOn w:val="Standaard"/>
    <w:link w:val="1BasistekstChar"/>
    <w:qFormat/>
    <w:rsid w:val="001259CC"/>
    <w:pPr>
      <w:spacing w:after="0" w:line="280" w:lineRule="atLeast"/>
    </w:pPr>
    <w:rPr>
      <w:rFonts w:ascii="Arial" w:eastAsia="Times New Roman" w:hAnsi="Arial" w:cs="Times New Roman"/>
      <w:sz w:val="20"/>
      <w:szCs w:val="18"/>
      <w:lang w:eastAsia="nl-NL"/>
    </w:rPr>
  </w:style>
  <w:style w:type="character" w:customStyle="1" w:styleId="Onopgelostemelding1">
    <w:name w:val="Onopgeloste melding1"/>
    <w:uiPriority w:val="99"/>
    <w:semiHidden/>
    <w:unhideWhenUsed/>
    <w:rsid w:val="001259CC"/>
    <w:rPr>
      <w:color w:val="605E5C"/>
      <w:shd w:val="clear" w:color="auto" w:fill="E1DFDD"/>
    </w:rPr>
  </w:style>
  <w:style w:type="character" w:customStyle="1" w:styleId="Onopgelostemelding2">
    <w:name w:val="Onopgeloste melding2"/>
    <w:uiPriority w:val="99"/>
    <w:semiHidden/>
    <w:unhideWhenUsed/>
    <w:rsid w:val="001259CC"/>
    <w:rPr>
      <w:color w:val="605E5C"/>
      <w:shd w:val="clear" w:color="auto" w:fill="E1DFDD"/>
    </w:rPr>
  </w:style>
  <w:style w:type="paragraph" w:customStyle="1" w:styleId="06Bodytekst">
    <w:name w:val="06_Bodytekst"/>
    <w:basedOn w:val="Standaard"/>
    <w:qFormat/>
    <w:rsid w:val="001259CC"/>
    <w:pPr>
      <w:tabs>
        <w:tab w:val="left" w:pos="284"/>
        <w:tab w:val="left" w:pos="567"/>
      </w:tabs>
      <w:spacing w:after="0" w:line="300" w:lineRule="atLeast"/>
    </w:pPr>
    <w:rPr>
      <w:rFonts w:ascii="Times New Roman" w:eastAsia="Times New Roman" w:hAnsi="Times New Roman" w:cs="Times New Roman"/>
      <w:sz w:val="20"/>
    </w:rPr>
  </w:style>
  <w:style w:type="paragraph" w:customStyle="1" w:styleId="01Titel">
    <w:name w:val="01_Titel"/>
    <w:basedOn w:val="Kop1"/>
    <w:next w:val="Standaard"/>
    <w:qFormat/>
    <w:rsid w:val="001259CC"/>
    <w:pPr>
      <w:keepNext/>
      <w:keepLines/>
      <w:widowControl/>
      <w:numPr>
        <w:numId w:val="6"/>
      </w:numPr>
      <w:tabs>
        <w:tab w:val="clear" w:pos="567"/>
        <w:tab w:val="clear" w:pos="851"/>
        <w:tab w:val="num" w:pos="360"/>
      </w:tabs>
      <w:spacing w:before="0" w:after="0" w:line="560" w:lineRule="exact"/>
      <w:ind w:left="0" w:firstLine="0"/>
      <w:contextualSpacing/>
    </w:pPr>
    <w:rPr>
      <w:rFonts w:ascii="Arial" w:hAnsi="Arial"/>
      <w:bCs w:val="0"/>
      <w:caps/>
      <w:color w:val="1F497D"/>
      <w:kern w:val="0"/>
      <w:sz w:val="48"/>
      <w:lang w:eastAsia="en-US"/>
    </w:rPr>
  </w:style>
  <w:style w:type="paragraph" w:customStyle="1" w:styleId="03Paragraafkop">
    <w:name w:val="03_Paragraafkop"/>
    <w:basedOn w:val="Kop2"/>
    <w:next w:val="Standaard"/>
    <w:qFormat/>
    <w:rsid w:val="001259CC"/>
    <w:pPr>
      <w:keepLines/>
      <w:numPr>
        <w:numId w:val="6"/>
      </w:numPr>
      <w:tabs>
        <w:tab w:val="clear" w:pos="567"/>
        <w:tab w:val="clear" w:pos="851"/>
        <w:tab w:val="num" w:pos="360"/>
      </w:tabs>
      <w:spacing w:before="0" w:after="0" w:line="300" w:lineRule="exact"/>
      <w:ind w:left="0" w:firstLine="0"/>
    </w:pPr>
    <w:rPr>
      <w:rFonts w:ascii="Arial" w:hAnsi="Arial"/>
      <w:bCs w:val="0"/>
      <w:color w:val="8064A2"/>
      <w:sz w:val="24"/>
      <w:szCs w:val="26"/>
      <w:lang w:eastAsia="en-US"/>
    </w:rPr>
  </w:style>
  <w:style w:type="paragraph" w:customStyle="1" w:styleId="04Alineakop">
    <w:name w:val="04_Alineakop"/>
    <w:basedOn w:val="Kop3"/>
    <w:next w:val="Standaard"/>
    <w:qFormat/>
    <w:rsid w:val="001259CC"/>
    <w:pPr>
      <w:keepNext/>
      <w:keepLines/>
      <w:widowControl/>
      <w:numPr>
        <w:numId w:val="6"/>
      </w:numPr>
      <w:tabs>
        <w:tab w:val="clear" w:pos="567"/>
        <w:tab w:val="num" w:pos="360"/>
      </w:tabs>
      <w:autoSpaceDE/>
      <w:autoSpaceDN/>
      <w:adjustRightInd/>
      <w:spacing w:after="40" w:line="300" w:lineRule="atLeast"/>
      <w:ind w:left="0" w:firstLine="0"/>
      <w:jc w:val="left"/>
    </w:pPr>
    <w:rPr>
      <w:rFonts w:ascii="Arial" w:eastAsia="Times New Roman" w:hAnsi="Arial" w:cs="Arial"/>
      <w:i w:val="0"/>
      <w:color w:val="EEECE1"/>
      <w:sz w:val="24"/>
      <w:szCs w:val="24"/>
    </w:rPr>
  </w:style>
  <w:style w:type="character" w:styleId="HTMLDefinition">
    <w:name w:val="HTML Definition"/>
    <w:uiPriority w:val="99"/>
    <w:semiHidden/>
    <w:unhideWhenUsed/>
    <w:rsid w:val="001259CC"/>
    <w:rPr>
      <w:i/>
      <w:iCs/>
    </w:rPr>
  </w:style>
  <w:style w:type="character" w:customStyle="1" w:styleId="OnderwerpvanopmerkingChar1">
    <w:name w:val="Onderwerp van opmerking Char1"/>
    <w:uiPriority w:val="99"/>
    <w:semiHidden/>
    <w:rsid w:val="001259CC"/>
    <w:rPr>
      <w:rFonts w:ascii="Arial" w:hAnsi="Arial"/>
      <w:b/>
      <w:bCs/>
      <w:sz w:val="20"/>
      <w:szCs w:val="20"/>
    </w:rPr>
  </w:style>
  <w:style w:type="character" w:customStyle="1" w:styleId="Onopgelostemelding3">
    <w:name w:val="Onopgeloste melding3"/>
    <w:uiPriority w:val="99"/>
    <w:semiHidden/>
    <w:unhideWhenUsed/>
    <w:rsid w:val="001259CC"/>
    <w:rPr>
      <w:color w:val="605E5C"/>
      <w:shd w:val="clear" w:color="auto" w:fill="E1DFDD"/>
    </w:rPr>
  </w:style>
  <w:style w:type="paragraph" w:customStyle="1" w:styleId="broodtekst">
    <w:name w:val="broodtekst"/>
    <w:basedOn w:val="Standaard"/>
    <w:qFormat/>
    <w:rsid w:val="001259CC"/>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character" w:styleId="Onopgelostemelding">
    <w:name w:val="Unresolved Mention"/>
    <w:basedOn w:val="Standaardalinea-lettertype"/>
    <w:uiPriority w:val="99"/>
    <w:semiHidden/>
    <w:unhideWhenUsed/>
    <w:rsid w:val="00CF7B61"/>
    <w:rPr>
      <w:color w:val="605E5C"/>
      <w:shd w:val="clear" w:color="auto" w:fill="E1DFDD"/>
    </w:rPr>
  </w:style>
  <w:style w:type="paragraph" w:styleId="Plattetekst">
    <w:name w:val="Body Text"/>
    <w:basedOn w:val="Standaard"/>
    <w:link w:val="PlattetekstChar"/>
    <w:uiPriority w:val="99"/>
    <w:unhideWhenUsed/>
    <w:rsid w:val="002A1809"/>
    <w:pPr>
      <w:spacing w:after="120"/>
    </w:pPr>
  </w:style>
  <w:style w:type="character" w:customStyle="1" w:styleId="PlattetekstChar">
    <w:name w:val="Platte tekst Char"/>
    <w:basedOn w:val="Standaardalinea-lettertype"/>
    <w:link w:val="Plattetekst"/>
    <w:uiPriority w:val="99"/>
    <w:rsid w:val="002A1809"/>
  </w:style>
  <w:style w:type="character" w:customStyle="1" w:styleId="A5">
    <w:name w:val="A5"/>
    <w:uiPriority w:val="99"/>
    <w:rsid w:val="008C2112"/>
    <w:rPr>
      <w:rFonts w:cs="Seravek Basic Light"/>
      <w:color w:val="3B3B3A"/>
      <w:sz w:val="20"/>
      <w:szCs w:val="20"/>
      <w:u w:val="single"/>
    </w:rPr>
  </w:style>
  <w:style w:type="character" w:customStyle="1" w:styleId="Onopgelostemelding4">
    <w:name w:val="Onopgeloste melding4"/>
    <w:basedOn w:val="Standaardalinea-lettertype"/>
    <w:uiPriority w:val="99"/>
    <w:semiHidden/>
    <w:unhideWhenUsed/>
    <w:rsid w:val="005213DF"/>
    <w:rPr>
      <w:color w:val="605E5C"/>
      <w:shd w:val="clear" w:color="auto" w:fill="E1DFDD"/>
    </w:rPr>
  </w:style>
  <w:style w:type="paragraph" w:customStyle="1" w:styleId="paragraph">
    <w:name w:val="paragraph"/>
    <w:basedOn w:val="Standaard"/>
    <w:rsid w:val="00E405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E4054F"/>
  </w:style>
  <w:style w:type="character" w:customStyle="1" w:styleId="cf01">
    <w:name w:val="cf01"/>
    <w:basedOn w:val="Standaardalinea-lettertype"/>
    <w:rsid w:val="00C80582"/>
    <w:rPr>
      <w:rFonts w:ascii="Segoe UI" w:hAnsi="Segoe UI" w:cs="Segoe UI" w:hint="default"/>
      <w:sz w:val="18"/>
      <w:szCs w:val="18"/>
    </w:rPr>
  </w:style>
  <w:style w:type="paragraph" w:customStyle="1" w:styleId="elementtoproof">
    <w:name w:val="elementtoproof"/>
    <w:basedOn w:val="Standaard"/>
    <w:rsid w:val="00B10104"/>
    <w:pPr>
      <w:spacing w:after="0" w:line="240" w:lineRule="auto"/>
    </w:pPr>
    <w:rPr>
      <w:rFonts w:ascii="Aptos" w:hAnsi="Aptos" w:cs="Apto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1380">
      <w:bodyDiv w:val="1"/>
      <w:marLeft w:val="0"/>
      <w:marRight w:val="0"/>
      <w:marTop w:val="0"/>
      <w:marBottom w:val="0"/>
      <w:divBdr>
        <w:top w:val="none" w:sz="0" w:space="0" w:color="auto"/>
        <w:left w:val="none" w:sz="0" w:space="0" w:color="auto"/>
        <w:bottom w:val="none" w:sz="0" w:space="0" w:color="auto"/>
        <w:right w:val="none" w:sz="0" w:space="0" w:color="auto"/>
      </w:divBdr>
    </w:div>
    <w:div w:id="102459937">
      <w:bodyDiv w:val="1"/>
      <w:marLeft w:val="0"/>
      <w:marRight w:val="0"/>
      <w:marTop w:val="0"/>
      <w:marBottom w:val="0"/>
      <w:divBdr>
        <w:top w:val="none" w:sz="0" w:space="0" w:color="auto"/>
        <w:left w:val="none" w:sz="0" w:space="0" w:color="auto"/>
        <w:bottom w:val="none" w:sz="0" w:space="0" w:color="auto"/>
        <w:right w:val="none" w:sz="0" w:space="0" w:color="auto"/>
      </w:divBdr>
    </w:div>
    <w:div w:id="324285714">
      <w:bodyDiv w:val="1"/>
      <w:marLeft w:val="0"/>
      <w:marRight w:val="0"/>
      <w:marTop w:val="0"/>
      <w:marBottom w:val="0"/>
      <w:divBdr>
        <w:top w:val="none" w:sz="0" w:space="0" w:color="auto"/>
        <w:left w:val="none" w:sz="0" w:space="0" w:color="auto"/>
        <w:bottom w:val="none" w:sz="0" w:space="0" w:color="auto"/>
        <w:right w:val="none" w:sz="0" w:space="0" w:color="auto"/>
      </w:divBdr>
    </w:div>
    <w:div w:id="656957480">
      <w:bodyDiv w:val="1"/>
      <w:marLeft w:val="0"/>
      <w:marRight w:val="0"/>
      <w:marTop w:val="0"/>
      <w:marBottom w:val="0"/>
      <w:divBdr>
        <w:top w:val="none" w:sz="0" w:space="0" w:color="auto"/>
        <w:left w:val="none" w:sz="0" w:space="0" w:color="auto"/>
        <w:bottom w:val="none" w:sz="0" w:space="0" w:color="auto"/>
        <w:right w:val="none" w:sz="0" w:space="0" w:color="auto"/>
      </w:divBdr>
    </w:div>
    <w:div w:id="813254132">
      <w:bodyDiv w:val="1"/>
      <w:marLeft w:val="0"/>
      <w:marRight w:val="0"/>
      <w:marTop w:val="0"/>
      <w:marBottom w:val="0"/>
      <w:divBdr>
        <w:top w:val="none" w:sz="0" w:space="0" w:color="auto"/>
        <w:left w:val="none" w:sz="0" w:space="0" w:color="auto"/>
        <w:bottom w:val="none" w:sz="0" w:space="0" w:color="auto"/>
        <w:right w:val="none" w:sz="0" w:space="0" w:color="auto"/>
      </w:divBdr>
    </w:div>
    <w:div w:id="1122769389">
      <w:bodyDiv w:val="1"/>
      <w:marLeft w:val="0"/>
      <w:marRight w:val="0"/>
      <w:marTop w:val="0"/>
      <w:marBottom w:val="0"/>
      <w:divBdr>
        <w:top w:val="none" w:sz="0" w:space="0" w:color="auto"/>
        <w:left w:val="none" w:sz="0" w:space="0" w:color="auto"/>
        <w:bottom w:val="none" w:sz="0" w:space="0" w:color="auto"/>
        <w:right w:val="none" w:sz="0" w:space="0" w:color="auto"/>
      </w:divBdr>
    </w:div>
    <w:div w:id="1242913860">
      <w:bodyDiv w:val="1"/>
      <w:marLeft w:val="0"/>
      <w:marRight w:val="0"/>
      <w:marTop w:val="0"/>
      <w:marBottom w:val="0"/>
      <w:divBdr>
        <w:top w:val="none" w:sz="0" w:space="0" w:color="auto"/>
        <w:left w:val="none" w:sz="0" w:space="0" w:color="auto"/>
        <w:bottom w:val="none" w:sz="0" w:space="0" w:color="auto"/>
        <w:right w:val="none" w:sz="0" w:space="0" w:color="auto"/>
      </w:divBdr>
    </w:div>
    <w:div w:id="1374188247">
      <w:bodyDiv w:val="1"/>
      <w:marLeft w:val="0"/>
      <w:marRight w:val="0"/>
      <w:marTop w:val="0"/>
      <w:marBottom w:val="0"/>
      <w:divBdr>
        <w:top w:val="none" w:sz="0" w:space="0" w:color="auto"/>
        <w:left w:val="none" w:sz="0" w:space="0" w:color="auto"/>
        <w:bottom w:val="none" w:sz="0" w:space="0" w:color="auto"/>
        <w:right w:val="none" w:sz="0" w:space="0" w:color="auto"/>
      </w:divBdr>
    </w:div>
    <w:div w:id="1550262643">
      <w:bodyDiv w:val="1"/>
      <w:marLeft w:val="0"/>
      <w:marRight w:val="0"/>
      <w:marTop w:val="0"/>
      <w:marBottom w:val="0"/>
      <w:divBdr>
        <w:top w:val="none" w:sz="0" w:space="0" w:color="auto"/>
        <w:left w:val="none" w:sz="0" w:space="0" w:color="auto"/>
        <w:bottom w:val="none" w:sz="0" w:space="0" w:color="auto"/>
        <w:right w:val="none" w:sz="0" w:space="0" w:color="auto"/>
      </w:divBdr>
    </w:div>
    <w:div w:id="1994941747">
      <w:bodyDiv w:val="1"/>
      <w:marLeft w:val="0"/>
      <w:marRight w:val="0"/>
      <w:marTop w:val="0"/>
      <w:marBottom w:val="0"/>
      <w:divBdr>
        <w:top w:val="none" w:sz="0" w:space="0" w:color="auto"/>
        <w:left w:val="none" w:sz="0" w:space="0" w:color="auto"/>
        <w:bottom w:val="none" w:sz="0" w:space="0" w:color="auto"/>
        <w:right w:val="none" w:sz="0" w:space="0" w:color="auto"/>
      </w:divBdr>
      <w:divsChild>
        <w:div w:id="367029022">
          <w:marLeft w:val="0"/>
          <w:marRight w:val="0"/>
          <w:marTop w:val="0"/>
          <w:marBottom w:val="0"/>
          <w:divBdr>
            <w:top w:val="none" w:sz="0" w:space="0" w:color="auto"/>
            <w:left w:val="none" w:sz="0" w:space="0" w:color="auto"/>
            <w:bottom w:val="none" w:sz="0" w:space="0" w:color="auto"/>
            <w:right w:val="none" w:sz="0" w:space="0" w:color="auto"/>
          </w:divBdr>
        </w:div>
      </w:divsChild>
    </w:div>
    <w:div w:id="206729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orgenveiligheidshuizen.nl/implementatie-wgs" TargetMode="External"/><Relationship Id="rId18" Type="http://schemas.openxmlformats.org/officeDocument/2006/relationships/hyperlink" Target="http://www.zorgenveiligheidshuizen.nl/implementatie-wgs" TargetMode="External"/><Relationship Id="rId26" Type="http://schemas.openxmlformats.org/officeDocument/2006/relationships/hyperlink" Target="http://www.zorgenveiligheidshuizen.nl/implementatie-wgs" TargetMode="External"/><Relationship Id="rId39" Type="http://schemas.openxmlformats.org/officeDocument/2006/relationships/image" Target="media/image12.jpg"/><Relationship Id="rId21" Type="http://schemas.openxmlformats.org/officeDocument/2006/relationships/hyperlink" Target="https://www.zorgenveiligheidshuizen.nl/wp-content/uploads/Documenten/CCV250306_WGS_06_Bewaartermijnen2_def.pdf" TargetMode="External"/><Relationship Id="rId34" Type="http://schemas.openxmlformats.org/officeDocument/2006/relationships/image" Target="media/image7.jpg"/><Relationship Id="rId42" Type="http://schemas.openxmlformats.org/officeDocument/2006/relationships/hyperlink" Target="http://www.zorgenveiligheidshuizen.nl/implementatie-wgs" TargetMode="External"/><Relationship Id="rId47" Type="http://schemas.openxmlformats.org/officeDocument/2006/relationships/hyperlink" Target="http://www.zorgenveiligheidshuizen.nl/implementatie-wgs" TargetMode="External"/><Relationship Id="rId50" Type="http://schemas.openxmlformats.org/officeDocument/2006/relationships/footer" Target="foot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www.zorgenveiligheidshuizen.nl/implementatie-wgs" TargetMode="External"/><Relationship Id="rId29" Type="http://schemas.openxmlformats.org/officeDocument/2006/relationships/image" Target="media/image2.jpg"/><Relationship Id="rId11" Type="http://schemas.openxmlformats.org/officeDocument/2006/relationships/footnotes" Target="footnotes.xml"/><Relationship Id="rId24" Type="http://schemas.openxmlformats.org/officeDocument/2006/relationships/hyperlink" Target="http://www.zorgenveiligheidshuizen.nl/implementatie-wgs" TargetMode="External"/><Relationship Id="rId32" Type="http://schemas.openxmlformats.org/officeDocument/2006/relationships/image" Target="media/image5.jpg"/><Relationship Id="rId37" Type="http://schemas.openxmlformats.org/officeDocument/2006/relationships/image" Target="media/image10.jpg"/><Relationship Id="rId40" Type="http://schemas.openxmlformats.org/officeDocument/2006/relationships/image" Target="media/image13.jpg"/><Relationship Id="rId45" Type="http://schemas.openxmlformats.org/officeDocument/2006/relationships/image" Target="media/image17.jpeg"/><Relationship Id="rId5" Type="http://schemas.openxmlformats.org/officeDocument/2006/relationships/customXml" Target="../customXml/item5.xml"/><Relationship Id="rId15" Type="http://schemas.openxmlformats.org/officeDocument/2006/relationships/hyperlink" Target="http://www.zorgenveiligheidshuizen.nl/implementatie-wgs" TargetMode="External"/><Relationship Id="rId23" Type="http://schemas.openxmlformats.org/officeDocument/2006/relationships/hyperlink" Target="http://www.zorgenveiligheidshuizen.nl/implementatie-wgs" TargetMode="External"/><Relationship Id="rId28" Type="http://schemas.openxmlformats.org/officeDocument/2006/relationships/hyperlink" Target="http://www.zorgenveiligheidshuizen.nl/implementatie-wgs" TargetMode="External"/><Relationship Id="rId36" Type="http://schemas.openxmlformats.org/officeDocument/2006/relationships/image" Target="media/image9.jpg"/><Relationship Id="rId49"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zorgenveiligheidshuizen.nl/wp-content/uploads/Documenten/CCV250114_WGS_05_Werkproces_DEF.pdf" TargetMode="External"/><Relationship Id="rId31" Type="http://schemas.openxmlformats.org/officeDocument/2006/relationships/image" Target="media/image4.jpeg"/><Relationship Id="rId44" Type="http://schemas.openxmlformats.org/officeDocument/2006/relationships/image" Target="media/image16.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zorgenveiligheidshuizen.nl" TargetMode="External"/><Relationship Id="rId22" Type="http://schemas.openxmlformats.org/officeDocument/2006/relationships/hyperlink" Target="http://www.zorgenveiligheidshuizen.nl/implementatie-wgs" TargetMode="External"/><Relationship Id="rId27" Type="http://schemas.openxmlformats.org/officeDocument/2006/relationships/hyperlink" Target="http://www.zorgenveiligheidshuizen.nl/implementatie-wgs" TargetMode="External"/><Relationship Id="rId30" Type="http://schemas.openxmlformats.org/officeDocument/2006/relationships/image" Target="media/image3.jpg"/><Relationship Id="rId35" Type="http://schemas.openxmlformats.org/officeDocument/2006/relationships/image" Target="media/image8.jpg"/><Relationship Id="rId43" Type="http://schemas.openxmlformats.org/officeDocument/2006/relationships/image" Target="media/image15.jpeg"/><Relationship Id="rId48" Type="http://schemas.openxmlformats.org/officeDocument/2006/relationships/hyperlink" Target="http://www.zorgenveiligheidshuizen.nl/implementatie-wgs" TargetMode="External"/><Relationship Id="rId8" Type="http://schemas.openxmlformats.org/officeDocument/2006/relationships/styles" Target="styl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1.emf"/><Relationship Id="rId25" Type="http://schemas.openxmlformats.org/officeDocument/2006/relationships/hyperlink" Target="http://www.zorgenveiligheidshuizen.nl/implementatie-wgs" TargetMode="External"/><Relationship Id="rId33" Type="http://schemas.openxmlformats.org/officeDocument/2006/relationships/image" Target="media/image6.jpg"/><Relationship Id="rId38" Type="http://schemas.openxmlformats.org/officeDocument/2006/relationships/image" Target="media/image11.jpg"/><Relationship Id="rId46" Type="http://schemas.openxmlformats.org/officeDocument/2006/relationships/image" Target="media/image18.jpeg"/><Relationship Id="rId20" Type="http://schemas.openxmlformats.org/officeDocument/2006/relationships/hyperlink" Target="http://www.zorgenveiligheidshuizen.nl/implementatie-wgs" TargetMode="External"/><Relationship Id="rId41"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2" Type="http://schemas.openxmlformats.org/officeDocument/2006/relationships/hyperlink" Target="http://www.zorgenveiligheidshuizen.nl/implementatie-wgs/" TargetMode="External"/><Relationship Id="rId1" Type="http://schemas.openxmlformats.org/officeDocument/2006/relationships/hyperlink" Target="https://www.zorgenveiligheidshuizen.nl/implementatie-wg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c53883-9018-4298-8c56-19a5e0319b70">
      <Terms xmlns="http://schemas.microsoft.com/office/infopath/2007/PartnerControls"/>
    </lcf76f155ced4ddcb4097134ff3c332f>
    <TaxCatchAll xmlns="31e0bd44-faf3-4fc8-8b12-6c946ed543f0"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8931C6A75F8924EA6E3FD2594FB70E8" ma:contentTypeVersion="10" ma:contentTypeDescription="Een nieuw document maken." ma:contentTypeScope="" ma:versionID="253753b601efad1c3f583b7a0ce4c341">
  <xsd:schema xmlns:xsd="http://www.w3.org/2001/XMLSchema" xmlns:xs="http://www.w3.org/2001/XMLSchema" xmlns:p="http://schemas.microsoft.com/office/2006/metadata/properties" xmlns:ns1="http://schemas.microsoft.com/sharepoint/v3" xmlns:ns2="1dbca8aa-7609-4679-a4dd-27e42ec146a1" targetNamespace="http://schemas.microsoft.com/office/2006/metadata/properties" ma:root="true" ma:fieldsID="a60eec3748abc9f669a2b02b529c1d70" ns1:_="" ns2:_="">
    <xsd:import namespace="http://schemas.microsoft.com/sharepoint/v3"/>
    <xsd:import namespace="1dbca8aa-7609-4679-a4dd-27e42ec146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Eigenschappen van het geïntegreerd beleid voor naleving" ma:hidden="true" ma:internalName="_ip_UnifiedCompliancePolicyProperties">
      <xsd:simpleType>
        <xsd:restriction base="dms:Note"/>
      </xsd:simpleType>
    </xsd:element>
    <xsd:element name="_ip_UnifiedCompliancePolicyUIAction" ma:index="1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bca8aa-7609-4679-a4dd-27e42ec14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86CEE-888E-4E68-AF42-201E1332669F}">
  <ds:schemaRefs>
    <ds:schemaRef ds:uri="http://schemas.openxmlformats.org/officeDocument/2006/bibliography"/>
  </ds:schemaRefs>
</ds:datastoreItem>
</file>

<file path=customXml/itemProps2.xml><?xml version="1.0" encoding="utf-8"?>
<ds:datastoreItem xmlns:ds="http://schemas.openxmlformats.org/officeDocument/2006/customXml" ds:itemID="{FE468CDC-D104-459F-BDA9-85D7FFA5464E}">
  <ds:schemaRefs>
    <ds:schemaRef ds:uri="http://schemas.microsoft.com/sharepoint/v3/contenttype/forms"/>
  </ds:schemaRefs>
</ds:datastoreItem>
</file>

<file path=customXml/itemProps3.xml><?xml version="1.0" encoding="utf-8"?>
<ds:datastoreItem xmlns:ds="http://schemas.openxmlformats.org/officeDocument/2006/customXml" ds:itemID="{AC68CEC0-27FB-4E54-ADCE-DCCD0E0BEA10}">
  <ds:schemaRefs>
    <ds:schemaRef ds:uri="http://schemas.microsoft.com/sharepoint/v3/contenttype/forms"/>
  </ds:schemaRefs>
</ds:datastoreItem>
</file>

<file path=customXml/itemProps4.xml><?xml version="1.0" encoding="utf-8"?>
<ds:datastoreItem xmlns:ds="http://schemas.openxmlformats.org/officeDocument/2006/customXml" ds:itemID="{7670BCC8-7F67-4628-950B-F63556C24A85}">
  <ds:schemaRefs>
    <ds:schemaRef ds:uri="http://schemas.microsoft.com/office/2006/metadata/properties"/>
    <ds:schemaRef ds:uri="http://schemas.microsoft.com/office/infopath/2007/PartnerControls"/>
    <ds:schemaRef ds:uri="08c53883-9018-4298-8c56-19a5e0319b70"/>
    <ds:schemaRef ds:uri="31e0bd44-faf3-4fc8-8b12-6c946ed543f0"/>
  </ds:schemaRefs>
</ds:datastoreItem>
</file>

<file path=customXml/itemProps5.xml><?xml version="1.0" encoding="utf-8"?>
<ds:datastoreItem xmlns:ds="http://schemas.openxmlformats.org/officeDocument/2006/customXml" ds:itemID="{D27E6EDC-AC5E-4216-8DD0-7A8E68D67B4A}">
  <ds:schemaRefs>
    <ds:schemaRef ds:uri="http://schemas.microsoft.com/office/2006/metadata/properties"/>
    <ds:schemaRef ds:uri="http://schemas.microsoft.com/office/infopath/2007/PartnerControls"/>
    <ds:schemaRef ds:uri="08c53883-9018-4298-8c56-19a5e0319b70"/>
    <ds:schemaRef ds:uri="31e0bd44-faf3-4fc8-8b12-6c946ed543f0"/>
  </ds:schemaRefs>
</ds:datastoreItem>
</file>

<file path=customXml/itemProps6.xml><?xml version="1.0" encoding="utf-8"?>
<ds:datastoreItem xmlns:ds="http://schemas.openxmlformats.org/officeDocument/2006/customXml" ds:itemID="{A9957916-C4ED-4458-A088-FE23FCBC9425}"/>
</file>

<file path=docProps/app.xml><?xml version="1.0" encoding="utf-8"?>
<Properties xmlns="http://schemas.openxmlformats.org/officeDocument/2006/extended-properties" xmlns:vt="http://schemas.openxmlformats.org/officeDocument/2006/docPropsVTypes">
  <Template>Normal</Template>
  <TotalTime>8</TotalTime>
  <Pages>46</Pages>
  <Words>13765</Words>
  <Characters>75708</Characters>
  <Application>Microsoft Office Word</Application>
  <DocSecurity>4</DocSecurity>
  <Lines>630</Lines>
  <Paragraphs>178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Anniek van Baren</cp:lastModifiedBy>
  <cp:revision>2</cp:revision>
  <dcterms:created xsi:type="dcterms:W3CDTF">2025-09-23T11:57:00Z</dcterms:created>
  <dcterms:modified xsi:type="dcterms:W3CDTF">2025-09-23T11:57:00Z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2024-07-16T13:44:41Z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2854ffc8-cb56-49ef-a3bc-88e571c3d423</vt:lpwstr>
  </property>
  <property fmtid="{D5CDD505-2E9C-101B-9397-08002B2CF9AE}" pid="8" name="MSIP_Label_ea871968-df67-4817-ac85-f4a5f5ebb5dd_ContentBits">
    <vt:lpwstr>0</vt:lpwstr>
  </property>
  <property fmtid="{D5CDD505-2E9C-101B-9397-08002B2CF9AE}" pid="9" name="MediaServiceImageTags">
    <vt:lpwstr/>
  </property>
  <property fmtid="{D5CDD505-2E9C-101B-9397-08002B2CF9AE}" pid="10" name="ContentTypeId">
    <vt:lpwstr>0x01010008931C6A75F8924EA6E3FD2594FB70E8</vt:lpwstr>
  </property>
  <property fmtid="{D5CDD505-2E9C-101B-9397-08002B2CF9AE}" pid="11" name="Order">
    <vt:r8>5900</vt:r8>
  </property>
  <property fmtid="{D5CDD505-2E9C-101B-9397-08002B2CF9AE}" pid="12" name="TriggerFlowInfo">
    <vt:lpwstr/>
  </property>
  <property fmtid="{D5CDD505-2E9C-101B-9397-08002B2CF9AE}" pid="13" name="ComplianceAssetId">
    <vt:lpwstr/>
  </property>
  <property fmtid="{D5CDD505-2E9C-101B-9397-08002B2CF9AE}" pid="14" name="_ExtendedDescription">
    <vt:lpwstr/>
  </property>
</Properties>
</file>