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7EC0" w14:textId="77777777" w:rsidR="008E1314" w:rsidRPr="008E1314" w:rsidRDefault="008E1314" w:rsidP="008E1314">
      <w:pPr>
        <w:spacing w:after="0" w:line="240" w:lineRule="auto"/>
        <w:jc w:val="right"/>
        <w:rPr>
          <w:rFonts w:ascii="Times New Roman" w:eastAsia="Times New Roman" w:hAnsi="Times New Roman" w:cs="Times New Roman"/>
          <w:b/>
          <w:sz w:val="20"/>
          <w:szCs w:val="20"/>
          <w:lang w:val="x-none" w:eastAsia="x-none"/>
        </w:rPr>
      </w:pPr>
    </w:p>
    <w:p w14:paraId="45B18403" w14:textId="77777777" w:rsidR="008E1314" w:rsidRPr="008E1314" w:rsidRDefault="008E1314" w:rsidP="008E1314">
      <w:pPr>
        <w:spacing w:after="0" w:line="240" w:lineRule="auto"/>
        <w:jc w:val="center"/>
        <w:rPr>
          <w:rFonts w:ascii="Times New Roman" w:eastAsia="Times New Roman" w:hAnsi="Times New Roman" w:cs="Times New Roman"/>
          <w:b/>
          <w:bCs/>
          <w:sz w:val="44"/>
          <w:szCs w:val="44"/>
        </w:rPr>
      </w:pPr>
      <w:r w:rsidRPr="008E1314">
        <w:rPr>
          <w:rFonts w:ascii="Times New Roman" w:eastAsia="Times New Roman" w:hAnsi="Times New Roman" w:cs="Times New Roman"/>
          <w:b/>
          <w:bCs/>
          <w:sz w:val="44"/>
          <w:szCs w:val="44"/>
        </w:rPr>
        <w:t>DELAWARE EMERGENCY MEDICAL</w:t>
      </w:r>
    </w:p>
    <w:p w14:paraId="46222F19" w14:textId="77777777" w:rsidR="008E1314" w:rsidRPr="008E1314" w:rsidRDefault="008E1314" w:rsidP="008E1314">
      <w:pPr>
        <w:spacing w:after="0" w:line="240" w:lineRule="auto"/>
        <w:jc w:val="center"/>
        <w:rPr>
          <w:rFonts w:ascii="Times New Roman" w:eastAsia="Times New Roman" w:hAnsi="Times New Roman" w:cs="Times New Roman"/>
          <w:b/>
          <w:bCs/>
          <w:sz w:val="44"/>
          <w:szCs w:val="44"/>
        </w:rPr>
      </w:pPr>
      <w:r w:rsidRPr="008E1314">
        <w:rPr>
          <w:rFonts w:ascii="Times New Roman" w:eastAsia="Times New Roman" w:hAnsi="Times New Roman" w:cs="Times New Roman"/>
          <w:b/>
          <w:bCs/>
          <w:sz w:val="44"/>
          <w:szCs w:val="44"/>
        </w:rPr>
        <w:t xml:space="preserve"> DIABETES FUND (EMDF)</w:t>
      </w:r>
      <w:r w:rsidRPr="008E1314">
        <w:rPr>
          <w:rFonts w:ascii="Times New Roman" w:eastAsia="Times New Roman" w:hAnsi="Times New Roman" w:cs="Times New Roman"/>
          <w:b/>
          <w:bCs/>
          <w:sz w:val="44"/>
          <w:szCs w:val="44"/>
          <w:vertAlign w:val="superscript"/>
        </w:rPr>
        <w:footnoteReference w:id="1"/>
      </w:r>
    </w:p>
    <w:p w14:paraId="28759AEA" w14:textId="76BADC30" w:rsidR="008E1314" w:rsidRPr="008E1314" w:rsidRDefault="008E1314" w:rsidP="008E1314">
      <w:pPr>
        <w:spacing w:after="0" w:line="240" w:lineRule="auto"/>
        <w:jc w:val="center"/>
        <w:rPr>
          <w:rFonts w:ascii="Times New Roman" w:eastAsia="Times New Roman" w:hAnsi="Times New Roman" w:cs="Times New Roman"/>
          <w:b/>
          <w:bCs/>
          <w:sz w:val="44"/>
          <w:szCs w:val="44"/>
        </w:rPr>
      </w:pPr>
      <w:r w:rsidRPr="008E1314">
        <w:rPr>
          <w:rFonts w:ascii="Times New Roman" w:eastAsia="Times New Roman" w:hAnsi="Times New Roman" w:cs="Times New Roman"/>
          <w:b/>
          <w:bCs/>
          <w:sz w:val="44"/>
          <w:szCs w:val="44"/>
        </w:rPr>
        <w:t>Guidelines</w:t>
      </w:r>
      <w:r w:rsidR="00FC6732">
        <w:rPr>
          <w:rFonts w:ascii="Times New Roman" w:eastAsia="Times New Roman" w:hAnsi="Times New Roman" w:cs="Times New Roman"/>
          <w:b/>
          <w:bCs/>
          <w:sz w:val="44"/>
          <w:szCs w:val="44"/>
        </w:rPr>
        <w:t xml:space="preserve"> </w:t>
      </w:r>
    </w:p>
    <w:p w14:paraId="42C4CBC3" w14:textId="77777777" w:rsidR="008E1314" w:rsidRPr="008E1314" w:rsidRDefault="008E1314" w:rsidP="008E1314">
      <w:pPr>
        <w:keepNext/>
        <w:spacing w:after="0" w:line="240" w:lineRule="auto"/>
        <w:outlineLvl w:val="0"/>
        <w:rPr>
          <w:rFonts w:ascii="Times New Roman" w:eastAsia="Times New Roman" w:hAnsi="Times New Roman" w:cs="Times New Roman"/>
          <w:b/>
          <w:bCs/>
          <w:u w:val="single"/>
          <w:lang w:val="x-none" w:eastAsia="x-none"/>
        </w:rPr>
      </w:pPr>
      <w:r w:rsidRPr="008E1314">
        <w:rPr>
          <w:rFonts w:ascii="Times New Roman" w:eastAsia="Times New Roman" w:hAnsi="Times New Roman" w:cs="Times New Roman"/>
          <w:b/>
          <w:bCs/>
          <w:u w:val="single"/>
          <w:lang w:val="x-none" w:eastAsia="x-none"/>
        </w:rPr>
        <w:t>Purpose</w:t>
      </w:r>
    </w:p>
    <w:p w14:paraId="12C9DFFE" w14:textId="3E91974C" w:rsidR="008E1314" w:rsidRPr="008E1314" w:rsidRDefault="008E1314" w:rsidP="008E1314">
      <w:pPr>
        <w:numPr>
          <w:ilvl w:val="0"/>
          <w:numId w:val="1"/>
        </w:numPr>
        <w:spacing w:after="0" w:line="240" w:lineRule="auto"/>
        <w:rPr>
          <w:rFonts w:ascii="Times New Roman" w:eastAsia="Times New Roman" w:hAnsi="Times New Roman" w:cs="Times New Roman"/>
          <w:b/>
          <w:bCs/>
          <w:u w:val="single"/>
        </w:rPr>
      </w:pPr>
      <w:r w:rsidRPr="008E1314">
        <w:rPr>
          <w:rFonts w:ascii="Times New Roman" w:eastAsia="Times New Roman" w:hAnsi="Times New Roman" w:cs="Times New Roman"/>
        </w:rPr>
        <w:t xml:space="preserve">To provide on an emergency need basis, diabetes services, </w:t>
      </w:r>
      <w:r w:rsidR="00545CD1" w:rsidRPr="008E1314">
        <w:rPr>
          <w:rFonts w:ascii="Times New Roman" w:eastAsia="Times New Roman" w:hAnsi="Times New Roman" w:cs="Times New Roman"/>
        </w:rPr>
        <w:t>medications,</w:t>
      </w:r>
      <w:r w:rsidRPr="008E1314">
        <w:rPr>
          <w:rFonts w:ascii="Times New Roman" w:eastAsia="Times New Roman" w:hAnsi="Times New Roman" w:cs="Times New Roman"/>
        </w:rPr>
        <w:t xml:space="preserve"> and supplies to residents of Delaware.</w:t>
      </w:r>
    </w:p>
    <w:p w14:paraId="65A2D92E" w14:textId="34159131" w:rsidR="008E1314" w:rsidRPr="008E1314" w:rsidRDefault="008E1314" w:rsidP="008E1314">
      <w:pPr>
        <w:numPr>
          <w:ilvl w:val="0"/>
          <w:numId w:val="1"/>
        </w:numPr>
        <w:spacing w:after="0" w:line="240" w:lineRule="auto"/>
        <w:rPr>
          <w:rFonts w:ascii="Times New Roman" w:eastAsia="Times New Roman" w:hAnsi="Times New Roman" w:cs="Times New Roman"/>
          <w:b/>
          <w:bCs/>
          <w:u w:val="single"/>
        </w:rPr>
      </w:pPr>
      <w:r w:rsidRPr="008E1314">
        <w:rPr>
          <w:rFonts w:ascii="Times New Roman" w:eastAsia="Times New Roman" w:hAnsi="Times New Roman" w:cs="Times New Roman"/>
        </w:rPr>
        <w:t xml:space="preserve">Provide payment for items directly related to Diabetes that will eliminate or alleviate the emergency </w:t>
      </w:r>
      <w:r w:rsidR="00C22DB1" w:rsidRPr="008E1314">
        <w:rPr>
          <w:rFonts w:ascii="Times New Roman" w:eastAsia="Times New Roman" w:hAnsi="Times New Roman" w:cs="Times New Roman"/>
        </w:rPr>
        <w:t>condition!</w:t>
      </w:r>
    </w:p>
    <w:p w14:paraId="3372A59C" w14:textId="77777777" w:rsidR="008E1314" w:rsidRPr="008E1314" w:rsidRDefault="008E1314" w:rsidP="008E1314">
      <w:pPr>
        <w:spacing w:after="0" w:line="240" w:lineRule="auto"/>
        <w:rPr>
          <w:rFonts w:ascii="Times New Roman" w:eastAsia="Times New Roman" w:hAnsi="Times New Roman" w:cs="Times New Roman"/>
        </w:rPr>
      </w:pPr>
    </w:p>
    <w:p w14:paraId="50481ABA" w14:textId="77777777" w:rsidR="008E1314" w:rsidRPr="008E1314" w:rsidRDefault="008E1314" w:rsidP="008E1314">
      <w:pPr>
        <w:spacing w:after="0" w:line="240" w:lineRule="auto"/>
        <w:rPr>
          <w:rFonts w:ascii="Times New Roman" w:eastAsia="Times New Roman" w:hAnsi="Times New Roman" w:cs="Times New Roman"/>
          <w:b/>
          <w:bCs/>
        </w:rPr>
      </w:pPr>
      <w:r w:rsidRPr="008E1314">
        <w:rPr>
          <w:rFonts w:ascii="Times New Roman" w:eastAsia="Times New Roman" w:hAnsi="Times New Roman" w:cs="Times New Roman"/>
          <w:b/>
          <w:bCs/>
          <w:u w:val="single"/>
        </w:rPr>
        <w:t>Eligibility</w:t>
      </w:r>
      <w:r w:rsidRPr="008E1314">
        <w:rPr>
          <w:rFonts w:ascii="Times New Roman" w:eastAsia="Times New Roman" w:hAnsi="Times New Roman" w:cs="Times New Roman"/>
          <w:b/>
          <w:bCs/>
        </w:rPr>
        <w:t>**</w:t>
      </w:r>
    </w:p>
    <w:p w14:paraId="79362F3A" w14:textId="7F3AC6B1" w:rsidR="008E1314" w:rsidRPr="008E1314" w:rsidRDefault="008E1314" w:rsidP="008E1314">
      <w:pPr>
        <w:numPr>
          <w:ilvl w:val="0"/>
          <w:numId w:val="2"/>
        </w:numPr>
        <w:spacing w:after="0" w:line="240" w:lineRule="auto"/>
        <w:rPr>
          <w:rFonts w:ascii="Times New Roman" w:eastAsia="Times New Roman" w:hAnsi="Times New Roman" w:cs="Times New Roman"/>
          <w:b/>
          <w:bCs/>
          <w:u w:val="single"/>
        </w:rPr>
      </w:pPr>
      <w:r w:rsidRPr="008E1314">
        <w:rPr>
          <w:rFonts w:ascii="Times New Roman" w:eastAsia="Times New Roman" w:hAnsi="Times New Roman" w:cs="Times New Roman"/>
        </w:rPr>
        <w:t>Individual has diabetes</w:t>
      </w:r>
      <w:r w:rsidR="0013073A">
        <w:rPr>
          <w:rFonts w:ascii="Times New Roman" w:eastAsia="Times New Roman" w:hAnsi="Times New Roman" w:cs="Times New Roman"/>
        </w:rPr>
        <w:t xml:space="preserve"> </w:t>
      </w:r>
      <w:r w:rsidR="0013073A" w:rsidRPr="0013073A">
        <w:rPr>
          <w:rFonts w:ascii="Times New Roman" w:eastAsia="Times New Roman" w:hAnsi="Times New Roman" w:cs="Times New Roman"/>
        </w:rPr>
        <w:t xml:space="preserve">(type 1, type 2, gestational or other) or </w:t>
      </w:r>
      <w:r w:rsidR="005B2859" w:rsidRPr="0013073A">
        <w:rPr>
          <w:rFonts w:ascii="Times New Roman" w:eastAsia="Times New Roman" w:hAnsi="Times New Roman" w:cs="Times New Roman"/>
        </w:rPr>
        <w:t>prediabetes.</w:t>
      </w:r>
    </w:p>
    <w:p w14:paraId="385F2BA2" w14:textId="779904A2" w:rsidR="00462C66" w:rsidRPr="00462C66" w:rsidRDefault="008E1314" w:rsidP="00462C66">
      <w:pPr>
        <w:numPr>
          <w:ilvl w:val="0"/>
          <w:numId w:val="2"/>
        </w:numPr>
        <w:spacing w:after="0" w:line="240" w:lineRule="auto"/>
        <w:rPr>
          <w:rFonts w:ascii="Times New Roman" w:eastAsia="Times New Roman" w:hAnsi="Times New Roman" w:cs="Times New Roman"/>
          <w:b/>
          <w:bCs/>
          <w:u w:val="single"/>
        </w:rPr>
      </w:pPr>
      <w:r w:rsidRPr="008E1314">
        <w:rPr>
          <w:rFonts w:ascii="Times New Roman" w:eastAsia="Times New Roman" w:hAnsi="Times New Roman" w:cs="Times New Roman"/>
        </w:rPr>
        <w:t xml:space="preserve">Medical need is present that could result in serious impairment of health, prolonged hospitalization, </w:t>
      </w:r>
      <w:r w:rsidR="00545CD1" w:rsidRPr="008E1314">
        <w:rPr>
          <w:rFonts w:ascii="Times New Roman" w:eastAsia="Times New Roman" w:hAnsi="Times New Roman" w:cs="Times New Roman"/>
        </w:rPr>
        <w:t>complications,</w:t>
      </w:r>
      <w:r w:rsidRPr="008E1314">
        <w:rPr>
          <w:rFonts w:ascii="Times New Roman" w:eastAsia="Times New Roman" w:hAnsi="Times New Roman" w:cs="Times New Roman"/>
        </w:rPr>
        <w:t xml:space="preserve"> or </w:t>
      </w:r>
      <w:r w:rsidR="00C22DB1" w:rsidRPr="008E1314">
        <w:rPr>
          <w:rFonts w:ascii="Times New Roman" w:eastAsia="Times New Roman" w:hAnsi="Times New Roman" w:cs="Times New Roman"/>
        </w:rPr>
        <w:t>death.</w:t>
      </w:r>
    </w:p>
    <w:p w14:paraId="61E7F6DC" w14:textId="0066A40C" w:rsidR="008E1314" w:rsidRPr="002D4B77" w:rsidRDefault="008E1314" w:rsidP="008E1314">
      <w:pPr>
        <w:numPr>
          <w:ilvl w:val="0"/>
          <w:numId w:val="2"/>
        </w:numPr>
        <w:spacing w:after="0" w:line="240" w:lineRule="auto"/>
        <w:rPr>
          <w:rFonts w:ascii="Times New Roman" w:eastAsia="Times New Roman" w:hAnsi="Times New Roman" w:cs="Times New Roman"/>
          <w:b/>
          <w:bCs/>
          <w:u w:val="single"/>
        </w:rPr>
      </w:pPr>
      <w:r w:rsidRPr="008E1314">
        <w:rPr>
          <w:rFonts w:ascii="Times New Roman" w:eastAsia="Times New Roman" w:hAnsi="Times New Roman" w:cs="Times New Roman"/>
        </w:rPr>
        <w:t xml:space="preserve">Individual </w:t>
      </w:r>
      <w:r w:rsidR="002D4B77">
        <w:rPr>
          <w:rFonts w:ascii="Times New Roman" w:eastAsia="Times New Roman" w:hAnsi="Times New Roman" w:cs="Times New Roman"/>
        </w:rPr>
        <w:t xml:space="preserve">may have </w:t>
      </w:r>
      <w:r w:rsidRPr="008E1314">
        <w:rPr>
          <w:rFonts w:ascii="Times New Roman" w:eastAsia="Times New Roman" w:hAnsi="Times New Roman" w:cs="Times New Roman"/>
        </w:rPr>
        <w:t>other insurance</w:t>
      </w:r>
      <w:r w:rsidR="002D4B77">
        <w:rPr>
          <w:rFonts w:ascii="Times New Roman" w:eastAsia="Times New Roman" w:hAnsi="Times New Roman" w:cs="Times New Roman"/>
        </w:rPr>
        <w:t xml:space="preserve"> **</w:t>
      </w:r>
    </w:p>
    <w:p w14:paraId="0BA4F705" w14:textId="77777777" w:rsidR="002D4B77" w:rsidRPr="00EB7A34" w:rsidRDefault="002D4B77" w:rsidP="002D4B77">
      <w:pPr>
        <w:spacing w:after="0" w:line="240" w:lineRule="auto"/>
        <w:ind w:left="780"/>
        <w:rPr>
          <w:rFonts w:ascii="Times New Roman" w:eastAsia="Times New Roman" w:hAnsi="Times New Roman" w:cs="Times New Roman"/>
          <w:b/>
          <w:bCs/>
          <w:u w:val="single"/>
        </w:rPr>
      </w:pPr>
    </w:p>
    <w:p w14:paraId="1AF65022" w14:textId="77777777" w:rsidR="008E1314" w:rsidRPr="008E1314" w:rsidRDefault="008E1314" w:rsidP="008E1314">
      <w:pPr>
        <w:spacing w:after="0" w:line="240" w:lineRule="auto"/>
        <w:rPr>
          <w:rFonts w:ascii="Times New Roman" w:eastAsia="Times New Roman" w:hAnsi="Times New Roman" w:cs="Times New Roman"/>
        </w:rPr>
      </w:pPr>
      <w:r w:rsidRPr="008E1314">
        <w:rPr>
          <w:rFonts w:ascii="Times New Roman" w:eastAsia="Times New Roman" w:hAnsi="Times New Roman" w:cs="Times New Roman"/>
        </w:rPr>
        <w:t>** Must be evaluated on case-by-case basis, using established Delaware State Service Center financial screening and other criteria.   **</w:t>
      </w:r>
    </w:p>
    <w:p w14:paraId="766CE5A4" w14:textId="77777777" w:rsidR="008E1314" w:rsidRPr="008E1314" w:rsidRDefault="008E1314" w:rsidP="008E1314">
      <w:pPr>
        <w:spacing w:after="0" w:line="240" w:lineRule="auto"/>
        <w:rPr>
          <w:rFonts w:ascii="Times New Roman" w:eastAsia="Times New Roman" w:hAnsi="Times New Roman" w:cs="Times New Roman"/>
        </w:rPr>
      </w:pPr>
    </w:p>
    <w:p w14:paraId="4AB2B4BF" w14:textId="77777777" w:rsidR="008E1314" w:rsidRPr="008E1314" w:rsidRDefault="008E1314" w:rsidP="008E1314">
      <w:pPr>
        <w:spacing w:after="0" w:line="240" w:lineRule="auto"/>
        <w:rPr>
          <w:rFonts w:ascii="Times New Roman" w:eastAsia="Times New Roman" w:hAnsi="Times New Roman" w:cs="Times New Roman"/>
          <w:b/>
          <w:u w:val="single"/>
        </w:rPr>
      </w:pPr>
      <w:r w:rsidRPr="008E1314">
        <w:rPr>
          <w:rFonts w:ascii="Times New Roman" w:eastAsia="Times New Roman" w:hAnsi="Times New Roman" w:cs="Times New Roman"/>
          <w:b/>
          <w:u w:val="single"/>
        </w:rPr>
        <w:t xml:space="preserve">Process </w:t>
      </w:r>
    </w:p>
    <w:p w14:paraId="44CCDA14" w14:textId="77777777" w:rsidR="008E1314" w:rsidRPr="008E1314" w:rsidRDefault="008E1314" w:rsidP="008E1314">
      <w:pPr>
        <w:spacing w:after="0" w:line="240" w:lineRule="auto"/>
        <w:rPr>
          <w:rFonts w:ascii="Times New Roman" w:eastAsia="Times New Roman" w:hAnsi="Times New Roman" w:cs="Times New Roman"/>
        </w:rPr>
      </w:pPr>
      <w:r w:rsidRPr="008E1314">
        <w:rPr>
          <w:rFonts w:ascii="Times New Roman" w:eastAsia="Times New Roman" w:hAnsi="Times New Roman" w:cs="Times New Roman"/>
        </w:rPr>
        <w:t>Patient/Client:</w:t>
      </w:r>
    </w:p>
    <w:p w14:paraId="01D7112E" w14:textId="77777777" w:rsidR="008E1314" w:rsidRPr="008E1314" w:rsidRDefault="008E1314" w:rsidP="008E1314">
      <w:pPr>
        <w:numPr>
          <w:ilvl w:val="0"/>
          <w:numId w:val="5"/>
        </w:numPr>
        <w:spacing w:after="0" w:line="240" w:lineRule="auto"/>
        <w:rPr>
          <w:rFonts w:ascii="Times New Roman" w:eastAsia="Times New Roman" w:hAnsi="Times New Roman" w:cs="Times New Roman"/>
          <w:b/>
          <w:u w:val="single"/>
        </w:rPr>
      </w:pPr>
      <w:r w:rsidRPr="008E1314">
        <w:rPr>
          <w:rFonts w:ascii="Times New Roman" w:eastAsia="Times New Roman" w:hAnsi="Times New Roman" w:cs="Times New Roman"/>
        </w:rPr>
        <w:t>Referred to Emergency Services at State Service Center (SSC)</w:t>
      </w:r>
    </w:p>
    <w:p w14:paraId="32BAB202" w14:textId="26147B59" w:rsidR="008E1314" w:rsidRPr="008E1314" w:rsidRDefault="008E1314" w:rsidP="008E1314">
      <w:pPr>
        <w:numPr>
          <w:ilvl w:val="0"/>
          <w:numId w:val="5"/>
        </w:numPr>
        <w:spacing w:after="0" w:line="240" w:lineRule="auto"/>
        <w:rPr>
          <w:rFonts w:ascii="Times New Roman" w:eastAsia="Times New Roman" w:hAnsi="Times New Roman" w:cs="Times New Roman"/>
          <w:b/>
          <w:u w:val="single"/>
        </w:rPr>
      </w:pPr>
      <w:r w:rsidRPr="008E1314">
        <w:rPr>
          <w:rFonts w:ascii="Times New Roman" w:eastAsia="Times New Roman" w:hAnsi="Times New Roman" w:cs="Times New Roman"/>
        </w:rPr>
        <w:t xml:space="preserve">Prior going to SSC, contacts </w:t>
      </w:r>
      <w:r w:rsidR="00144D2A">
        <w:rPr>
          <w:rFonts w:ascii="Times New Roman" w:eastAsia="Times New Roman" w:hAnsi="Times New Roman" w:cs="Times New Roman"/>
        </w:rPr>
        <w:t xml:space="preserve">place </w:t>
      </w:r>
      <w:r w:rsidRPr="008E1314">
        <w:rPr>
          <w:rFonts w:ascii="Times New Roman" w:eastAsia="Times New Roman" w:hAnsi="Times New Roman" w:cs="Times New Roman"/>
        </w:rPr>
        <w:t xml:space="preserve">providing medications, services, or supplies and asks if they accept state reimbursement and requests a cost </w:t>
      </w:r>
      <w:r w:rsidR="00144D2A" w:rsidRPr="008E1314">
        <w:rPr>
          <w:rFonts w:ascii="Times New Roman" w:eastAsia="Times New Roman" w:hAnsi="Times New Roman" w:cs="Times New Roman"/>
        </w:rPr>
        <w:t>estimate.</w:t>
      </w:r>
    </w:p>
    <w:p w14:paraId="3F4BB538" w14:textId="77777777" w:rsidR="008E1314" w:rsidRPr="008E1314" w:rsidRDefault="008E1314" w:rsidP="008E1314">
      <w:pPr>
        <w:numPr>
          <w:ilvl w:val="0"/>
          <w:numId w:val="5"/>
        </w:numPr>
        <w:spacing w:after="0" w:line="240" w:lineRule="auto"/>
        <w:rPr>
          <w:rFonts w:ascii="Times New Roman" w:eastAsia="Times New Roman" w:hAnsi="Times New Roman" w:cs="Times New Roman"/>
          <w:b/>
          <w:u w:val="single"/>
        </w:rPr>
      </w:pPr>
      <w:r w:rsidRPr="008E1314">
        <w:rPr>
          <w:rFonts w:ascii="Times New Roman" w:eastAsia="Times New Roman" w:hAnsi="Times New Roman" w:cs="Times New Roman"/>
        </w:rPr>
        <w:t>Needs to tell contact at Emergency Services that they are there applying for funds from the Emergency Medical Diabetes Fund</w:t>
      </w:r>
    </w:p>
    <w:p w14:paraId="5674028E" w14:textId="1A89329E" w:rsidR="008E1314" w:rsidRPr="008E1314" w:rsidRDefault="008E1314" w:rsidP="008E1314">
      <w:pPr>
        <w:numPr>
          <w:ilvl w:val="0"/>
          <w:numId w:val="5"/>
        </w:numPr>
        <w:spacing w:after="0" w:line="240" w:lineRule="auto"/>
        <w:rPr>
          <w:rFonts w:ascii="Times New Roman" w:eastAsia="Times New Roman" w:hAnsi="Times New Roman" w:cs="Times New Roman"/>
          <w:b/>
          <w:u w:val="single"/>
        </w:rPr>
      </w:pPr>
      <w:r w:rsidRPr="008E1314">
        <w:rPr>
          <w:rFonts w:ascii="Times New Roman" w:eastAsia="Times New Roman" w:hAnsi="Times New Roman" w:cs="Times New Roman"/>
        </w:rPr>
        <w:t xml:space="preserve">Provides required data intake information to determine if need exists and meets </w:t>
      </w:r>
      <w:r w:rsidR="00C22DB1" w:rsidRPr="008E1314">
        <w:rPr>
          <w:rFonts w:ascii="Times New Roman" w:eastAsia="Times New Roman" w:hAnsi="Times New Roman" w:cs="Times New Roman"/>
        </w:rPr>
        <w:t>qualifications.</w:t>
      </w:r>
    </w:p>
    <w:p w14:paraId="3B92D9ED" w14:textId="77777777" w:rsidR="008E1314" w:rsidRPr="008E1314" w:rsidRDefault="008E1314" w:rsidP="008E1314">
      <w:pPr>
        <w:numPr>
          <w:ilvl w:val="0"/>
          <w:numId w:val="5"/>
        </w:numPr>
        <w:spacing w:after="0" w:line="240" w:lineRule="auto"/>
        <w:rPr>
          <w:rFonts w:ascii="Times New Roman" w:eastAsia="Times New Roman" w:hAnsi="Times New Roman" w:cs="Times New Roman"/>
          <w:b/>
          <w:u w:val="single"/>
        </w:rPr>
      </w:pPr>
      <w:r w:rsidRPr="008E1314">
        <w:rPr>
          <w:rFonts w:ascii="Times New Roman" w:eastAsia="Times New Roman" w:hAnsi="Times New Roman" w:cs="Times New Roman"/>
        </w:rPr>
        <w:t>Receives needed medications, services, or supplies.</w:t>
      </w:r>
    </w:p>
    <w:p w14:paraId="0BBF38DC" w14:textId="77777777" w:rsidR="008E1314" w:rsidRPr="008E1314" w:rsidRDefault="008E1314" w:rsidP="008E1314">
      <w:pPr>
        <w:keepNext/>
        <w:spacing w:after="0" w:line="240" w:lineRule="auto"/>
        <w:outlineLvl w:val="0"/>
        <w:rPr>
          <w:rFonts w:ascii="Times New Roman" w:eastAsia="Times New Roman" w:hAnsi="Times New Roman" w:cs="Times New Roman"/>
          <w:b/>
          <w:bCs/>
          <w:u w:val="single"/>
          <w:lang w:val="x-none" w:eastAsia="x-none"/>
        </w:rPr>
      </w:pPr>
    </w:p>
    <w:p w14:paraId="41F508A5" w14:textId="77777777" w:rsidR="008E1314" w:rsidRPr="008E1314" w:rsidRDefault="008E1314" w:rsidP="008E1314">
      <w:pPr>
        <w:keepNext/>
        <w:spacing w:after="0" w:line="240" w:lineRule="auto"/>
        <w:outlineLvl w:val="0"/>
        <w:rPr>
          <w:rFonts w:ascii="Times New Roman" w:eastAsia="Times New Roman" w:hAnsi="Times New Roman" w:cs="Times New Roman"/>
          <w:b/>
          <w:bCs/>
          <w:u w:val="single"/>
          <w:lang w:val="x-none" w:eastAsia="x-none"/>
        </w:rPr>
      </w:pPr>
      <w:r w:rsidRPr="008E1314">
        <w:rPr>
          <w:rFonts w:ascii="Times New Roman" w:eastAsia="Times New Roman" w:hAnsi="Times New Roman" w:cs="Times New Roman"/>
          <w:b/>
          <w:bCs/>
          <w:u w:val="single"/>
          <w:lang w:val="x-none" w:eastAsia="x-none"/>
        </w:rPr>
        <w:t>Allowance</w:t>
      </w:r>
    </w:p>
    <w:p w14:paraId="705968AC" w14:textId="77777777" w:rsidR="008E1314" w:rsidRDefault="008E1314" w:rsidP="008E1314">
      <w:pPr>
        <w:numPr>
          <w:ilvl w:val="0"/>
          <w:numId w:val="3"/>
        </w:numPr>
        <w:spacing w:after="0" w:line="240" w:lineRule="auto"/>
        <w:rPr>
          <w:rFonts w:ascii="Times New Roman" w:eastAsia="Times New Roman" w:hAnsi="Times New Roman" w:cs="Times New Roman"/>
        </w:rPr>
      </w:pPr>
      <w:r w:rsidRPr="008E1314">
        <w:rPr>
          <w:rFonts w:ascii="Times New Roman" w:eastAsia="Times New Roman" w:hAnsi="Times New Roman" w:cs="Times New Roman"/>
        </w:rPr>
        <w:t>The maxim</w:t>
      </w:r>
      <w:r w:rsidR="00D363EF">
        <w:rPr>
          <w:rFonts w:ascii="Times New Roman" w:eastAsia="Times New Roman" w:hAnsi="Times New Roman" w:cs="Times New Roman"/>
        </w:rPr>
        <w:t>um total benefit is $500</w:t>
      </w:r>
      <w:r w:rsidRPr="008E1314">
        <w:rPr>
          <w:rFonts w:ascii="Times New Roman" w:eastAsia="Times New Roman" w:hAnsi="Times New Roman" w:cs="Times New Roman"/>
        </w:rPr>
        <w:t xml:space="preserve"> per client, per year.</w:t>
      </w:r>
    </w:p>
    <w:p w14:paraId="15D8D9F7" w14:textId="77777777" w:rsidR="00462C66" w:rsidRDefault="00462C66" w:rsidP="00462C66">
      <w:pPr>
        <w:pStyle w:val="ListParagraph"/>
        <w:numPr>
          <w:ilvl w:val="0"/>
          <w:numId w:val="3"/>
        </w:numPr>
        <w:rPr>
          <w:rFonts w:ascii="Times New Roman" w:eastAsia="Times New Roman" w:hAnsi="Times New Roman" w:cs="Times New Roman"/>
        </w:rPr>
      </w:pPr>
      <w:r w:rsidRPr="00462C66">
        <w:rPr>
          <w:rFonts w:ascii="Times New Roman" w:eastAsia="Times New Roman" w:hAnsi="Times New Roman" w:cs="Times New Roman"/>
        </w:rPr>
        <w:t>Additional $100.00 per client, per month, during pregnancy</w:t>
      </w:r>
      <w:r>
        <w:rPr>
          <w:rFonts w:ascii="Times New Roman" w:eastAsia="Times New Roman" w:hAnsi="Times New Roman" w:cs="Times New Roman"/>
        </w:rPr>
        <w:t>.</w:t>
      </w:r>
    </w:p>
    <w:p w14:paraId="31117A4F" w14:textId="69950B21" w:rsidR="008E1314" w:rsidRPr="00462C66" w:rsidRDefault="008E1314" w:rsidP="00462C66">
      <w:pPr>
        <w:pStyle w:val="ListParagraph"/>
        <w:numPr>
          <w:ilvl w:val="0"/>
          <w:numId w:val="3"/>
        </w:numPr>
        <w:rPr>
          <w:rFonts w:ascii="Times New Roman" w:eastAsia="Times New Roman" w:hAnsi="Times New Roman" w:cs="Times New Roman"/>
        </w:rPr>
      </w:pPr>
      <w:r w:rsidRPr="00462C66">
        <w:rPr>
          <w:rFonts w:ascii="Times New Roman" w:eastAsia="Times New Roman" w:hAnsi="Times New Roman" w:cs="Times New Roman"/>
        </w:rPr>
        <w:t>Eligible clients may receive up to the maximum total benefit within a period of 12 consecutive months, in accordance with established Medical Fund Guidelines</w:t>
      </w:r>
    </w:p>
    <w:p w14:paraId="068DEADD" w14:textId="77777777" w:rsidR="008E1314" w:rsidRPr="008E1314" w:rsidRDefault="008E1314" w:rsidP="008E1314">
      <w:pPr>
        <w:spacing w:after="0" w:line="240" w:lineRule="auto"/>
        <w:rPr>
          <w:rFonts w:ascii="Times New Roman" w:eastAsia="Times New Roman" w:hAnsi="Times New Roman" w:cs="Times New Roman"/>
        </w:rPr>
      </w:pPr>
    </w:p>
    <w:p w14:paraId="0D77E2AD" w14:textId="77777777" w:rsidR="008E1314" w:rsidRPr="008E1314" w:rsidRDefault="008E1314" w:rsidP="008E1314">
      <w:pPr>
        <w:spacing w:after="0" w:line="240" w:lineRule="auto"/>
        <w:rPr>
          <w:rFonts w:ascii="Times New Roman" w:eastAsia="Times New Roman" w:hAnsi="Times New Roman" w:cs="Times New Roman"/>
        </w:rPr>
      </w:pPr>
      <w:r w:rsidRPr="008E1314">
        <w:rPr>
          <w:rFonts w:ascii="Times New Roman" w:eastAsia="Times New Roman" w:hAnsi="Times New Roman" w:cs="Times New Roman"/>
        </w:rPr>
        <w:t>The allowance may be used for:</w:t>
      </w:r>
    </w:p>
    <w:p w14:paraId="4B3FB7C7" w14:textId="55BFE61F" w:rsidR="008E1314" w:rsidRPr="008E1314" w:rsidRDefault="008E1314" w:rsidP="008E1314">
      <w:pPr>
        <w:numPr>
          <w:ilvl w:val="0"/>
          <w:numId w:val="4"/>
        </w:numPr>
        <w:spacing w:after="0" w:line="240" w:lineRule="auto"/>
        <w:rPr>
          <w:rFonts w:ascii="Times New Roman" w:eastAsia="Times New Roman" w:hAnsi="Times New Roman" w:cs="Times New Roman"/>
        </w:rPr>
      </w:pPr>
      <w:r w:rsidRPr="008E1314">
        <w:rPr>
          <w:rFonts w:ascii="Times New Roman" w:eastAsia="Times New Roman" w:hAnsi="Times New Roman" w:cs="Times New Roman"/>
        </w:rPr>
        <w:t>Diabetes Medications</w:t>
      </w:r>
      <w:r w:rsidR="0013073A">
        <w:rPr>
          <w:rFonts w:ascii="Times New Roman" w:eastAsia="Times New Roman" w:hAnsi="Times New Roman" w:cs="Times New Roman"/>
        </w:rPr>
        <w:t xml:space="preserve"> </w:t>
      </w:r>
      <w:r w:rsidR="0013073A" w:rsidRPr="0013073A">
        <w:rPr>
          <w:rFonts w:ascii="Times New Roman" w:eastAsia="Times New Roman" w:hAnsi="Times New Roman" w:cs="Times New Roman"/>
        </w:rPr>
        <w:t>(including those that may be indirectly in need to control their diabetes or prediabetes (</w:t>
      </w:r>
      <w:r w:rsidR="005D01D0" w:rsidRPr="0013073A">
        <w:rPr>
          <w:rFonts w:ascii="Times New Roman" w:eastAsia="Times New Roman" w:hAnsi="Times New Roman" w:cs="Times New Roman"/>
        </w:rPr>
        <w:t>i.e.,</w:t>
      </w:r>
      <w:r w:rsidR="0013073A" w:rsidRPr="0013073A">
        <w:rPr>
          <w:rFonts w:ascii="Times New Roman" w:eastAsia="Times New Roman" w:hAnsi="Times New Roman" w:cs="Times New Roman"/>
        </w:rPr>
        <w:t xml:space="preserve"> blood pressure and cholesterol medications)</w:t>
      </w:r>
    </w:p>
    <w:p w14:paraId="667A1838" w14:textId="42D81275" w:rsidR="008E1314" w:rsidRPr="008E1314" w:rsidRDefault="008E1314" w:rsidP="008E1314">
      <w:pPr>
        <w:numPr>
          <w:ilvl w:val="0"/>
          <w:numId w:val="4"/>
        </w:numPr>
        <w:spacing w:after="0" w:line="240" w:lineRule="auto"/>
        <w:rPr>
          <w:rFonts w:ascii="Times New Roman" w:eastAsia="Times New Roman" w:hAnsi="Times New Roman" w:cs="Times New Roman"/>
        </w:rPr>
      </w:pPr>
      <w:r w:rsidRPr="008E1314">
        <w:rPr>
          <w:rFonts w:ascii="Times New Roman" w:eastAsia="Times New Roman" w:hAnsi="Times New Roman" w:cs="Times New Roman"/>
        </w:rPr>
        <w:t>Diabetes Services, or</w:t>
      </w:r>
      <w:r w:rsidR="0013073A" w:rsidRPr="0013073A">
        <w:t xml:space="preserve"> </w:t>
      </w:r>
    </w:p>
    <w:p w14:paraId="1E431054" w14:textId="49111DF8" w:rsidR="008E1314" w:rsidRDefault="008E1314" w:rsidP="008E1314">
      <w:pPr>
        <w:numPr>
          <w:ilvl w:val="0"/>
          <w:numId w:val="4"/>
        </w:numPr>
        <w:spacing w:after="0" w:line="240" w:lineRule="auto"/>
        <w:rPr>
          <w:rFonts w:ascii="Times New Roman" w:eastAsia="Times New Roman" w:hAnsi="Times New Roman" w:cs="Times New Roman"/>
        </w:rPr>
      </w:pPr>
      <w:r w:rsidRPr="008E1314">
        <w:rPr>
          <w:rFonts w:ascii="Times New Roman" w:eastAsia="Times New Roman" w:hAnsi="Times New Roman" w:cs="Times New Roman"/>
        </w:rPr>
        <w:t>Diabetes Supplies</w:t>
      </w:r>
      <w:r w:rsidR="0013073A">
        <w:rPr>
          <w:rFonts w:ascii="Times New Roman" w:eastAsia="Times New Roman" w:hAnsi="Times New Roman" w:cs="Times New Roman"/>
        </w:rPr>
        <w:t xml:space="preserve"> </w:t>
      </w:r>
      <w:r w:rsidR="0013073A" w:rsidRPr="0013073A">
        <w:rPr>
          <w:rFonts w:ascii="Times New Roman" w:eastAsia="Times New Roman" w:hAnsi="Times New Roman" w:cs="Times New Roman"/>
        </w:rPr>
        <w:t>(in addition, items such as orthopedic shoes, support socks, skin creams, eye drops)</w:t>
      </w:r>
    </w:p>
    <w:p w14:paraId="0E10AE34" w14:textId="77777777" w:rsidR="0013073A" w:rsidRPr="0013073A" w:rsidRDefault="0013073A" w:rsidP="008E1314">
      <w:pPr>
        <w:numPr>
          <w:ilvl w:val="0"/>
          <w:numId w:val="4"/>
        </w:numPr>
        <w:spacing w:after="0" w:line="240" w:lineRule="auto"/>
        <w:rPr>
          <w:rFonts w:ascii="Times New Roman" w:eastAsia="Times New Roman" w:hAnsi="Times New Roman" w:cs="Times New Roman"/>
        </w:rPr>
      </w:pPr>
    </w:p>
    <w:p w14:paraId="0DD63711" w14:textId="77777777" w:rsidR="008E1314" w:rsidRPr="008E1314" w:rsidRDefault="008E1314" w:rsidP="008E1314">
      <w:pPr>
        <w:spacing w:after="0" w:line="240" w:lineRule="auto"/>
        <w:rPr>
          <w:rFonts w:ascii="Times New Roman" w:eastAsia="Times New Roman" w:hAnsi="Times New Roman" w:cs="Times New Roman"/>
        </w:rPr>
      </w:pPr>
      <w:r w:rsidRPr="008E1314">
        <w:rPr>
          <w:rFonts w:ascii="Times New Roman" w:eastAsia="Times New Roman" w:hAnsi="Times New Roman" w:cs="Times New Roman"/>
        </w:rPr>
        <w:t>Note:  The allowance may be exclusively for any one of the three above, or in some combination.</w:t>
      </w:r>
    </w:p>
    <w:p w14:paraId="6E0B44C4" w14:textId="77777777" w:rsidR="008E1314" w:rsidRPr="008E1314" w:rsidRDefault="008E1314" w:rsidP="008E1314">
      <w:pPr>
        <w:spacing w:after="0" w:line="240" w:lineRule="auto"/>
        <w:rPr>
          <w:rFonts w:ascii="Times New Roman" w:eastAsia="Times New Roman" w:hAnsi="Times New Roman" w:cs="Times New Roman"/>
        </w:rPr>
      </w:pPr>
    </w:p>
    <w:p w14:paraId="33ADBC4F" w14:textId="77777777" w:rsidR="008E1314" w:rsidRPr="008E1314" w:rsidRDefault="008E1314" w:rsidP="008E1314">
      <w:pPr>
        <w:spacing w:after="0" w:line="240" w:lineRule="auto"/>
        <w:rPr>
          <w:rFonts w:ascii="Times New Roman" w:eastAsia="Times New Roman" w:hAnsi="Times New Roman" w:cs="Times New Roman"/>
          <w:b/>
          <w:bCs/>
        </w:rPr>
      </w:pPr>
      <w:r w:rsidRPr="008E1314">
        <w:rPr>
          <w:rFonts w:ascii="Times New Roman" w:eastAsia="Times New Roman" w:hAnsi="Times New Roman" w:cs="Times New Roman"/>
          <w:b/>
          <w:bCs/>
        </w:rPr>
        <w:t>Who is excluded from EMDF?</w:t>
      </w:r>
    </w:p>
    <w:p w14:paraId="2B1E041C" w14:textId="750E4BD5" w:rsidR="008E1314" w:rsidRPr="008E1314" w:rsidRDefault="008E1314" w:rsidP="008E1314">
      <w:pPr>
        <w:spacing w:after="0" w:line="240" w:lineRule="auto"/>
        <w:rPr>
          <w:rFonts w:ascii="Times New Roman" w:eastAsia="Times New Roman" w:hAnsi="Times New Roman" w:cs="Times New Roman"/>
        </w:rPr>
      </w:pPr>
      <w:r w:rsidRPr="008E1314">
        <w:rPr>
          <w:rFonts w:ascii="Times New Roman" w:eastAsia="Times New Roman" w:hAnsi="Times New Roman" w:cs="Times New Roman"/>
        </w:rPr>
        <w:t xml:space="preserve">Those who are not eligible for the program are those who are not diabetic, cannot prove that diabetes related medical emergency exists, have other </w:t>
      </w:r>
      <w:r w:rsidR="00545CD1" w:rsidRPr="008E1314">
        <w:rPr>
          <w:rFonts w:ascii="Times New Roman" w:eastAsia="Times New Roman" w:hAnsi="Times New Roman" w:cs="Times New Roman"/>
        </w:rPr>
        <w:t>insurance,</w:t>
      </w:r>
      <w:r w:rsidRPr="008E1314">
        <w:rPr>
          <w:rFonts w:ascii="Times New Roman" w:eastAsia="Times New Roman" w:hAnsi="Times New Roman" w:cs="Times New Roman"/>
        </w:rPr>
        <w:t xml:space="preserve"> or have full Medical Assistance benefits that provide coverage for the services, medications or supplies requested.</w:t>
      </w:r>
    </w:p>
    <w:p w14:paraId="728F7E2E" w14:textId="77777777" w:rsidR="008E1314" w:rsidRPr="008E1314" w:rsidRDefault="008E1314" w:rsidP="008E1314">
      <w:pPr>
        <w:spacing w:after="0" w:line="240" w:lineRule="auto"/>
        <w:rPr>
          <w:rFonts w:ascii="Times New Roman" w:eastAsia="Times New Roman" w:hAnsi="Times New Roman" w:cs="Times New Roman"/>
          <w:b/>
        </w:rPr>
      </w:pPr>
      <w:r w:rsidRPr="008E1314">
        <w:rPr>
          <w:rFonts w:ascii="Times New Roman" w:eastAsia="Times New Roman" w:hAnsi="Times New Roman" w:cs="Times New Roman"/>
          <w:b/>
        </w:rPr>
        <w:t xml:space="preserve">NOTE:  Payments are made directly to vendors.  </w:t>
      </w:r>
      <w:r w:rsidRPr="008E1314">
        <w:rPr>
          <w:rFonts w:ascii="Times New Roman" w:eastAsia="Times New Roman" w:hAnsi="Times New Roman" w:cs="Times New Roman"/>
          <w:b/>
          <w:u w:val="single"/>
        </w:rPr>
        <w:t>NO</w:t>
      </w:r>
      <w:r w:rsidRPr="008E1314">
        <w:rPr>
          <w:rFonts w:ascii="Times New Roman" w:eastAsia="Times New Roman" w:hAnsi="Times New Roman" w:cs="Times New Roman"/>
          <w:b/>
        </w:rPr>
        <w:t xml:space="preserve"> direct payments to clients are permitted.  Clients MUST provide written, itemized documentation of the costs associated with the services, medications or supplies for which financial assistance is being requested through the Emergency Medical Diabetes Fund (EMDF).</w:t>
      </w:r>
    </w:p>
    <w:p w14:paraId="05E89EC7" w14:textId="205EE41A" w:rsidR="008E1314" w:rsidRPr="008E1314" w:rsidRDefault="008E1314" w:rsidP="008E1314">
      <w:pPr>
        <w:spacing w:after="0" w:line="240" w:lineRule="auto"/>
        <w:rPr>
          <w:rFonts w:ascii="Times New Roman" w:eastAsia="Times New Roman" w:hAnsi="Times New Roman" w:cs="Times New Roman"/>
        </w:rPr>
      </w:pPr>
      <w:r w:rsidRPr="008E1314">
        <w:rPr>
          <w:rFonts w:ascii="Times New Roman" w:eastAsia="Times New Roman" w:hAnsi="Times New Roman" w:cs="Times New Roman"/>
        </w:rPr>
        <w:lastRenderedPageBreak/>
        <w:t xml:space="preserve">Financial assistance is limited to diabetes or conditions directly related to the client’s diabetes.  </w:t>
      </w:r>
      <w:r w:rsidRPr="008E1314">
        <w:rPr>
          <w:rFonts w:ascii="Times New Roman" w:eastAsia="Times New Roman" w:hAnsi="Times New Roman" w:cs="Times New Roman"/>
          <w:u w:val="single"/>
        </w:rPr>
        <w:t>No funding</w:t>
      </w:r>
      <w:r w:rsidRPr="008E1314">
        <w:rPr>
          <w:rFonts w:ascii="Times New Roman" w:eastAsia="Times New Roman" w:hAnsi="Times New Roman" w:cs="Times New Roman"/>
        </w:rPr>
        <w:t xml:space="preserve"> will be allocated for </w:t>
      </w:r>
      <w:r w:rsidRPr="008E1314">
        <w:rPr>
          <w:rFonts w:ascii="Times New Roman" w:eastAsia="Times New Roman" w:hAnsi="Times New Roman" w:cs="Times New Roman"/>
          <w:u w:val="single"/>
        </w:rPr>
        <w:t>non-diabetes</w:t>
      </w:r>
      <w:r w:rsidRPr="008E1314">
        <w:rPr>
          <w:rFonts w:ascii="Times New Roman" w:eastAsia="Times New Roman" w:hAnsi="Times New Roman" w:cs="Times New Roman"/>
        </w:rPr>
        <w:t xml:space="preserve"> related services, </w:t>
      </w:r>
      <w:r w:rsidR="00545CD1" w:rsidRPr="008E1314">
        <w:rPr>
          <w:rFonts w:ascii="Times New Roman" w:eastAsia="Times New Roman" w:hAnsi="Times New Roman" w:cs="Times New Roman"/>
        </w:rPr>
        <w:t>medications,</w:t>
      </w:r>
      <w:r w:rsidRPr="008E1314">
        <w:rPr>
          <w:rFonts w:ascii="Times New Roman" w:eastAsia="Times New Roman" w:hAnsi="Times New Roman" w:cs="Times New Roman"/>
        </w:rPr>
        <w:t xml:space="preserve"> or supplies.  (See Exhibit B for a listing of the eligible services, </w:t>
      </w:r>
      <w:r w:rsidR="00545CD1" w:rsidRPr="008E1314">
        <w:rPr>
          <w:rFonts w:ascii="Times New Roman" w:eastAsia="Times New Roman" w:hAnsi="Times New Roman" w:cs="Times New Roman"/>
        </w:rPr>
        <w:t>medications,</w:t>
      </w:r>
      <w:r w:rsidRPr="008E1314">
        <w:rPr>
          <w:rFonts w:ascii="Times New Roman" w:eastAsia="Times New Roman" w:hAnsi="Times New Roman" w:cs="Times New Roman"/>
        </w:rPr>
        <w:t xml:space="preserve"> and supplies.)</w:t>
      </w:r>
    </w:p>
    <w:p w14:paraId="78386049" w14:textId="77777777" w:rsidR="0027085C" w:rsidRDefault="0027085C" w:rsidP="0099587B">
      <w:pPr>
        <w:spacing w:after="0" w:line="240" w:lineRule="auto"/>
        <w:ind w:left="375"/>
        <w:jc w:val="center"/>
        <w:rPr>
          <w:rFonts w:ascii="Arial" w:eastAsia="Times New Roman" w:hAnsi="Arial" w:cs="Arial"/>
          <w:b/>
          <w:bCs/>
          <w:sz w:val="36"/>
          <w:szCs w:val="36"/>
          <w:lang w:val="en"/>
        </w:rPr>
      </w:pPr>
    </w:p>
    <w:p w14:paraId="481FF9B5" w14:textId="00CDF4E3" w:rsidR="0099587B" w:rsidRPr="0099587B" w:rsidRDefault="005D01D0" w:rsidP="0099587B">
      <w:pPr>
        <w:spacing w:after="0" w:line="240" w:lineRule="auto"/>
        <w:ind w:left="375"/>
        <w:jc w:val="center"/>
        <w:rPr>
          <w:rFonts w:ascii="Times New Roman" w:eastAsia="Times New Roman" w:hAnsi="Times New Roman" w:cs="Times New Roman"/>
          <w:b/>
          <w:bCs/>
          <w:sz w:val="36"/>
          <w:szCs w:val="36"/>
        </w:rPr>
      </w:pPr>
      <w:r>
        <w:rPr>
          <w:rFonts w:ascii="Arial" w:eastAsia="Times New Roman" w:hAnsi="Arial" w:cs="Arial"/>
          <w:b/>
          <w:bCs/>
          <w:sz w:val="36"/>
          <w:szCs w:val="36"/>
          <w:lang w:val="en"/>
        </w:rPr>
        <w:t xml:space="preserve">Division of </w:t>
      </w:r>
      <w:r w:rsidR="0099587B" w:rsidRPr="0099587B">
        <w:rPr>
          <w:rFonts w:ascii="Arial" w:eastAsia="Times New Roman" w:hAnsi="Arial" w:cs="Arial"/>
          <w:b/>
          <w:bCs/>
          <w:sz w:val="36"/>
          <w:szCs w:val="36"/>
        </w:rPr>
        <w:t>State Service Centers</w:t>
      </w:r>
    </w:p>
    <w:p w14:paraId="23D0042A" w14:textId="63B1EA90" w:rsidR="0099587B" w:rsidRPr="002D4B77" w:rsidRDefault="0047414B" w:rsidP="002D4B77">
      <w:pPr>
        <w:tabs>
          <w:tab w:val="left" w:pos="8280"/>
        </w:tabs>
        <w:spacing w:after="0" w:line="240" w:lineRule="auto"/>
        <w:ind w:left="375"/>
        <w:rPr>
          <w:rFonts w:ascii="Arial" w:eastAsia="Times New Roman" w:hAnsi="Arial" w:cs="Arial"/>
          <w:sz w:val="20"/>
          <w:szCs w:val="20"/>
          <w:lang w:val="en"/>
        </w:rPr>
      </w:pPr>
      <w:r>
        <w:rPr>
          <w:rFonts w:ascii="Arial" w:eastAsia="Times New Roman" w:hAnsi="Arial" w:cs="Arial"/>
          <w:noProof/>
          <w:sz w:val="20"/>
          <w:szCs w:val="20"/>
          <w:lang w:val="en"/>
        </w:rPr>
        <mc:AlternateContent>
          <mc:Choice Requires="wps">
            <w:drawing>
              <wp:anchor distT="0" distB="0" distL="114300" distR="114300" simplePos="0" relativeHeight="251659264" behindDoc="0" locked="0" layoutInCell="1" allowOverlap="1" wp14:anchorId="1C36766F" wp14:editId="79F26957">
                <wp:simplePos x="0" y="0"/>
                <wp:positionH relativeFrom="margin">
                  <wp:align>right</wp:align>
                </wp:positionH>
                <wp:positionV relativeFrom="paragraph">
                  <wp:posOffset>3733800</wp:posOffset>
                </wp:positionV>
                <wp:extent cx="967740" cy="1821180"/>
                <wp:effectExtent l="0" t="0" r="22860" b="255270"/>
                <wp:wrapNone/>
                <wp:docPr id="1" name="Speech Bubble: Rectangle with Corners Rounded 1"/>
                <wp:cNvGraphicFramePr/>
                <a:graphic xmlns:a="http://schemas.openxmlformats.org/drawingml/2006/main">
                  <a:graphicData uri="http://schemas.microsoft.com/office/word/2010/wordprocessingShape">
                    <wps:wsp>
                      <wps:cNvSpPr/>
                      <wps:spPr>
                        <a:xfrm>
                          <a:off x="0" y="0"/>
                          <a:ext cx="967740" cy="182118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6F71C6" w14:textId="386E283D" w:rsidR="002D4B77" w:rsidRDefault="002D4B77" w:rsidP="002D4B77">
                            <w:pPr>
                              <w:jc w:val="center"/>
                            </w:pPr>
                            <w:r>
                              <w:t>Follow Prompt</w:t>
                            </w:r>
                            <w:r w:rsidR="00462C66">
                              <w:t>s</w:t>
                            </w:r>
                            <w:r>
                              <w:t xml:space="preserve"> for State Service Center/</w:t>
                            </w:r>
                          </w:p>
                          <w:p w14:paraId="5017FACB" w14:textId="27DC2475" w:rsidR="002D4B77" w:rsidRDefault="002D4B77" w:rsidP="002D4B77">
                            <w:pPr>
                              <w:jc w:val="center"/>
                            </w:pPr>
                            <w:r>
                              <w:t>Emergency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67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left:0;text-align:left;margin-left:25pt;margin-top:294pt;width:76.2pt;height:14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" adj="6300,24300" fillcolor="#4f81bd [3204]" strokecolor="#243f60 [1604]" strokeweight="2pt">
                <v:textbox>
                  <w:txbxContent>
                    <w:p w14:paraId="436F71C6" w14:textId="386E283D" w:rsidR="002D4B77" w:rsidRDefault="002D4B77" w:rsidP="002D4B77">
                      <w:pPr>
                        <w:jc w:val="center"/>
                      </w:pPr>
                      <w:r>
                        <w:t>Follow Prompt</w:t>
                      </w:r>
                      <w:r w:rsidR="00462C66">
                        <w:t>s</w:t>
                      </w:r>
                      <w:r>
                        <w:t xml:space="preserve"> for State Service Center/</w:t>
                      </w:r>
                    </w:p>
                    <w:p w14:paraId="5017FACB" w14:textId="27DC2475" w:rsidR="002D4B77" w:rsidRDefault="002D4B77" w:rsidP="002D4B77">
                      <w:pPr>
                        <w:jc w:val="center"/>
                      </w:pPr>
                      <w:r>
                        <w:t>Emergency Services</w:t>
                      </w:r>
                    </w:p>
                  </w:txbxContent>
                </v:textbox>
                <w10:wrap anchorx="margin"/>
              </v:shape>
            </w:pict>
          </mc:Fallback>
        </mc:AlternateContent>
      </w:r>
      <w:r w:rsidR="0099587B" w:rsidRPr="0099587B">
        <w:rPr>
          <w:rFonts w:ascii="Arial" w:eastAsia="Times New Roman" w:hAnsi="Arial" w:cs="Arial"/>
          <w:sz w:val="20"/>
          <w:szCs w:val="20"/>
          <w:lang w:val="en"/>
        </w:rPr>
        <w:br/>
        <w:t xml:space="preserve">The Division of State Service Centers administers a statewide network of safe, secure, </w:t>
      </w:r>
      <w:r w:rsidR="00E913FB" w:rsidRPr="0099587B">
        <w:rPr>
          <w:rFonts w:ascii="Arial" w:eastAsia="Times New Roman" w:hAnsi="Arial" w:cs="Arial"/>
          <w:sz w:val="20"/>
          <w:szCs w:val="20"/>
          <w:lang w:val="en"/>
        </w:rPr>
        <w:t>well-maintained,</w:t>
      </w:r>
      <w:r w:rsidR="0099587B" w:rsidRPr="0099587B">
        <w:rPr>
          <w:rFonts w:ascii="Arial" w:eastAsia="Times New Roman" w:hAnsi="Arial" w:cs="Arial"/>
          <w:sz w:val="20"/>
          <w:szCs w:val="20"/>
          <w:lang w:val="en"/>
        </w:rPr>
        <w:t xml:space="preserve"> and efficiently operated service centers. These centers, 1</w:t>
      </w:r>
      <w:r w:rsidR="0040515D">
        <w:rPr>
          <w:rFonts w:ascii="Arial" w:eastAsia="Times New Roman" w:hAnsi="Arial" w:cs="Arial"/>
          <w:sz w:val="20"/>
          <w:szCs w:val="20"/>
          <w:lang w:val="en"/>
        </w:rPr>
        <w:t>5</w:t>
      </w:r>
      <w:r w:rsidR="0099587B" w:rsidRPr="0099587B">
        <w:rPr>
          <w:rFonts w:ascii="Arial" w:eastAsia="Times New Roman" w:hAnsi="Arial" w:cs="Arial"/>
          <w:sz w:val="20"/>
          <w:szCs w:val="20"/>
          <w:lang w:val="en"/>
        </w:rPr>
        <w:t xml:space="preserve"> in total, serve as multi-service facilities in which various public and private agencies are collocated, with the goal of promoting access to Delaware's health and human service</w:t>
      </w:r>
      <w:r w:rsidR="0040515D">
        <w:rPr>
          <w:rFonts w:ascii="Arial" w:eastAsia="Times New Roman" w:hAnsi="Arial" w:cs="Arial"/>
          <w:sz w:val="20"/>
          <w:szCs w:val="20"/>
          <w:lang w:val="en"/>
        </w:rPr>
        <w:t>s</w:t>
      </w:r>
      <w:r w:rsidR="0099587B" w:rsidRPr="0099587B">
        <w:rPr>
          <w:rFonts w:ascii="Arial" w:eastAsia="Times New Roman" w:hAnsi="Arial" w:cs="Arial"/>
          <w:sz w:val="20"/>
          <w:szCs w:val="20"/>
          <w:lang w:val="en"/>
        </w:rPr>
        <w:t xml:space="preserve"> system</w:t>
      </w:r>
      <w:r w:rsidR="0027085C">
        <w:rPr>
          <w:rFonts w:ascii="Arial" w:eastAsia="Times New Roman" w:hAnsi="Arial" w:cs="Arial"/>
          <w:sz w:val="20"/>
          <w:szCs w:val="20"/>
          <w:lang w:val="en"/>
        </w:rPr>
        <w:t>.</w:t>
      </w:r>
      <w:r w:rsidR="0099587B" w:rsidRPr="0099587B">
        <w:rPr>
          <w:rFonts w:ascii="Arial" w:eastAsia="Times New Roman" w:hAnsi="Arial" w:cs="Arial"/>
          <w:sz w:val="20"/>
          <w:szCs w:val="20"/>
          <w:lang w:val="en"/>
        </w:rPr>
        <w:t xml:space="preserve"> </w:t>
      </w:r>
      <w:r w:rsidR="0027085C">
        <w:rPr>
          <w:rFonts w:ascii="Arial" w:eastAsia="Times New Roman" w:hAnsi="Arial" w:cs="Arial"/>
          <w:sz w:val="20"/>
          <w:szCs w:val="20"/>
          <w:lang w:val="en"/>
        </w:rPr>
        <w:t>D</w:t>
      </w:r>
      <w:r w:rsidR="0099587B" w:rsidRPr="0099587B">
        <w:rPr>
          <w:rFonts w:ascii="Arial" w:eastAsia="Times New Roman" w:hAnsi="Arial" w:cs="Arial"/>
          <w:sz w:val="20"/>
          <w:szCs w:val="20"/>
          <w:lang w:val="en"/>
        </w:rPr>
        <w:t xml:space="preserve">ivision staff </w:t>
      </w:r>
      <w:r w:rsidR="0027085C">
        <w:rPr>
          <w:rFonts w:ascii="Arial" w:eastAsia="Times New Roman" w:hAnsi="Arial" w:cs="Arial"/>
          <w:sz w:val="20"/>
          <w:szCs w:val="20"/>
          <w:lang w:val="en"/>
        </w:rPr>
        <w:t>also provide</w:t>
      </w:r>
      <w:r w:rsidR="0099587B" w:rsidRPr="0099587B">
        <w:rPr>
          <w:rFonts w:ascii="Arial" w:eastAsia="Times New Roman" w:hAnsi="Arial" w:cs="Arial"/>
          <w:sz w:val="20"/>
          <w:szCs w:val="20"/>
          <w:lang w:val="en"/>
        </w:rPr>
        <w:t xml:space="preserve"> community resources</w:t>
      </w:r>
      <w:r w:rsidR="0027085C">
        <w:rPr>
          <w:rFonts w:ascii="Arial" w:eastAsia="Times New Roman" w:hAnsi="Arial" w:cs="Arial"/>
          <w:sz w:val="20"/>
          <w:szCs w:val="20"/>
          <w:lang w:val="en"/>
        </w:rPr>
        <w:t xml:space="preserve"> and </w:t>
      </w:r>
      <w:r w:rsidR="0027085C" w:rsidRPr="0099587B">
        <w:rPr>
          <w:rFonts w:ascii="Arial" w:eastAsia="Times New Roman" w:hAnsi="Arial" w:cs="Arial"/>
          <w:sz w:val="20"/>
          <w:szCs w:val="20"/>
          <w:lang w:val="en"/>
        </w:rPr>
        <w:t>client</w:t>
      </w:r>
      <w:r w:rsidR="0099587B" w:rsidRPr="0099587B">
        <w:rPr>
          <w:rFonts w:ascii="Arial" w:eastAsia="Times New Roman" w:hAnsi="Arial" w:cs="Arial"/>
          <w:sz w:val="20"/>
          <w:szCs w:val="20"/>
          <w:lang w:val="en"/>
        </w:rPr>
        <w:t xml:space="preserve"> support services that promote increased accessibility, enhanced service integration and efficient service monitoring. Annually, more than 600,000 visits are made to State Service Centers throughout Delaware. Based on demographic analyses and community outreach, each service center provides a mix of services appropriate to the communities which it serves. There are </w:t>
      </w:r>
      <w:r w:rsidR="0027085C">
        <w:rPr>
          <w:rFonts w:ascii="Arial" w:eastAsia="Times New Roman" w:hAnsi="Arial" w:cs="Arial"/>
          <w:sz w:val="20"/>
          <w:szCs w:val="20"/>
          <w:lang w:val="en"/>
        </w:rPr>
        <w:t xml:space="preserve">a multitude of </w:t>
      </w:r>
      <w:r w:rsidR="0099587B" w:rsidRPr="0099587B">
        <w:rPr>
          <w:rFonts w:ascii="Arial" w:eastAsia="Times New Roman" w:hAnsi="Arial" w:cs="Arial"/>
          <w:sz w:val="20"/>
          <w:szCs w:val="20"/>
          <w:lang w:val="en"/>
        </w:rPr>
        <w:t xml:space="preserve">programs and services delivered through state service centers. </w:t>
      </w:r>
      <w:r w:rsidR="0099587B" w:rsidRPr="0099587B">
        <w:rPr>
          <w:rFonts w:ascii="Arial" w:eastAsia="Times New Roman" w:hAnsi="Arial" w:cs="Arial"/>
          <w:sz w:val="20"/>
          <w:szCs w:val="20"/>
          <w:lang w:val="en"/>
        </w:rPr>
        <w:br/>
      </w:r>
      <w:r w:rsidR="0099587B" w:rsidRPr="0099587B">
        <w:rPr>
          <w:rFonts w:ascii="Arial" w:eastAsia="Times New Roman" w:hAnsi="Arial" w:cs="Arial"/>
          <w:sz w:val="20"/>
          <w:szCs w:val="20"/>
          <w:lang w:val="en"/>
        </w:rPr>
        <w:br/>
        <w:t>The Division of State Services Centers (DSSC) also administers the State Office of Volunteerism which includes</w:t>
      </w:r>
      <w:r w:rsidR="005D01D0">
        <w:rPr>
          <w:rFonts w:ascii="Arial" w:eastAsia="Times New Roman" w:hAnsi="Arial" w:cs="Arial"/>
          <w:sz w:val="20"/>
          <w:szCs w:val="20"/>
          <w:lang w:val="en"/>
        </w:rPr>
        <w:t xml:space="preserve"> AmeriCorps,</w:t>
      </w:r>
      <w:r w:rsidR="0040515D">
        <w:rPr>
          <w:rFonts w:ascii="Arial" w:eastAsia="Times New Roman" w:hAnsi="Arial" w:cs="Arial"/>
          <w:sz w:val="20"/>
          <w:szCs w:val="20"/>
          <w:lang w:val="en"/>
        </w:rPr>
        <w:t xml:space="preserve"> AmeriCorps</w:t>
      </w:r>
      <w:r w:rsidR="005D01D0">
        <w:rPr>
          <w:rFonts w:ascii="Arial" w:eastAsia="Times New Roman" w:hAnsi="Arial" w:cs="Arial"/>
          <w:sz w:val="20"/>
          <w:szCs w:val="20"/>
          <w:lang w:val="en"/>
        </w:rPr>
        <w:t xml:space="preserve"> </w:t>
      </w:r>
      <w:r w:rsidR="0027085C">
        <w:rPr>
          <w:rFonts w:ascii="Arial" w:eastAsia="Times New Roman" w:hAnsi="Arial" w:cs="Arial"/>
          <w:sz w:val="20"/>
          <w:szCs w:val="20"/>
          <w:lang w:val="en"/>
        </w:rPr>
        <w:t>Seniors; Delaware</w:t>
      </w:r>
      <w:r w:rsidR="005D01D0">
        <w:rPr>
          <w:rFonts w:ascii="Arial" w:eastAsia="Times New Roman" w:hAnsi="Arial" w:cs="Arial"/>
          <w:sz w:val="20"/>
          <w:szCs w:val="20"/>
          <w:lang w:val="en"/>
        </w:rPr>
        <w:t xml:space="preserve"> Foster Grandparent Program</w:t>
      </w:r>
      <w:r w:rsidR="0027085C">
        <w:rPr>
          <w:rFonts w:ascii="Arial" w:eastAsia="Times New Roman" w:hAnsi="Arial" w:cs="Arial"/>
          <w:sz w:val="20"/>
          <w:szCs w:val="20"/>
          <w:lang w:val="en"/>
        </w:rPr>
        <w:t>;</w:t>
      </w:r>
      <w:r w:rsidR="0040515D">
        <w:rPr>
          <w:rFonts w:ascii="Arial" w:eastAsia="Times New Roman" w:hAnsi="Arial" w:cs="Arial"/>
          <w:sz w:val="20"/>
          <w:szCs w:val="20"/>
          <w:lang w:val="en"/>
        </w:rPr>
        <w:t xml:space="preserve"> </w:t>
      </w:r>
      <w:r w:rsidR="005D01D0">
        <w:rPr>
          <w:rFonts w:ascii="Arial" w:eastAsia="Times New Roman" w:hAnsi="Arial" w:cs="Arial"/>
          <w:sz w:val="20"/>
          <w:szCs w:val="20"/>
          <w:lang w:val="en"/>
        </w:rPr>
        <w:t>Volunteer Delaware and Volunteer Delaware 50+</w:t>
      </w:r>
      <w:r w:rsidR="0099587B" w:rsidRPr="0099587B">
        <w:rPr>
          <w:rFonts w:ascii="Arial" w:eastAsia="Times New Roman" w:hAnsi="Arial" w:cs="Arial"/>
          <w:sz w:val="20"/>
          <w:szCs w:val="20"/>
          <w:lang w:val="en"/>
        </w:rPr>
        <w:t xml:space="preserve">. </w:t>
      </w:r>
      <w:r w:rsidR="005D01D0">
        <w:rPr>
          <w:rFonts w:ascii="Arial" w:eastAsia="Times New Roman" w:hAnsi="Arial" w:cs="Arial"/>
          <w:sz w:val="20"/>
          <w:szCs w:val="20"/>
          <w:lang w:val="en"/>
        </w:rPr>
        <w:t xml:space="preserve">DSSC’s </w:t>
      </w:r>
      <w:r w:rsidR="0099587B" w:rsidRPr="0099587B">
        <w:rPr>
          <w:rFonts w:ascii="Arial" w:eastAsia="Times New Roman" w:hAnsi="Arial" w:cs="Arial"/>
          <w:sz w:val="20"/>
          <w:szCs w:val="20"/>
          <w:lang w:val="en"/>
        </w:rPr>
        <w:t xml:space="preserve">Office of Community Services manages the </w:t>
      </w:r>
      <w:r w:rsidR="006C03C1" w:rsidRPr="0099587B">
        <w:rPr>
          <w:rFonts w:ascii="Arial" w:eastAsia="Times New Roman" w:hAnsi="Arial" w:cs="Arial"/>
          <w:sz w:val="20"/>
          <w:szCs w:val="20"/>
          <w:lang w:val="en"/>
        </w:rPr>
        <w:t>Low-Income</w:t>
      </w:r>
      <w:r w:rsidR="0099587B" w:rsidRPr="0099587B">
        <w:rPr>
          <w:rFonts w:ascii="Arial" w:eastAsia="Times New Roman" w:hAnsi="Arial" w:cs="Arial"/>
          <w:sz w:val="20"/>
          <w:szCs w:val="20"/>
          <w:lang w:val="en"/>
        </w:rPr>
        <w:t xml:space="preserve"> Energy Assistance Program (LIHEAP); Weatherization Assistance Program; Community Services Block Grant; Emergency Housing Assistance Fund; Community Food and Nutrition Program; </w:t>
      </w:r>
      <w:r w:rsidR="005D01D0">
        <w:rPr>
          <w:rFonts w:ascii="Arial" w:eastAsia="Times New Roman" w:hAnsi="Arial" w:cs="Arial"/>
          <w:sz w:val="20"/>
          <w:szCs w:val="20"/>
          <w:lang w:val="en"/>
        </w:rPr>
        <w:t xml:space="preserve">and </w:t>
      </w:r>
      <w:r w:rsidR="0099587B" w:rsidRPr="0099587B">
        <w:rPr>
          <w:rFonts w:ascii="Arial" w:eastAsia="Times New Roman" w:hAnsi="Arial" w:cs="Arial"/>
          <w:sz w:val="20"/>
          <w:szCs w:val="20"/>
          <w:lang w:val="en"/>
        </w:rPr>
        <w:t>Emergency Transitional Housing</w:t>
      </w:r>
      <w:r w:rsidR="0027085C">
        <w:rPr>
          <w:rFonts w:ascii="Arial" w:eastAsia="Times New Roman" w:hAnsi="Arial" w:cs="Arial"/>
          <w:sz w:val="20"/>
          <w:szCs w:val="20"/>
          <w:lang w:val="en"/>
        </w:rPr>
        <w:t xml:space="preserve"> and</w:t>
      </w:r>
      <w:r w:rsidR="0099587B" w:rsidRPr="0099587B">
        <w:rPr>
          <w:rFonts w:ascii="Arial" w:eastAsia="Times New Roman" w:hAnsi="Arial" w:cs="Arial"/>
          <w:sz w:val="20"/>
          <w:szCs w:val="20"/>
          <w:lang w:val="en"/>
        </w:rPr>
        <w:t xml:space="preserve"> Site Operations</w:t>
      </w:r>
      <w:r w:rsidR="005D01D0">
        <w:rPr>
          <w:rFonts w:ascii="Arial" w:eastAsia="Times New Roman" w:hAnsi="Arial" w:cs="Arial"/>
          <w:sz w:val="20"/>
          <w:szCs w:val="20"/>
          <w:lang w:val="en"/>
        </w:rPr>
        <w:t xml:space="preserve">. </w:t>
      </w:r>
      <w:r w:rsidR="0099587B" w:rsidRPr="0099587B">
        <w:rPr>
          <w:rFonts w:ascii="Arial" w:eastAsia="Times New Roman" w:hAnsi="Arial" w:cs="Arial"/>
          <w:sz w:val="20"/>
          <w:szCs w:val="20"/>
          <w:lang w:val="en"/>
        </w:rPr>
        <w:t xml:space="preserve"> Family Support </w:t>
      </w:r>
      <w:r w:rsidR="005D01D0">
        <w:rPr>
          <w:rFonts w:ascii="Arial" w:eastAsia="Times New Roman" w:hAnsi="Arial" w:cs="Arial"/>
          <w:sz w:val="20"/>
          <w:szCs w:val="20"/>
          <w:lang w:val="en"/>
        </w:rPr>
        <w:t xml:space="preserve">Services </w:t>
      </w:r>
      <w:r w:rsidR="0099587B" w:rsidRPr="0099587B">
        <w:rPr>
          <w:rFonts w:ascii="Arial" w:eastAsia="Times New Roman" w:hAnsi="Arial" w:cs="Arial"/>
          <w:sz w:val="20"/>
          <w:szCs w:val="20"/>
          <w:lang w:val="en"/>
        </w:rPr>
        <w:t xml:space="preserve">administers Emergency Assistance </w:t>
      </w:r>
      <w:r w:rsidR="005D01D0" w:rsidRPr="0099587B">
        <w:rPr>
          <w:rFonts w:ascii="Arial" w:eastAsia="Times New Roman" w:hAnsi="Arial" w:cs="Arial"/>
          <w:sz w:val="20"/>
          <w:szCs w:val="20"/>
          <w:lang w:val="en"/>
        </w:rPr>
        <w:t>Services,</w:t>
      </w:r>
      <w:r w:rsidR="0027085C">
        <w:rPr>
          <w:rFonts w:ascii="Arial" w:eastAsia="Times New Roman" w:hAnsi="Arial" w:cs="Arial"/>
          <w:sz w:val="20"/>
          <w:szCs w:val="20"/>
          <w:lang w:val="en"/>
        </w:rPr>
        <w:t xml:space="preserve"> which include Emergency Shelter,</w:t>
      </w:r>
      <w:r w:rsidR="005D01D0">
        <w:rPr>
          <w:rFonts w:ascii="Arial" w:eastAsia="Times New Roman" w:hAnsi="Arial" w:cs="Arial"/>
          <w:sz w:val="20"/>
          <w:szCs w:val="20"/>
          <w:lang w:val="en"/>
        </w:rPr>
        <w:t xml:space="preserve"> Kinship Care, Diabetes Fund, Teen Voucher</w:t>
      </w:r>
      <w:r w:rsidR="0027085C">
        <w:rPr>
          <w:rFonts w:ascii="Arial" w:eastAsia="Times New Roman" w:hAnsi="Arial" w:cs="Arial"/>
          <w:sz w:val="20"/>
          <w:szCs w:val="20"/>
          <w:lang w:val="en"/>
        </w:rPr>
        <w:t xml:space="preserve"> Program, and the Utility Fund. DSSC also</w:t>
      </w:r>
      <w:r w:rsidR="0099587B" w:rsidRPr="0099587B">
        <w:rPr>
          <w:rFonts w:ascii="Arial" w:eastAsia="Times New Roman" w:hAnsi="Arial" w:cs="Arial"/>
          <w:sz w:val="20"/>
          <w:szCs w:val="20"/>
          <w:lang w:val="en"/>
        </w:rPr>
        <w:t xml:space="preserve"> publishes</w:t>
      </w:r>
      <w:r w:rsidR="0027085C">
        <w:rPr>
          <w:rFonts w:ascii="Arial" w:eastAsia="Times New Roman" w:hAnsi="Arial" w:cs="Arial"/>
          <w:sz w:val="20"/>
          <w:szCs w:val="20"/>
          <w:lang w:val="en"/>
        </w:rPr>
        <w:t xml:space="preserve"> biannually,</w:t>
      </w:r>
      <w:r w:rsidR="0099587B" w:rsidRPr="0099587B">
        <w:rPr>
          <w:rFonts w:ascii="Arial" w:eastAsia="Times New Roman" w:hAnsi="Arial" w:cs="Arial"/>
          <w:sz w:val="20"/>
          <w:szCs w:val="20"/>
          <w:lang w:val="en"/>
        </w:rPr>
        <w:t xml:space="preserve"> the Directory of Human Services. </w:t>
      </w:r>
      <w:r w:rsidR="0099587B" w:rsidRPr="0099587B">
        <w:rPr>
          <w:rFonts w:ascii="Arial" w:eastAsia="Times New Roman" w:hAnsi="Arial" w:cs="Arial"/>
          <w:sz w:val="20"/>
          <w:szCs w:val="20"/>
          <w:lang w:val="en"/>
        </w:rPr>
        <w:br/>
      </w:r>
      <w:r w:rsidR="0099587B" w:rsidRPr="0099587B">
        <w:rPr>
          <w:rFonts w:ascii="Arial" w:eastAsia="Times New Roman" w:hAnsi="Arial" w:cs="Arial"/>
          <w:sz w:val="20"/>
          <w:szCs w:val="20"/>
          <w:lang w:val="en"/>
        </w:rPr>
        <w:br/>
        <w:t xml:space="preserve">The Guiding Principles of the Division of State Service Centers are: "They offer courteous service, timely response and effective solutions to the unmet needs of the individuals and communities that they serve." DSSC employs approximately 150 persons located at </w:t>
      </w:r>
      <w:r w:rsidR="0027085C">
        <w:rPr>
          <w:rFonts w:ascii="Arial" w:eastAsia="Times New Roman" w:hAnsi="Arial" w:cs="Arial"/>
          <w:sz w:val="20"/>
          <w:szCs w:val="20"/>
          <w:lang w:val="en"/>
        </w:rPr>
        <w:t>15</w:t>
      </w:r>
      <w:r w:rsidR="0099587B" w:rsidRPr="0099587B">
        <w:rPr>
          <w:rFonts w:ascii="Arial" w:eastAsia="Times New Roman" w:hAnsi="Arial" w:cs="Arial"/>
          <w:sz w:val="20"/>
          <w:szCs w:val="20"/>
          <w:lang w:val="en"/>
        </w:rPr>
        <w:t xml:space="preserve"> sites. </w:t>
      </w:r>
      <w:r w:rsidR="0099587B" w:rsidRPr="0099587B">
        <w:rPr>
          <w:rFonts w:ascii="Arial" w:eastAsia="Times New Roman" w:hAnsi="Arial" w:cs="Arial"/>
          <w:sz w:val="20"/>
          <w:szCs w:val="20"/>
          <w:lang w:val="en"/>
        </w:rPr>
        <w:br/>
      </w:r>
      <w:r w:rsidR="0099587B" w:rsidRPr="0099587B">
        <w:rPr>
          <w:rFonts w:ascii="Arial" w:eastAsia="Times New Roman" w:hAnsi="Arial" w:cs="Arial"/>
          <w:sz w:val="20"/>
          <w:szCs w:val="20"/>
          <w:lang w:val="en"/>
        </w:rPr>
        <w:br/>
        <w:t>The location of the fourteen (</w:t>
      </w:r>
      <w:r w:rsidR="0040515D">
        <w:rPr>
          <w:rFonts w:ascii="Arial" w:eastAsia="Times New Roman" w:hAnsi="Arial" w:cs="Arial"/>
          <w:sz w:val="20"/>
          <w:szCs w:val="20"/>
          <w:lang w:val="en"/>
        </w:rPr>
        <w:t>15</w:t>
      </w:r>
      <w:r w:rsidR="0099587B" w:rsidRPr="0099587B">
        <w:rPr>
          <w:rFonts w:ascii="Arial" w:eastAsia="Times New Roman" w:hAnsi="Arial" w:cs="Arial"/>
          <w:sz w:val="20"/>
          <w:szCs w:val="20"/>
          <w:lang w:val="en"/>
        </w:rPr>
        <w:t>) State Service Centers are as follows:</w:t>
      </w:r>
      <w:r w:rsidR="0099587B" w:rsidRPr="0099587B">
        <w:rPr>
          <w:rFonts w:ascii="Arial" w:eastAsia="Times New Roman" w:hAnsi="Arial" w:cs="Arial"/>
          <w:sz w:val="20"/>
          <w:szCs w:val="20"/>
          <w:lang w:val="en"/>
        </w:rPr>
        <w:br/>
      </w:r>
      <w:r w:rsidR="0099587B" w:rsidRPr="0099587B">
        <w:rPr>
          <w:rFonts w:ascii="Arial" w:eastAsia="Times New Roman" w:hAnsi="Arial" w:cs="Arial"/>
          <w:b/>
          <w:bCs/>
          <w:i/>
          <w:iCs/>
          <w:sz w:val="20"/>
          <w:szCs w:val="20"/>
          <w:u w:val="single"/>
          <w:lang w:val="en"/>
        </w:rPr>
        <w:t>New Castle County State Service Centers:</w:t>
      </w:r>
      <w:r w:rsidR="0099587B" w:rsidRPr="0099587B">
        <w:rPr>
          <w:rFonts w:ascii="Arial" w:eastAsia="Times New Roman" w:hAnsi="Arial" w:cs="Arial"/>
          <w:sz w:val="20"/>
          <w:szCs w:val="20"/>
          <w:lang w:val="en"/>
        </w:rPr>
        <w:br/>
      </w:r>
      <w:hyperlink r:id="rId8" w:history="1">
        <w:r w:rsidR="0099587B" w:rsidRPr="0099587B">
          <w:rPr>
            <w:rFonts w:ascii="Arial" w:eastAsia="Times New Roman" w:hAnsi="Arial" w:cs="Arial"/>
            <w:b/>
            <w:bCs/>
            <w:color w:val="8A2A2A"/>
            <w:sz w:val="20"/>
            <w:szCs w:val="20"/>
            <w:u w:val="single"/>
            <w:lang w:val="en"/>
          </w:rPr>
          <w:t>Appoquinimink State Service Center,</w:t>
        </w:r>
      </w:hyperlink>
      <w:r w:rsidR="0099587B" w:rsidRPr="0099587B">
        <w:rPr>
          <w:rFonts w:ascii="Arial" w:eastAsia="Times New Roman" w:hAnsi="Arial" w:cs="Arial"/>
          <w:sz w:val="20"/>
          <w:szCs w:val="20"/>
          <w:lang w:val="en"/>
        </w:rPr>
        <w:t xml:space="preserve"> 122 Silver Lake </w:t>
      </w:r>
      <w:r w:rsidR="00664C84">
        <w:rPr>
          <w:rFonts w:ascii="Arial" w:eastAsia="Times New Roman" w:hAnsi="Arial" w:cs="Arial"/>
          <w:sz w:val="20"/>
          <w:szCs w:val="20"/>
          <w:lang w:val="en"/>
        </w:rPr>
        <w:t>Road, Middletown 19709,</w:t>
      </w:r>
      <w:r w:rsidR="00462C66">
        <w:rPr>
          <w:rFonts w:ascii="Arial" w:eastAsia="Times New Roman" w:hAnsi="Arial" w:cs="Arial"/>
          <w:sz w:val="20"/>
          <w:szCs w:val="20"/>
          <w:lang w:val="en"/>
        </w:rPr>
        <w:t xml:space="preserve"> (302) </w:t>
      </w:r>
      <w:r w:rsidR="00664C84">
        <w:rPr>
          <w:rFonts w:ascii="Arial" w:eastAsia="Times New Roman" w:hAnsi="Arial" w:cs="Arial"/>
          <w:sz w:val="20"/>
          <w:szCs w:val="20"/>
          <w:lang w:val="en"/>
        </w:rPr>
        <w:t>696-3120</w:t>
      </w:r>
      <w:r w:rsidR="0099587B" w:rsidRPr="0099587B">
        <w:rPr>
          <w:rFonts w:ascii="Arial" w:eastAsia="Times New Roman" w:hAnsi="Arial" w:cs="Arial"/>
          <w:sz w:val="20"/>
          <w:szCs w:val="20"/>
          <w:lang w:val="en"/>
        </w:rPr>
        <w:br/>
      </w:r>
      <w:hyperlink r:id="rId9" w:history="1">
        <w:r w:rsidR="0099587B" w:rsidRPr="0099587B">
          <w:rPr>
            <w:rFonts w:ascii="Arial" w:eastAsia="Times New Roman" w:hAnsi="Arial" w:cs="Arial"/>
            <w:b/>
            <w:bCs/>
            <w:color w:val="8A2A2A"/>
            <w:sz w:val="20"/>
            <w:szCs w:val="20"/>
            <w:u w:val="single"/>
            <w:lang w:val="en"/>
          </w:rPr>
          <w:t>Belvedere State Service Center,</w:t>
        </w:r>
      </w:hyperlink>
      <w:r w:rsidR="0099587B" w:rsidRPr="0099587B">
        <w:rPr>
          <w:rFonts w:ascii="Arial" w:eastAsia="Times New Roman" w:hAnsi="Arial" w:cs="Arial"/>
          <w:sz w:val="20"/>
          <w:szCs w:val="20"/>
          <w:lang w:val="en"/>
        </w:rPr>
        <w:t xml:space="preserve"> 310 Kiamensi Rd., Wilmington 19804, </w:t>
      </w:r>
      <w:r w:rsidR="00462C66">
        <w:rPr>
          <w:rFonts w:ascii="Arial" w:eastAsia="Times New Roman" w:hAnsi="Arial" w:cs="Arial"/>
          <w:sz w:val="20"/>
          <w:szCs w:val="20"/>
          <w:lang w:val="en"/>
        </w:rPr>
        <w:t xml:space="preserve">(302) </w:t>
      </w:r>
      <w:r w:rsidR="0099587B" w:rsidRPr="0099587B">
        <w:rPr>
          <w:rFonts w:ascii="Arial" w:eastAsia="Times New Roman" w:hAnsi="Arial" w:cs="Arial"/>
          <w:sz w:val="20"/>
          <w:szCs w:val="20"/>
          <w:lang w:val="en"/>
        </w:rPr>
        <w:t>995-8545</w:t>
      </w:r>
      <w:r w:rsidR="0099587B" w:rsidRPr="0099587B">
        <w:rPr>
          <w:rFonts w:ascii="Arial" w:eastAsia="Times New Roman" w:hAnsi="Arial" w:cs="Arial"/>
          <w:sz w:val="20"/>
          <w:szCs w:val="20"/>
          <w:lang w:val="en"/>
        </w:rPr>
        <w:br/>
      </w:r>
      <w:hyperlink r:id="rId10" w:history="1">
        <w:r w:rsidR="0099587B" w:rsidRPr="0099587B">
          <w:rPr>
            <w:rFonts w:ascii="Arial" w:eastAsia="Times New Roman" w:hAnsi="Arial" w:cs="Arial"/>
            <w:b/>
            <w:bCs/>
            <w:color w:val="8A2A2A"/>
            <w:sz w:val="20"/>
            <w:szCs w:val="20"/>
            <w:u w:val="single"/>
            <w:lang w:val="en"/>
          </w:rPr>
          <w:t>Claymont State Service Center,</w:t>
        </w:r>
      </w:hyperlink>
      <w:r w:rsidR="0099587B" w:rsidRPr="0099587B">
        <w:rPr>
          <w:rFonts w:ascii="Arial" w:eastAsia="Times New Roman" w:hAnsi="Arial" w:cs="Arial"/>
          <w:sz w:val="20"/>
          <w:szCs w:val="20"/>
          <w:lang w:val="en"/>
        </w:rPr>
        <w:t xml:space="preserve"> 3301 Green </w:t>
      </w:r>
      <w:r w:rsidR="003D63C6">
        <w:rPr>
          <w:rFonts w:ascii="Arial" w:eastAsia="Times New Roman" w:hAnsi="Arial" w:cs="Arial"/>
          <w:sz w:val="20"/>
          <w:szCs w:val="20"/>
          <w:lang w:val="en"/>
        </w:rPr>
        <w:t xml:space="preserve">Street, Claymont 19703, </w:t>
      </w:r>
      <w:r w:rsidR="00462C66">
        <w:rPr>
          <w:rFonts w:ascii="Arial" w:eastAsia="Times New Roman" w:hAnsi="Arial" w:cs="Arial"/>
          <w:sz w:val="20"/>
          <w:szCs w:val="20"/>
          <w:lang w:val="en"/>
        </w:rPr>
        <w:t xml:space="preserve">(302) </w:t>
      </w:r>
      <w:r w:rsidR="003D63C6">
        <w:rPr>
          <w:rFonts w:ascii="Arial" w:eastAsia="Times New Roman" w:hAnsi="Arial" w:cs="Arial"/>
          <w:sz w:val="20"/>
          <w:szCs w:val="20"/>
          <w:lang w:val="en"/>
        </w:rPr>
        <w:t>792-6505</w:t>
      </w:r>
      <w:r w:rsidR="0099587B" w:rsidRPr="0099587B">
        <w:rPr>
          <w:rFonts w:ascii="Arial" w:eastAsia="Times New Roman" w:hAnsi="Arial" w:cs="Arial"/>
          <w:sz w:val="20"/>
          <w:szCs w:val="20"/>
          <w:lang w:val="en"/>
        </w:rPr>
        <w:br/>
      </w:r>
      <w:hyperlink r:id="rId11" w:history="1">
        <w:r w:rsidR="005D01D0" w:rsidRPr="0099587B">
          <w:rPr>
            <w:rFonts w:ascii="Arial" w:eastAsia="Times New Roman" w:hAnsi="Arial" w:cs="Arial"/>
            <w:b/>
            <w:bCs/>
            <w:color w:val="8A2A2A"/>
            <w:sz w:val="20"/>
            <w:szCs w:val="20"/>
            <w:u w:val="single"/>
            <w:lang w:val="en"/>
          </w:rPr>
          <w:t>DeLaWarr</w:t>
        </w:r>
        <w:r w:rsidR="0099587B" w:rsidRPr="0099587B">
          <w:rPr>
            <w:rFonts w:ascii="Arial" w:eastAsia="Times New Roman" w:hAnsi="Arial" w:cs="Arial"/>
            <w:b/>
            <w:bCs/>
            <w:color w:val="8A2A2A"/>
            <w:sz w:val="20"/>
            <w:szCs w:val="20"/>
            <w:u w:val="single"/>
            <w:lang w:val="en"/>
          </w:rPr>
          <w:t xml:space="preserve"> State Service Center,</w:t>
        </w:r>
      </w:hyperlink>
      <w:r w:rsidR="0099587B" w:rsidRPr="0099587B">
        <w:rPr>
          <w:rFonts w:ascii="Arial" w:eastAsia="Times New Roman" w:hAnsi="Arial" w:cs="Arial"/>
          <w:sz w:val="20"/>
          <w:szCs w:val="20"/>
          <w:lang w:val="en"/>
        </w:rPr>
        <w:t xml:space="preserve"> 500 Rogers</w:t>
      </w:r>
      <w:r w:rsidR="00664C84">
        <w:rPr>
          <w:rFonts w:ascii="Arial" w:eastAsia="Times New Roman" w:hAnsi="Arial" w:cs="Arial"/>
          <w:sz w:val="20"/>
          <w:szCs w:val="20"/>
          <w:lang w:val="en"/>
        </w:rPr>
        <w:t xml:space="preserve"> Rd., New Castle 19720, </w:t>
      </w:r>
      <w:r w:rsidR="00462C66">
        <w:rPr>
          <w:rFonts w:ascii="Arial" w:eastAsia="Times New Roman" w:hAnsi="Arial" w:cs="Arial"/>
          <w:sz w:val="20"/>
          <w:szCs w:val="20"/>
          <w:lang w:val="en"/>
        </w:rPr>
        <w:t xml:space="preserve">(302) </w:t>
      </w:r>
      <w:r w:rsidR="00664C84">
        <w:rPr>
          <w:rFonts w:ascii="Arial" w:eastAsia="Times New Roman" w:hAnsi="Arial" w:cs="Arial"/>
          <w:sz w:val="20"/>
          <w:szCs w:val="20"/>
          <w:lang w:val="en"/>
        </w:rPr>
        <w:t>622-4500</w:t>
      </w:r>
      <w:r w:rsidR="0099587B" w:rsidRPr="0099587B">
        <w:rPr>
          <w:rFonts w:ascii="Arial" w:eastAsia="Times New Roman" w:hAnsi="Arial" w:cs="Arial"/>
          <w:sz w:val="20"/>
          <w:szCs w:val="20"/>
          <w:lang w:val="en"/>
        </w:rPr>
        <w:br/>
      </w:r>
      <w:hyperlink r:id="rId12" w:history="1">
        <w:r w:rsidR="0099587B" w:rsidRPr="0099587B">
          <w:rPr>
            <w:rFonts w:ascii="Arial" w:eastAsia="Times New Roman" w:hAnsi="Arial" w:cs="Arial"/>
            <w:b/>
            <w:bCs/>
            <w:color w:val="8A2A2A"/>
            <w:sz w:val="20"/>
            <w:szCs w:val="20"/>
            <w:u w:val="single"/>
            <w:lang w:val="en"/>
          </w:rPr>
          <w:t>Floyd I. Hudson State Service Center,</w:t>
        </w:r>
      </w:hyperlink>
      <w:r w:rsidR="0099587B" w:rsidRPr="0099587B">
        <w:rPr>
          <w:rFonts w:ascii="Arial" w:eastAsia="Times New Roman" w:hAnsi="Arial" w:cs="Arial"/>
          <w:sz w:val="20"/>
          <w:szCs w:val="20"/>
          <w:lang w:val="en"/>
        </w:rPr>
        <w:t xml:space="preserve"> 501 Ogletown Rd., Newark 19711, </w:t>
      </w:r>
      <w:r w:rsidR="00462C66">
        <w:rPr>
          <w:rFonts w:ascii="Arial" w:eastAsia="Times New Roman" w:hAnsi="Arial" w:cs="Arial"/>
          <w:sz w:val="20"/>
          <w:szCs w:val="20"/>
          <w:lang w:val="en"/>
        </w:rPr>
        <w:t xml:space="preserve">(302) </w:t>
      </w:r>
      <w:r w:rsidR="0099587B" w:rsidRPr="0099587B">
        <w:rPr>
          <w:rFonts w:ascii="Arial" w:eastAsia="Times New Roman" w:hAnsi="Arial" w:cs="Arial"/>
          <w:sz w:val="20"/>
          <w:szCs w:val="20"/>
          <w:lang w:val="en"/>
        </w:rPr>
        <w:t>283-7500</w:t>
      </w:r>
      <w:r w:rsidR="0099587B" w:rsidRPr="0099587B">
        <w:rPr>
          <w:rFonts w:ascii="Arial" w:eastAsia="Times New Roman" w:hAnsi="Arial" w:cs="Arial"/>
          <w:sz w:val="20"/>
          <w:szCs w:val="20"/>
          <w:lang w:val="en"/>
        </w:rPr>
        <w:br/>
      </w:r>
      <w:hyperlink r:id="rId13" w:history="1">
        <w:r w:rsidR="0099587B" w:rsidRPr="0099587B">
          <w:rPr>
            <w:rFonts w:ascii="Arial" w:eastAsia="Times New Roman" w:hAnsi="Arial" w:cs="Arial"/>
            <w:b/>
            <w:bCs/>
            <w:color w:val="8A2A2A"/>
            <w:sz w:val="20"/>
            <w:szCs w:val="20"/>
            <w:u w:val="single"/>
            <w:lang w:val="en"/>
          </w:rPr>
          <w:t>Northeast State Service Center,</w:t>
        </w:r>
      </w:hyperlink>
      <w:r w:rsidR="0099587B" w:rsidRPr="0099587B">
        <w:rPr>
          <w:rFonts w:ascii="Arial" w:eastAsia="Times New Roman" w:hAnsi="Arial" w:cs="Arial"/>
          <w:sz w:val="20"/>
          <w:szCs w:val="20"/>
          <w:lang w:val="en"/>
        </w:rPr>
        <w:t xml:space="preserve"> 1624 Jessup Street, Wilmington 19802, </w:t>
      </w:r>
      <w:r w:rsidR="00462C66">
        <w:rPr>
          <w:rFonts w:ascii="Arial" w:eastAsia="Times New Roman" w:hAnsi="Arial" w:cs="Arial"/>
          <w:sz w:val="20"/>
          <w:szCs w:val="20"/>
          <w:lang w:val="en"/>
        </w:rPr>
        <w:t xml:space="preserve">(302) </w:t>
      </w:r>
      <w:r w:rsidR="0099587B" w:rsidRPr="0099587B">
        <w:rPr>
          <w:rFonts w:ascii="Arial" w:eastAsia="Times New Roman" w:hAnsi="Arial" w:cs="Arial"/>
          <w:sz w:val="20"/>
          <w:szCs w:val="20"/>
          <w:lang w:val="en"/>
        </w:rPr>
        <w:t>552-3500</w:t>
      </w:r>
      <w:r w:rsidR="0099587B" w:rsidRPr="0099587B">
        <w:rPr>
          <w:rFonts w:ascii="Arial" w:eastAsia="Times New Roman" w:hAnsi="Arial" w:cs="Arial"/>
          <w:sz w:val="20"/>
          <w:szCs w:val="20"/>
          <w:lang w:val="en"/>
        </w:rPr>
        <w:br/>
      </w:r>
      <w:hyperlink r:id="rId14" w:history="1">
        <w:r w:rsidR="0099587B" w:rsidRPr="0099587B">
          <w:rPr>
            <w:rFonts w:ascii="Arial" w:eastAsia="Times New Roman" w:hAnsi="Arial" w:cs="Arial"/>
            <w:b/>
            <w:bCs/>
            <w:color w:val="8A2A2A"/>
            <w:sz w:val="20"/>
            <w:szCs w:val="20"/>
            <w:u w:val="single"/>
            <w:lang w:val="en"/>
          </w:rPr>
          <w:t>Winder Laird Porter State Service Center,</w:t>
        </w:r>
      </w:hyperlink>
      <w:r w:rsidR="0099587B" w:rsidRPr="0099587B">
        <w:rPr>
          <w:rFonts w:ascii="Arial" w:eastAsia="Times New Roman" w:hAnsi="Arial" w:cs="Arial"/>
          <w:sz w:val="20"/>
          <w:szCs w:val="20"/>
          <w:lang w:val="en"/>
        </w:rPr>
        <w:t xml:space="preserve"> 509 W. 8th St</w:t>
      </w:r>
      <w:r w:rsidR="00664C84">
        <w:rPr>
          <w:rFonts w:ascii="Arial" w:eastAsia="Times New Roman" w:hAnsi="Arial" w:cs="Arial"/>
          <w:sz w:val="20"/>
          <w:szCs w:val="20"/>
          <w:lang w:val="en"/>
        </w:rPr>
        <w:t xml:space="preserve">reet, Wilmington 19801, </w:t>
      </w:r>
      <w:r w:rsidR="00462C66">
        <w:rPr>
          <w:rFonts w:ascii="Arial" w:eastAsia="Times New Roman" w:hAnsi="Arial" w:cs="Arial"/>
          <w:sz w:val="20"/>
          <w:szCs w:val="20"/>
          <w:lang w:val="en"/>
        </w:rPr>
        <w:t xml:space="preserve">(302) </w:t>
      </w:r>
      <w:r w:rsidR="00664C84">
        <w:rPr>
          <w:rFonts w:ascii="Arial" w:eastAsia="Times New Roman" w:hAnsi="Arial" w:cs="Arial"/>
          <w:sz w:val="20"/>
          <w:szCs w:val="20"/>
          <w:lang w:val="en"/>
        </w:rPr>
        <w:t>777-2800</w:t>
      </w:r>
      <w:r w:rsidR="0099587B" w:rsidRPr="0099587B">
        <w:rPr>
          <w:rFonts w:ascii="Arial" w:eastAsia="Times New Roman" w:hAnsi="Arial" w:cs="Arial"/>
          <w:sz w:val="20"/>
          <w:szCs w:val="20"/>
          <w:lang w:val="en"/>
        </w:rPr>
        <w:br/>
      </w:r>
      <w:r w:rsidR="0099587B" w:rsidRPr="0099587B">
        <w:rPr>
          <w:rFonts w:ascii="Arial" w:eastAsia="Times New Roman" w:hAnsi="Arial" w:cs="Arial"/>
          <w:sz w:val="20"/>
          <w:szCs w:val="20"/>
          <w:lang w:val="en"/>
        </w:rPr>
        <w:br/>
      </w:r>
      <w:r w:rsidR="0099587B" w:rsidRPr="0099587B">
        <w:rPr>
          <w:rFonts w:ascii="Arial" w:eastAsia="Times New Roman" w:hAnsi="Arial" w:cs="Arial"/>
          <w:b/>
          <w:bCs/>
          <w:i/>
          <w:iCs/>
          <w:sz w:val="20"/>
          <w:szCs w:val="20"/>
          <w:u w:val="single"/>
          <w:lang w:val="en"/>
        </w:rPr>
        <w:t>Kent County State Service Centers:</w:t>
      </w:r>
      <w:r w:rsidR="0099587B" w:rsidRPr="0099587B">
        <w:rPr>
          <w:rFonts w:ascii="Arial" w:eastAsia="Times New Roman" w:hAnsi="Arial" w:cs="Arial"/>
          <w:sz w:val="20"/>
          <w:szCs w:val="20"/>
          <w:lang w:val="en"/>
        </w:rPr>
        <w:br/>
      </w:r>
      <w:hyperlink r:id="rId15" w:history="1">
        <w:r w:rsidR="0099587B" w:rsidRPr="0099587B">
          <w:rPr>
            <w:rFonts w:ascii="Arial" w:eastAsia="Times New Roman" w:hAnsi="Arial" w:cs="Arial"/>
            <w:b/>
            <w:bCs/>
            <w:color w:val="8A2A2A"/>
            <w:sz w:val="20"/>
            <w:szCs w:val="20"/>
            <w:u w:val="single"/>
            <w:lang w:val="en"/>
          </w:rPr>
          <w:t>James W. Williams State Service Center,</w:t>
        </w:r>
      </w:hyperlink>
      <w:r w:rsidR="0099587B" w:rsidRPr="0099587B">
        <w:rPr>
          <w:rFonts w:ascii="Arial" w:eastAsia="Times New Roman" w:hAnsi="Arial" w:cs="Arial"/>
          <w:sz w:val="20"/>
          <w:szCs w:val="20"/>
          <w:lang w:val="en"/>
        </w:rPr>
        <w:t xml:space="preserve"> 805 </w:t>
      </w:r>
      <w:r w:rsidR="00664C84">
        <w:rPr>
          <w:rFonts w:ascii="Arial" w:eastAsia="Times New Roman" w:hAnsi="Arial" w:cs="Arial"/>
          <w:sz w:val="20"/>
          <w:szCs w:val="20"/>
          <w:lang w:val="en"/>
        </w:rPr>
        <w:t xml:space="preserve">River Rd., Dover 19901, </w:t>
      </w:r>
      <w:r w:rsidR="00462C66">
        <w:rPr>
          <w:rFonts w:ascii="Arial" w:eastAsia="Times New Roman" w:hAnsi="Arial" w:cs="Arial"/>
          <w:sz w:val="20"/>
          <w:szCs w:val="20"/>
          <w:lang w:val="en"/>
        </w:rPr>
        <w:t xml:space="preserve">(302) </w:t>
      </w:r>
      <w:r w:rsidR="00664C84">
        <w:rPr>
          <w:rFonts w:ascii="Arial" w:eastAsia="Times New Roman" w:hAnsi="Arial" w:cs="Arial"/>
          <w:sz w:val="20"/>
          <w:szCs w:val="20"/>
          <w:lang w:val="en"/>
        </w:rPr>
        <w:t>857-5000</w:t>
      </w:r>
      <w:r w:rsidR="0099587B" w:rsidRPr="0099587B">
        <w:rPr>
          <w:rFonts w:ascii="Arial" w:eastAsia="Times New Roman" w:hAnsi="Arial" w:cs="Arial"/>
          <w:sz w:val="20"/>
          <w:szCs w:val="20"/>
          <w:lang w:val="en"/>
        </w:rPr>
        <w:br/>
      </w:r>
      <w:r w:rsidR="0099587B" w:rsidRPr="0099587B">
        <w:rPr>
          <w:rFonts w:ascii="Arial" w:eastAsia="Times New Roman" w:hAnsi="Arial" w:cs="Arial"/>
          <w:b/>
          <w:color w:val="943634"/>
          <w:sz w:val="20"/>
          <w:szCs w:val="20"/>
          <w:u w:val="single"/>
        </w:rPr>
        <w:t>Smyrna State Service Center</w:t>
      </w:r>
      <w:r w:rsidR="0099587B" w:rsidRPr="0099587B">
        <w:rPr>
          <w:rFonts w:ascii="Arial" w:eastAsia="Times New Roman" w:hAnsi="Arial" w:cs="Arial"/>
          <w:b/>
          <w:color w:val="632423"/>
          <w:sz w:val="20"/>
          <w:szCs w:val="20"/>
          <w:u w:val="single"/>
        </w:rPr>
        <w:t xml:space="preserve">, </w:t>
      </w:r>
      <w:r w:rsidR="0099587B" w:rsidRPr="0099587B">
        <w:rPr>
          <w:rFonts w:ascii="Arial" w:eastAsia="Times New Roman" w:hAnsi="Arial" w:cs="Arial"/>
          <w:sz w:val="20"/>
          <w:szCs w:val="20"/>
        </w:rPr>
        <w:t xml:space="preserve">200 S. DuPont Blvd. Suite 101 Smyrna 19977, </w:t>
      </w:r>
      <w:r w:rsidR="00462C66">
        <w:rPr>
          <w:rFonts w:ascii="Arial" w:eastAsia="Times New Roman" w:hAnsi="Arial" w:cs="Arial"/>
          <w:sz w:val="20"/>
          <w:szCs w:val="20"/>
        </w:rPr>
        <w:t xml:space="preserve">(302) </w:t>
      </w:r>
      <w:r w:rsidR="0099587B" w:rsidRPr="0099587B">
        <w:rPr>
          <w:rFonts w:ascii="Arial" w:eastAsia="Times New Roman" w:hAnsi="Arial" w:cs="Arial"/>
          <w:sz w:val="20"/>
          <w:szCs w:val="20"/>
        </w:rPr>
        <w:t>514-4500</w:t>
      </w:r>
    </w:p>
    <w:p w14:paraId="7E3C8829" w14:textId="77777777" w:rsidR="0099587B" w:rsidRPr="0099587B" w:rsidRDefault="0099587B" w:rsidP="0099587B">
      <w:pPr>
        <w:spacing w:after="0" w:line="240" w:lineRule="auto"/>
        <w:ind w:left="375"/>
        <w:rPr>
          <w:rFonts w:ascii="Arial" w:eastAsia="Arial Unicode MS" w:hAnsi="Arial" w:cs="Arial"/>
          <w:sz w:val="20"/>
          <w:szCs w:val="20"/>
          <w:lang w:val="en"/>
        </w:rPr>
      </w:pPr>
    </w:p>
    <w:p w14:paraId="504D8751" w14:textId="459C75F1" w:rsidR="002D4B77" w:rsidRDefault="0099587B" w:rsidP="0099587B">
      <w:pPr>
        <w:spacing w:after="0" w:line="240" w:lineRule="auto"/>
        <w:ind w:left="375"/>
        <w:rPr>
          <w:rFonts w:ascii="Arial" w:eastAsia="Times New Roman" w:hAnsi="Arial" w:cs="Arial"/>
          <w:sz w:val="20"/>
          <w:szCs w:val="20"/>
          <w:lang w:val="en"/>
        </w:rPr>
      </w:pPr>
      <w:r w:rsidRPr="0099587B">
        <w:rPr>
          <w:rFonts w:ascii="Arial" w:eastAsia="Times New Roman" w:hAnsi="Arial" w:cs="Arial"/>
          <w:b/>
          <w:bCs/>
          <w:i/>
          <w:iCs/>
          <w:sz w:val="20"/>
          <w:szCs w:val="20"/>
          <w:u w:val="single"/>
          <w:lang w:val="en"/>
        </w:rPr>
        <w:t>Sussex County State Service Centers:</w:t>
      </w:r>
      <w:r w:rsidRPr="0099587B">
        <w:rPr>
          <w:rFonts w:ascii="Arial" w:eastAsia="Times New Roman" w:hAnsi="Arial" w:cs="Arial"/>
          <w:sz w:val="20"/>
          <w:szCs w:val="20"/>
          <w:lang w:val="en"/>
        </w:rPr>
        <w:br/>
      </w:r>
      <w:hyperlink r:id="rId16" w:history="1">
        <w:r w:rsidRPr="0099587B">
          <w:rPr>
            <w:rFonts w:ascii="Arial" w:eastAsia="Times New Roman" w:hAnsi="Arial" w:cs="Arial"/>
            <w:b/>
            <w:bCs/>
            <w:color w:val="8A2A2A"/>
            <w:sz w:val="20"/>
            <w:szCs w:val="20"/>
            <w:u w:val="single"/>
            <w:lang w:val="en"/>
          </w:rPr>
          <w:t>Bridgeville State Service Center,</w:t>
        </w:r>
      </w:hyperlink>
      <w:r w:rsidRPr="0099587B">
        <w:rPr>
          <w:rFonts w:ascii="Arial" w:eastAsia="Times New Roman" w:hAnsi="Arial" w:cs="Arial"/>
          <w:sz w:val="20"/>
          <w:szCs w:val="20"/>
          <w:lang w:val="en"/>
        </w:rPr>
        <w:t xml:space="preserve"> 400 Mill Str</w:t>
      </w:r>
      <w:r w:rsidR="00664C84">
        <w:rPr>
          <w:rFonts w:ascii="Arial" w:eastAsia="Times New Roman" w:hAnsi="Arial" w:cs="Arial"/>
          <w:sz w:val="20"/>
          <w:szCs w:val="20"/>
          <w:lang w:val="en"/>
        </w:rPr>
        <w:t xml:space="preserve">eet, Bridgeville 19933, </w:t>
      </w:r>
      <w:r w:rsidR="00462C66">
        <w:rPr>
          <w:rFonts w:ascii="Arial" w:eastAsia="Times New Roman" w:hAnsi="Arial" w:cs="Arial"/>
          <w:sz w:val="20"/>
          <w:szCs w:val="20"/>
          <w:lang w:val="en"/>
        </w:rPr>
        <w:t xml:space="preserve">(302) </w:t>
      </w:r>
      <w:r w:rsidR="00664C84">
        <w:rPr>
          <w:rFonts w:ascii="Arial" w:eastAsia="Times New Roman" w:hAnsi="Arial" w:cs="Arial"/>
          <w:sz w:val="20"/>
          <w:szCs w:val="20"/>
          <w:lang w:val="en"/>
        </w:rPr>
        <w:t>721-7005</w:t>
      </w:r>
      <w:r w:rsidRPr="0099587B">
        <w:rPr>
          <w:rFonts w:ascii="Arial" w:eastAsia="Times New Roman" w:hAnsi="Arial" w:cs="Arial"/>
          <w:sz w:val="20"/>
          <w:szCs w:val="20"/>
          <w:lang w:val="en"/>
        </w:rPr>
        <w:br/>
      </w:r>
      <w:hyperlink r:id="rId17" w:history="1">
        <w:r w:rsidRPr="0099587B">
          <w:rPr>
            <w:rFonts w:ascii="Arial" w:eastAsia="Times New Roman" w:hAnsi="Arial" w:cs="Arial"/>
            <w:b/>
            <w:bCs/>
            <w:color w:val="8A2A2A"/>
            <w:sz w:val="20"/>
            <w:szCs w:val="20"/>
            <w:u w:val="single"/>
            <w:lang w:val="en"/>
          </w:rPr>
          <w:t>Edward W. Pyle State Service Center,</w:t>
        </w:r>
      </w:hyperlink>
      <w:r w:rsidRPr="0099587B">
        <w:rPr>
          <w:rFonts w:ascii="Arial" w:eastAsia="Times New Roman" w:hAnsi="Arial" w:cs="Arial"/>
          <w:sz w:val="20"/>
          <w:szCs w:val="20"/>
          <w:lang w:val="en"/>
        </w:rPr>
        <w:t xml:space="preserve"> 34314 Pyle Cente</w:t>
      </w:r>
      <w:r w:rsidR="00664C84">
        <w:rPr>
          <w:rFonts w:ascii="Arial" w:eastAsia="Times New Roman" w:hAnsi="Arial" w:cs="Arial"/>
          <w:sz w:val="20"/>
          <w:szCs w:val="20"/>
          <w:lang w:val="en"/>
        </w:rPr>
        <w:t xml:space="preserve">r Rd., Frankford 19945, </w:t>
      </w:r>
      <w:r w:rsidR="00462C66">
        <w:rPr>
          <w:rFonts w:ascii="Arial" w:eastAsia="Times New Roman" w:hAnsi="Arial" w:cs="Arial"/>
          <w:sz w:val="20"/>
          <w:szCs w:val="20"/>
          <w:lang w:val="en"/>
        </w:rPr>
        <w:t xml:space="preserve">(302) </w:t>
      </w:r>
      <w:r w:rsidR="00664C84">
        <w:rPr>
          <w:rFonts w:ascii="Arial" w:eastAsia="Times New Roman" w:hAnsi="Arial" w:cs="Arial"/>
          <w:sz w:val="20"/>
          <w:szCs w:val="20"/>
          <w:lang w:val="en"/>
        </w:rPr>
        <w:t>732-1700</w:t>
      </w:r>
      <w:r w:rsidRPr="0099587B">
        <w:rPr>
          <w:rFonts w:ascii="Arial" w:eastAsia="Times New Roman" w:hAnsi="Arial" w:cs="Arial"/>
          <w:sz w:val="20"/>
          <w:szCs w:val="20"/>
          <w:lang w:val="en"/>
        </w:rPr>
        <w:br/>
      </w:r>
      <w:hyperlink r:id="rId18" w:history="1">
        <w:r w:rsidRPr="0099587B">
          <w:rPr>
            <w:rFonts w:ascii="Arial" w:eastAsia="Times New Roman" w:hAnsi="Arial" w:cs="Arial"/>
            <w:b/>
            <w:bCs/>
            <w:color w:val="8A2A2A"/>
            <w:sz w:val="20"/>
            <w:szCs w:val="20"/>
            <w:u w:val="single"/>
            <w:lang w:val="en"/>
          </w:rPr>
          <w:t>Laurel State Service Center,</w:t>
        </w:r>
      </w:hyperlink>
      <w:r w:rsidRPr="0099587B">
        <w:rPr>
          <w:rFonts w:ascii="Arial" w:eastAsia="Times New Roman" w:hAnsi="Arial" w:cs="Arial"/>
          <w:sz w:val="20"/>
          <w:szCs w:val="20"/>
          <w:lang w:val="en"/>
        </w:rPr>
        <w:t xml:space="preserve"> 31039 North Popla</w:t>
      </w:r>
      <w:r w:rsidR="00664C84">
        <w:rPr>
          <w:rFonts w:ascii="Arial" w:eastAsia="Times New Roman" w:hAnsi="Arial" w:cs="Arial"/>
          <w:sz w:val="20"/>
          <w:szCs w:val="20"/>
          <w:lang w:val="en"/>
        </w:rPr>
        <w:t xml:space="preserve">r Street, Laurel 19956, </w:t>
      </w:r>
      <w:r w:rsidR="00462C66">
        <w:rPr>
          <w:rFonts w:ascii="Arial" w:eastAsia="Times New Roman" w:hAnsi="Arial" w:cs="Arial"/>
          <w:sz w:val="20"/>
          <w:szCs w:val="20"/>
          <w:lang w:val="en"/>
        </w:rPr>
        <w:t xml:space="preserve">(302) </w:t>
      </w:r>
      <w:r w:rsidR="00664C84">
        <w:rPr>
          <w:rFonts w:ascii="Arial" w:eastAsia="Times New Roman" w:hAnsi="Arial" w:cs="Arial"/>
          <w:sz w:val="20"/>
          <w:szCs w:val="20"/>
          <w:lang w:val="en"/>
        </w:rPr>
        <w:t>875-8402</w:t>
      </w:r>
    </w:p>
    <w:p w14:paraId="734082FB" w14:textId="182BE963" w:rsidR="0099587B" w:rsidRPr="0099587B" w:rsidRDefault="002D4B77" w:rsidP="002D4B77">
      <w:pPr>
        <w:tabs>
          <w:tab w:val="left" w:pos="8280"/>
        </w:tabs>
        <w:spacing w:after="0" w:line="240" w:lineRule="auto"/>
        <w:ind w:left="375"/>
        <w:rPr>
          <w:rFonts w:ascii="Arial" w:eastAsia="Times New Roman" w:hAnsi="Arial" w:cs="Arial"/>
          <w:sz w:val="20"/>
          <w:szCs w:val="20"/>
          <w:lang w:val="en"/>
        </w:rPr>
      </w:pPr>
      <w:r w:rsidRPr="002D4B77">
        <w:rPr>
          <w:rFonts w:ascii="Arial" w:eastAsia="Times New Roman" w:hAnsi="Arial" w:cs="Arial"/>
          <w:b/>
          <w:bCs/>
          <w:color w:val="943634" w:themeColor="accent2" w:themeShade="BF"/>
          <w:sz w:val="20"/>
          <w:szCs w:val="20"/>
          <w:u w:val="single"/>
          <w:lang w:val="en"/>
        </w:rPr>
        <w:t>Milford State Service Center</w:t>
      </w:r>
      <w:r>
        <w:rPr>
          <w:rFonts w:ascii="Arial" w:eastAsia="Times New Roman" w:hAnsi="Arial" w:cs="Arial"/>
          <w:sz w:val="20"/>
          <w:szCs w:val="20"/>
          <w:lang w:val="en"/>
        </w:rPr>
        <w:t>,</w:t>
      </w:r>
      <w:r w:rsidRPr="0099587B">
        <w:rPr>
          <w:rFonts w:ascii="Arial" w:eastAsia="Times New Roman" w:hAnsi="Arial" w:cs="Arial"/>
          <w:sz w:val="20"/>
          <w:szCs w:val="20"/>
        </w:rPr>
        <w:t xml:space="preserve">13 S. W. Front Street, </w:t>
      </w:r>
      <w:r w:rsidR="008E100D">
        <w:rPr>
          <w:rFonts w:ascii="Arial" w:eastAsia="Times New Roman" w:hAnsi="Arial" w:cs="Arial"/>
          <w:sz w:val="20"/>
          <w:szCs w:val="20"/>
        </w:rPr>
        <w:t xml:space="preserve">(302) </w:t>
      </w:r>
      <w:r w:rsidRPr="0099587B">
        <w:rPr>
          <w:rFonts w:ascii="Arial" w:eastAsia="Times New Roman" w:hAnsi="Arial" w:cs="Arial"/>
          <w:sz w:val="20"/>
          <w:szCs w:val="20"/>
        </w:rPr>
        <w:t>424-7230</w:t>
      </w:r>
      <w:r w:rsidR="0099587B" w:rsidRPr="0099587B">
        <w:rPr>
          <w:rFonts w:ascii="Arial" w:eastAsia="Times New Roman" w:hAnsi="Arial" w:cs="Arial"/>
          <w:sz w:val="20"/>
          <w:szCs w:val="20"/>
          <w:lang w:val="en"/>
        </w:rPr>
        <w:br/>
      </w:r>
      <w:hyperlink r:id="rId19" w:history="1">
        <w:r w:rsidR="0099587B" w:rsidRPr="0099587B">
          <w:rPr>
            <w:rFonts w:ascii="Arial" w:eastAsia="Times New Roman" w:hAnsi="Arial" w:cs="Arial"/>
            <w:b/>
            <w:bCs/>
            <w:color w:val="8A2A2A"/>
            <w:sz w:val="20"/>
            <w:szCs w:val="20"/>
            <w:u w:val="single"/>
            <w:lang w:val="en"/>
          </w:rPr>
          <w:t>Thurman Adams State Service Center,</w:t>
        </w:r>
      </w:hyperlink>
      <w:r w:rsidR="0099587B" w:rsidRPr="0099587B">
        <w:rPr>
          <w:rFonts w:ascii="Arial" w:eastAsia="Times New Roman" w:hAnsi="Arial" w:cs="Arial"/>
          <w:sz w:val="20"/>
          <w:szCs w:val="20"/>
          <w:lang w:val="en"/>
        </w:rPr>
        <w:t xml:space="preserve"> 546 S. Bedford</w:t>
      </w:r>
      <w:r w:rsidR="00664C84">
        <w:rPr>
          <w:rFonts w:ascii="Arial" w:eastAsia="Times New Roman" w:hAnsi="Arial" w:cs="Arial"/>
          <w:sz w:val="20"/>
          <w:szCs w:val="20"/>
          <w:lang w:val="en"/>
        </w:rPr>
        <w:t xml:space="preserve"> St., Georgetown 19947, </w:t>
      </w:r>
      <w:r w:rsidR="00462C66">
        <w:rPr>
          <w:rFonts w:ascii="Arial" w:eastAsia="Times New Roman" w:hAnsi="Arial" w:cs="Arial"/>
          <w:sz w:val="20"/>
          <w:szCs w:val="20"/>
          <w:lang w:val="en"/>
        </w:rPr>
        <w:t xml:space="preserve">(302) </w:t>
      </w:r>
      <w:r w:rsidR="00664C84">
        <w:rPr>
          <w:rFonts w:ascii="Arial" w:eastAsia="Times New Roman" w:hAnsi="Arial" w:cs="Arial"/>
          <w:sz w:val="20"/>
          <w:szCs w:val="20"/>
          <w:lang w:val="en"/>
        </w:rPr>
        <w:t>515-3000</w:t>
      </w:r>
      <w:r w:rsidR="0099587B" w:rsidRPr="0099587B">
        <w:rPr>
          <w:rFonts w:ascii="Arial" w:eastAsia="Times New Roman" w:hAnsi="Arial" w:cs="Arial"/>
          <w:sz w:val="20"/>
          <w:szCs w:val="20"/>
          <w:lang w:val="en"/>
        </w:rPr>
        <w:br/>
      </w:r>
      <w:hyperlink r:id="rId20" w:history="1">
        <w:r w:rsidR="0099587B" w:rsidRPr="0099587B">
          <w:rPr>
            <w:rFonts w:ascii="Arial" w:eastAsia="Times New Roman" w:hAnsi="Arial" w:cs="Arial"/>
            <w:b/>
            <w:bCs/>
            <w:color w:val="8A2A2A"/>
            <w:sz w:val="20"/>
            <w:szCs w:val="20"/>
            <w:u w:val="single"/>
            <w:lang w:val="en"/>
          </w:rPr>
          <w:t>Anna C. Shipley State Service Center,</w:t>
        </w:r>
      </w:hyperlink>
      <w:r w:rsidR="0099587B" w:rsidRPr="0099587B">
        <w:rPr>
          <w:rFonts w:ascii="Arial" w:eastAsia="Times New Roman" w:hAnsi="Arial" w:cs="Arial"/>
          <w:sz w:val="20"/>
          <w:szCs w:val="20"/>
          <w:lang w:val="en"/>
        </w:rPr>
        <w:t xml:space="preserve"> 350 Virgin</w:t>
      </w:r>
      <w:r w:rsidR="00664C84">
        <w:rPr>
          <w:rFonts w:ascii="Arial" w:eastAsia="Times New Roman" w:hAnsi="Arial" w:cs="Arial"/>
          <w:sz w:val="20"/>
          <w:szCs w:val="20"/>
          <w:lang w:val="en"/>
        </w:rPr>
        <w:t xml:space="preserve">ia Ave., Seaford 19973, </w:t>
      </w:r>
      <w:r w:rsidR="00462C66">
        <w:rPr>
          <w:rFonts w:ascii="Arial" w:eastAsia="Times New Roman" w:hAnsi="Arial" w:cs="Arial"/>
          <w:sz w:val="20"/>
          <w:szCs w:val="20"/>
          <w:lang w:val="en"/>
        </w:rPr>
        <w:t xml:space="preserve">(302) </w:t>
      </w:r>
      <w:r w:rsidR="00664C84">
        <w:rPr>
          <w:rFonts w:ascii="Arial" w:eastAsia="Times New Roman" w:hAnsi="Arial" w:cs="Arial"/>
          <w:sz w:val="20"/>
          <w:szCs w:val="20"/>
          <w:lang w:val="en"/>
        </w:rPr>
        <w:t>628-6700</w:t>
      </w:r>
      <w:r w:rsidR="0099587B" w:rsidRPr="0099587B">
        <w:rPr>
          <w:rFonts w:ascii="Arial" w:eastAsia="Times New Roman" w:hAnsi="Arial" w:cs="Arial"/>
          <w:sz w:val="20"/>
          <w:szCs w:val="20"/>
          <w:lang w:val="en"/>
        </w:rPr>
        <w:t xml:space="preserve"> </w:t>
      </w:r>
      <w:r w:rsidR="0099587B" w:rsidRPr="0099587B">
        <w:rPr>
          <w:rFonts w:ascii="Arial" w:eastAsia="Times New Roman" w:hAnsi="Arial" w:cs="Arial"/>
          <w:sz w:val="20"/>
          <w:szCs w:val="20"/>
          <w:lang w:val="en"/>
        </w:rPr>
        <w:br/>
      </w:r>
      <w:r w:rsidR="0099587B" w:rsidRPr="0099587B">
        <w:rPr>
          <w:rFonts w:ascii="Arial" w:eastAsia="Times New Roman" w:hAnsi="Arial" w:cs="Arial"/>
          <w:sz w:val="20"/>
          <w:szCs w:val="20"/>
          <w:lang w:val="en"/>
        </w:rPr>
        <w:br/>
      </w:r>
      <w:r w:rsidR="0099587B" w:rsidRPr="0099587B">
        <w:rPr>
          <w:rFonts w:ascii="Arial" w:eastAsia="Times New Roman" w:hAnsi="Arial" w:cs="Arial"/>
          <w:b/>
          <w:bCs/>
          <w:i/>
          <w:iCs/>
          <w:sz w:val="20"/>
          <w:szCs w:val="20"/>
          <w:u w:val="single"/>
          <w:lang w:val="en"/>
        </w:rPr>
        <w:t>Other Locations:</w:t>
      </w:r>
      <w:r w:rsidR="0099587B" w:rsidRPr="0099587B">
        <w:rPr>
          <w:rFonts w:ascii="Arial" w:eastAsia="Times New Roman" w:hAnsi="Arial" w:cs="Arial"/>
          <w:sz w:val="20"/>
          <w:szCs w:val="20"/>
          <w:lang w:val="en"/>
        </w:rPr>
        <w:br/>
      </w:r>
      <w:hyperlink r:id="rId21" w:history="1">
        <w:r w:rsidR="0027085C">
          <w:rPr>
            <w:rFonts w:ascii="Arial" w:eastAsia="Times New Roman" w:hAnsi="Arial" w:cs="Arial"/>
            <w:b/>
            <w:bCs/>
            <w:color w:val="8A2A2A"/>
            <w:sz w:val="20"/>
            <w:szCs w:val="20"/>
            <w:u w:val="single"/>
            <w:lang w:val="en"/>
          </w:rPr>
          <w:t>Administrative</w:t>
        </w:r>
        <w:r w:rsidR="0099587B" w:rsidRPr="0099587B">
          <w:rPr>
            <w:rFonts w:ascii="Arial" w:eastAsia="Times New Roman" w:hAnsi="Arial" w:cs="Arial"/>
            <w:b/>
            <w:bCs/>
            <w:color w:val="8A2A2A"/>
            <w:sz w:val="20"/>
            <w:szCs w:val="20"/>
            <w:u w:val="single"/>
            <w:lang w:val="en"/>
          </w:rPr>
          <w:t xml:space="preserve"> Office</w:t>
        </w:r>
      </w:hyperlink>
      <w:r w:rsidR="0099587B" w:rsidRPr="0099587B">
        <w:rPr>
          <w:rFonts w:ascii="Arial" w:eastAsia="Times New Roman" w:hAnsi="Arial" w:cs="Arial"/>
          <w:sz w:val="20"/>
          <w:szCs w:val="20"/>
          <w:lang w:val="en"/>
        </w:rPr>
        <w:t>,</w:t>
      </w:r>
      <w:r>
        <w:rPr>
          <w:rFonts w:ascii="Arial" w:eastAsia="Times New Roman" w:hAnsi="Arial" w:cs="Arial"/>
          <w:sz w:val="20"/>
          <w:szCs w:val="20"/>
          <w:lang w:val="en"/>
        </w:rPr>
        <w:t xml:space="preserve"> General questions, please call (302)</w:t>
      </w:r>
      <w:r w:rsidR="0099587B" w:rsidRPr="0099587B">
        <w:rPr>
          <w:rFonts w:ascii="Arial" w:eastAsia="Times New Roman" w:hAnsi="Arial" w:cs="Arial"/>
          <w:sz w:val="20"/>
          <w:szCs w:val="20"/>
          <w:lang w:val="en"/>
        </w:rPr>
        <w:t xml:space="preserve"> 255-9675</w:t>
      </w:r>
      <w:r w:rsidR="0099587B" w:rsidRPr="0099587B">
        <w:rPr>
          <w:rFonts w:ascii="Arial" w:eastAsia="Times New Roman" w:hAnsi="Arial" w:cs="Arial"/>
          <w:sz w:val="20"/>
          <w:szCs w:val="20"/>
          <w:lang w:val="en"/>
        </w:rPr>
        <w:br/>
      </w:r>
    </w:p>
    <w:p w14:paraId="0CEDBB37" w14:textId="77777777" w:rsidR="0099587B" w:rsidRDefault="0099587B" w:rsidP="0099587B">
      <w:pPr>
        <w:spacing w:after="0" w:line="240" w:lineRule="auto"/>
        <w:ind w:left="375"/>
        <w:rPr>
          <w:rFonts w:ascii="Arial" w:eastAsia="Times New Roman" w:hAnsi="Arial" w:cs="Arial"/>
          <w:sz w:val="20"/>
          <w:szCs w:val="20"/>
          <w:lang w:val="en"/>
        </w:rPr>
      </w:pPr>
    </w:p>
    <w:p w14:paraId="1733F357" w14:textId="3E82BBDF" w:rsidR="0099587B" w:rsidRDefault="0099587B" w:rsidP="0099587B">
      <w:pPr>
        <w:spacing w:after="0" w:line="240" w:lineRule="auto"/>
        <w:ind w:left="375"/>
        <w:rPr>
          <w:rFonts w:ascii="Arial" w:eastAsia="Times New Roman" w:hAnsi="Arial" w:cs="Arial"/>
          <w:sz w:val="20"/>
          <w:szCs w:val="20"/>
          <w:lang w:val="en"/>
        </w:rPr>
      </w:pPr>
      <w:r w:rsidRPr="0099587B">
        <w:rPr>
          <w:rFonts w:ascii="Arial" w:eastAsia="Times New Roman" w:hAnsi="Arial" w:cs="Arial"/>
          <w:sz w:val="20"/>
          <w:szCs w:val="20"/>
          <w:lang w:val="en"/>
        </w:rPr>
        <w:t xml:space="preserve">For questions concerning the EMDF contact Delaware’s Division of Public Health, </w:t>
      </w:r>
      <w:r w:rsidR="00462C66">
        <w:rPr>
          <w:rFonts w:ascii="Arial" w:eastAsia="Times New Roman" w:hAnsi="Arial" w:cs="Arial"/>
          <w:sz w:val="20"/>
          <w:szCs w:val="20"/>
          <w:lang w:val="en"/>
        </w:rPr>
        <w:t xml:space="preserve">(302) </w:t>
      </w:r>
      <w:r w:rsidRPr="0099587B">
        <w:rPr>
          <w:rFonts w:ascii="Arial" w:eastAsia="Times New Roman" w:hAnsi="Arial" w:cs="Arial"/>
          <w:sz w:val="20"/>
          <w:szCs w:val="20"/>
          <w:lang w:val="en"/>
        </w:rPr>
        <w:t>744-1020</w:t>
      </w:r>
    </w:p>
    <w:p w14:paraId="3AB2F2C9" w14:textId="77777777" w:rsidR="00EB7A34" w:rsidRDefault="00EB7A34" w:rsidP="0099587B">
      <w:pPr>
        <w:spacing w:after="0" w:line="240" w:lineRule="auto"/>
        <w:ind w:left="375"/>
        <w:rPr>
          <w:rFonts w:ascii="Arial" w:eastAsia="Times New Roman" w:hAnsi="Arial" w:cs="Arial"/>
          <w:sz w:val="20"/>
          <w:szCs w:val="20"/>
          <w:lang w:val="en"/>
        </w:rPr>
      </w:pPr>
    </w:p>
    <w:p w14:paraId="1D703BCA" w14:textId="77777777" w:rsidR="00EB7A34" w:rsidRPr="0099587B" w:rsidRDefault="00EB7A34" w:rsidP="0099587B">
      <w:pPr>
        <w:spacing w:after="0" w:line="240" w:lineRule="auto"/>
        <w:ind w:left="375"/>
        <w:rPr>
          <w:rFonts w:ascii="Arial" w:eastAsia="Times New Roman" w:hAnsi="Arial" w:cs="Arial"/>
          <w:sz w:val="20"/>
          <w:szCs w:val="20"/>
          <w:lang w:val="en"/>
        </w:rPr>
      </w:pPr>
    </w:p>
    <w:p w14:paraId="3F0B1996" w14:textId="77777777" w:rsidR="0099587B" w:rsidRPr="008E1314" w:rsidRDefault="0099587B" w:rsidP="0099587B">
      <w:pPr>
        <w:jc w:val="center"/>
      </w:pPr>
      <w:r>
        <w:rPr>
          <w:noProof/>
        </w:rPr>
        <w:drawing>
          <wp:inline distT="0" distB="0" distL="0" distR="0" wp14:anchorId="27E16630" wp14:editId="0D19F8FC">
            <wp:extent cx="3343275" cy="5044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43275" cy="504427"/>
                    </a:xfrm>
                    <a:prstGeom prst="rect">
                      <a:avLst/>
                    </a:prstGeom>
                    <a:noFill/>
                  </pic:spPr>
                </pic:pic>
              </a:graphicData>
            </a:graphic>
          </wp:inline>
        </w:drawing>
      </w:r>
    </w:p>
    <w:sectPr w:rsidR="0099587B" w:rsidRPr="008E1314" w:rsidSect="008E13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FABB" w14:textId="77777777" w:rsidR="00AE35FC" w:rsidRDefault="00AE35FC" w:rsidP="008E1314">
      <w:pPr>
        <w:spacing w:after="0" w:line="240" w:lineRule="auto"/>
      </w:pPr>
      <w:r>
        <w:separator/>
      </w:r>
    </w:p>
  </w:endnote>
  <w:endnote w:type="continuationSeparator" w:id="0">
    <w:p w14:paraId="207B5154" w14:textId="77777777" w:rsidR="00AE35FC" w:rsidRDefault="00AE35FC" w:rsidP="008E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D21F" w14:textId="77777777" w:rsidR="00AE35FC" w:rsidRDefault="00AE35FC" w:rsidP="008E1314">
      <w:pPr>
        <w:spacing w:after="0" w:line="240" w:lineRule="auto"/>
      </w:pPr>
      <w:r>
        <w:separator/>
      </w:r>
    </w:p>
  </w:footnote>
  <w:footnote w:type="continuationSeparator" w:id="0">
    <w:p w14:paraId="0B9EBB16" w14:textId="77777777" w:rsidR="00AE35FC" w:rsidRDefault="00AE35FC" w:rsidP="008E1314">
      <w:pPr>
        <w:spacing w:after="0" w:line="240" w:lineRule="auto"/>
      </w:pPr>
      <w:r>
        <w:continuationSeparator/>
      </w:r>
    </w:p>
  </w:footnote>
  <w:footnote w:id="1">
    <w:p w14:paraId="446C44AB" w14:textId="77777777" w:rsidR="008E1314" w:rsidRPr="002C0FE3" w:rsidRDefault="008E1314" w:rsidP="008E131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251"/>
    <w:multiLevelType w:val="hybridMultilevel"/>
    <w:tmpl w:val="66C2A6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07B02"/>
    <w:multiLevelType w:val="hybridMultilevel"/>
    <w:tmpl w:val="87B22A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F21C4"/>
    <w:multiLevelType w:val="hybridMultilevel"/>
    <w:tmpl w:val="423A32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854C10"/>
    <w:multiLevelType w:val="hybridMultilevel"/>
    <w:tmpl w:val="91DC2BD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5171E8"/>
    <w:multiLevelType w:val="hybridMultilevel"/>
    <w:tmpl w:val="312AA1BC"/>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773325164">
    <w:abstractNumId w:val="2"/>
  </w:num>
  <w:num w:numId="2" w16cid:durableId="1513908501">
    <w:abstractNumId w:val="4"/>
  </w:num>
  <w:num w:numId="3" w16cid:durableId="759646718">
    <w:abstractNumId w:val="0"/>
  </w:num>
  <w:num w:numId="4" w16cid:durableId="1566837813">
    <w:abstractNumId w:val="3"/>
  </w:num>
  <w:num w:numId="5" w16cid:durableId="64940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14"/>
    <w:rsid w:val="0013073A"/>
    <w:rsid w:val="00144D2A"/>
    <w:rsid w:val="0027085C"/>
    <w:rsid w:val="002D4B77"/>
    <w:rsid w:val="003D63C6"/>
    <w:rsid w:val="0040515D"/>
    <w:rsid w:val="0043656A"/>
    <w:rsid w:val="00462C66"/>
    <w:rsid w:val="0047414B"/>
    <w:rsid w:val="00491F17"/>
    <w:rsid w:val="00545CD1"/>
    <w:rsid w:val="005B2859"/>
    <w:rsid w:val="005D01D0"/>
    <w:rsid w:val="00664C84"/>
    <w:rsid w:val="006C03C1"/>
    <w:rsid w:val="00782472"/>
    <w:rsid w:val="00793189"/>
    <w:rsid w:val="007F696E"/>
    <w:rsid w:val="008E100D"/>
    <w:rsid w:val="008E1314"/>
    <w:rsid w:val="0099587B"/>
    <w:rsid w:val="00A4069E"/>
    <w:rsid w:val="00AB5E68"/>
    <w:rsid w:val="00AE35FC"/>
    <w:rsid w:val="00BC5134"/>
    <w:rsid w:val="00C22DB1"/>
    <w:rsid w:val="00D363EF"/>
    <w:rsid w:val="00E64F8A"/>
    <w:rsid w:val="00E67E29"/>
    <w:rsid w:val="00E913FB"/>
    <w:rsid w:val="00EB7A34"/>
    <w:rsid w:val="00FC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53A5"/>
  <w15:docId w15:val="{C20D2655-6938-4934-B12E-B62FE501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E131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E13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95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87B"/>
    <w:rPr>
      <w:rFonts w:ascii="Tahoma" w:hAnsi="Tahoma" w:cs="Tahoma"/>
      <w:sz w:val="16"/>
      <w:szCs w:val="16"/>
    </w:rPr>
  </w:style>
  <w:style w:type="paragraph" w:styleId="ListParagraph">
    <w:name w:val="List Paragraph"/>
    <w:basedOn w:val="Normal"/>
    <w:uiPriority w:val="34"/>
    <w:qFormat/>
    <w:rsid w:val="00462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de.us/dhss/main/maps/dsscmap/appoquin.htm" TargetMode="External"/><Relationship Id="rId13" Type="http://schemas.openxmlformats.org/officeDocument/2006/relationships/hyperlink" Target="http://www.state.de.us/dhss/main/maps/dsscmap/northeas.htm" TargetMode="External"/><Relationship Id="rId18" Type="http://schemas.openxmlformats.org/officeDocument/2006/relationships/hyperlink" Target="http://www.state.de.us/dhss/main/maps/dsscmap/laurel.htm" TargetMode="External"/><Relationship Id="rId3" Type="http://schemas.openxmlformats.org/officeDocument/2006/relationships/styles" Target="styles.xml"/><Relationship Id="rId21" Type="http://schemas.openxmlformats.org/officeDocument/2006/relationships/hyperlink" Target="http://www.state.de.us/dhss/main/maps/holloway/debnam.htm" TargetMode="External"/><Relationship Id="rId7" Type="http://schemas.openxmlformats.org/officeDocument/2006/relationships/endnotes" Target="endnotes.xml"/><Relationship Id="rId12" Type="http://schemas.openxmlformats.org/officeDocument/2006/relationships/hyperlink" Target="http://www.state.de.us/dhss/main/maps/dsscmap/hudson.htm" TargetMode="External"/><Relationship Id="rId17" Type="http://schemas.openxmlformats.org/officeDocument/2006/relationships/hyperlink" Target="http://www.state.de.us/dhss/main/maps/dsscmap/pyle.htm" TargetMode="External"/><Relationship Id="rId2" Type="http://schemas.openxmlformats.org/officeDocument/2006/relationships/numbering" Target="numbering.xml"/><Relationship Id="rId16" Type="http://schemas.openxmlformats.org/officeDocument/2006/relationships/hyperlink" Target="http://www.state.de.us/dhss/main/maps/dsscmap/bville.htm" TargetMode="External"/><Relationship Id="rId20" Type="http://schemas.openxmlformats.org/officeDocument/2006/relationships/hyperlink" Target="http://www.state.de.us/dhss/main/maps/dsscmap/shipley.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de.us/dhss/main/maps/dsscmap/delawarr.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te.de.us/dhss/main/maps/dsscmap/williams.htm" TargetMode="External"/><Relationship Id="rId23" Type="http://schemas.openxmlformats.org/officeDocument/2006/relationships/fontTable" Target="fontTable.xml"/><Relationship Id="rId10" Type="http://schemas.openxmlformats.org/officeDocument/2006/relationships/hyperlink" Target="http://www.state.de.us/dhss/main/maps/dsscmap/claymont.htm" TargetMode="External"/><Relationship Id="rId19" Type="http://schemas.openxmlformats.org/officeDocument/2006/relationships/hyperlink" Target="http://www.state.de.us/dhss/main/maps/dsscmap/gtown.htm" TargetMode="External"/><Relationship Id="rId4" Type="http://schemas.openxmlformats.org/officeDocument/2006/relationships/settings" Target="settings.xml"/><Relationship Id="rId9" Type="http://schemas.openxmlformats.org/officeDocument/2006/relationships/hyperlink" Target="http://www.state.de.us/dhss/main/maps/dsscmap/belveder.htm" TargetMode="External"/><Relationship Id="rId14" Type="http://schemas.openxmlformats.org/officeDocument/2006/relationships/hyperlink" Target="http://www.state.de.us/dhss/main/maps/dsscmap/porter.htm"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FEE33-AAA8-42CC-B5EA-CFD6B860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Linda.Crone</dc:creator>
  <cp:lastModifiedBy>Janowski, Kelli (DHSS)</cp:lastModifiedBy>
  <cp:revision>3</cp:revision>
  <cp:lastPrinted>2023-05-01T14:17:00Z</cp:lastPrinted>
  <dcterms:created xsi:type="dcterms:W3CDTF">2024-03-08T17:10:00Z</dcterms:created>
  <dcterms:modified xsi:type="dcterms:W3CDTF">2024-03-08T17:13:00Z</dcterms:modified>
</cp:coreProperties>
</file>