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77DC8" w14:textId="677E8A2D" w:rsidR="00707B52" w:rsidRDefault="00707B52" w:rsidP="00707B52">
      <w:pPr>
        <w:tabs>
          <w:tab w:val="left" w:pos="2558"/>
        </w:tabs>
        <w:jc w:val="center"/>
        <w:rPr>
          <w:b/>
        </w:rPr>
      </w:pPr>
      <w:r>
        <w:rPr>
          <w:b/>
        </w:rPr>
        <w:t>Cardiovascular Collaborative</w:t>
      </w:r>
    </w:p>
    <w:p w14:paraId="22211E33" w14:textId="5B518520" w:rsidR="00707B52" w:rsidRDefault="001301C0" w:rsidP="00707B52">
      <w:pPr>
        <w:tabs>
          <w:tab w:val="left" w:pos="2558"/>
        </w:tabs>
        <w:jc w:val="center"/>
        <w:rPr>
          <w:b/>
        </w:rPr>
      </w:pPr>
      <w:r>
        <w:rPr>
          <w:b/>
        </w:rPr>
        <w:t>Advocacy &amp; Social Change</w:t>
      </w:r>
      <w:r w:rsidR="00743766">
        <w:rPr>
          <w:b/>
        </w:rPr>
        <w:t xml:space="preserve"> </w:t>
      </w:r>
      <w:proofErr w:type="spellStart"/>
      <w:r w:rsidR="00743766">
        <w:rPr>
          <w:b/>
        </w:rPr>
        <w:t>Workgoup</w:t>
      </w:r>
      <w:proofErr w:type="spellEnd"/>
      <w:r w:rsidR="00743766">
        <w:rPr>
          <w:b/>
        </w:rPr>
        <w:t xml:space="preserve"> Meeting</w:t>
      </w:r>
    </w:p>
    <w:p w14:paraId="6B905B5F" w14:textId="77777777" w:rsidR="00707B52" w:rsidRDefault="00707B52" w:rsidP="00707B52">
      <w:pPr>
        <w:tabs>
          <w:tab w:val="left" w:pos="2558"/>
        </w:tabs>
      </w:pPr>
    </w:p>
    <w:p w14:paraId="1C0E4B58" w14:textId="77441666" w:rsidR="00707B52" w:rsidRPr="00707B52" w:rsidRDefault="00707B52" w:rsidP="00707B52">
      <w:pPr>
        <w:tabs>
          <w:tab w:val="left" w:pos="2558"/>
        </w:tabs>
        <w:spacing w:after="0"/>
      </w:pPr>
      <w:r w:rsidRPr="00707B52">
        <w:t xml:space="preserve">Date: </w:t>
      </w:r>
      <w:r w:rsidR="00A804A0">
        <w:t>05</w:t>
      </w:r>
      <w:r w:rsidR="00743766">
        <w:t>/</w:t>
      </w:r>
      <w:r w:rsidR="00C867EC">
        <w:t>1</w:t>
      </w:r>
      <w:r w:rsidR="00A804A0">
        <w:t>3</w:t>
      </w:r>
      <w:r w:rsidR="00743766">
        <w:t>/2025</w:t>
      </w:r>
    </w:p>
    <w:p w14:paraId="6B6D1DF2" w14:textId="56655476" w:rsidR="00707B52" w:rsidRPr="00707B52" w:rsidRDefault="00707B52" w:rsidP="00707B52">
      <w:pPr>
        <w:tabs>
          <w:tab w:val="left" w:pos="2558"/>
        </w:tabs>
        <w:spacing w:after="0"/>
        <w:rPr>
          <w:color w:val="000000"/>
        </w:rPr>
      </w:pPr>
      <w:r w:rsidRPr="00707B52">
        <w:t xml:space="preserve">Time: </w:t>
      </w:r>
      <w:r w:rsidR="00A42E1A">
        <w:t>10</w:t>
      </w:r>
      <w:r w:rsidR="009971A5">
        <w:t xml:space="preserve"> am – 1</w:t>
      </w:r>
      <w:r w:rsidR="00A42E1A">
        <w:t>1</w:t>
      </w:r>
      <w:r w:rsidR="009971A5">
        <w:t xml:space="preserve"> am </w:t>
      </w:r>
    </w:p>
    <w:p w14:paraId="03177786" w14:textId="77777777" w:rsidR="00733442" w:rsidRPr="00733442" w:rsidRDefault="00707B52" w:rsidP="00733442">
      <w:pPr>
        <w:spacing w:after="0" w:line="240" w:lineRule="auto"/>
        <w:textAlignment w:val="baseline"/>
        <w:rPr>
          <w:color w:val="467886" w:themeColor="hyperlink"/>
          <w:u w:val="single"/>
        </w:rPr>
      </w:pPr>
      <w:r w:rsidRPr="00707B52">
        <w:t xml:space="preserve">Location: Zoom: </w:t>
      </w:r>
      <w:r w:rsidR="00733442" w:rsidRPr="00733442">
        <w:rPr>
          <w:color w:val="467886" w:themeColor="hyperlink"/>
          <w:u w:val="single"/>
        </w:rPr>
        <w:t>https://us06web.zoom.us/j/89885091829?pwd=oyn8OKjAyNy5nGrFabaVcUStcQTFgc.1</w:t>
      </w:r>
    </w:p>
    <w:p w14:paraId="2AB05E93" w14:textId="569A9373" w:rsidR="00743766" w:rsidRDefault="00743766" w:rsidP="00A42E1A">
      <w:pPr>
        <w:spacing w:after="0" w:line="240" w:lineRule="auto"/>
        <w:textAlignment w:val="baseline"/>
        <w:rPr>
          <w:rFonts w:ascii="inherit" w:eastAsia="Times New Roman" w:hAnsi="inherit" w:cs="Times New Roman"/>
          <w:color w:val="424242"/>
          <w:sz w:val="21"/>
          <w:szCs w:val="21"/>
        </w:rPr>
      </w:pPr>
    </w:p>
    <w:p w14:paraId="2850EB67" w14:textId="77777777" w:rsidR="00707B52" w:rsidRDefault="00707B52" w:rsidP="00707B52">
      <w:pPr>
        <w:tabs>
          <w:tab w:val="left" w:pos="2558"/>
        </w:tabs>
        <w:spacing w:after="0"/>
      </w:pPr>
    </w:p>
    <w:p w14:paraId="4363A569" w14:textId="77777777" w:rsidR="00707B52" w:rsidRPr="00696C3C" w:rsidRDefault="00707B52" w:rsidP="00707B52">
      <w:pPr>
        <w:tabs>
          <w:tab w:val="left" w:pos="2558"/>
        </w:tabs>
        <w:spacing w:line="360" w:lineRule="auto"/>
        <w:rPr>
          <w:rFonts w:asciiTheme="minorHAnsi" w:hAnsiTheme="minorHAnsi"/>
          <w:b/>
          <w:bCs/>
        </w:rPr>
      </w:pPr>
      <w:r w:rsidRPr="00696C3C">
        <w:rPr>
          <w:rFonts w:asciiTheme="minorHAnsi" w:hAnsiTheme="minorHAnsi"/>
          <w:b/>
          <w:bCs/>
        </w:rPr>
        <w:t xml:space="preserve">Agenda: </w:t>
      </w:r>
    </w:p>
    <w:p w14:paraId="6CEEB5F3" w14:textId="3950886E" w:rsidR="00696C3C" w:rsidRPr="008D0F54" w:rsidRDefault="00696C3C" w:rsidP="00696C3C">
      <w:pPr>
        <w:numPr>
          <w:ilvl w:val="0"/>
          <w:numId w:val="3"/>
        </w:numPr>
        <w:spacing w:before="100" w:beforeAutospacing="1" w:after="100" w:afterAutospacing="1" w:line="240" w:lineRule="auto"/>
        <w:rPr>
          <w:rFonts w:asciiTheme="minorHAnsi" w:eastAsia="Times New Roman" w:hAnsiTheme="minorHAnsi" w:cs="Times New Roman"/>
        </w:rPr>
      </w:pPr>
      <w:r w:rsidRPr="00696C3C">
        <w:rPr>
          <w:rFonts w:asciiTheme="minorHAnsi" w:eastAsia="Times New Roman" w:hAnsiTheme="minorHAnsi" w:cs="Times New Roman"/>
          <w:b/>
          <w:bCs/>
        </w:rPr>
        <w:t>Welcome</w:t>
      </w:r>
    </w:p>
    <w:p w14:paraId="618EAFB6" w14:textId="3BB9E68E" w:rsidR="008D0F54" w:rsidRP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The Cardiovascular Advocacy and Social Change Work Group met to discuss landscape updates and strategic direction for engaging with systems, institutions, and payers to advance evidence-based policy positions. The group reviewed policy and funding shifts, including Delaware's rural health transformation funds and new opportunities with the Delaware State Housing Authority (DSHA) for integrating CHWs in high-need communities. A significant portion of the discussion focused on differences between Medicaid MCOs (AmeriHealth Caritas, Delaware First Health, and Highmark) in their coverage and benefits for cardiovascular health services, with participants noting that patients often don't understand what services are available through their plans. The group explored opportunities to advocate for more uniform coverage across MCOs and discussed the importance of educating patients about their health insurance benefits, particularly for those with chronic health conditions. The conversation ended with plans to reschedule the next meeting to July 15th due to the July 4th holiday.</w:t>
      </w:r>
    </w:p>
    <w:p w14:paraId="4E0E0350" w14:textId="48810078" w:rsidR="00A804A0" w:rsidRPr="00A804A0" w:rsidRDefault="00A804A0" w:rsidP="00696C3C">
      <w:pPr>
        <w:numPr>
          <w:ilvl w:val="0"/>
          <w:numId w:val="3"/>
        </w:numPr>
        <w:spacing w:before="100" w:beforeAutospacing="1" w:after="100" w:afterAutospacing="1" w:line="240" w:lineRule="auto"/>
        <w:rPr>
          <w:rFonts w:asciiTheme="minorHAnsi" w:eastAsia="Times New Roman" w:hAnsiTheme="minorHAnsi" w:cs="Times New Roman"/>
          <w:b/>
        </w:rPr>
      </w:pPr>
      <w:r w:rsidRPr="00A804A0">
        <w:rPr>
          <w:rFonts w:asciiTheme="minorHAnsi" w:eastAsia="Times New Roman" w:hAnsiTheme="minorHAnsi" w:cs="Times New Roman"/>
          <w:b/>
        </w:rPr>
        <w:t xml:space="preserve">Landscape Update </w:t>
      </w:r>
    </w:p>
    <w:p w14:paraId="17FBCEFE" w14:textId="50E9F8C5" w:rsidR="00A804A0" w:rsidRDefault="00A804A0" w:rsidP="00A804A0">
      <w:pPr>
        <w:numPr>
          <w:ilvl w:val="1"/>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The Cardiovascular Landscape</w:t>
      </w:r>
    </w:p>
    <w:p w14:paraId="3AF98292" w14:textId="2D8EE525" w:rsidR="00530C5C" w:rsidRDefault="00530C5C" w:rsidP="00530C5C">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Incorporate </w:t>
      </w:r>
      <w:proofErr w:type="spellStart"/>
      <w:r>
        <w:rPr>
          <w:rFonts w:asciiTheme="minorHAnsi" w:eastAsia="Times New Roman" w:hAnsiTheme="minorHAnsi" w:cs="Times New Roman"/>
        </w:rPr>
        <w:t>Crdiovascuar</w:t>
      </w:r>
      <w:proofErr w:type="spellEnd"/>
      <w:r>
        <w:rPr>
          <w:rFonts w:asciiTheme="minorHAnsi" w:eastAsia="Times New Roman" w:hAnsiTheme="minorHAnsi" w:cs="Times New Roman"/>
        </w:rPr>
        <w:t xml:space="preserve"> health in the initiatives because of the </w:t>
      </w:r>
      <w:proofErr w:type="spellStart"/>
      <w:r>
        <w:rPr>
          <w:rFonts w:asciiTheme="minorHAnsi" w:eastAsia="Times New Roman" w:hAnsiTheme="minorHAnsi" w:cs="Times New Roman"/>
        </w:rPr>
        <w:t>Rurual</w:t>
      </w:r>
      <w:proofErr w:type="spellEnd"/>
      <w:r>
        <w:rPr>
          <w:rFonts w:asciiTheme="minorHAnsi" w:eastAsia="Times New Roman" w:hAnsiTheme="minorHAnsi" w:cs="Times New Roman"/>
        </w:rPr>
        <w:t xml:space="preserve"> Health funding that has hit the state </w:t>
      </w:r>
    </w:p>
    <w:p w14:paraId="5DF9766F" w14:textId="1171DB42" w:rsidR="00530C5C" w:rsidRDefault="00530C5C" w:rsidP="00530C5C">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Pushing out the Know Your Numbers Campaign </w:t>
      </w:r>
    </w:p>
    <w:p w14:paraId="57F52088" w14:textId="005CB73D" w:rsidR="00530C5C" w:rsidRDefault="00530C5C" w:rsidP="00530C5C">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DSHA is including some of the work we are doing with the CHW’s </w:t>
      </w:r>
    </w:p>
    <w:p w14:paraId="7FEE40E0" w14:textId="78CB307D" w:rsidR="00530C5C" w:rsidRDefault="00530C5C" w:rsidP="00530C5C">
      <w:pPr>
        <w:numPr>
          <w:ilvl w:val="3"/>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Peggy has come with a </w:t>
      </w:r>
      <w:proofErr w:type="spellStart"/>
      <w:proofErr w:type="gramStart"/>
      <w:r>
        <w:rPr>
          <w:rFonts w:asciiTheme="minorHAnsi" w:eastAsia="Times New Roman" w:hAnsiTheme="minorHAnsi" w:cs="Times New Roman"/>
        </w:rPr>
        <w:t>years</w:t>
      </w:r>
      <w:proofErr w:type="gramEnd"/>
      <w:r>
        <w:rPr>
          <w:rFonts w:asciiTheme="minorHAnsi" w:eastAsia="Times New Roman" w:hAnsiTheme="minorHAnsi" w:cs="Times New Roman"/>
        </w:rPr>
        <w:t xml:space="preserve"> worth</w:t>
      </w:r>
      <w:proofErr w:type="spellEnd"/>
      <w:r>
        <w:rPr>
          <w:rFonts w:asciiTheme="minorHAnsi" w:eastAsia="Times New Roman" w:hAnsiTheme="minorHAnsi" w:cs="Times New Roman"/>
        </w:rPr>
        <w:t xml:space="preserve"> of funding and would like to </w:t>
      </w:r>
      <w:proofErr w:type="spellStart"/>
      <w:r>
        <w:rPr>
          <w:rFonts w:asciiTheme="minorHAnsi" w:eastAsia="Times New Roman" w:hAnsiTheme="minorHAnsi" w:cs="Times New Roman"/>
        </w:rPr>
        <w:t>lok</w:t>
      </w:r>
      <w:proofErr w:type="spellEnd"/>
      <w:r>
        <w:rPr>
          <w:rFonts w:asciiTheme="minorHAnsi" w:eastAsia="Times New Roman" w:hAnsiTheme="minorHAnsi" w:cs="Times New Roman"/>
        </w:rPr>
        <w:t xml:space="preserve"> at beyond the year to keep the programming going </w:t>
      </w:r>
    </w:p>
    <w:p w14:paraId="261018BC" w14:textId="15376066" w:rsidR="00530C5C" w:rsidRDefault="00530C5C" w:rsidP="00530C5C">
      <w:pPr>
        <w:numPr>
          <w:ilvl w:val="3"/>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This is a </w:t>
      </w:r>
      <w:proofErr w:type="gramStart"/>
      <w:r>
        <w:rPr>
          <w:rFonts w:asciiTheme="minorHAnsi" w:eastAsia="Times New Roman" w:hAnsiTheme="minorHAnsi" w:cs="Times New Roman"/>
        </w:rPr>
        <w:t>systems</w:t>
      </w:r>
      <w:proofErr w:type="gramEnd"/>
      <w:r>
        <w:rPr>
          <w:rFonts w:asciiTheme="minorHAnsi" w:eastAsia="Times New Roman" w:hAnsiTheme="minorHAnsi" w:cs="Times New Roman"/>
        </w:rPr>
        <w:t xml:space="preserve"> change within the Housing Authority </w:t>
      </w:r>
    </w:p>
    <w:p w14:paraId="36F77AAC" w14:textId="460A1050" w:rsidR="00A804A0" w:rsidRDefault="00A804A0" w:rsidP="00A804A0">
      <w:pPr>
        <w:numPr>
          <w:ilvl w:val="1"/>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Active Policies or Initiatives</w:t>
      </w:r>
    </w:p>
    <w:p w14:paraId="71879AB0" w14:textId="77777777" w:rsid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lastRenderedPageBreak/>
        <w:t xml:space="preserve">Shebra discussed policy and funding shifts, including the state's award of rural health transformation funds for diabetes wellness and food and medicine initiatives, which will indirectly address cardiovascular health. </w:t>
      </w:r>
    </w:p>
    <w:p w14:paraId="77C6F571" w14:textId="77777777" w:rsidR="000B2607" w:rsidRDefault="000B2607" w:rsidP="000B2607">
      <w:pPr>
        <w:pStyle w:val="ListParagraph"/>
        <w:numPr>
          <w:ilvl w:val="2"/>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She noted restrictions on using DEI language in federal funding communications, though this specific cardiovascular health program has not been explicitly prohibited from using such language. </w:t>
      </w:r>
    </w:p>
    <w:p w14:paraId="1DE9D1FC" w14:textId="77777777" w:rsid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Peggy highlighted three policy updates: </w:t>
      </w:r>
    </w:p>
    <w:p w14:paraId="089B0191" w14:textId="77777777" w:rsidR="000B2607" w:rsidRDefault="000B2607" w:rsidP="000B2607">
      <w:pPr>
        <w:pStyle w:val="ListParagraph"/>
        <w:numPr>
          <w:ilvl w:val="2"/>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the Delaware Academy of Medicine and Public Health hiring an advocate, potential integration of cardiovascular health into various initiatives including mobile health units and the Know Your Numbers campaign, and the Delaware State Housing Authority's inclusion of CHW work in their funding. </w:t>
      </w:r>
    </w:p>
    <w:p w14:paraId="0B209C0A" w14:textId="0293982D" w:rsidR="000B2607" w:rsidRP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The discussion also covered the evolving partnership between DSHA and public health initiatives, including their integration of cardiovascular health into community centers and plans to include population health funding in their work.</w:t>
      </w:r>
    </w:p>
    <w:p w14:paraId="30D89D08" w14:textId="368AC73F" w:rsidR="00322BBE" w:rsidRDefault="00322BBE" w:rsidP="00696C3C">
      <w:pPr>
        <w:numPr>
          <w:ilvl w:val="0"/>
          <w:numId w:val="3"/>
        </w:numPr>
        <w:spacing w:before="100" w:beforeAutospacing="1" w:after="100" w:afterAutospacing="1" w:line="240" w:lineRule="auto"/>
        <w:rPr>
          <w:rFonts w:asciiTheme="minorHAnsi" w:eastAsia="Times New Roman" w:hAnsiTheme="minorHAnsi" w:cs="Times New Roman"/>
          <w:b/>
        </w:rPr>
      </w:pPr>
      <w:r>
        <w:rPr>
          <w:rFonts w:asciiTheme="minorHAnsi" w:eastAsia="Times New Roman" w:hAnsiTheme="minorHAnsi" w:cs="Times New Roman"/>
          <w:b/>
        </w:rPr>
        <w:t xml:space="preserve">DSHA &amp; Health System Integration </w:t>
      </w:r>
    </w:p>
    <w:p w14:paraId="050A96EE" w14:textId="0879EE24" w:rsidR="00322BBE" w:rsidRDefault="00E335A4" w:rsidP="00322BBE">
      <w:pPr>
        <w:numPr>
          <w:ilvl w:val="1"/>
          <w:numId w:val="3"/>
        </w:numPr>
        <w:spacing w:before="100" w:beforeAutospacing="1" w:after="100" w:afterAutospacing="1" w:line="240" w:lineRule="auto"/>
        <w:rPr>
          <w:rFonts w:asciiTheme="minorHAnsi" w:eastAsia="Times New Roman" w:hAnsiTheme="minorHAnsi" w:cs="Times New Roman"/>
        </w:rPr>
      </w:pPr>
      <w:r w:rsidRPr="00E335A4">
        <w:rPr>
          <w:rFonts w:asciiTheme="minorHAnsi" w:eastAsia="Times New Roman" w:hAnsiTheme="minorHAnsi" w:cs="Times New Roman"/>
        </w:rPr>
        <w:t>Sustainable Partnership</w:t>
      </w:r>
    </w:p>
    <w:p w14:paraId="48B1A0B0" w14:textId="5F9AE4B0" w:rsidR="00530C5C" w:rsidRDefault="00AD242D" w:rsidP="00530C5C">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The Access Committee is going to make sure they can utilize the bulletin boards and also figuring out if they can get some information out as well during billing </w:t>
      </w:r>
    </w:p>
    <w:p w14:paraId="54440ADA" w14:textId="0E3D5786" w:rsidR="00AD242D" w:rsidRDefault="00AD242D" w:rsidP="00530C5C">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Once we have established this format across the DSHA landscape we can then start to look into getting it into the Senior centers </w:t>
      </w:r>
    </w:p>
    <w:p w14:paraId="62535B96" w14:textId="3919F575" w:rsidR="00AD242D" w:rsidRDefault="00AD242D" w:rsidP="00530C5C">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The CHW’s who have been at the events recently were there solely for the events and for the continued funding it will include them being active beyond this </w:t>
      </w:r>
    </w:p>
    <w:p w14:paraId="1E76006E" w14:textId="77777777" w:rsid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Pr>
          <w:rFonts w:asciiTheme="minorHAnsi" w:eastAsia="Times New Roman" w:hAnsiTheme="minorHAnsi" w:cs="Times New Roman"/>
        </w:rPr>
        <w:t>T</w:t>
      </w:r>
      <w:r w:rsidRPr="000B2607">
        <w:rPr>
          <w:rFonts w:asciiTheme="minorHAnsi" w:eastAsia="Times New Roman" w:hAnsiTheme="minorHAnsi" w:cs="Times New Roman"/>
        </w:rPr>
        <w:t xml:space="preserve">he continuation of events and partnerships in strategic locations based on sensor data tracking. </w:t>
      </w:r>
    </w:p>
    <w:p w14:paraId="53CA7CAD" w14:textId="77777777" w:rsidR="000B2607" w:rsidRDefault="000B2607" w:rsidP="000B2607">
      <w:pPr>
        <w:pStyle w:val="ListParagraph"/>
        <w:numPr>
          <w:ilvl w:val="2"/>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They explored plans to elevate health awareness through promotional and educational initiatives, including the Know Your Numbers campaign, and discussed integrating Community Health Workers (CHWs) into Housing Authority sites. </w:t>
      </w:r>
    </w:p>
    <w:p w14:paraId="05E912F3" w14:textId="77777777" w:rsid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Peggy mentioned a grant with Sussex County Health Coalition and Highmark funding to support CHW integration for a year, aiming to provide holistic health and wellness services, including economic mobility and prevention education.</w:t>
      </w:r>
    </w:p>
    <w:p w14:paraId="33EA57A8" w14:textId="0BA23EEB" w:rsidR="000B2607" w:rsidRP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 </w:t>
      </w:r>
      <w:r>
        <w:rPr>
          <w:rFonts w:asciiTheme="minorHAnsi" w:eastAsia="Times New Roman" w:hAnsiTheme="minorHAnsi" w:cs="Times New Roman"/>
        </w:rPr>
        <w:t>We</w:t>
      </w:r>
      <w:r w:rsidRPr="000B2607">
        <w:rPr>
          <w:rFonts w:asciiTheme="minorHAnsi" w:eastAsia="Times New Roman" w:hAnsiTheme="minorHAnsi" w:cs="Times New Roman"/>
        </w:rPr>
        <w:t xml:space="preserve"> addressed challenges in hiring local CHWs due to policy restrictions at the Housing Authority.</w:t>
      </w:r>
    </w:p>
    <w:p w14:paraId="48307CBE" w14:textId="454CDD75" w:rsidR="00A804A0" w:rsidRPr="00A804A0" w:rsidRDefault="00A804A0" w:rsidP="00696C3C">
      <w:pPr>
        <w:numPr>
          <w:ilvl w:val="0"/>
          <w:numId w:val="3"/>
        </w:numPr>
        <w:spacing w:before="100" w:beforeAutospacing="1" w:after="100" w:afterAutospacing="1" w:line="240" w:lineRule="auto"/>
        <w:rPr>
          <w:rFonts w:asciiTheme="minorHAnsi" w:eastAsia="Times New Roman" w:hAnsiTheme="minorHAnsi" w:cs="Times New Roman"/>
          <w:b/>
        </w:rPr>
      </w:pPr>
      <w:r w:rsidRPr="00A804A0">
        <w:rPr>
          <w:rFonts w:asciiTheme="minorHAnsi" w:eastAsia="Times New Roman" w:hAnsiTheme="minorHAnsi" w:cs="Times New Roman"/>
          <w:b/>
        </w:rPr>
        <w:t>MCO Advocacy Strategy</w:t>
      </w:r>
    </w:p>
    <w:p w14:paraId="0EAFBF92" w14:textId="6EEE1361" w:rsidR="00A804A0" w:rsidRDefault="00E335A4" w:rsidP="00A804A0">
      <w:pPr>
        <w:numPr>
          <w:ilvl w:val="1"/>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MCO Landscape</w:t>
      </w:r>
    </w:p>
    <w:p w14:paraId="3E6A70D1" w14:textId="43B39711" w:rsidR="00E335A4" w:rsidRDefault="00E335A4" w:rsidP="00A804A0">
      <w:pPr>
        <w:numPr>
          <w:ilvl w:val="1"/>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lastRenderedPageBreak/>
        <w:t>Additional Resources</w:t>
      </w:r>
    </w:p>
    <w:p w14:paraId="5BB73C71" w14:textId="42D9875C" w:rsidR="00E335A4" w:rsidRDefault="00E335A4" w:rsidP="00A804A0">
      <w:pPr>
        <w:numPr>
          <w:ilvl w:val="1"/>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Alignment Across the Three MCOs</w:t>
      </w:r>
    </w:p>
    <w:p w14:paraId="2E2ABD19" w14:textId="791A14D0" w:rsidR="002214DE" w:rsidRDefault="002214DE" w:rsidP="002214DE">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An Opportunity to do a community member focused group </w:t>
      </w:r>
    </w:p>
    <w:p w14:paraId="789D7827" w14:textId="3D8D3AD1" w:rsidR="002214DE" w:rsidRDefault="0012629E" w:rsidP="002214DE">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In </w:t>
      </w:r>
      <w:proofErr w:type="spellStart"/>
      <w:r>
        <w:rPr>
          <w:rFonts w:asciiTheme="minorHAnsi" w:eastAsia="Times New Roman" w:hAnsiTheme="minorHAnsi" w:cs="Times New Roman"/>
        </w:rPr>
        <w:t>Ashleys</w:t>
      </w:r>
      <w:proofErr w:type="spellEnd"/>
      <w:r>
        <w:rPr>
          <w:rFonts w:asciiTheme="minorHAnsi" w:eastAsia="Times New Roman" w:hAnsiTheme="minorHAnsi" w:cs="Times New Roman"/>
        </w:rPr>
        <w:t xml:space="preserve"> information gathering if there is an opportunity to ask for prices </w:t>
      </w:r>
    </w:p>
    <w:p w14:paraId="6E163E49" w14:textId="69C3C6CE" w:rsidR="0012629E" w:rsidRDefault="0012629E" w:rsidP="002214DE">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What is the </w:t>
      </w:r>
      <w:proofErr w:type="spellStart"/>
      <w:r>
        <w:rPr>
          <w:rFonts w:asciiTheme="minorHAnsi" w:eastAsia="Times New Roman" w:hAnsiTheme="minorHAnsi" w:cs="Times New Roman"/>
        </w:rPr>
        <w:t>ulization</w:t>
      </w:r>
      <w:proofErr w:type="spellEnd"/>
      <w:r>
        <w:rPr>
          <w:rFonts w:asciiTheme="minorHAnsi" w:eastAsia="Times New Roman" w:hAnsiTheme="minorHAnsi" w:cs="Times New Roman"/>
        </w:rPr>
        <w:t xml:space="preserve"> and how can we create utilization? </w:t>
      </w:r>
    </w:p>
    <w:p w14:paraId="258B9A09" w14:textId="55651C5E" w:rsidR="0012629E" w:rsidRDefault="0012629E" w:rsidP="000B2607">
      <w:pPr>
        <w:numPr>
          <w:ilvl w:val="2"/>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 xml:space="preserve">Are the people aware of the information? </w:t>
      </w:r>
    </w:p>
    <w:p w14:paraId="2B715B75" w14:textId="77777777" w:rsidR="000B2607" w:rsidRDefault="000B2607" w:rsidP="000B2607">
      <w:pPr>
        <w:pStyle w:val="ListParagraph"/>
        <w:numPr>
          <w:ilvl w:val="0"/>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The meeting focused on discussing differences in Medicaid insurance coverage for cardiovascular health services across three main providers in Delaware: </w:t>
      </w:r>
    </w:p>
    <w:p w14:paraId="2583A0D0" w14:textId="77777777" w:rsidR="000B2607" w:rsidRDefault="000B2607" w:rsidP="000B2607">
      <w:pPr>
        <w:pStyle w:val="ListParagraph"/>
        <w:numPr>
          <w:ilvl w:val="1"/>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AmeriHealth Caritas, Delaware First Health, and Highmark. Peggy highlighted how these providers offer varying levels of support despite being required to meet similar state requirements, noting that some cover basic items like blood pressure cuffs while others have more complex reimbursement processes. </w:t>
      </w:r>
    </w:p>
    <w:p w14:paraId="016273D9" w14:textId="77777777" w:rsidR="000B2607" w:rsidRDefault="000B2607" w:rsidP="000B2607">
      <w:pPr>
        <w:pStyle w:val="ListParagraph"/>
        <w:numPr>
          <w:ilvl w:val="0"/>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The group discussed the need for better education and navigation support for patients to understand and access appropriate services based on their specific health needs. </w:t>
      </w:r>
    </w:p>
    <w:p w14:paraId="22FE15FF" w14:textId="7D2F2ED9" w:rsidR="000B2607" w:rsidRPr="000B2607" w:rsidRDefault="000B2607" w:rsidP="000B2607">
      <w:pPr>
        <w:pStyle w:val="ListParagraph"/>
        <w:numPr>
          <w:ilvl w:val="0"/>
          <w:numId w:val="3"/>
        </w:numPr>
        <w:spacing w:before="120" w:after="120" w:line="288" w:lineRule="auto"/>
        <w:rPr>
          <w:rFonts w:asciiTheme="minorHAnsi" w:eastAsia="Times New Roman" w:hAnsiTheme="minorHAnsi" w:cs="Times New Roman"/>
        </w:rPr>
      </w:pPr>
      <w:r w:rsidRPr="000B2607">
        <w:rPr>
          <w:rFonts w:asciiTheme="minorHAnsi" w:eastAsia="Times New Roman" w:hAnsiTheme="minorHAnsi" w:cs="Times New Roman"/>
        </w:rPr>
        <w:t xml:space="preserve">They agreed to have Ashley </w:t>
      </w:r>
      <w:proofErr w:type="spellStart"/>
      <w:r w:rsidRPr="000B2607">
        <w:rPr>
          <w:rFonts w:asciiTheme="minorHAnsi" w:eastAsia="Times New Roman" w:hAnsiTheme="minorHAnsi" w:cs="Times New Roman"/>
        </w:rPr>
        <w:t>Biscardi</w:t>
      </w:r>
      <w:proofErr w:type="spellEnd"/>
      <w:r w:rsidRPr="000B2607">
        <w:rPr>
          <w:rFonts w:asciiTheme="minorHAnsi" w:eastAsia="Times New Roman" w:hAnsiTheme="minorHAnsi" w:cs="Times New Roman"/>
        </w:rPr>
        <w:t xml:space="preserve"> gather information about current service offerings from each provider, and discussed potential next steps including community focus groups to assess patient awareness of available services and advocacy for more uniform coverage across providers.</w:t>
      </w:r>
    </w:p>
    <w:p w14:paraId="7010A2C2" w14:textId="5498623E" w:rsidR="00A804A0" w:rsidRPr="00A804A0" w:rsidRDefault="00A804A0" w:rsidP="00696C3C">
      <w:pPr>
        <w:numPr>
          <w:ilvl w:val="0"/>
          <w:numId w:val="3"/>
        </w:numPr>
        <w:spacing w:before="100" w:beforeAutospacing="1" w:after="100" w:afterAutospacing="1" w:line="240" w:lineRule="auto"/>
        <w:rPr>
          <w:rFonts w:asciiTheme="minorHAnsi" w:eastAsia="Times New Roman" w:hAnsiTheme="minorHAnsi" w:cs="Times New Roman"/>
          <w:b/>
        </w:rPr>
      </w:pPr>
      <w:r w:rsidRPr="00A804A0">
        <w:rPr>
          <w:rFonts w:asciiTheme="minorHAnsi" w:eastAsia="Times New Roman" w:hAnsiTheme="minorHAnsi" w:cs="Times New Roman"/>
          <w:b/>
        </w:rPr>
        <w:t xml:space="preserve">Know Your Numbers Campaign </w:t>
      </w:r>
    </w:p>
    <w:p w14:paraId="74FDC70D" w14:textId="0B382528" w:rsidR="00A804A0" w:rsidRDefault="00A804A0" w:rsidP="00A804A0">
      <w:pPr>
        <w:numPr>
          <w:ilvl w:val="1"/>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MCO Support</w:t>
      </w:r>
    </w:p>
    <w:p w14:paraId="03F61A2B" w14:textId="05EA5C5B" w:rsidR="00A804A0" w:rsidRDefault="00A804A0" w:rsidP="00A804A0">
      <w:pPr>
        <w:numPr>
          <w:ilvl w:val="1"/>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rPr>
        <w:t>Coaching &amp;</w:t>
      </w:r>
      <w:r w:rsidR="00E335A4">
        <w:rPr>
          <w:rFonts w:asciiTheme="minorHAnsi" w:eastAsia="Times New Roman" w:hAnsiTheme="minorHAnsi" w:cs="Times New Roman"/>
        </w:rPr>
        <w:t xml:space="preserve"> CHW</w:t>
      </w:r>
      <w:r>
        <w:rPr>
          <w:rFonts w:asciiTheme="minorHAnsi" w:eastAsia="Times New Roman" w:hAnsiTheme="minorHAnsi" w:cs="Times New Roman"/>
        </w:rPr>
        <w:t xml:space="preserve"> Support</w:t>
      </w:r>
    </w:p>
    <w:p w14:paraId="1157E21A" w14:textId="77777777" w:rsidR="00696C3C" w:rsidRPr="00696C3C" w:rsidRDefault="00696C3C" w:rsidP="00696C3C">
      <w:pPr>
        <w:numPr>
          <w:ilvl w:val="0"/>
          <w:numId w:val="3"/>
        </w:numPr>
        <w:spacing w:before="100" w:beforeAutospacing="1" w:after="100" w:afterAutospacing="1" w:line="240" w:lineRule="auto"/>
        <w:rPr>
          <w:rFonts w:asciiTheme="minorHAnsi" w:eastAsia="Times New Roman" w:hAnsiTheme="minorHAnsi" w:cs="Times New Roman"/>
        </w:rPr>
      </w:pPr>
      <w:r w:rsidRPr="00696C3C">
        <w:rPr>
          <w:rFonts w:asciiTheme="minorHAnsi" w:eastAsia="Times New Roman" w:hAnsiTheme="minorHAnsi" w:cs="Times New Roman"/>
          <w:b/>
          <w:bCs/>
        </w:rPr>
        <w:t>Committee Member Announcements</w:t>
      </w:r>
    </w:p>
    <w:p w14:paraId="3E5CFB74" w14:textId="77777777" w:rsidR="000B2607" w:rsidRDefault="00A804A0" w:rsidP="000B2607">
      <w:pPr>
        <w:numPr>
          <w:ilvl w:val="0"/>
          <w:numId w:val="3"/>
        </w:numPr>
        <w:spacing w:before="100" w:beforeAutospacing="1" w:after="100" w:afterAutospacing="1" w:line="240" w:lineRule="auto"/>
        <w:rPr>
          <w:rFonts w:asciiTheme="minorHAnsi" w:eastAsia="Times New Roman" w:hAnsiTheme="minorHAnsi" w:cs="Times New Roman"/>
        </w:rPr>
      </w:pPr>
      <w:r>
        <w:rPr>
          <w:rFonts w:asciiTheme="minorHAnsi" w:eastAsia="Times New Roman" w:hAnsiTheme="minorHAnsi" w:cs="Times New Roman"/>
          <w:b/>
          <w:bCs/>
        </w:rPr>
        <w:t>Action Items</w:t>
      </w:r>
    </w:p>
    <w:p w14:paraId="506B9172" w14:textId="77777777" w:rsidR="000B2607" w:rsidRPr="000B2607" w:rsidRDefault="000B2607" w:rsidP="000B2607">
      <w:pPr>
        <w:numPr>
          <w:ilvl w:val="1"/>
          <w:numId w:val="3"/>
        </w:numPr>
        <w:spacing w:before="100" w:beforeAutospacing="1" w:after="100" w:afterAutospacing="1" w:line="240" w:lineRule="auto"/>
        <w:rPr>
          <w:rFonts w:asciiTheme="minorHAnsi" w:eastAsia="Times New Roman" w:hAnsiTheme="minorHAnsi" w:cs="Times New Roman"/>
        </w:rPr>
      </w:pPr>
      <w:r>
        <w:t xml:space="preserve">Ashley </w:t>
      </w:r>
      <w:proofErr w:type="spellStart"/>
      <w:r>
        <w:t>Biscardi</w:t>
      </w:r>
      <w:proofErr w:type="spellEnd"/>
      <w:r>
        <w:t xml:space="preserve">: </w:t>
      </w:r>
    </w:p>
    <w:p w14:paraId="3025FE9C" w14:textId="77777777" w:rsidR="000B2607" w:rsidRDefault="000B2607" w:rsidP="000B2607">
      <w:pPr>
        <w:numPr>
          <w:ilvl w:val="2"/>
          <w:numId w:val="3"/>
        </w:numPr>
        <w:spacing w:before="100" w:beforeAutospacing="1" w:after="100" w:afterAutospacing="1" w:line="240" w:lineRule="auto"/>
        <w:rPr>
          <w:rFonts w:asciiTheme="minorHAnsi" w:eastAsia="Times New Roman" w:hAnsiTheme="minorHAnsi" w:cs="Times New Roman"/>
        </w:rPr>
      </w:pPr>
      <w:r>
        <w:t>Collect and compile information from all three MCOs (AmeriHealth, Caritas, Delaware First Health, Highmark) on the specific cardiovascular health benefits, services, and supports offered by each plan.</w:t>
      </w:r>
      <w:r>
        <w:t xml:space="preserve"> </w:t>
      </w:r>
    </w:p>
    <w:p w14:paraId="2FF8C489" w14:textId="77777777" w:rsidR="000B2607" w:rsidRPr="000B2607" w:rsidRDefault="000B2607" w:rsidP="000B2607">
      <w:pPr>
        <w:numPr>
          <w:ilvl w:val="1"/>
          <w:numId w:val="3"/>
        </w:numPr>
        <w:spacing w:before="100" w:beforeAutospacing="1" w:after="100" w:afterAutospacing="1" w:line="240" w:lineRule="auto"/>
        <w:rPr>
          <w:rFonts w:asciiTheme="minorHAnsi" w:eastAsia="Times New Roman" w:hAnsiTheme="minorHAnsi" w:cs="Times New Roman"/>
        </w:rPr>
      </w:pPr>
      <w:r>
        <w:t xml:space="preserve">Education Committee: </w:t>
      </w:r>
    </w:p>
    <w:p w14:paraId="73F782A4" w14:textId="77777777" w:rsidR="000B2607" w:rsidRDefault="000B2607" w:rsidP="000B2607">
      <w:pPr>
        <w:numPr>
          <w:ilvl w:val="2"/>
          <w:numId w:val="3"/>
        </w:numPr>
        <w:spacing w:before="100" w:beforeAutospacing="1" w:after="100" w:afterAutospacing="1" w:line="240" w:lineRule="auto"/>
        <w:rPr>
          <w:rFonts w:asciiTheme="minorHAnsi" w:eastAsia="Times New Roman" w:hAnsiTheme="minorHAnsi" w:cs="Times New Roman"/>
        </w:rPr>
      </w:pPr>
      <w:r>
        <w:t>Review and curate the information gathered by Ashley regarding MCO benefits, and develop educational materials (including differences by plan) for community members with cardiovascular health needs.</w:t>
      </w:r>
    </w:p>
    <w:p w14:paraId="4FF85A2A" w14:textId="77777777" w:rsidR="000B2607" w:rsidRPr="000B2607" w:rsidRDefault="000B2607" w:rsidP="000B2607">
      <w:pPr>
        <w:numPr>
          <w:ilvl w:val="1"/>
          <w:numId w:val="3"/>
        </w:numPr>
        <w:spacing w:before="100" w:beforeAutospacing="1" w:after="100" w:afterAutospacing="1" w:line="240" w:lineRule="auto"/>
        <w:rPr>
          <w:rFonts w:asciiTheme="minorHAnsi" w:eastAsia="Times New Roman" w:hAnsiTheme="minorHAnsi" w:cs="Times New Roman"/>
        </w:rPr>
      </w:pPr>
      <w:r>
        <w:t xml:space="preserve">Team (led by Hazel/Peggy/Kim as appropriate): </w:t>
      </w:r>
    </w:p>
    <w:p w14:paraId="320A9C96" w14:textId="77777777" w:rsidR="000B2607" w:rsidRDefault="000B2607" w:rsidP="000B2607">
      <w:pPr>
        <w:numPr>
          <w:ilvl w:val="2"/>
          <w:numId w:val="3"/>
        </w:numPr>
        <w:spacing w:before="100" w:beforeAutospacing="1" w:after="100" w:afterAutospacing="1" w:line="240" w:lineRule="auto"/>
        <w:rPr>
          <w:rFonts w:asciiTheme="minorHAnsi" w:eastAsia="Times New Roman" w:hAnsiTheme="minorHAnsi" w:cs="Times New Roman"/>
        </w:rPr>
      </w:pPr>
      <w:r>
        <w:t>Plan and conduct community member focus groups to assess awareness and utilization of MCO-provided cardiovascular health benefits and services, and identify barriers to access and engagement.</w:t>
      </w:r>
      <w:r>
        <w:t xml:space="preserve"> </w:t>
      </w:r>
    </w:p>
    <w:p w14:paraId="375DC045" w14:textId="77777777" w:rsidR="000B2607" w:rsidRPr="000B2607" w:rsidRDefault="000B2607" w:rsidP="000B2607">
      <w:pPr>
        <w:numPr>
          <w:ilvl w:val="1"/>
          <w:numId w:val="3"/>
        </w:numPr>
        <w:spacing w:before="100" w:beforeAutospacing="1" w:after="100" w:afterAutospacing="1" w:line="240" w:lineRule="auto"/>
        <w:rPr>
          <w:rFonts w:asciiTheme="minorHAnsi" w:eastAsia="Times New Roman" w:hAnsiTheme="minorHAnsi" w:cs="Times New Roman"/>
        </w:rPr>
      </w:pPr>
      <w:r>
        <w:t xml:space="preserve">Relevant team members (e.g., data contacts at each MCO): </w:t>
      </w:r>
    </w:p>
    <w:p w14:paraId="01342C75" w14:textId="77777777" w:rsidR="000B2607" w:rsidRDefault="000B2607" w:rsidP="000B2607">
      <w:pPr>
        <w:numPr>
          <w:ilvl w:val="2"/>
          <w:numId w:val="3"/>
        </w:numPr>
        <w:spacing w:before="100" w:beforeAutospacing="1" w:after="100" w:afterAutospacing="1" w:line="240" w:lineRule="auto"/>
        <w:rPr>
          <w:rFonts w:asciiTheme="minorHAnsi" w:eastAsia="Times New Roman" w:hAnsiTheme="minorHAnsi" w:cs="Times New Roman"/>
        </w:rPr>
      </w:pPr>
      <w:r>
        <w:t>Gather and share utilization rates/data for cardiovascular health benefits among plan members, to inform future advocacy and educational efforts.</w:t>
      </w:r>
    </w:p>
    <w:p w14:paraId="3E95D082" w14:textId="77777777" w:rsidR="000B2607" w:rsidRPr="000B2607" w:rsidRDefault="000B2607" w:rsidP="000B2607">
      <w:pPr>
        <w:numPr>
          <w:ilvl w:val="1"/>
          <w:numId w:val="3"/>
        </w:numPr>
        <w:spacing w:before="100" w:beforeAutospacing="1" w:after="100" w:afterAutospacing="1" w:line="240" w:lineRule="auto"/>
        <w:rPr>
          <w:rFonts w:asciiTheme="minorHAnsi" w:eastAsia="Times New Roman" w:hAnsiTheme="minorHAnsi" w:cs="Times New Roman"/>
        </w:rPr>
      </w:pPr>
      <w:r>
        <w:t xml:space="preserve">Hazel: </w:t>
      </w:r>
    </w:p>
    <w:p w14:paraId="62E79F72" w14:textId="77777777" w:rsidR="000B2607" w:rsidRDefault="000B2607" w:rsidP="000B2607">
      <w:pPr>
        <w:numPr>
          <w:ilvl w:val="2"/>
          <w:numId w:val="3"/>
        </w:numPr>
        <w:spacing w:before="100" w:beforeAutospacing="1" w:after="100" w:afterAutospacing="1" w:line="240" w:lineRule="auto"/>
        <w:rPr>
          <w:rFonts w:asciiTheme="minorHAnsi" w:eastAsia="Times New Roman" w:hAnsiTheme="minorHAnsi" w:cs="Times New Roman"/>
        </w:rPr>
      </w:pPr>
      <w:r>
        <w:lastRenderedPageBreak/>
        <w:t>Update and communicate the next meeting date to July 15th and ensure meeting invitations/announcements are sent to the group.</w:t>
      </w:r>
      <w:r>
        <w:t xml:space="preserve"> </w:t>
      </w:r>
    </w:p>
    <w:p w14:paraId="3169E55F" w14:textId="77777777" w:rsidR="000B2607" w:rsidRPr="000B2607" w:rsidRDefault="000B2607" w:rsidP="000B2607">
      <w:pPr>
        <w:numPr>
          <w:ilvl w:val="1"/>
          <w:numId w:val="3"/>
        </w:numPr>
        <w:spacing w:before="100" w:beforeAutospacing="1" w:after="100" w:afterAutospacing="1" w:line="240" w:lineRule="auto"/>
        <w:rPr>
          <w:rFonts w:asciiTheme="minorHAnsi" w:eastAsia="Times New Roman" w:hAnsiTheme="minorHAnsi" w:cs="Times New Roman"/>
        </w:rPr>
      </w:pPr>
      <w:r>
        <w:t xml:space="preserve">Jasmine: </w:t>
      </w:r>
    </w:p>
    <w:p w14:paraId="61B1CA0C" w14:textId="77777777" w:rsidR="000B2607" w:rsidRDefault="000B2607" w:rsidP="000B2607">
      <w:pPr>
        <w:numPr>
          <w:ilvl w:val="2"/>
          <w:numId w:val="3"/>
        </w:numPr>
        <w:spacing w:before="100" w:beforeAutospacing="1" w:after="100" w:afterAutospacing="1" w:line="240" w:lineRule="auto"/>
        <w:rPr>
          <w:rFonts w:asciiTheme="minorHAnsi" w:eastAsia="Times New Roman" w:hAnsiTheme="minorHAnsi" w:cs="Times New Roman"/>
        </w:rPr>
      </w:pPr>
      <w:r>
        <w:t>Send meeting notes and action items to Hazel for distribution to the committee</w:t>
      </w:r>
    </w:p>
    <w:p w14:paraId="4BACDCB4" w14:textId="77777777" w:rsidR="000B2607" w:rsidRPr="000B2607" w:rsidRDefault="000B2607" w:rsidP="000B2607">
      <w:pPr>
        <w:numPr>
          <w:ilvl w:val="1"/>
          <w:numId w:val="3"/>
        </w:numPr>
        <w:spacing w:before="100" w:beforeAutospacing="1" w:after="100" w:afterAutospacing="1" w:line="240" w:lineRule="auto"/>
        <w:rPr>
          <w:rFonts w:asciiTheme="minorHAnsi" w:eastAsia="Times New Roman" w:hAnsiTheme="minorHAnsi" w:cs="Times New Roman"/>
        </w:rPr>
      </w:pPr>
      <w:r>
        <w:t xml:space="preserve">Team: </w:t>
      </w:r>
    </w:p>
    <w:p w14:paraId="27FE079C" w14:textId="419BC5AC" w:rsidR="000B2607" w:rsidRPr="000B2607" w:rsidRDefault="000B2607" w:rsidP="000B2607">
      <w:pPr>
        <w:numPr>
          <w:ilvl w:val="2"/>
          <w:numId w:val="3"/>
        </w:numPr>
        <w:spacing w:before="100" w:beforeAutospacing="1" w:after="100" w:afterAutospacing="1" w:line="240" w:lineRule="auto"/>
        <w:rPr>
          <w:rFonts w:asciiTheme="minorHAnsi" w:eastAsia="Times New Roman" w:hAnsiTheme="minorHAnsi" w:cs="Times New Roman"/>
        </w:rPr>
      </w:pPr>
      <w:r>
        <w:t>Consider, for future meetings, inviting MCO data contacts and other relevant stakeholders to discuss benefit utilization and impact for cardiovascular health services.</w:t>
      </w:r>
      <w:bookmarkStart w:id="0" w:name="_GoBack"/>
      <w:bookmarkEnd w:id="0"/>
    </w:p>
    <w:p w14:paraId="6B9B13F6" w14:textId="63106716" w:rsidR="000B2607" w:rsidRPr="000B2607" w:rsidRDefault="000B2607" w:rsidP="000B2607">
      <w:pPr>
        <w:pStyle w:val="ListParagraph"/>
        <w:numPr>
          <w:ilvl w:val="0"/>
          <w:numId w:val="18"/>
        </w:numPr>
        <w:spacing w:before="120" w:after="120" w:line="288" w:lineRule="auto"/>
      </w:pPr>
      <w:r>
        <w:t>Team: Once information is curated and focus group data is collected, prepare recommendations/advocacy points for more uniform coverage of effective cardiovascular health benefits across all MCOs, to be shared with state agencies (DHSS/DMMA) as appropriate.</w:t>
      </w:r>
    </w:p>
    <w:p w14:paraId="7389BCCF" w14:textId="4D9FD47A" w:rsidR="00696C3C" w:rsidRPr="00696C3C" w:rsidRDefault="00696C3C" w:rsidP="00696C3C">
      <w:pPr>
        <w:numPr>
          <w:ilvl w:val="0"/>
          <w:numId w:val="3"/>
        </w:numPr>
        <w:spacing w:before="100" w:beforeAutospacing="1" w:after="100" w:afterAutospacing="1" w:line="240" w:lineRule="auto"/>
        <w:rPr>
          <w:rFonts w:asciiTheme="minorHAnsi" w:eastAsia="Times New Roman" w:hAnsiTheme="minorHAnsi" w:cs="Times New Roman"/>
        </w:rPr>
      </w:pPr>
      <w:r w:rsidRPr="00696C3C">
        <w:rPr>
          <w:rFonts w:asciiTheme="minorHAnsi" w:eastAsia="Times New Roman" w:hAnsiTheme="minorHAnsi" w:cs="Times New Roman"/>
          <w:b/>
          <w:bCs/>
        </w:rPr>
        <w:t>Next Steps</w:t>
      </w:r>
    </w:p>
    <w:p w14:paraId="4A3915D6" w14:textId="77777777" w:rsidR="0012629E" w:rsidRPr="0012629E" w:rsidRDefault="00696C3C" w:rsidP="00696C3C">
      <w:pPr>
        <w:numPr>
          <w:ilvl w:val="1"/>
          <w:numId w:val="3"/>
        </w:numPr>
        <w:spacing w:before="100" w:beforeAutospacing="1" w:after="100" w:afterAutospacing="1" w:line="240" w:lineRule="auto"/>
        <w:rPr>
          <w:rFonts w:asciiTheme="minorHAnsi" w:eastAsia="Times New Roman" w:hAnsiTheme="minorHAnsi" w:cs="Times New Roman"/>
        </w:rPr>
      </w:pPr>
      <w:r w:rsidRPr="00696C3C">
        <w:rPr>
          <w:rFonts w:asciiTheme="minorHAnsi" w:eastAsia="Times New Roman" w:hAnsiTheme="minorHAnsi" w:cs="Times New Roman"/>
          <w:bCs/>
        </w:rPr>
        <w:t xml:space="preserve">Next Meeting: </w:t>
      </w:r>
      <w:r w:rsidR="00A804A0">
        <w:rPr>
          <w:rFonts w:asciiTheme="minorHAnsi" w:eastAsia="Times New Roman" w:hAnsiTheme="minorHAnsi" w:cs="Times New Roman"/>
          <w:bCs/>
        </w:rPr>
        <w:t>July</w:t>
      </w:r>
      <w:r w:rsidRPr="00696C3C">
        <w:rPr>
          <w:rFonts w:asciiTheme="minorHAnsi" w:eastAsia="Times New Roman" w:hAnsiTheme="minorHAnsi" w:cs="Times New Roman"/>
          <w:bCs/>
        </w:rPr>
        <w:t xml:space="preserve"> </w:t>
      </w:r>
      <w:r w:rsidR="00A804A0">
        <w:rPr>
          <w:rFonts w:asciiTheme="minorHAnsi" w:eastAsia="Times New Roman" w:hAnsiTheme="minorHAnsi" w:cs="Times New Roman"/>
          <w:bCs/>
        </w:rPr>
        <w:t>8</w:t>
      </w:r>
      <w:r w:rsidRPr="0012629E">
        <w:rPr>
          <w:rFonts w:asciiTheme="minorHAnsi" w:eastAsia="Times New Roman" w:hAnsiTheme="minorHAnsi" w:cs="Times New Roman"/>
          <w:bCs/>
          <w:vertAlign w:val="superscript"/>
        </w:rPr>
        <w:t>th</w:t>
      </w:r>
    </w:p>
    <w:p w14:paraId="2A685BD9" w14:textId="00985639" w:rsidR="000B2607" w:rsidRPr="00696C3C" w:rsidRDefault="000B2607" w:rsidP="00696C3C">
      <w:pPr>
        <w:numPr>
          <w:ilvl w:val="1"/>
          <w:numId w:val="3"/>
        </w:numPr>
        <w:spacing w:before="100" w:beforeAutospacing="1" w:after="100" w:afterAutospacing="1" w:line="240" w:lineRule="auto"/>
        <w:rPr>
          <w:rFonts w:asciiTheme="minorHAnsi" w:eastAsia="Times New Roman" w:hAnsiTheme="minorHAnsi" w:cs="Times New Roman"/>
        </w:rPr>
      </w:pPr>
      <w:r w:rsidRPr="000B2607">
        <w:rPr>
          <w:rFonts w:asciiTheme="minorHAnsi" w:eastAsia="Times New Roman" w:hAnsiTheme="minorHAnsi" w:cs="Times New Roman"/>
        </w:rPr>
        <w:t>The next meeting was rescheduled to July 15th due to the July 4th holiday.</w:t>
      </w:r>
    </w:p>
    <w:p w14:paraId="342812C9" w14:textId="5BEA8398" w:rsidR="00880FC4" w:rsidRDefault="0012629E" w:rsidP="00A42E1A">
      <w:pPr>
        <w:tabs>
          <w:tab w:val="left" w:pos="2558"/>
        </w:tabs>
        <w:spacing w:line="360" w:lineRule="auto"/>
        <w:ind w:left="360"/>
        <w:rPr>
          <w:b/>
        </w:rPr>
      </w:pPr>
      <w:r>
        <w:rPr>
          <w:b/>
        </w:rPr>
        <w:t>Chat Notes</w:t>
      </w:r>
    </w:p>
    <w:p w14:paraId="4EC73728" w14:textId="138520C5" w:rsidR="0012629E" w:rsidRPr="000B2607" w:rsidRDefault="0012629E" w:rsidP="000B2607">
      <w:pPr>
        <w:pStyle w:val="ListParagraph"/>
        <w:numPr>
          <w:ilvl w:val="0"/>
          <w:numId w:val="19"/>
        </w:numPr>
        <w:tabs>
          <w:tab w:val="left" w:pos="2558"/>
        </w:tabs>
        <w:spacing w:line="360" w:lineRule="auto"/>
        <w:rPr>
          <w:b/>
        </w:rPr>
      </w:pPr>
      <w:r w:rsidRPr="000B2607">
        <w:rPr>
          <w:b/>
        </w:rPr>
        <w:t xml:space="preserve">As Ashley asks for this information I would be helpful to have us add input into the questions she is </w:t>
      </w:r>
      <w:proofErr w:type="gramStart"/>
      <w:r w:rsidRPr="000B2607">
        <w:rPr>
          <w:b/>
        </w:rPr>
        <w:t>asking..</w:t>
      </w:r>
      <w:proofErr w:type="gramEnd"/>
    </w:p>
    <w:p w14:paraId="559889C4" w14:textId="77777777" w:rsidR="0012629E" w:rsidRPr="007B7FC3" w:rsidRDefault="0012629E" w:rsidP="007B7FC3">
      <w:pPr>
        <w:tabs>
          <w:tab w:val="left" w:pos="2558"/>
        </w:tabs>
        <w:spacing w:line="360" w:lineRule="auto"/>
        <w:ind w:left="360"/>
        <w:rPr>
          <w:b/>
        </w:rPr>
      </w:pPr>
    </w:p>
    <w:sectPr w:rsidR="0012629E" w:rsidRPr="007B7FC3" w:rsidSect="00CA53D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363E4" w14:textId="77777777" w:rsidR="00B82E1A" w:rsidRDefault="00B82E1A" w:rsidP="00237233">
      <w:pPr>
        <w:spacing w:after="0" w:line="240" w:lineRule="auto"/>
      </w:pPr>
      <w:r>
        <w:separator/>
      </w:r>
    </w:p>
  </w:endnote>
  <w:endnote w:type="continuationSeparator" w:id="0">
    <w:p w14:paraId="6C160D98" w14:textId="77777777" w:rsidR="00B82E1A" w:rsidRDefault="00B82E1A" w:rsidP="00237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61E04" w14:textId="77777777" w:rsidR="00B82E1A" w:rsidRDefault="00B82E1A" w:rsidP="00237233">
      <w:pPr>
        <w:spacing w:after="0" w:line="240" w:lineRule="auto"/>
      </w:pPr>
      <w:r>
        <w:separator/>
      </w:r>
    </w:p>
  </w:footnote>
  <w:footnote w:type="continuationSeparator" w:id="0">
    <w:p w14:paraId="0C2A42C2" w14:textId="77777777" w:rsidR="00B82E1A" w:rsidRDefault="00B82E1A" w:rsidP="00237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275D0" w14:textId="42D4794E" w:rsidR="00237233" w:rsidRDefault="00237233" w:rsidP="00237233">
    <w:pPr>
      <w:pStyle w:val="Header"/>
      <w:jc w:val="center"/>
    </w:pPr>
    <w:r>
      <w:rPr>
        <w:noProof/>
      </w:rPr>
      <w:drawing>
        <wp:inline distT="0" distB="0" distL="0" distR="0" wp14:anchorId="6C3E7B34" wp14:editId="679F10C5">
          <wp:extent cx="3149600" cy="1186815"/>
          <wp:effectExtent l="0" t="0" r="0" b="0"/>
          <wp:docPr id="5037545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5453"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166288" cy="11931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792F"/>
    <w:multiLevelType w:val="multilevel"/>
    <w:tmpl w:val="B34CF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02BE8"/>
    <w:multiLevelType w:val="multilevel"/>
    <w:tmpl w:val="38768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3578F"/>
    <w:multiLevelType w:val="hybridMultilevel"/>
    <w:tmpl w:val="7EF4CA04"/>
    <w:lvl w:ilvl="0" w:tplc="7B120902">
      <w:numFmt w:val="bullet"/>
      <w:lvlText w:val=""/>
      <w:lvlJc w:val="left"/>
      <w:pPr>
        <w:ind w:left="720" w:hanging="360"/>
      </w:pPr>
      <w:rPr>
        <w:rFonts w:ascii="Symbol" w:hAnsi="Symbol" w:hint="default"/>
      </w:rPr>
    </w:lvl>
    <w:lvl w:ilvl="1" w:tplc="F3AED9D2">
      <w:numFmt w:val="decimal"/>
      <w:lvlText w:val=""/>
      <w:lvlJc w:val="left"/>
    </w:lvl>
    <w:lvl w:ilvl="2" w:tplc="0F34A056">
      <w:numFmt w:val="decimal"/>
      <w:lvlText w:val=""/>
      <w:lvlJc w:val="left"/>
    </w:lvl>
    <w:lvl w:ilvl="3" w:tplc="6F4E6B44">
      <w:numFmt w:val="decimal"/>
      <w:lvlText w:val=""/>
      <w:lvlJc w:val="left"/>
    </w:lvl>
    <w:lvl w:ilvl="4" w:tplc="78FE1CC2">
      <w:numFmt w:val="decimal"/>
      <w:lvlText w:val=""/>
      <w:lvlJc w:val="left"/>
    </w:lvl>
    <w:lvl w:ilvl="5" w:tplc="B6CA1074">
      <w:numFmt w:val="decimal"/>
      <w:lvlText w:val=""/>
      <w:lvlJc w:val="left"/>
    </w:lvl>
    <w:lvl w:ilvl="6" w:tplc="7B84F7A8">
      <w:numFmt w:val="decimal"/>
      <w:lvlText w:val=""/>
      <w:lvlJc w:val="left"/>
    </w:lvl>
    <w:lvl w:ilvl="7" w:tplc="A69E7F3A">
      <w:numFmt w:val="decimal"/>
      <w:lvlText w:val=""/>
      <w:lvlJc w:val="left"/>
    </w:lvl>
    <w:lvl w:ilvl="8" w:tplc="71DEC92A">
      <w:numFmt w:val="decimal"/>
      <w:lvlText w:val=""/>
      <w:lvlJc w:val="left"/>
    </w:lvl>
  </w:abstractNum>
  <w:abstractNum w:abstractNumId="3" w15:restartNumberingAfterBreak="0">
    <w:nsid w:val="1D807236"/>
    <w:multiLevelType w:val="hybridMultilevel"/>
    <w:tmpl w:val="C5303D90"/>
    <w:lvl w:ilvl="0" w:tplc="2E5A850E">
      <w:numFmt w:val="bullet"/>
      <w:lvlText w:val=""/>
      <w:lvlJc w:val="left"/>
      <w:pPr>
        <w:ind w:left="720" w:hanging="360"/>
      </w:pPr>
      <w:rPr>
        <w:rFonts w:ascii="Symbol" w:hAnsi="Symbol" w:hint="default"/>
      </w:rPr>
    </w:lvl>
    <w:lvl w:ilvl="1" w:tplc="E89063B4">
      <w:numFmt w:val="decimal"/>
      <w:lvlText w:val=""/>
      <w:lvlJc w:val="left"/>
    </w:lvl>
    <w:lvl w:ilvl="2" w:tplc="62FCE1F8">
      <w:numFmt w:val="decimal"/>
      <w:lvlText w:val=""/>
      <w:lvlJc w:val="left"/>
    </w:lvl>
    <w:lvl w:ilvl="3" w:tplc="A1141F26">
      <w:numFmt w:val="decimal"/>
      <w:lvlText w:val=""/>
      <w:lvlJc w:val="left"/>
    </w:lvl>
    <w:lvl w:ilvl="4" w:tplc="5BEE4F8C">
      <w:numFmt w:val="decimal"/>
      <w:lvlText w:val=""/>
      <w:lvlJc w:val="left"/>
    </w:lvl>
    <w:lvl w:ilvl="5" w:tplc="2D7421A8">
      <w:numFmt w:val="decimal"/>
      <w:lvlText w:val=""/>
      <w:lvlJc w:val="left"/>
    </w:lvl>
    <w:lvl w:ilvl="6" w:tplc="A9D6F6A0">
      <w:numFmt w:val="decimal"/>
      <w:lvlText w:val=""/>
      <w:lvlJc w:val="left"/>
    </w:lvl>
    <w:lvl w:ilvl="7" w:tplc="043CC73A">
      <w:numFmt w:val="decimal"/>
      <w:lvlText w:val=""/>
      <w:lvlJc w:val="left"/>
    </w:lvl>
    <w:lvl w:ilvl="8" w:tplc="88629538">
      <w:numFmt w:val="decimal"/>
      <w:lvlText w:val=""/>
      <w:lvlJc w:val="left"/>
    </w:lvl>
  </w:abstractNum>
  <w:abstractNum w:abstractNumId="4" w15:restartNumberingAfterBreak="0">
    <w:nsid w:val="3A5C1D5C"/>
    <w:multiLevelType w:val="hybridMultilevel"/>
    <w:tmpl w:val="E41CA3F0"/>
    <w:lvl w:ilvl="0" w:tplc="74FA1688">
      <w:start w:val="5"/>
      <w:numFmt w:val="bullet"/>
      <w:lvlText w:val="-"/>
      <w:lvlJc w:val="left"/>
      <w:pPr>
        <w:ind w:left="720" w:hanging="360"/>
      </w:pPr>
      <w:rPr>
        <w:rFonts w:ascii="Aptos" w:eastAsia="Aptos" w:hAnsi="Aptos" w:cs="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8E5F07"/>
    <w:multiLevelType w:val="multilevel"/>
    <w:tmpl w:val="95B0E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0A59F9"/>
    <w:multiLevelType w:val="multilevel"/>
    <w:tmpl w:val="B8A42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CD75CC"/>
    <w:multiLevelType w:val="multilevel"/>
    <w:tmpl w:val="77406AB8"/>
    <w:lvl w:ilvl="0">
      <w:start w:val="1"/>
      <w:numFmt w:val="upperRoman"/>
      <w:lvlText w:val="%1."/>
      <w:lvlJc w:val="left"/>
      <w:pPr>
        <w:ind w:left="1080" w:hanging="720"/>
      </w:p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417524"/>
    <w:multiLevelType w:val="hybridMultilevel"/>
    <w:tmpl w:val="4EA8FE88"/>
    <w:lvl w:ilvl="0" w:tplc="5D8C30E6">
      <w:numFmt w:val="bullet"/>
      <w:lvlText w:val=""/>
      <w:lvlJc w:val="left"/>
      <w:pPr>
        <w:ind w:left="720" w:hanging="360"/>
      </w:pPr>
      <w:rPr>
        <w:rFonts w:ascii="Symbol" w:hAnsi="Symbol" w:hint="default"/>
      </w:rPr>
    </w:lvl>
    <w:lvl w:ilvl="1" w:tplc="50B22D80">
      <w:numFmt w:val="decimal"/>
      <w:lvlText w:val=""/>
      <w:lvlJc w:val="left"/>
    </w:lvl>
    <w:lvl w:ilvl="2" w:tplc="E320C45C">
      <w:numFmt w:val="decimal"/>
      <w:lvlText w:val=""/>
      <w:lvlJc w:val="left"/>
    </w:lvl>
    <w:lvl w:ilvl="3" w:tplc="73446C98">
      <w:numFmt w:val="decimal"/>
      <w:lvlText w:val=""/>
      <w:lvlJc w:val="left"/>
    </w:lvl>
    <w:lvl w:ilvl="4" w:tplc="9D66BAF2">
      <w:numFmt w:val="decimal"/>
      <w:lvlText w:val=""/>
      <w:lvlJc w:val="left"/>
    </w:lvl>
    <w:lvl w:ilvl="5" w:tplc="8FFC2BD4">
      <w:numFmt w:val="decimal"/>
      <w:lvlText w:val=""/>
      <w:lvlJc w:val="left"/>
    </w:lvl>
    <w:lvl w:ilvl="6" w:tplc="CE2E391E">
      <w:numFmt w:val="decimal"/>
      <w:lvlText w:val=""/>
      <w:lvlJc w:val="left"/>
    </w:lvl>
    <w:lvl w:ilvl="7" w:tplc="9FF857E8">
      <w:numFmt w:val="decimal"/>
      <w:lvlText w:val=""/>
      <w:lvlJc w:val="left"/>
    </w:lvl>
    <w:lvl w:ilvl="8" w:tplc="CF06A78E">
      <w:numFmt w:val="decimal"/>
      <w:lvlText w:val=""/>
      <w:lvlJc w:val="left"/>
    </w:lvl>
  </w:abstractNum>
  <w:abstractNum w:abstractNumId="9" w15:restartNumberingAfterBreak="0">
    <w:nsid w:val="4D8411B8"/>
    <w:multiLevelType w:val="hybridMultilevel"/>
    <w:tmpl w:val="EED89DB0"/>
    <w:lvl w:ilvl="0" w:tplc="D7627D94">
      <w:numFmt w:val="bullet"/>
      <w:lvlText w:val=""/>
      <w:lvlJc w:val="left"/>
      <w:pPr>
        <w:ind w:left="720" w:hanging="360"/>
      </w:pPr>
      <w:rPr>
        <w:rFonts w:ascii="Symbol" w:hAnsi="Symbol" w:hint="default"/>
      </w:rPr>
    </w:lvl>
    <w:lvl w:ilvl="1" w:tplc="13DE7B3A">
      <w:numFmt w:val="decimal"/>
      <w:lvlText w:val=""/>
      <w:lvlJc w:val="left"/>
    </w:lvl>
    <w:lvl w:ilvl="2" w:tplc="CB6EC312">
      <w:numFmt w:val="decimal"/>
      <w:lvlText w:val=""/>
      <w:lvlJc w:val="left"/>
    </w:lvl>
    <w:lvl w:ilvl="3" w:tplc="054C7610">
      <w:numFmt w:val="decimal"/>
      <w:lvlText w:val=""/>
      <w:lvlJc w:val="left"/>
    </w:lvl>
    <w:lvl w:ilvl="4" w:tplc="E4063B70">
      <w:numFmt w:val="decimal"/>
      <w:lvlText w:val=""/>
      <w:lvlJc w:val="left"/>
    </w:lvl>
    <w:lvl w:ilvl="5" w:tplc="8450764A">
      <w:numFmt w:val="decimal"/>
      <w:lvlText w:val=""/>
      <w:lvlJc w:val="left"/>
    </w:lvl>
    <w:lvl w:ilvl="6" w:tplc="8DD21806">
      <w:numFmt w:val="decimal"/>
      <w:lvlText w:val=""/>
      <w:lvlJc w:val="left"/>
    </w:lvl>
    <w:lvl w:ilvl="7" w:tplc="E3C6E486">
      <w:numFmt w:val="decimal"/>
      <w:lvlText w:val=""/>
      <w:lvlJc w:val="left"/>
    </w:lvl>
    <w:lvl w:ilvl="8" w:tplc="AADEAB46">
      <w:numFmt w:val="decimal"/>
      <w:lvlText w:val=""/>
      <w:lvlJc w:val="left"/>
    </w:lvl>
  </w:abstractNum>
  <w:abstractNum w:abstractNumId="10" w15:restartNumberingAfterBreak="0">
    <w:nsid w:val="54947B13"/>
    <w:multiLevelType w:val="hybridMultilevel"/>
    <w:tmpl w:val="ADBE07E4"/>
    <w:lvl w:ilvl="0" w:tplc="01D0E0A8">
      <w:numFmt w:val="bullet"/>
      <w:lvlText w:val=""/>
      <w:lvlJc w:val="left"/>
      <w:pPr>
        <w:ind w:left="720" w:hanging="360"/>
      </w:pPr>
      <w:rPr>
        <w:rFonts w:ascii="Symbol" w:hAnsi="Symbol" w:hint="default"/>
      </w:rPr>
    </w:lvl>
    <w:lvl w:ilvl="1" w:tplc="1FFA270E">
      <w:numFmt w:val="decimal"/>
      <w:lvlText w:val=""/>
      <w:lvlJc w:val="left"/>
    </w:lvl>
    <w:lvl w:ilvl="2" w:tplc="924C016C">
      <w:numFmt w:val="decimal"/>
      <w:lvlText w:val=""/>
      <w:lvlJc w:val="left"/>
    </w:lvl>
    <w:lvl w:ilvl="3" w:tplc="D24E8BB4">
      <w:numFmt w:val="decimal"/>
      <w:lvlText w:val=""/>
      <w:lvlJc w:val="left"/>
    </w:lvl>
    <w:lvl w:ilvl="4" w:tplc="2196F9A2">
      <w:numFmt w:val="decimal"/>
      <w:lvlText w:val=""/>
      <w:lvlJc w:val="left"/>
    </w:lvl>
    <w:lvl w:ilvl="5" w:tplc="41AE2622">
      <w:numFmt w:val="decimal"/>
      <w:lvlText w:val=""/>
      <w:lvlJc w:val="left"/>
    </w:lvl>
    <w:lvl w:ilvl="6" w:tplc="4DF4ED46">
      <w:numFmt w:val="decimal"/>
      <w:lvlText w:val=""/>
      <w:lvlJc w:val="left"/>
    </w:lvl>
    <w:lvl w:ilvl="7" w:tplc="1DA46110">
      <w:numFmt w:val="decimal"/>
      <w:lvlText w:val=""/>
      <w:lvlJc w:val="left"/>
    </w:lvl>
    <w:lvl w:ilvl="8" w:tplc="2FB6E3D2">
      <w:numFmt w:val="decimal"/>
      <w:lvlText w:val=""/>
      <w:lvlJc w:val="left"/>
    </w:lvl>
  </w:abstractNum>
  <w:abstractNum w:abstractNumId="11" w15:restartNumberingAfterBreak="0">
    <w:nsid w:val="5C323616"/>
    <w:multiLevelType w:val="multilevel"/>
    <w:tmpl w:val="5B70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8D06CB"/>
    <w:multiLevelType w:val="multilevel"/>
    <w:tmpl w:val="8000F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202A07"/>
    <w:multiLevelType w:val="multilevel"/>
    <w:tmpl w:val="B34CF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C55F71"/>
    <w:multiLevelType w:val="hybridMultilevel"/>
    <w:tmpl w:val="92345D4C"/>
    <w:lvl w:ilvl="0" w:tplc="74FA1688">
      <w:start w:val="5"/>
      <w:numFmt w:val="bullet"/>
      <w:lvlText w:val="-"/>
      <w:lvlJc w:val="left"/>
      <w:pPr>
        <w:ind w:left="720" w:hanging="360"/>
      </w:pPr>
      <w:rPr>
        <w:rFonts w:ascii="Aptos" w:eastAsia="Aptos" w:hAnsi="Aptos" w:cs="Apto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8A6B6B"/>
    <w:multiLevelType w:val="hybridMultilevel"/>
    <w:tmpl w:val="4EB27664"/>
    <w:lvl w:ilvl="0" w:tplc="4F6075D8">
      <w:numFmt w:val="bullet"/>
      <w:lvlText w:val=""/>
      <w:lvlJc w:val="left"/>
      <w:pPr>
        <w:ind w:left="720" w:hanging="360"/>
      </w:pPr>
      <w:rPr>
        <w:rFonts w:ascii="Symbol" w:hAnsi="Symbol" w:hint="default"/>
      </w:rPr>
    </w:lvl>
    <w:lvl w:ilvl="1" w:tplc="5E94DF22">
      <w:numFmt w:val="decimal"/>
      <w:lvlText w:val=""/>
      <w:lvlJc w:val="left"/>
    </w:lvl>
    <w:lvl w:ilvl="2" w:tplc="CF86051A">
      <w:numFmt w:val="decimal"/>
      <w:lvlText w:val=""/>
      <w:lvlJc w:val="left"/>
    </w:lvl>
    <w:lvl w:ilvl="3" w:tplc="042C4B06">
      <w:numFmt w:val="decimal"/>
      <w:lvlText w:val=""/>
      <w:lvlJc w:val="left"/>
    </w:lvl>
    <w:lvl w:ilvl="4" w:tplc="8B6057D0">
      <w:numFmt w:val="decimal"/>
      <w:lvlText w:val=""/>
      <w:lvlJc w:val="left"/>
    </w:lvl>
    <w:lvl w:ilvl="5" w:tplc="37BA3AFA">
      <w:numFmt w:val="decimal"/>
      <w:lvlText w:val=""/>
      <w:lvlJc w:val="left"/>
    </w:lvl>
    <w:lvl w:ilvl="6" w:tplc="EFC03850">
      <w:numFmt w:val="decimal"/>
      <w:lvlText w:val=""/>
      <w:lvlJc w:val="left"/>
    </w:lvl>
    <w:lvl w:ilvl="7" w:tplc="D9622F1E">
      <w:numFmt w:val="decimal"/>
      <w:lvlText w:val=""/>
      <w:lvlJc w:val="left"/>
    </w:lvl>
    <w:lvl w:ilvl="8" w:tplc="E13A200A">
      <w:numFmt w:val="decimal"/>
      <w:lvlText w:val=""/>
      <w:lvlJc w:val="left"/>
    </w:lvl>
  </w:abstractNum>
  <w:abstractNum w:abstractNumId="16" w15:restartNumberingAfterBreak="0">
    <w:nsid w:val="7AC36E80"/>
    <w:multiLevelType w:val="hybridMultilevel"/>
    <w:tmpl w:val="E67E0E4A"/>
    <w:lvl w:ilvl="0" w:tplc="84E85B84">
      <w:numFmt w:val="bullet"/>
      <w:lvlText w:val=""/>
      <w:lvlJc w:val="left"/>
      <w:pPr>
        <w:ind w:left="720" w:hanging="360"/>
      </w:pPr>
      <w:rPr>
        <w:rFonts w:ascii="Symbol" w:hAnsi="Symbol" w:hint="default"/>
      </w:rPr>
    </w:lvl>
    <w:lvl w:ilvl="1" w:tplc="51083836">
      <w:numFmt w:val="decimal"/>
      <w:lvlText w:val=""/>
      <w:lvlJc w:val="left"/>
    </w:lvl>
    <w:lvl w:ilvl="2" w:tplc="BA50FFBA">
      <w:numFmt w:val="decimal"/>
      <w:lvlText w:val=""/>
      <w:lvlJc w:val="left"/>
    </w:lvl>
    <w:lvl w:ilvl="3" w:tplc="0AE44266">
      <w:numFmt w:val="decimal"/>
      <w:lvlText w:val=""/>
      <w:lvlJc w:val="left"/>
    </w:lvl>
    <w:lvl w:ilvl="4" w:tplc="CA84D6B2">
      <w:numFmt w:val="decimal"/>
      <w:lvlText w:val=""/>
      <w:lvlJc w:val="left"/>
    </w:lvl>
    <w:lvl w:ilvl="5" w:tplc="2B223CE0">
      <w:numFmt w:val="decimal"/>
      <w:lvlText w:val=""/>
      <w:lvlJc w:val="left"/>
    </w:lvl>
    <w:lvl w:ilvl="6" w:tplc="D494E8BC">
      <w:numFmt w:val="decimal"/>
      <w:lvlText w:val=""/>
      <w:lvlJc w:val="left"/>
    </w:lvl>
    <w:lvl w:ilvl="7" w:tplc="26ACDFA4">
      <w:numFmt w:val="decimal"/>
      <w:lvlText w:val=""/>
      <w:lvlJc w:val="left"/>
    </w:lvl>
    <w:lvl w:ilvl="8" w:tplc="21949264">
      <w:numFmt w:val="decimal"/>
      <w:lvlText w:val=""/>
      <w:lvlJc w:val="left"/>
    </w:lvl>
  </w:abstractNum>
  <w:abstractNum w:abstractNumId="17" w15:restartNumberingAfterBreak="0">
    <w:nsid w:val="7B566AA5"/>
    <w:multiLevelType w:val="multilevel"/>
    <w:tmpl w:val="1AA46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BB169C"/>
    <w:multiLevelType w:val="hybridMultilevel"/>
    <w:tmpl w:val="3190BE3E"/>
    <w:lvl w:ilvl="0" w:tplc="C7E064D0">
      <w:numFmt w:val="bullet"/>
      <w:lvlText w:val=""/>
      <w:lvlJc w:val="left"/>
      <w:pPr>
        <w:ind w:left="720" w:hanging="360"/>
      </w:pPr>
      <w:rPr>
        <w:rFonts w:ascii="Symbol" w:hAnsi="Symbol" w:hint="default"/>
      </w:rPr>
    </w:lvl>
    <w:lvl w:ilvl="1" w:tplc="DBD88C3A">
      <w:numFmt w:val="decimal"/>
      <w:lvlText w:val=""/>
      <w:lvlJc w:val="left"/>
    </w:lvl>
    <w:lvl w:ilvl="2" w:tplc="2864E2F2">
      <w:numFmt w:val="decimal"/>
      <w:lvlText w:val=""/>
      <w:lvlJc w:val="left"/>
    </w:lvl>
    <w:lvl w:ilvl="3" w:tplc="F08845B2">
      <w:numFmt w:val="decimal"/>
      <w:lvlText w:val=""/>
      <w:lvlJc w:val="left"/>
    </w:lvl>
    <w:lvl w:ilvl="4" w:tplc="3036F57C">
      <w:numFmt w:val="decimal"/>
      <w:lvlText w:val=""/>
      <w:lvlJc w:val="left"/>
    </w:lvl>
    <w:lvl w:ilvl="5" w:tplc="458EBCE0">
      <w:numFmt w:val="decimal"/>
      <w:lvlText w:val=""/>
      <w:lvlJc w:val="left"/>
    </w:lvl>
    <w:lvl w:ilvl="6" w:tplc="8EBEA572">
      <w:numFmt w:val="decimal"/>
      <w:lvlText w:val=""/>
      <w:lvlJc w:val="left"/>
    </w:lvl>
    <w:lvl w:ilvl="7" w:tplc="7B3048EC">
      <w:numFmt w:val="decimal"/>
      <w:lvlText w:val=""/>
      <w:lvlJc w:val="left"/>
    </w:lvl>
    <w:lvl w:ilvl="8" w:tplc="DC0E83A0">
      <w:numFmt w:val="decimal"/>
      <w:lvlText w:val=""/>
      <w:lvlJc w:val="left"/>
    </w:lvl>
  </w:abstractNum>
  <w:num w:numId="1">
    <w:abstractNumId w:val="7"/>
  </w:num>
  <w:num w:numId="2">
    <w:abstractNumId w:val="12"/>
  </w:num>
  <w:num w:numId="3">
    <w:abstractNumId w:val="0"/>
  </w:num>
  <w:num w:numId="4">
    <w:abstractNumId w:val="17"/>
  </w:num>
  <w:num w:numId="5">
    <w:abstractNumId w:val="11"/>
  </w:num>
  <w:num w:numId="6">
    <w:abstractNumId w:val="5"/>
  </w:num>
  <w:num w:numId="7">
    <w:abstractNumId w:val="6"/>
  </w:num>
  <w:num w:numId="8">
    <w:abstractNumId w:val="1"/>
  </w:num>
  <w:num w:numId="9">
    <w:abstractNumId w:val="13"/>
  </w:num>
  <w:num w:numId="10">
    <w:abstractNumId w:val="4"/>
  </w:num>
  <w:num w:numId="11">
    <w:abstractNumId w:val="3"/>
  </w:num>
  <w:num w:numId="12">
    <w:abstractNumId w:val="18"/>
  </w:num>
  <w:num w:numId="13">
    <w:abstractNumId w:val="16"/>
  </w:num>
  <w:num w:numId="14">
    <w:abstractNumId w:val="9"/>
  </w:num>
  <w:num w:numId="15">
    <w:abstractNumId w:val="2"/>
  </w:num>
  <w:num w:numId="16">
    <w:abstractNumId w:val="15"/>
  </w:num>
  <w:num w:numId="17">
    <w:abstractNumId w:val="10"/>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2E7"/>
    <w:rsid w:val="00001AA8"/>
    <w:rsid w:val="00036912"/>
    <w:rsid w:val="00044142"/>
    <w:rsid w:val="0007373A"/>
    <w:rsid w:val="000B2607"/>
    <w:rsid w:val="000B76B7"/>
    <w:rsid w:val="0012629E"/>
    <w:rsid w:val="001301C0"/>
    <w:rsid w:val="001548B6"/>
    <w:rsid w:val="00195C69"/>
    <w:rsid w:val="0021575E"/>
    <w:rsid w:val="002214DE"/>
    <w:rsid w:val="002336B0"/>
    <w:rsid w:val="00237233"/>
    <w:rsid w:val="00322BBE"/>
    <w:rsid w:val="003632E7"/>
    <w:rsid w:val="0039565E"/>
    <w:rsid w:val="003B6FAB"/>
    <w:rsid w:val="003C22B9"/>
    <w:rsid w:val="004610DF"/>
    <w:rsid w:val="00491928"/>
    <w:rsid w:val="004B5C0F"/>
    <w:rsid w:val="004C53BE"/>
    <w:rsid w:val="004F520D"/>
    <w:rsid w:val="00530C5C"/>
    <w:rsid w:val="00576355"/>
    <w:rsid w:val="005A5774"/>
    <w:rsid w:val="0064114F"/>
    <w:rsid w:val="00653E11"/>
    <w:rsid w:val="00696C3C"/>
    <w:rsid w:val="00707B52"/>
    <w:rsid w:val="00733442"/>
    <w:rsid w:val="00743766"/>
    <w:rsid w:val="00773374"/>
    <w:rsid w:val="007B0CE0"/>
    <w:rsid w:val="007B7FC3"/>
    <w:rsid w:val="007D4150"/>
    <w:rsid w:val="0081570C"/>
    <w:rsid w:val="00864178"/>
    <w:rsid w:val="00880FC4"/>
    <w:rsid w:val="008C3230"/>
    <w:rsid w:val="008D0F54"/>
    <w:rsid w:val="00971996"/>
    <w:rsid w:val="009948EF"/>
    <w:rsid w:val="00996628"/>
    <w:rsid w:val="009971A5"/>
    <w:rsid w:val="009A114B"/>
    <w:rsid w:val="009F3392"/>
    <w:rsid w:val="00A42E1A"/>
    <w:rsid w:val="00A72B03"/>
    <w:rsid w:val="00A804A0"/>
    <w:rsid w:val="00AA0FC8"/>
    <w:rsid w:val="00AB4821"/>
    <w:rsid w:val="00AD242D"/>
    <w:rsid w:val="00B82C94"/>
    <w:rsid w:val="00B82E1A"/>
    <w:rsid w:val="00B95855"/>
    <w:rsid w:val="00BA2300"/>
    <w:rsid w:val="00BA769C"/>
    <w:rsid w:val="00BD5287"/>
    <w:rsid w:val="00C04A9A"/>
    <w:rsid w:val="00C44277"/>
    <w:rsid w:val="00C867EC"/>
    <w:rsid w:val="00CA53D5"/>
    <w:rsid w:val="00CE27B3"/>
    <w:rsid w:val="00CE432E"/>
    <w:rsid w:val="00DA2D6A"/>
    <w:rsid w:val="00E335A4"/>
    <w:rsid w:val="00E554C6"/>
    <w:rsid w:val="00EB6306"/>
    <w:rsid w:val="00F01E86"/>
    <w:rsid w:val="00F338A4"/>
    <w:rsid w:val="00F44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EA753"/>
  <w15:chartTrackingRefBased/>
  <w15:docId w15:val="{248258CA-596F-2849-9AEC-C1AE43153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B52"/>
    <w:pPr>
      <w:spacing w:after="160" w:line="259" w:lineRule="auto"/>
    </w:pPr>
    <w:rPr>
      <w:rFonts w:ascii="Aptos" w:eastAsia="Aptos" w:hAnsi="Aptos" w:cs="Aptos"/>
      <w:kern w:val="0"/>
      <w:sz w:val="22"/>
      <w:szCs w:val="22"/>
      <w14:ligatures w14:val="none"/>
    </w:rPr>
  </w:style>
  <w:style w:type="paragraph" w:styleId="Heading1">
    <w:name w:val="heading 1"/>
    <w:basedOn w:val="Normal"/>
    <w:next w:val="Normal"/>
    <w:link w:val="Heading1Char"/>
    <w:uiPriority w:val="9"/>
    <w:qFormat/>
    <w:rsid w:val="00363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2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2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2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2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2E7"/>
    <w:rPr>
      <w:rFonts w:eastAsiaTheme="majorEastAsia" w:cstheme="majorBidi"/>
      <w:color w:val="272727" w:themeColor="text1" w:themeTint="D8"/>
    </w:rPr>
  </w:style>
  <w:style w:type="paragraph" w:styleId="Title">
    <w:name w:val="Title"/>
    <w:basedOn w:val="Normal"/>
    <w:next w:val="Normal"/>
    <w:link w:val="TitleChar"/>
    <w:uiPriority w:val="10"/>
    <w:qFormat/>
    <w:rsid w:val="003632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2E7"/>
    <w:pPr>
      <w:spacing w:before="160"/>
      <w:jc w:val="center"/>
    </w:pPr>
    <w:rPr>
      <w:i/>
      <w:iCs/>
      <w:color w:val="404040" w:themeColor="text1" w:themeTint="BF"/>
    </w:rPr>
  </w:style>
  <w:style w:type="character" w:customStyle="1" w:styleId="QuoteChar">
    <w:name w:val="Quote Char"/>
    <w:basedOn w:val="DefaultParagraphFont"/>
    <w:link w:val="Quote"/>
    <w:uiPriority w:val="29"/>
    <w:rsid w:val="003632E7"/>
    <w:rPr>
      <w:i/>
      <w:iCs/>
      <w:color w:val="404040" w:themeColor="text1" w:themeTint="BF"/>
    </w:rPr>
  </w:style>
  <w:style w:type="paragraph" w:styleId="ListParagraph">
    <w:name w:val="List Paragraph"/>
    <w:basedOn w:val="Normal"/>
    <w:uiPriority w:val="34"/>
    <w:qFormat/>
    <w:rsid w:val="003632E7"/>
    <w:pPr>
      <w:ind w:left="720"/>
      <w:contextualSpacing/>
    </w:pPr>
  </w:style>
  <w:style w:type="character" w:styleId="IntenseEmphasis">
    <w:name w:val="Intense Emphasis"/>
    <w:basedOn w:val="DefaultParagraphFont"/>
    <w:uiPriority w:val="21"/>
    <w:qFormat/>
    <w:rsid w:val="003632E7"/>
    <w:rPr>
      <w:i/>
      <w:iCs/>
      <w:color w:val="0F4761" w:themeColor="accent1" w:themeShade="BF"/>
    </w:rPr>
  </w:style>
  <w:style w:type="paragraph" w:styleId="IntenseQuote">
    <w:name w:val="Intense Quote"/>
    <w:basedOn w:val="Normal"/>
    <w:next w:val="Normal"/>
    <w:link w:val="IntenseQuoteChar"/>
    <w:uiPriority w:val="30"/>
    <w:qFormat/>
    <w:rsid w:val="00363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2E7"/>
    <w:rPr>
      <w:i/>
      <w:iCs/>
      <w:color w:val="0F4761" w:themeColor="accent1" w:themeShade="BF"/>
    </w:rPr>
  </w:style>
  <w:style w:type="character" w:styleId="IntenseReference">
    <w:name w:val="Intense Reference"/>
    <w:basedOn w:val="DefaultParagraphFont"/>
    <w:uiPriority w:val="32"/>
    <w:qFormat/>
    <w:rsid w:val="003632E7"/>
    <w:rPr>
      <w:b/>
      <w:bCs/>
      <w:smallCaps/>
      <w:color w:val="0F4761" w:themeColor="accent1" w:themeShade="BF"/>
      <w:spacing w:val="5"/>
    </w:rPr>
  </w:style>
  <w:style w:type="paragraph" w:styleId="Header">
    <w:name w:val="header"/>
    <w:basedOn w:val="Normal"/>
    <w:link w:val="HeaderChar"/>
    <w:uiPriority w:val="99"/>
    <w:unhideWhenUsed/>
    <w:rsid w:val="00237233"/>
    <w:pPr>
      <w:tabs>
        <w:tab w:val="center" w:pos="4680"/>
        <w:tab w:val="right" w:pos="9360"/>
      </w:tabs>
    </w:pPr>
  </w:style>
  <w:style w:type="character" w:customStyle="1" w:styleId="HeaderChar">
    <w:name w:val="Header Char"/>
    <w:basedOn w:val="DefaultParagraphFont"/>
    <w:link w:val="Header"/>
    <w:uiPriority w:val="99"/>
    <w:rsid w:val="00237233"/>
  </w:style>
  <w:style w:type="paragraph" w:styleId="Footer">
    <w:name w:val="footer"/>
    <w:basedOn w:val="Normal"/>
    <w:link w:val="FooterChar"/>
    <w:uiPriority w:val="99"/>
    <w:unhideWhenUsed/>
    <w:rsid w:val="00237233"/>
    <w:pPr>
      <w:tabs>
        <w:tab w:val="center" w:pos="4680"/>
        <w:tab w:val="right" w:pos="9360"/>
      </w:tabs>
    </w:pPr>
  </w:style>
  <w:style w:type="character" w:customStyle="1" w:styleId="FooterChar">
    <w:name w:val="Footer Char"/>
    <w:basedOn w:val="DefaultParagraphFont"/>
    <w:link w:val="Footer"/>
    <w:uiPriority w:val="99"/>
    <w:rsid w:val="00237233"/>
  </w:style>
  <w:style w:type="character" w:styleId="Hyperlink">
    <w:name w:val="Hyperlink"/>
    <w:basedOn w:val="DefaultParagraphFont"/>
    <w:uiPriority w:val="99"/>
    <w:unhideWhenUsed/>
    <w:rsid w:val="00AA0FC8"/>
    <w:rPr>
      <w:color w:val="467886" w:themeColor="hyperlink"/>
      <w:u w:val="single"/>
    </w:rPr>
  </w:style>
  <w:style w:type="character" w:styleId="UnresolvedMention">
    <w:name w:val="Unresolved Mention"/>
    <w:basedOn w:val="DefaultParagraphFont"/>
    <w:uiPriority w:val="99"/>
    <w:semiHidden/>
    <w:unhideWhenUsed/>
    <w:rsid w:val="00AA0FC8"/>
    <w:rPr>
      <w:color w:val="605E5C"/>
      <w:shd w:val="clear" w:color="auto" w:fill="E1DFDD"/>
    </w:rPr>
  </w:style>
  <w:style w:type="paragraph" w:styleId="NormalWeb">
    <w:name w:val="Normal (Web)"/>
    <w:basedOn w:val="Normal"/>
    <w:uiPriority w:val="99"/>
    <w:unhideWhenUsed/>
    <w:rsid w:val="000369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6FAB"/>
    <w:rPr>
      <w:b/>
      <w:bCs/>
    </w:rPr>
  </w:style>
  <w:style w:type="character" w:styleId="Emphasis">
    <w:name w:val="Emphasis"/>
    <w:basedOn w:val="DefaultParagraphFont"/>
    <w:uiPriority w:val="20"/>
    <w:qFormat/>
    <w:rsid w:val="003B6FAB"/>
    <w:rPr>
      <w:i/>
      <w:iCs/>
    </w:rPr>
  </w:style>
  <w:style w:type="character" w:customStyle="1" w:styleId="agcmg">
    <w:name w:val="a_gcmg"/>
    <w:basedOn w:val="DefaultParagraphFont"/>
    <w:rsid w:val="00696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8872">
      <w:bodyDiv w:val="1"/>
      <w:marLeft w:val="0"/>
      <w:marRight w:val="0"/>
      <w:marTop w:val="0"/>
      <w:marBottom w:val="0"/>
      <w:divBdr>
        <w:top w:val="none" w:sz="0" w:space="0" w:color="auto"/>
        <w:left w:val="none" w:sz="0" w:space="0" w:color="auto"/>
        <w:bottom w:val="none" w:sz="0" w:space="0" w:color="auto"/>
        <w:right w:val="none" w:sz="0" w:space="0" w:color="auto"/>
      </w:divBdr>
      <w:divsChild>
        <w:div w:id="1091897094">
          <w:marLeft w:val="0"/>
          <w:marRight w:val="0"/>
          <w:marTop w:val="105"/>
          <w:marBottom w:val="105"/>
          <w:divBdr>
            <w:top w:val="none" w:sz="0" w:space="0" w:color="auto"/>
            <w:left w:val="none" w:sz="0" w:space="0" w:color="auto"/>
            <w:bottom w:val="none" w:sz="0" w:space="0" w:color="auto"/>
            <w:right w:val="none" w:sz="0" w:space="0" w:color="auto"/>
          </w:divBdr>
          <w:divsChild>
            <w:div w:id="1068500584">
              <w:marLeft w:val="0"/>
              <w:marRight w:val="0"/>
              <w:marTop w:val="0"/>
              <w:marBottom w:val="0"/>
              <w:divBdr>
                <w:top w:val="none" w:sz="0" w:space="0" w:color="auto"/>
                <w:left w:val="none" w:sz="0" w:space="0" w:color="auto"/>
                <w:bottom w:val="none" w:sz="0" w:space="0" w:color="auto"/>
                <w:right w:val="none" w:sz="0" w:space="0" w:color="auto"/>
              </w:divBdr>
              <w:divsChild>
                <w:div w:id="1215848997">
                  <w:marLeft w:val="285"/>
                  <w:marRight w:val="15"/>
                  <w:marTop w:val="15"/>
                  <w:marBottom w:val="15"/>
                  <w:divBdr>
                    <w:top w:val="none" w:sz="0" w:space="0" w:color="auto"/>
                    <w:left w:val="none" w:sz="0" w:space="0" w:color="auto"/>
                    <w:bottom w:val="none" w:sz="0" w:space="0" w:color="auto"/>
                    <w:right w:val="none" w:sz="0" w:space="0" w:color="auto"/>
                  </w:divBdr>
                  <w:divsChild>
                    <w:div w:id="367068152">
                      <w:marLeft w:val="0"/>
                      <w:marRight w:val="0"/>
                      <w:marTop w:val="0"/>
                      <w:marBottom w:val="0"/>
                      <w:divBdr>
                        <w:top w:val="none" w:sz="0" w:space="0" w:color="auto"/>
                        <w:left w:val="none" w:sz="0" w:space="0" w:color="auto"/>
                        <w:bottom w:val="none" w:sz="0" w:space="0" w:color="auto"/>
                        <w:right w:val="none" w:sz="0" w:space="0" w:color="auto"/>
                      </w:divBdr>
                      <w:divsChild>
                        <w:div w:id="117488409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850476">
          <w:marLeft w:val="60"/>
          <w:marRight w:val="0"/>
          <w:marTop w:val="195"/>
          <w:marBottom w:val="180"/>
          <w:divBdr>
            <w:top w:val="none" w:sz="0" w:space="0" w:color="auto"/>
            <w:left w:val="none" w:sz="0" w:space="0" w:color="auto"/>
            <w:bottom w:val="none" w:sz="0" w:space="0" w:color="auto"/>
            <w:right w:val="none" w:sz="0" w:space="0" w:color="auto"/>
          </w:divBdr>
          <w:divsChild>
            <w:div w:id="1749811981">
              <w:marLeft w:val="0"/>
              <w:marRight w:val="0"/>
              <w:marTop w:val="0"/>
              <w:marBottom w:val="0"/>
              <w:divBdr>
                <w:top w:val="none" w:sz="0" w:space="0" w:color="auto"/>
                <w:left w:val="none" w:sz="0" w:space="0" w:color="auto"/>
                <w:bottom w:val="none" w:sz="0" w:space="0" w:color="auto"/>
                <w:right w:val="none" w:sz="0" w:space="0" w:color="auto"/>
              </w:divBdr>
              <w:divsChild>
                <w:div w:id="20682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4474">
      <w:bodyDiv w:val="1"/>
      <w:marLeft w:val="0"/>
      <w:marRight w:val="0"/>
      <w:marTop w:val="0"/>
      <w:marBottom w:val="0"/>
      <w:divBdr>
        <w:top w:val="none" w:sz="0" w:space="0" w:color="auto"/>
        <w:left w:val="none" w:sz="0" w:space="0" w:color="auto"/>
        <w:bottom w:val="none" w:sz="0" w:space="0" w:color="auto"/>
        <w:right w:val="none" w:sz="0" w:space="0" w:color="auto"/>
      </w:divBdr>
    </w:div>
    <w:div w:id="246351854">
      <w:bodyDiv w:val="1"/>
      <w:marLeft w:val="0"/>
      <w:marRight w:val="0"/>
      <w:marTop w:val="0"/>
      <w:marBottom w:val="0"/>
      <w:divBdr>
        <w:top w:val="none" w:sz="0" w:space="0" w:color="auto"/>
        <w:left w:val="none" w:sz="0" w:space="0" w:color="auto"/>
        <w:bottom w:val="none" w:sz="0" w:space="0" w:color="auto"/>
        <w:right w:val="none" w:sz="0" w:space="0" w:color="auto"/>
      </w:divBdr>
      <w:divsChild>
        <w:div w:id="1624799736">
          <w:marLeft w:val="0"/>
          <w:marRight w:val="0"/>
          <w:marTop w:val="105"/>
          <w:marBottom w:val="105"/>
          <w:divBdr>
            <w:top w:val="none" w:sz="0" w:space="0" w:color="auto"/>
            <w:left w:val="none" w:sz="0" w:space="0" w:color="auto"/>
            <w:bottom w:val="none" w:sz="0" w:space="0" w:color="auto"/>
            <w:right w:val="none" w:sz="0" w:space="0" w:color="auto"/>
          </w:divBdr>
          <w:divsChild>
            <w:div w:id="1540358894">
              <w:marLeft w:val="0"/>
              <w:marRight w:val="0"/>
              <w:marTop w:val="0"/>
              <w:marBottom w:val="0"/>
              <w:divBdr>
                <w:top w:val="none" w:sz="0" w:space="0" w:color="auto"/>
                <w:left w:val="none" w:sz="0" w:space="0" w:color="auto"/>
                <w:bottom w:val="none" w:sz="0" w:space="0" w:color="auto"/>
                <w:right w:val="none" w:sz="0" w:space="0" w:color="auto"/>
              </w:divBdr>
              <w:divsChild>
                <w:div w:id="2029990791">
                  <w:marLeft w:val="285"/>
                  <w:marRight w:val="15"/>
                  <w:marTop w:val="15"/>
                  <w:marBottom w:val="15"/>
                  <w:divBdr>
                    <w:top w:val="none" w:sz="0" w:space="0" w:color="auto"/>
                    <w:left w:val="none" w:sz="0" w:space="0" w:color="auto"/>
                    <w:bottom w:val="none" w:sz="0" w:space="0" w:color="auto"/>
                    <w:right w:val="none" w:sz="0" w:space="0" w:color="auto"/>
                  </w:divBdr>
                  <w:divsChild>
                    <w:div w:id="823162968">
                      <w:marLeft w:val="0"/>
                      <w:marRight w:val="0"/>
                      <w:marTop w:val="0"/>
                      <w:marBottom w:val="0"/>
                      <w:divBdr>
                        <w:top w:val="none" w:sz="0" w:space="0" w:color="auto"/>
                        <w:left w:val="none" w:sz="0" w:space="0" w:color="auto"/>
                        <w:bottom w:val="none" w:sz="0" w:space="0" w:color="auto"/>
                        <w:right w:val="none" w:sz="0" w:space="0" w:color="auto"/>
                      </w:divBdr>
                      <w:divsChild>
                        <w:div w:id="133237301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10215">
          <w:marLeft w:val="60"/>
          <w:marRight w:val="0"/>
          <w:marTop w:val="195"/>
          <w:marBottom w:val="180"/>
          <w:divBdr>
            <w:top w:val="none" w:sz="0" w:space="0" w:color="auto"/>
            <w:left w:val="none" w:sz="0" w:space="0" w:color="auto"/>
            <w:bottom w:val="none" w:sz="0" w:space="0" w:color="auto"/>
            <w:right w:val="none" w:sz="0" w:space="0" w:color="auto"/>
          </w:divBdr>
          <w:divsChild>
            <w:div w:id="1401561923">
              <w:marLeft w:val="0"/>
              <w:marRight w:val="0"/>
              <w:marTop w:val="0"/>
              <w:marBottom w:val="0"/>
              <w:divBdr>
                <w:top w:val="none" w:sz="0" w:space="0" w:color="auto"/>
                <w:left w:val="none" w:sz="0" w:space="0" w:color="auto"/>
                <w:bottom w:val="none" w:sz="0" w:space="0" w:color="auto"/>
                <w:right w:val="none" w:sz="0" w:space="0" w:color="auto"/>
              </w:divBdr>
              <w:divsChild>
                <w:div w:id="109910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616675">
      <w:bodyDiv w:val="1"/>
      <w:marLeft w:val="0"/>
      <w:marRight w:val="0"/>
      <w:marTop w:val="0"/>
      <w:marBottom w:val="0"/>
      <w:divBdr>
        <w:top w:val="none" w:sz="0" w:space="0" w:color="auto"/>
        <w:left w:val="none" w:sz="0" w:space="0" w:color="auto"/>
        <w:bottom w:val="none" w:sz="0" w:space="0" w:color="auto"/>
        <w:right w:val="none" w:sz="0" w:space="0" w:color="auto"/>
      </w:divBdr>
    </w:div>
    <w:div w:id="274411471">
      <w:bodyDiv w:val="1"/>
      <w:marLeft w:val="0"/>
      <w:marRight w:val="0"/>
      <w:marTop w:val="0"/>
      <w:marBottom w:val="0"/>
      <w:divBdr>
        <w:top w:val="none" w:sz="0" w:space="0" w:color="auto"/>
        <w:left w:val="none" w:sz="0" w:space="0" w:color="auto"/>
        <w:bottom w:val="none" w:sz="0" w:space="0" w:color="auto"/>
        <w:right w:val="none" w:sz="0" w:space="0" w:color="auto"/>
      </w:divBdr>
      <w:divsChild>
        <w:div w:id="1139033897">
          <w:marLeft w:val="0"/>
          <w:marRight w:val="0"/>
          <w:marTop w:val="105"/>
          <w:marBottom w:val="105"/>
          <w:divBdr>
            <w:top w:val="none" w:sz="0" w:space="0" w:color="auto"/>
            <w:left w:val="none" w:sz="0" w:space="0" w:color="auto"/>
            <w:bottom w:val="none" w:sz="0" w:space="0" w:color="auto"/>
            <w:right w:val="none" w:sz="0" w:space="0" w:color="auto"/>
          </w:divBdr>
          <w:divsChild>
            <w:div w:id="786391165">
              <w:marLeft w:val="0"/>
              <w:marRight w:val="0"/>
              <w:marTop w:val="0"/>
              <w:marBottom w:val="0"/>
              <w:divBdr>
                <w:top w:val="none" w:sz="0" w:space="0" w:color="auto"/>
                <w:left w:val="none" w:sz="0" w:space="0" w:color="auto"/>
                <w:bottom w:val="none" w:sz="0" w:space="0" w:color="auto"/>
                <w:right w:val="none" w:sz="0" w:space="0" w:color="auto"/>
              </w:divBdr>
              <w:divsChild>
                <w:div w:id="1013874418">
                  <w:marLeft w:val="285"/>
                  <w:marRight w:val="15"/>
                  <w:marTop w:val="15"/>
                  <w:marBottom w:val="15"/>
                  <w:divBdr>
                    <w:top w:val="none" w:sz="0" w:space="0" w:color="auto"/>
                    <w:left w:val="none" w:sz="0" w:space="0" w:color="auto"/>
                    <w:bottom w:val="none" w:sz="0" w:space="0" w:color="auto"/>
                    <w:right w:val="none" w:sz="0" w:space="0" w:color="auto"/>
                  </w:divBdr>
                  <w:divsChild>
                    <w:div w:id="1136726245">
                      <w:marLeft w:val="0"/>
                      <w:marRight w:val="0"/>
                      <w:marTop w:val="0"/>
                      <w:marBottom w:val="0"/>
                      <w:divBdr>
                        <w:top w:val="none" w:sz="0" w:space="0" w:color="auto"/>
                        <w:left w:val="none" w:sz="0" w:space="0" w:color="auto"/>
                        <w:bottom w:val="none" w:sz="0" w:space="0" w:color="auto"/>
                        <w:right w:val="none" w:sz="0" w:space="0" w:color="auto"/>
                      </w:divBdr>
                      <w:divsChild>
                        <w:div w:id="17322972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678570">
          <w:marLeft w:val="60"/>
          <w:marRight w:val="0"/>
          <w:marTop w:val="195"/>
          <w:marBottom w:val="180"/>
          <w:divBdr>
            <w:top w:val="none" w:sz="0" w:space="0" w:color="auto"/>
            <w:left w:val="none" w:sz="0" w:space="0" w:color="auto"/>
            <w:bottom w:val="none" w:sz="0" w:space="0" w:color="auto"/>
            <w:right w:val="none" w:sz="0" w:space="0" w:color="auto"/>
          </w:divBdr>
          <w:divsChild>
            <w:div w:id="1961374313">
              <w:marLeft w:val="0"/>
              <w:marRight w:val="0"/>
              <w:marTop w:val="0"/>
              <w:marBottom w:val="0"/>
              <w:divBdr>
                <w:top w:val="none" w:sz="0" w:space="0" w:color="auto"/>
                <w:left w:val="none" w:sz="0" w:space="0" w:color="auto"/>
                <w:bottom w:val="none" w:sz="0" w:space="0" w:color="auto"/>
                <w:right w:val="none" w:sz="0" w:space="0" w:color="auto"/>
              </w:divBdr>
              <w:divsChild>
                <w:div w:id="4176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852925">
      <w:bodyDiv w:val="1"/>
      <w:marLeft w:val="0"/>
      <w:marRight w:val="0"/>
      <w:marTop w:val="0"/>
      <w:marBottom w:val="0"/>
      <w:divBdr>
        <w:top w:val="none" w:sz="0" w:space="0" w:color="auto"/>
        <w:left w:val="none" w:sz="0" w:space="0" w:color="auto"/>
        <w:bottom w:val="none" w:sz="0" w:space="0" w:color="auto"/>
        <w:right w:val="none" w:sz="0" w:space="0" w:color="auto"/>
      </w:divBdr>
    </w:div>
    <w:div w:id="598803320">
      <w:bodyDiv w:val="1"/>
      <w:marLeft w:val="0"/>
      <w:marRight w:val="0"/>
      <w:marTop w:val="0"/>
      <w:marBottom w:val="0"/>
      <w:divBdr>
        <w:top w:val="none" w:sz="0" w:space="0" w:color="auto"/>
        <w:left w:val="none" w:sz="0" w:space="0" w:color="auto"/>
        <w:bottom w:val="none" w:sz="0" w:space="0" w:color="auto"/>
        <w:right w:val="none" w:sz="0" w:space="0" w:color="auto"/>
      </w:divBdr>
    </w:div>
    <w:div w:id="622006428">
      <w:bodyDiv w:val="1"/>
      <w:marLeft w:val="0"/>
      <w:marRight w:val="0"/>
      <w:marTop w:val="0"/>
      <w:marBottom w:val="0"/>
      <w:divBdr>
        <w:top w:val="none" w:sz="0" w:space="0" w:color="auto"/>
        <w:left w:val="none" w:sz="0" w:space="0" w:color="auto"/>
        <w:bottom w:val="none" w:sz="0" w:space="0" w:color="auto"/>
        <w:right w:val="none" w:sz="0" w:space="0" w:color="auto"/>
      </w:divBdr>
    </w:div>
    <w:div w:id="656809090">
      <w:bodyDiv w:val="1"/>
      <w:marLeft w:val="0"/>
      <w:marRight w:val="0"/>
      <w:marTop w:val="0"/>
      <w:marBottom w:val="0"/>
      <w:divBdr>
        <w:top w:val="none" w:sz="0" w:space="0" w:color="auto"/>
        <w:left w:val="none" w:sz="0" w:space="0" w:color="auto"/>
        <w:bottom w:val="none" w:sz="0" w:space="0" w:color="auto"/>
        <w:right w:val="none" w:sz="0" w:space="0" w:color="auto"/>
      </w:divBdr>
    </w:div>
    <w:div w:id="998845077">
      <w:bodyDiv w:val="1"/>
      <w:marLeft w:val="0"/>
      <w:marRight w:val="0"/>
      <w:marTop w:val="0"/>
      <w:marBottom w:val="0"/>
      <w:divBdr>
        <w:top w:val="none" w:sz="0" w:space="0" w:color="auto"/>
        <w:left w:val="none" w:sz="0" w:space="0" w:color="auto"/>
        <w:bottom w:val="none" w:sz="0" w:space="0" w:color="auto"/>
        <w:right w:val="none" w:sz="0" w:space="0" w:color="auto"/>
      </w:divBdr>
    </w:div>
    <w:div w:id="1036656687">
      <w:bodyDiv w:val="1"/>
      <w:marLeft w:val="0"/>
      <w:marRight w:val="0"/>
      <w:marTop w:val="0"/>
      <w:marBottom w:val="0"/>
      <w:divBdr>
        <w:top w:val="none" w:sz="0" w:space="0" w:color="auto"/>
        <w:left w:val="none" w:sz="0" w:space="0" w:color="auto"/>
        <w:bottom w:val="none" w:sz="0" w:space="0" w:color="auto"/>
        <w:right w:val="none" w:sz="0" w:space="0" w:color="auto"/>
      </w:divBdr>
    </w:div>
    <w:div w:id="1111509500">
      <w:bodyDiv w:val="1"/>
      <w:marLeft w:val="0"/>
      <w:marRight w:val="0"/>
      <w:marTop w:val="0"/>
      <w:marBottom w:val="0"/>
      <w:divBdr>
        <w:top w:val="none" w:sz="0" w:space="0" w:color="auto"/>
        <w:left w:val="none" w:sz="0" w:space="0" w:color="auto"/>
        <w:bottom w:val="none" w:sz="0" w:space="0" w:color="auto"/>
        <w:right w:val="none" w:sz="0" w:space="0" w:color="auto"/>
      </w:divBdr>
    </w:div>
    <w:div w:id="1160078161">
      <w:bodyDiv w:val="1"/>
      <w:marLeft w:val="0"/>
      <w:marRight w:val="0"/>
      <w:marTop w:val="0"/>
      <w:marBottom w:val="0"/>
      <w:divBdr>
        <w:top w:val="none" w:sz="0" w:space="0" w:color="auto"/>
        <w:left w:val="none" w:sz="0" w:space="0" w:color="auto"/>
        <w:bottom w:val="none" w:sz="0" w:space="0" w:color="auto"/>
        <w:right w:val="none" w:sz="0" w:space="0" w:color="auto"/>
      </w:divBdr>
    </w:div>
    <w:div w:id="1441027444">
      <w:bodyDiv w:val="1"/>
      <w:marLeft w:val="0"/>
      <w:marRight w:val="0"/>
      <w:marTop w:val="0"/>
      <w:marBottom w:val="0"/>
      <w:divBdr>
        <w:top w:val="none" w:sz="0" w:space="0" w:color="auto"/>
        <w:left w:val="none" w:sz="0" w:space="0" w:color="auto"/>
        <w:bottom w:val="none" w:sz="0" w:space="0" w:color="auto"/>
        <w:right w:val="none" w:sz="0" w:space="0" w:color="auto"/>
      </w:divBdr>
    </w:div>
    <w:div w:id="1619600748">
      <w:bodyDiv w:val="1"/>
      <w:marLeft w:val="0"/>
      <w:marRight w:val="0"/>
      <w:marTop w:val="0"/>
      <w:marBottom w:val="0"/>
      <w:divBdr>
        <w:top w:val="none" w:sz="0" w:space="0" w:color="auto"/>
        <w:left w:val="none" w:sz="0" w:space="0" w:color="auto"/>
        <w:bottom w:val="none" w:sz="0" w:space="0" w:color="auto"/>
        <w:right w:val="none" w:sz="0" w:space="0" w:color="auto"/>
      </w:divBdr>
    </w:div>
    <w:div w:id="1620642854">
      <w:bodyDiv w:val="1"/>
      <w:marLeft w:val="0"/>
      <w:marRight w:val="0"/>
      <w:marTop w:val="0"/>
      <w:marBottom w:val="0"/>
      <w:divBdr>
        <w:top w:val="none" w:sz="0" w:space="0" w:color="auto"/>
        <w:left w:val="none" w:sz="0" w:space="0" w:color="auto"/>
        <w:bottom w:val="none" w:sz="0" w:space="0" w:color="auto"/>
        <w:right w:val="none" w:sz="0" w:space="0" w:color="auto"/>
      </w:divBdr>
    </w:div>
    <w:div w:id="1841965845">
      <w:bodyDiv w:val="1"/>
      <w:marLeft w:val="0"/>
      <w:marRight w:val="0"/>
      <w:marTop w:val="0"/>
      <w:marBottom w:val="0"/>
      <w:divBdr>
        <w:top w:val="none" w:sz="0" w:space="0" w:color="auto"/>
        <w:left w:val="none" w:sz="0" w:space="0" w:color="auto"/>
        <w:bottom w:val="none" w:sz="0" w:space="0" w:color="auto"/>
        <w:right w:val="none" w:sz="0" w:space="0" w:color="auto"/>
      </w:divBdr>
    </w:div>
    <w:div w:id="2044552685">
      <w:bodyDiv w:val="1"/>
      <w:marLeft w:val="0"/>
      <w:marRight w:val="0"/>
      <w:marTop w:val="0"/>
      <w:marBottom w:val="0"/>
      <w:divBdr>
        <w:top w:val="none" w:sz="0" w:space="0" w:color="auto"/>
        <w:left w:val="none" w:sz="0" w:space="0" w:color="auto"/>
        <w:bottom w:val="none" w:sz="0" w:space="0" w:color="auto"/>
        <w:right w:val="none" w:sz="0" w:space="0" w:color="auto"/>
      </w:divBdr>
    </w:div>
    <w:div w:id="2069641849">
      <w:bodyDiv w:val="1"/>
      <w:marLeft w:val="0"/>
      <w:marRight w:val="0"/>
      <w:marTop w:val="0"/>
      <w:marBottom w:val="0"/>
      <w:divBdr>
        <w:top w:val="none" w:sz="0" w:space="0" w:color="auto"/>
        <w:left w:val="none" w:sz="0" w:space="0" w:color="auto"/>
        <w:bottom w:val="none" w:sz="0" w:space="0" w:color="auto"/>
        <w:right w:val="none" w:sz="0" w:space="0" w:color="auto"/>
      </w:divBdr>
    </w:div>
    <w:div w:id="209369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Morton</dc:creator>
  <cp:keywords/>
  <dc:description/>
  <cp:lastModifiedBy>Jasmine Morton</cp:lastModifiedBy>
  <cp:revision>4</cp:revision>
  <dcterms:created xsi:type="dcterms:W3CDTF">2026-05-13T14:05:00Z</dcterms:created>
  <dcterms:modified xsi:type="dcterms:W3CDTF">2026-05-19T01:15:00Z</dcterms:modified>
</cp:coreProperties>
</file>