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06D93460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A47C7E">
        <w:rPr>
          <w:rFonts w:ascii="Helv" w:hAnsi="Helv" w:cs="Helv"/>
          <w:color w:val="000000"/>
          <w:szCs w:val="20"/>
          <w:lang w:val="da-DK" w:eastAsia="da-DK"/>
        </w:rPr>
        <w:t>210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A47C7E">
        <w:rPr>
          <w:rFonts w:ascii="Helv" w:hAnsi="Helv" w:cs="Helv"/>
          <w:color w:val="000000"/>
          <w:szCs w:val="20"/>
          <w:lang w:val="da-DK" w:eastAsia="da-DK"/>
        </w:rPr>
        <w:t>Omlægning Nedlysning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55AD429C" w:rsidR="00152607" w:rsidRPr="00275038" w:rsidRDefault="00A47C7E" w:rsidP="00F0503A">
            <w:r>
              <w:rPr>
                <w:lang w:val="da-DK"/>
              </w:rPr>
              <w:t>210</w:t>
            </w:r>
          </w:p>
        </w:tc>
      </w:tr>
      <w:tr w:rsidR="009061AB" w:rsidRPr="00BC5419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0C88B04A" w:rsidR="00E66900" w:rsidRPr="000548C0" w:rsidRDefault="00A47C7E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af ekspeditionstype Nedlysning i alle 4 bøger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72DFB70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7F423684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A0493" w:rsidRPr="00BC5419" w14:paraId="5BAF7098" w14:textId="77777777" w:rsidTr="009142CC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6A0493" w:rsidRPr="00C962FB" w:rsidRDefault="006A0493" w:rsidP="006A0493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A0493" w:rsidRPr="00BC5419" w14:paraId="50E0D29E" w14:textId="77777777" w:rsidTr="009142CC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3F07017A" w14:textId="42D348A8" w:rsidR="006A0493" w:rsidRPr="00A47C7E" w:rsidRDefault="00A47C7E" w:rsidP="006A0493">
            <w:pPr>
              <w:pStyle w:val="NormalWeb"/>
              <w:rPr>
                <w:color w:val="000000"/>
                <w:lang w:val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da-DK"/>
              </w:rPr>
              <w:t xml:space="preserve">Ekspeditionstype Nedlysning i alle 4 bøger skal omlægges til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da-DK"/>
              </w:rPr>
              <w:t>Angular</w:t>
            </w:r>
            <w:proofErr w:type="spellEnd"/>
          </w:p>
          <w:p w14:paraId="5321C073" w14:textId="46254376" w:rsidR="006A0493" w:rsidRPr="006A08F8" w:rsidRDefault="006A0493" w:rsidP="006A0493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6A0493" w:rsidRPr="0076670C" w14:paraId="0FF3604E" w14:textId="77777777" w:rsidTr="009142CC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A0493" w:rsidRPr="00C962FB" w:rsidRDefault="006A0493" w:rsidP="006A0493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A0493" w:rsidRPr="00BC5419" w14:paraId="3A945283" w14:textId="77777777" w:rsidTr="009142CC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2459EE35" w:rsidR="006A0493" w:rsidRDefault="006A0493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Ekspeditionstype</w:t>
            </w:r>
            <w:r w:rsidR="00690E4D">
              <w:rPr>
                <w:szCs w:val="20"/>
                <w:lang w:val="da-DK"/>
              </w:rPr>
              <w:t>rne</w:t>
            </w:r>
          </w:p>
          <w:p w14:paraId="29143ACD" w14:textId="4F532DFA" w:rsidR="00690E4D" w:rsidRDefault="00A01888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92 </w:t>
            </w:r>
            <w:proofErr w:type="spellStart"/>
            <w:r>
              <w:rPr>
                <w:szCs w:val="20"/>
                <w:lang w:val="da-DK"/>
              </w:rPr>
              <w:t>NedlysningFastEjendom</w:t>
            </w:r>
            <w:proofErr w:type="spellEnd"/>
          </w:p>
          <w:p w14:paraId="1247704D" w14:textId="6E6E8A47" w:rsidR="00690E4D" w:rsidRDefault="00E8443A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93 </w:t>
            </w:r>
            <w:proofErr w:type="spellStart"/>
            <w:r>
              <w:rPr>
                <w:szCs w:val="20"/>
                <w:lang w:val="da-DK"/>
              </w:rPr>
              <w:t>NedlysningBil</w:t>
            </w:r>
            <w:proofErr w:type="spellEnd"/>
          </w:p>
          <w:p w14:paraId="6122912A" w14:textId="5F9AA9C6" w:rsidR="00690E4D" w:rsidRDefault="00E8443A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95 </w:t>
            </w:r>
            <w:proofErr w:type="spellStart"/>
            <w:r>
              <w:rPr>
                <w:szCs w:val="20"/>
                <w:lang w:val="da-DK"/>
              </w:rPr>
              <w:t>NedlysningAndel</w:t>
            </w:r>
            <w:proofErr w:type="spellEnd"/>
          </w:p>
          <w:p w14:paraId="5548CC4B" w14:textId="7B4687C6" w:rsidR="00690E4D" w:rsidRDefault="00E8443A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94 </w:t>
            </w:r>
            <w:proofErr w:type="spellStart"/>
            <w:r>
              <w:rPr>
                <w:szCs w:val="20"/>
                <w:lang w:val="da-DK"/>
              </w:rPr>
              <w:t>NedlysningLøsøre</w:t>
            </w:r>
            <w:proofErr w:type="spellEnd"/>
            <w:r w:rsidR="00E8379F">
              <w:rPr>
                <w:szCs w:val="20"/>
                <w:lang w:val="da-DK"/>
              </w:rPr>
              <w:t xml:space="preserve"> omdøbes til </w:t>
            </w:r>
            <w:proofErr w:type="spellStart"/>
            <w:r w:rsidR="00E8379F">
              <w:rPr>
                <w:szCs w:val="20"/>
                <w:lang w:val="da-DK"/>
              </w:rPr>
              <w:t>NedlysningPersonbogen</w:t>
            </w:r>
            <w:proofErr w:type="spellEnd"/>
          </w:p>
          <w:p w14:paraId="6CE6DFF1" w14:textId="255B295A" w:rsidR="006A0493" w:rsidRDefault="006A0493" w:rsidP="006A0493">
            <w:pPr>
              <w:rPr>
                <w:szCs w:val="20"/>
                <w:lang w:val="da-DK"/>
              </w:rPr>
            </w:pPr>
          </w:p>
          <w:p w14:paraId="60714B62" w14:textId="77777777" w:rsidR="00E8379F" w:rsidRDefault="00E8379F" w:rsidP="00E837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Ved kombination med ikke-omlagte ekspeditionstyper vises stadig gammel tinglysning. Kombinations kladder vises stadig i gammel tinglysning.</w:t>
            </w:r>
          </w:p>
          <w:p w14:paraId="5211C1F1" w14:textId="77777777" w:rsidR="006A0493" w:rsidRDefault="006A0493" w:rsidP="006A0493">
            <w:pPr>
              <w:rPr>
                <w:szCs w:val="20"/>
                <w:lang w:val="da-DK"/>
              </w:rPr>
            </w:pPr>
          </w:p>
          <w:p w14:paraId="3C5E123D" w14:textId="4D9F4ED5" w:rsidR="006A0493" w:rsidRPr="006576EB" w:rsidRDefault="006A0493" w:rsidP="006A0493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Erklæringer VUA145,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36A8449F" w:rsidR="006A0493" w:rsidRDefault="006A0493" w:rsidP="006A0493">
            <w:pPr>
              <w:rPr>
                <w:lang w:val="da-DK"/>
              </w:rPr>
            </w:pPr>
          </w:p>
          <w:p w14:paraId="6076E01B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B8043B3" w14:textId="5F9591BD" w:rsidR="006A0493" w:rsidRPr="00B5588D" w:rsidRDefault="006A0493" w:rsidP="006A0493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 xml:space="preserve">I dokumenttype vælges </w:t>
            </w:r>
            <w:r w:rsidR="00E8443A">
              <w:rPr>
                <w:lang w:val="da-DK"/>
              </w:rPr>
              <w:t>en af de 4 ekspeditionstyper.</w:t>
            </w:r>
          </w:p>
          <w:p w14:paraId="705D4E91" w14:textId="4BBB2B7D" w:rsidR="006A0493" w:rsidRDefault="00951B0B" w:rsidP="006A0493">
            <w:pPr>
              <w:rPr>
                <w:lang w:val="da-DK"/>
              </w:rPr>
            </w:pPr>
            <w:r>
              <w:rPr>
                <w:lang w:val="da-DK"/>
              </w:rPr>
              <w:t>Ekspeditionstypen er ikke til valg, hvis dokumentet allerede er omdannet til et afgiftspantebrev.</w:t>
            </w:r>
          </w:p>
          <w:p w14:paraId="73A143A4" w14:textId="77777777" w:rsidR="00951B0B" w:rsidRDefault="00951B0B" w:rsidP="006A0493">
            <w:pPr>
              <w:rPr>
                <w:lang w:val="da-DK"/>
              </w:rPr>
            </w:pPr>
          </w:p>
          <w:p w14:paraId="3D86649B" w14:textId="67CE70D6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40A5C07" w14:textId="77777777" w:rsidR="006A0493" w:rsidRDefault="006A0493" w:rsidP="006A0493">
            <w:pPr>
              <w:rPr>
                <w:lang w:val="da-DK"/>
              </w:rPr>
            </w:pPr>
          </w:p>
          <w:p w14:paraId="7E908666" w14:textId="322E333D" w:rsidR="006A0493" w:rsidRDefault="006A0493" w:rsidP="006A0493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Hovedstol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7E0149EC" w14:textId="2C511418" w:rsidR="006A0493" w:rsidRDefault="00AD53D0" w:rsidP="006A0493">
            <w:pPr>
              <w:rPr>
                <w:lang w:val="da-DK"/>
              </w:rPr>
            </w:pPr>
            <w:r>
              <w:rPr>
                <w:lang w:val="da-DK"/>
              </w:rPr>
              <w:t xml:space="preserve">Overskrift: </w:t>
            </w:r>
            <w:r w:rsidR="00E8379F">
              <w:rPr>
                <w:lang w:val="da-DK"/>
              </w:rPr>
              <w:t>Her angives den nye nedsatte hovedstol, der skal tinglyses.</w:t>
            </w:r>
          </w:p>
          <w:p w14:paraId="51DA0F19" w14:textId="3FADABF9" w:rsidR="006A0493" w:rsidRDefault="006A0493" w:rsidP="006A0493">
            <w:pPr>
              <w:rPr>
                <w:lang w:val="da-DK"/>
              </w:rPr>
            </w:pPr>
          </w:p>
          <w:p w14:paraId="43A81476" w14:textId="23E94908" w:rsidR="00AD53D0" w:rsidRDefault="00BD4E04" w:rsidP="006A0493">
            <w:pPr>
              <w:rPr>
                <w:color w:val="FF0000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47A387A1" wp14:editId="67970F84">
                  <wp:extent cx="5511800" cy="1616075"/>
                  <wp:effectExtent l="0" t="0" r="0" b="317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0D932" w14:textId="77459F32" w:rsidR="006A0493" w:rsidRDefault="006A0493" w:rsidP="006A0493">
            <w:pPr>
              <w:pStyle w:val="Kommentartekst"/>
              <w:rPr>
                <w:lang w:val="da-DK"/>
              </w:rPr>
            </w:pPr>
            <w:r>
              <w:rPr>
                <w:lang w:val="da-DK"/>
              </w:rPr>
              <w:t>Tinglyst hovedstol: ”</w:t>
            </w:r>
            <w:proofErr w:type="spellStart"/>
            <w:r>
              <w:rPr>
                <w:lang w:val="da-DK"/>
              </w:rPr>
              <w:t>xxxxxx</w:t>
            </w:r>
            <w:proofErr w:type="spellEnd"/>
            <w:r>
              <w:rPr>
                <w:lang w:val="da-DK"/>
              </w:rPr>
              <w:t xml:space="preserve"> + valuta i 2 felter.</w:t>
            </w:r>
          </w:p>
          <w:p w14:paraId="31DB1F3F" w14:textId="22AA91B1" w:rsidR="006A0493" w:rsidRDefault="006A0493" w:rsidP="006A0493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 xml:space="preserve">Ny hovedstol:          ”Felt til indtastning + felt med inaktiv </w:t>
            </w:r>
            <w:proofErr w:type="gramStart"/>
            <w:r>
              <w:rPr>
                <w:lang w:val="da-DK"/>
              </w:rPr>
              <w:t>valutakode,  som</w:t>
            </w:r>
            <w:proofErr w:type="gramEnd"/>
            <w:r>
              <w:rPr>
                <w:lang w:val="da-DK"/>
              </w:rPr>
              <w:t xml:space="preserve"> følger den </w:t>
            </w:r>
            <w:r w:rsidR="00910406">
              <w:rPr>
                <w:lang w:val="da-DK"/>
              </w:rPr>
              <w:t>valuta</w:t>
            </w:r>
            <w:r>
              <w:rPr>
                <w:lang w:val="da-DK"/>
              </w:rPr>
              <w:t>kode, hentet under Tinglyst beløb.</w:t>
            </w:r>
          </w:p>
          <w:p w14:paraId="02FACC02" w14:textId="6A710C9D" w:rsidR="006A0493" w:rsidRDefault="006A0493" w:rsidP="006A0493">
            <w:pPr>
              <w:rPr>
                <w:color w:val="FF0000"/>
                <w:lang w:val="da-DK"/>
              </w:rPr>
            </w:pPr>
          </w:p>
          <w:p w14:paraId="3FEF834E" w14:textId="662B28BB" w:rsidR="001D1574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Det valideres, at ”Ny hovedstol”</w:t>
            </w:r>
            <w:r w:rsidR="00AD53D0">
              <w:rPr>
                <w:lang w:val="da-DK"/>
              </w:rPr>
              <w:t xml:space="preserve"> er udfyldt og</w:t>
            </w:r>
            <w:r>
              <w:rPr>
                <w:lang w:val="da-DK"/>
              </w:rPr>
              <w:t xml:space="preserve"> er mindre end ”Tinglyst hovedstol”</w:t>
            </w:r>
            <w:r w:rsidR="001D1574">
              <w:rPr>
                <w:lang w:val="da-DK"/>
              </w:rPr>
              <w:t xml:space="preserve"> og større end kr. 0,-.</w:t>
            </w:r>
            <w:r w:rsidR="00E8379F">
              <w:rPr>
                <w:lang w:val="da-DK"/>
              </w:rPr>
              <w:t xml:space="preserve"> Advarselstekst hvis kr. 0,- er angivet:</w:t>
            </w:r>
            <w:r w:rsidR="00E8379F" w:rsidRPr="00993CC7">
              <w:rPr>
                <w:lang w:val="da-DK"/>
              </w:rPr>
              <w:t xml:space="preserve"> ”</w:t>
            </w:r>
            <w:r w:rsidR="00993CC7" w:rsidRPr="00993CC7">
              <w:rPr>
                <w:szCs w:val="20"/>
                <w:lang w:val="da-DK"/>
              </w:rPr>
              <w:t>Der kan ikke indtastes 0. Anvend i stedet dokumenttypen ”Aflysning hæftelse”</w:t>
            </w:r>
          </w:p>
          <w:p w14:paraId="7B443535" w14:textId="7E1F808F" w:rsidR="00E8379F" w:rsidRDefault="00E8379F" w:rsidP="006A0493">
            <w:pPr>
              <w:rPr>
                <w:lang w:val="da-DK"/>
              </w:rPr>
            </w:pPr>
            <w:r>
              <w:rPr>
                <w:lang w:val="da-DK"/>
              </w:rPr>
              <w:t>Advarselstekst hvis nyt beløb lig eksisterende hovedstol: ”Ny hovedstol skal være mindre end eksisterende hovedstol”.</w:t>
            </w:r>
          </w:p>
          <w:p w14:paraId="1993F6FF" w14:textId="72BA98BB" w:rsidR="00E8379F" w:rsidRDefault="00E8379F" w:rsidP="006A0493">
            <w:pPr>
              <w:rPr>
                <w:lang w:val="da-DK"/>
              </w:rPr>
            </w:pPr>
            <w:r>
              <w:rPr>
                <w:lang w:val="da-DK"/>
              </w:rPr>
              <w:t>Advarselstekst hvis nyt beløb ikke er et heltal: ”Ny hovedstol skal angives som heltal.”.</w:t>
            </w:r>
          </w:p>
          <w:p w14:paraId="17A14307" w14:textId="77777777" w:rsidR="00AD53D0" w:rsidRDefault="00AD53D0" w:rsidP="006A0493">
            <w:pPr>
              <w:rPr>
                <w:lang w:val="da-DK"/>
              </w:rPr>
            </w:pPr>
          </w:p>
          <w:p w14:paraId="11792FFA" w14:textId="3D6DF657" w:rsidR="006A0493" w:rsidRDefault="006A0493" w:rsidP="006A0493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Erklæringer</w:t>
            </w:r>
            <w:r>
              <w:rPr>
                <w:lang w:val="da-DK"/>
              </w:rPr>
              <w:t>.</w:t>
            </w:r>
          </w:p>
          <w:p w14:paraId="27ED79C2" w14:textId="75B08C1F" w:rsidR="006A0493" w:rsidRDefault="00BD4E04" w:rsidP="006A0493">
            <w:pPr>
              <w:rPr>
                <w:lang w:val="da-DK"/>
              </w:rPr>
            </w:pPr>
            <w:r>
              <w:rPr>
                <w:lang w:val="da-DK"/>
              </w:rPr>
              <w:t>Standard funktionalitet</w:t>
            </w:r>
            <w:r w:rsidR="009142CC">
              <w:rPr>
                <w:lang w:val="da-DK"/>
              </w:rPr>
              <w:t xml:space="preserve">. </w:t>
            </w:r>
            <w:r w:rsidR="009142CC" w:rsidRPr="00415927">
              <w:rPr>
                <w:lang w:val="da-DK"/>
              </w:rPr>
              <w:t xml:space="preserve">Det vil ikke længere være muligt I </w:t>
            </w:r>
            <w:r w:rsidR="009142CC">
              <w:rPr>
                <w:lang w:val="da-DK"/>
              </w:rPr>
              <w:t>Andel og Fast ejendom at tilknytte erklæring A53 og anvende dokumenttypen Nedlysning til at omdanne til afgiftspantebrev.</w:t>
            </w:r>
            <w:r w:rsidR="00BC5419">
              <w:rPr>
                <w:lang w:val="da-DK"/>
              </w:rPr>
              <w:t xml:space="preserve"> Alene dokumenttype 251 Omdannelse til afgiftspantebrev kan anvendes hertil med A53 erklæring.</w:t>
            </w:r>
            <w:bookmarkStart w:id="1" w:name="_GoBack"/>
            <w:bookmarkEnd w:id="1"/>
          </w:p>
          <w:p w14:paraId="1C31F34C" w14:textId="77777777" w:rsidR="009142CC" w:rsidRDefault="009142CC" w:rsidP="006A0493">
            <w:pPr>
              <w:rPr>
                <w:lang w:val="da-DK"/>
              </w:rPr>
            </w:pPr>
          </w:p>
          <w:p w14:paraId="779B9A21" w14:textId="44DCC4B3" w:rsidR="006A0493" w:rsidRDefault="006A0493" w:rsidP="006A0493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Beregnet tinglysningsafgift</w:t>
            </w:r>
          </w:p>
          <w:p w14:paraId="22C03E5A" w14:textId="77777777" w:rsidR="00BD4E04" w:rsidRDefault="00BD4E04" w:rsidP="00BD4E04">
            <w:pPr>
              <w:rPr>
                <w:lang w:val="da-DK"/>
              </w:rPr>
            </w:pPr>
            <w:r>
              <w:rPr>
                <w:lang w:val="da-DK"/>
              </w:rPr>
              <w:t>Standard funktionalitet</w:t>
            </w:r>
          </w:p>
          <w:p w14:paraId="501C249D" w14:textId="74AA439A" w:rsidR="006A0493" w:rsidRDefault="006A0493" w:rsidP="006A0493">
            <w:pPr>
              <w:rPr>
                <w:lang w:val="da-DK"/>
              </w:rPr>
            </w:pPr>
          </w:p>
          <w:p w14:paraId="30B6AF27" w14:textId="62B58641" w:rsidR="006A0493" w:rsidRDefault="006A0493" w:rsidP="006A0493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68EC690B" w14:textId="00F5616C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 xml:space="preserve">Kreditor hentes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 xml:space="preserve"> og indsætte automatisk.</w:t>
            </w:r>
            <w:r w:rsidR="001D1574" w:rsidRPr="006A0E5E">
              <w:rPr>
                <w:lang w:val="da-DK"/>
              </w:rPr>
              <w:t xml:space="preserve"> I gammel tinglysning hentede vi også debitor automatisk for ejerpantebreve</w:t>
            </w:r>
            <w:r w:rsidR="006A0E5E" w:rsidRPr="006A0E5E">
              <w:rPr>
                <w:lang w:val="da-DK"/>
              </w:rPr>
              <w:t>, men dette skal ikke gøres fremadrettet</w:t>
            </w:r>
            <w:r w:rsidR="001D1574" w:rsidRPr="006A0E5E">
              <w:rPr>
                <w:lang w:val="da-DK"/>
              </w:rPr>
              <w:t>.</w:t>
            </w:r>
          </w:p>
          <w:p w14:paraId="60A71525" w14:textId="77777777" w:rsidR="006A0E5E" w:rsidRPr="001D1574" w:rsidRDefault="006A0E5E" w:rsidP="006A0493">
            <w:pPr>
              <w:rPr>
                <w:color w:val="FF0000"/>
                <w:lang w:val="da-DK"/>
              </w:rPr>
            </w:pPr>
          </w:p>
          <w:p w14:paraId="347AED31" w14:textId="04E30D07" w:rsidR="00951B0B" w:rsidRDefault="00951B0B" w:rsidP="006A0493">
            <w:pPr>
              <w:rPr>
                <w:lang w:val="da-DK"/>
              </w:rPr>
            </w:pPr>
            <w:r>
              <w:rPr>
                <w:lang w:val="da-DK"/>
              </w:rPr>
              <w:t>Eventuelle underpanthavere indsættes automatisk.</w:t>
            </w:r>
            <w:r w:rsidR="001D1574">
              <w:rPr>
                <w:lang w:val="da-DK"/>
              </w:rPr>
              <w:t xml:space="preserve"> </w:t>
            </w:r>
            <w:r w:rsidR="006A0E5E">
              <w:rPr>
                <w:lang w:val="da-DK"/>
              </w:rPr>
              <w:t>Dette er nyt ift. gammel tinglysning.</w:t>
            </w:r>
          </w:p>
          <w:p w14:paraId="157789A8" w14:textId="77777777" w:rsidR="006A0E5E" w:rsidRPr="001D1574" w:rsidRDefault="006A0E5E" w:rsidP="006A0493">
            <w:pPr>
              <w:rPr>
                <w:color w:val="FF0000"/>
                <w:lang w:val="da-DK"/>
              </w:rPr>
            </w:pPr>
          </w:p>
          <w:p w14:paraId="1B9C4847" w14:textId="5034857F" w:rsidR="00C05005" w:rsidRDefault="00C05005" w:rsidP="006A0493">
            <w:pPr>
              <w:rPr>
                <w:lang w:val="da-DK"/>
              </w:rPr>
            </w:pPr>
            <w:r>
              <w:rPr>
                <w:lang w:val="da-DK"/>
              </w:rPr>
              <w:t>Da vi ikke kommer forbi et kreditorbillede, er det nødvendigt at kunne slette kreditor</w:t>
            </w:r>
            <w:r w:rsidR="006A0E5E">
              <w:rPr>
                <w:lang w:val="da-DK"/>
              </w:rPr>
              <w:t xml:space="preserve"> og underpanthaver</w:t>
            </w:r>
            <w:r>
              <w:rPr>
                <w:lang w:val="da-DK"/>
              </w:rPr>
              <w:t>, hvis denne er uden cpr/cvr</w:t>
            </w:r>
            <w:r w:rsidR="009142CC">
              <w:rPr>
                <w:lang w:val="da-DK"/>
              </w:rPr>
              <w:t>-nr</w:t>
            </w:r>
            <w:r>
              <w:rPr>
                <w:lang w:val="da-DK"/>
              </w:rPr>
              <w:t>.</w:t>
            </w:r>
            <w:r w:rsidR="009142CC">
              <w:rPr>
                <w:lang w:val="da-DK"/>
              </w:rPr>
              <w:t xml:space="preserve"> og der skal tilføjes et cpr/cvr-nr.  Dette </w:t>
            </w:r>
            <w:r w:rsidR="003C29FA">
              <w:rPr>
                <w:lang w:val="da-DK"/>
              </w:rPr>
              <w:t xml:space="preserve">gøres </w:t>
            </w:r>
            <w:r w:rsidR="009142CC">
              <w:rPr>
                <w:lang w:val="da-DK"/>
              </w:rPr>
              <w:t>ved at slette eksisterende og tilføje en ny kreditor/underpanthaver under ”Andre roller”.</w:t>
            </w:r>
          </w:p>
          <w:p w14:paraId="69C61686" w14:textId="6F5B0DB6" w:rsidR="006A0E5E" w:rsidRDefault="006A0E5E" w:rsidP="006A0493">
            <w:pPr>
              <w:rPr>
                <w:lang w:val="da-DK"/>
              </w:rPr>
            </w:pPr>
          </w:p>
          <w:p w14:paraId="1329E2B3" w14:textId="6EAE89E1" w:rsidR="006A0E5E" w:rsidRDefault="006A0E5E" w:rsidP="006A0493">
            <w:pPr>
              <w:rPr>
                <w:lang w:val="da-DK"/>
              </w:rPr>
            </w:pPr>
            <w:r>
              <w:rPr>
                <w:lang w:val="da-DK"/>
              </w:rPr>
              <w:t xml:space="preserve">Er kreditor eller underpanthaver uden cpr-nr./cvr-nr. skal underskriftsmetode ”Underskriftsmappe” være </w:t>
            </w:r>
            <w:proofErr w:type="spellStart"/>
            <w:r>
              <w:rPr>
                <w:lang w:val="da-DK"/>
              </w:rPr>
              <w:t>disablet</w:t>
            </w:r>
            <w:proofErr w:type="spellEnd"/>
            <w:r>
              <w:rPr>
                <w:lang w:val="da-DK"/>
              </w:rPr>
              <w:t>.</w:t>
            </w:r>
            <w:r w:rsidR="009142CC">
              <w:rPr>
                <w:lang w:val="da-DK"/>
              </w:rPr>
              <w:t xml:space="preserve"> </w:t>
            </w:r>
          </w:p>
          <w:p w14:paraId="239E3506" w14:textId="77777777" w:rsidR="006A0E5E" w:rsidRDefault="006A0E5E" w:rsidP="006A0493">
            <w:pPr>
              <w:rPr>
                <w:lang w:val="da-DK"/>
              </w:rPr>
            </w:pPr>
          </w:p>
          <w:p w14:paraId="3CDFFDA7" w14:textId="77777777" w:rsidR="006F2E6A" w:rsidRDefault="006F2E6A" w:rsidP="006A0493">
            <w:pPr>
              <w:rPr>
                <w:lang w:val="da-DK"/>
              </w:rPr>
            </w:pPr>
          </w:p>
          <w:p w14:paraId="4737FA72" w14:textId="2B7E4724" w:rsidR="006F2E6A" w:rsidRDefault="006F2E6A" w:rsidP="006A0493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Da ekspeditionstyperne er kombinationstyper, er det ikke muligt at slette kladder lavet kun omkring disse.</w:t>
            </w:r>
          </w:p>
          <w:p w14:paraId="267BF863" w14:textId="4C370EF5" w:rsidR="006F2E6A" w:rsidRDefault="006F2E6A" w:rsidP="008E20B5">
            <w:pPr>
              <w:spacing w:before="0"/>
              <w:rPr>
                <w:bCs/>
                <w:szCs w:val="20"/>
                <w:lang w:val="da-DK"/>
              </w:rPr>
            </w:pPr>
            <w:r>
              <w:rPr>
                <w:bCs/>
                <w:lang w:val="da-DK"/>
              </w:rPr>
              <w:t xml:space="preserve">I stedet gives en fejlmeddelelse hvis en kladde kun bestående af denne ekspeditionstype forsøges åbnet. Advarselstekst vil lyde </w:t>
            </w:r>
            <w:r w:rsidRPr="008E20B5">
              <w:rPr>
                <w:bCs/>
                <w:szCs w:val="20"/>
                <w:lang w:val="da-DK"/>
              </w:rPr>
              <w:t>”</w:t>
            </w:r>
            <w:r w:rsidR="008E20B5" w:rsidRPr="008E20B5">
              <w:rPr>
                <w:szCs w:val="20"/>
                <w:lang w:val="da-DK"/>
              </w:rPr>
              <w:t xml:space="preserve"> </w:t>
            </w:r>
            <w:r w:rsidR="008E20B5" w:rsidRPr="008E20B5">
              <w:rPr>
                <w:szCs w:val="20"/>
                <w:lang w:val="da-DK" w:eastAsia="da-DK"/>
              </w:rPr>
              <w:t>Kladden kunne desværre ikke genskabes</w:t>
            </w:r>
            <w:r w:rsidR="009142CC">
              <w:rPr>
                <w:szCs w:val="20"/>
                <w:lang w:val="da-DK" w:eastAsia="da-DK"/>
              </w:rPr>
              <w:t>,</w:t>
            </w:r>
            <w:r w:rsidR="008E20B5" w:rsidRPr="008E20B5">
              <w:rPr>
                <w:szCs w:val="20"/>
                <w:lang w:val="da-DK" w:eastAsia="da-DK"/>
              </w:rPr>
              <w:t xml:space="preserve"> da den er forældet </w:t>
            </w:r>
            <w:r w:rsidR="009142CC">
              <w:rPr>
                <w:szCs w:val="20"/>
                <w:lang w:val="da-DK" w:eastAsia="da-DK"/>
              </w:rPr>
              <w:t>grundet</w:t>
            </w:r>
            <w:r w:rsidR="008E20B5" w:rsidRPr="008E20B5">
              <w:rPr>
                <w:szCs w:val="20"/>
                <w:lang w:val="da-DK" w:eastAsia="da-DK"/>
              </w:rPr>
              <w:t xml:space="preserve"> ændringer i det bagvedliggende system.</w:t>
            </w:r>
            <w:r w:rsidRPr="008E20B5">
              <w:rPr>
                <w:bCs/>
                <w:szCs w:val="20"/>
                <w:lang w:val="da-DK"/>
              </w:rPr>
              <w:t>”.</w:t>
            </w:r>
          </w:p>
          <w:p w14:paraId="35911707" w14:textId="77777777" w:rsidR="008E20B5" w:rsidRPr="008E20B5" w:rsidRDefault="008E20B5" w:rsidP="008E20B5">
            <w:pPr>
              <w:spacing w:before="0"/>
              <w:rPr>
                <w:bCs/>
                <w:szCs w:val="20"/>
                <w:lang w:val="da-DK"/>
              </w:rPr>
            </w:pPr>
          </w:p>
          <w:p w14:paraId="30BD48BE" w14:textId="77777777" w:rsidR="006A0493" w:rsidRPr="001A634E" w:rsidRDefault="006A0493" w:rsidP="006A0493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2533760A" w14:textId="2428584E" w:rsidR="006A0493" w:rsidRDefault="006A0493" w:rsidP="006A0493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43580D8D" w14:textId="232D57CE" w:rsidR="00175557" w:rsidRDefault="006F2E6A" w:rsidP="006A0493">
            <w:pPr>
              <w:rPr>
                <w:lang w:val="da-DK"/>
              </w:rPr>
            </w:pPr>
            <w:r>
              <w:rPr>
                <w:lang w:val="da-DK"/>
              </w:rPr>
              <w:t>Evt. Underpanthaver</w:t>
            </w:r>
            <w:r w:rsidR="003C29FA">
              <w:rPr>
                <w:lang w:val="da-DK"/>
              </w:rPr>
              <w:t>e</w:t>
            </w:r>
            <w:r>
              <w:rPr>
                <w:lang w:val="da-DK"/>
              </w:rPr>
              <w:t xml:space="preserve"> hentes i stedet for debitorer.</w:t>
            </w:r>
          </w:p>
          <w:p w14:paraId="62D27212" w14:textId="77777777" w:rsidR="00175557" w:rsidRDefault="00175557" w:rsidP="006A0493">
            <w:pPr>
              <w:rPr>
                <w:lang w:val="da-DK"/>
              </w:rPr>
            </w:pPr>
          </w:p>
          <w:p w14:paraId="36B5D90B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OIO:</w:t>
            </w:r>
          </w:p>
          <w:p w14:paraId="2F7BD321" w14:textId="16B4B856" w:rsidR="006A0493" w:rsidRDefault="001D1574" w:rsidP="006A0493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3C5F57DB" w14:textId="77777777" w:rsidR="006A0493" w:rsidRDefault="006A0493" w:rsidP="006A0493">
            <w:pPr>
              <w:rPr>
                <w:color w:val="FF0000"/>
                <w:lang w:val="da-DK"/>
              </w:rPr>
            </w:pPr>
          </w:p>
          <w:p w14:paraId="30BA2F3F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4BB2E9A1" w14:textId="77777777" w:rsidR="001D1574" w:rsidRDefault="001D1574" w:rsidP="001D1574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072B50C0" w14:textId="77777777" w:rsidR="006A0493" w:rsidRDefault="006A0493" w:rsidP="006A0493">
            <w:pPr>
              <w:rPr>
                <w:b/>
                <w:lang w:val="da-DK"/>
              </w:rPr>
            </w:pPr>
          </w:p>
          <w:p w14:paraId="1228D87B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S2S:</w:t>
            </w:r>
          </w:p>
          <w:p w14:paraId="29B9AE04" w14:textId="77777777" w:rsidR="001D1574" w:rsidRDefault="001D1574" w:rsidP="001D1574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38B5CB0F" w14:textId="77777777" w:rsidR="006A0493" w:rsidRDefault="006A0493" w:rsidP="006A0493">
            <w:pPr>
              <w:rPr>
                <w:lang w:val="da-DK"/>
              </w:rPr>
            </w:pPr>
          </w:p>
          <w:p w14:paraId="047C932B" w14:textId="719FD26C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Model:</w:t>
            </w:r>
          </w:p>
          <w:p w14:paraId="7D20E7E8" w14:textId="528170BB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147FB055" w:rsidR="006A0493" w:rsidRPr="00B6120C" w:rsidRDefault="006A0493" w:rsidP="006A0493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7FEC142B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A47C7E" w:rsidRPr="00A47C7E">
      <w:rPr>
        <w:b w:val="0"/>
        <w:i w:val="0"/>
        <w:lang w:val="da-DK"/>
      </w:rPr>
      <w:t>VUA</w:t>
    </w:r>
    <w:r w:rsidR="00A47C7E">
      <w:rPr>
        <w:lang w:val="da-DK"/>
      </w:rPr>
      <w:t xml:space="preserve"> 210 Omlægning Nedlysning v.0.1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38D4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5557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3BA"/>
    <w:rsid w:val="001C4A99"/>
    <w:rsid w:val="001C62C3"/>
    <w:rsid w:val="001C79D0"/>
    <w:rsid w:val="001D1199"/>
    <w:rsid w:val="001D1574"/>
    <w:rsid w:val="001D192E"/>
    <w:rsid w:val="001D1EBD"/>
    <w:rsid w:val="001D30A9"/>
    <w:rsid w:val="001D3148"/>
    <w:rsid w:val="001D4C38"/>
    <w:rsid w:val="001D5132"/>
    <w:rsid w:val="001D53E2"/>
    <w:rsid w:val="001D5938"/>
    <w:rsid w:val="001D745C"/>
    <w:rsid w:val="001D7BC6"/>
    <w:rsid w:val="001E099D"/>
    <w:rsid w:val="001E2F1C"/>
    <w:rsid w:val="001E5761"/>
    <w:rsid w:val="001F0BA1"/>
    <w:rsid w:val="001F1048"/>
    <w:rsid w:val="001F1831"/>
    <w:rsid w:val="001F1BE3"/>
    <w:rsid w:val="001F3665"/>
    <w:rsid w:val="001F39C2"/>
    <w:rsid w:val="001F4C6A"/>
    <w:rsid w:val="001F501C"/>
    <w:rsid w:val="001F50B3"/>
    <w:rsid w:val="001F644E"/>
    <w:rsid w:val="001F6807"/>
    <w:rsid w:val="001F6D3A"/>
    <w:rsid w:val="0020014F"/>
    <w:rsid w:val="00200D53"/>
    <w:rsid w:val="002012D0"/>
    <w:rsid w:val="00201488"/>
    <w:rsid w:val="00202537"/>
    <w:rsid w:val="002029F0"/>
    <w:rsid w:val="00202B3D"/>
    <w:rsid w:val="00202F8F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16"/>
    <w:rsid w:val="002F4FC6"/>
    <w:rsid w:val="002F6574"/>
    <w:rsid w:val="00301F69"/>
    <w:rsid w:val="003037FF"/>
    <w:rsid w:val="00306C00"/>
    <w:rsid w:val="0031000C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29FA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2E94"/>
    <w:rsid w:val="003E3B24"/>
    <w:rsid w:val="003E4857"/>
    <w:rsid w:val="003E5D45"/>
    <w:rsid w:val="003E6C84"/>
    <w:rsid w:val="003E6FD8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927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D26"/>
    <w:rsid w:val="00431E9D"/>
    <w:rsid w:val="00433A6A"/>
    <w:rsid w:val="0043683F"/>
    <w:rsid w:val="00440002"/>
    <w:rsid w:val="00440829"/>
    <w:rsid w:val="00440B28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76A4C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34637"/>
    <w:rsid w:val="0054086F"/>
    <w:rsid w:val="00540A4D"/>
    <w:rsid w:val="0054315C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D3E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BD8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E4D"/>
    <w:rsid w:val="00690F60"/>
    <w:rsid w:val="0069187E"/>
    <w:rsid w:val="006925A9"/>
    <w:rsid w:val="00692AFE"/>
    <w:rsid w:val="00696111"/>
    <w:rsid w:val="0069691F"/>
    <w:rsid w:val="0069699A"/>
    <w:rsid w:val="00697E27"/>
    <w:rsid w:val="006A0493"/>
    <w:rsid w:val="006A08F8"/>
    <w:rsid w:val="006A0B10"/>
    <w:rsid w:val="006A0E5E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2E6A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3F83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13C0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17E0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2F2F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0B5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06"/>
    <w:rsid w:val="009104A2"/>
    <w:rsid w:val="009122BB"/>
    <w:rsid w:val="0091244D"/>
    <w:rsid w:val="009141B7"/>
    <w:rsid w:val="009142CC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3670B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1B0B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3CC7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BA0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888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37304"/>
    <w:rsid w:val="00A43773"/>
    <w:rsid w:val="00A43835"/>
    <w:rsid w:val="00A43B26"/>
    <w:rsid w:val="00A4490E"/>
    <w:rsid w:val="00A44A74"/>
    <w:rsid w:val="00A47441"/>
    <w:rsid w:val="00A47632"/>
    <w:rsid w:val="00A47C7E"/>
    <w:rsid w:val="00A512E4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3F75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3D0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4A4F"/>
    <w:rsid w:val="00AF5179"/>
    <w:rsid w:val="00AF722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981"/>
    <w:rsid w:val="00B36E2B"/>
    <w:rsid w:val="00B36E88"/>
    <w:rsid w:val="00B37AB6"/>
    <w:rsid w:val="00B41065"/>
    <w:rsid w:val="00B417BF"/>
    <w:rsid w:val="00B41A19"/>
    <w:rsid w:val="00B41A7A"/>
    <w:rsid w:val="00B41A98"/>
    <w:rsid w:val="00B42369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9A5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1D9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41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4E04"/>
    <w:rsid w:val="00BD53F5"/>
    <w:rsid w:val="00BD576A"/>
    <w:rsid w:val="00BD647B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005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4B"/>
    <w:rsid w:val="00C41FA2"/>
    <w:rsid w:val="00C4233B"/>
    <w:rsid w:val="00C4264C"/>
    <w:rsid w:val="00C42A0D"/>
    <w:rsid w:val="00C42F4E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0A7A"/>
    <w:rsid w:val="00C73EF3"/>
    <w:rsid w:val="00C7444E"/>
    <w:rsid w:val="00C75092"/>
    <w:rsid w:val="00C750D3"/>
    <w:rsid w:val="00C75FA6"/>
    <w:rsid w:val="00C77431"/>
    <w:rsid w:val="00C77D8E"/>
    <w:rsid w:val="00C77FFD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57F0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5F15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4FE9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0BB7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379F"/>
    <w:rsid w:val="00E8443A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C139-A953-48C6-A10E-4C37EAC0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2</cp:revision>
  <cp:lastPrinted>2019-04-23T11:00:00Z</cp:lastPrinted>
  <dcterms:created xsi:type="dcterms:W3CDTF">2021-10-06T11:18:00Z</dcterms:created>
  <dcterms:modified xsi:type="dcterms:W3CDTF">2021-10-06T11:18:00Z</dcterms:modified>
</cp:coreProperties>
</file>