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21914" w14:textId="755072DE" w:rsidR="00A805F3" w:rsidRPr="00B35D26" w:rsidRDefault="00A805F3" w:rsidP="00A805F3">
      <w:pPr>
        <w:pStyle w:val="Overskrift2"/>
        <w:numPr>
          <w:ilvl w:val="0"/>
          <w:numId w:val="0"/>
        </w:numPr>
        <w:jc w:val="center"/>
        <w:rPr>
          <w:rFonts w:asciiTheme="majorHAnsi" w:hAnsiTheme="majorHAnsi" w:cstheme="majorHAnsi"/>
        </w:rPr>
      </w:pPr>
      <w:r w:rsidRPr="00B35D26">
        <w:rPr>
          <w:rFonts w:asciiTheme="majorHAnsi" w:hAnsiTheme="majorHAnsi" w:cstheme="majorHAnsi"/>
        </w:rPr>
        <w:t>Videreudviklingsaftale vedr. e-TL</w:t>
      </w:r>
      <w:r w:rsidRPr="00B35D26">
        <w:rPr>
          <w:rFonts w:asciiTheme="majorHAnsi" w:hAnsiTheme="majorHAnsi" w:cstheme="majorHAnsi"/>
        </w:rPr>
        <w:br/>
      </w:r>
      <w:r w:rsidRPr="00B35D26">
        <w:rPr>
          <w:rFonts w:asciiTheme="majorHAnsi" w:hAnsiTheme="majorHAnsi" w:cstheme="majorHAnsi"/>
        </w:rPr>
        <w:br/>
        <w:t>VUA 2024-0</w:t>
      </w:r>
      <w:r w:rsidR="007F3D82">
        <w:rPr>
          <w:rFonts w:asciiTheme="majorHAnsi" w:hAnsiTheme="majorHAnsi" w:cstheme="majorHAnsi"/>
        </w:rPr>
        <w:t xml:space="preserve">58 - </w:t>
      </w:r>
      <w:r w:rsidR="007F3D82" w:rsidRPr="007F3D82">
        <w:rPr>
          <w:rFonts w:asciiTheme="majorHAnsi" w:hAnsiTheme="majorHAnsi" w:cstheme="majorHAnsi"/>
        </w:rPr>
        <w:t>Slettet fuldmagtsgiver i Tinglysningsfuldmagt bliver ved med at fremgå i anmeldelsen</w:t>
      </w:r>
    </w:p>
    <w:p w14:paraId="7E69016F" w14:textId="77777777" w:rsidR="00A805F3" w:rsidRPr="00B35D26" w:rsidRDefault="00A805F3" w:rsidP="00A805F3">
      <w:pPr>
        <w:rPr>
          <w:rFonts w:asciiTheme="majorHAnsi" w:hAnsiTheme="majorHAnsi" w:cstheme="majorHAnsi"/>
          <w:lang w:val="da-DK" w:eastAsia="da-DK"/>
        </w:rPr>
      </w:pPr>
    </w:p>
    <w:p w14:paraId="1D68F231" w14:textId="77777777" w:rsidR="00A805F3" w:rsidRPr="00B35D26" w:rsidRDefault="00A805F3" w:rsidP="00A805F3">
      <w:pPr>
        <w:pStyle w:val="Brdtekst"/>
        <w:spacing w:after="120"/>
        <w:jc w:val="center"/>
        <w:rPr>
          <w:rFonts w:asciiTheme="majorHAnsi" w:hAnsiTheme="majorHAnsi" w:cstheme="majorHAnsi"/>
          <w:i/>
          <w:iCs/>
        </w:rPr>
      </w:pPr>
      <w:bookmarkStart w:id="0" w:name="_Toc130814054"/>
      <w:r w:rsidRPr="00B35D26">
        <w:rPr>
          <w:rFonts w:asciiTheme="majorHAnsi" w:hAnsiTheme="majorHAnsi" w:cstheme="majorHAnsi"/>
          <w:i/>
          <w:iCs/>
        </w:rPr>
        <w:t>Mellem</w:t>
      </w:r>
    </w:p>
    <w:p w14:paraId="5E2006CF" w14:textId="77777777" w:rsidR="00A805F3" w:rsidRPr="00B35D26" w:rsidRDefault="00A805F3" w:rsidP="00A805F3">
      <w:pPr>
        <w:pStyle w:val="Brdtekst"/>
        <w:spacing w:after="120" w:line="240" w:lineRule="auto"/>
        <w:jc w:val="center"/>
        <w:rPr>
          <w:rFonts w:asciiTheme="majorHAnsi" w:hAnsiTheme="majorHAnsi" w:cstheme="majorHAnsi"/>
          <w:bCs/>
        </w:rPr>
      </w:pPr>
      <w:r w:rsidRPr="00B35D26">
        <w:rPr>
          <w:rFonts w:asciiTheme="majorHAnsi" w:hAnsiTheme="majorHAnsi" w:cstheme="majorHAnsi"/>
        </w:rPr>
        <w:t xml:space="preserve">Domstolsstyrelsen, </w:t>
      </w:r>
      <w:r w:rsidRPr="00B35D26">
        <w:rPr>
          <w:rFonts w:asciiTheme="majorHAnsi" w:hAnsiTheme="majorHAnsi" w:cstheme="majorHAnsi"/>
          <w:bCs/>
        </w:rPr>
        <w:t xml:space="preserve">Store Kongensgade 1-3, 1264 København K, CVR 21 65 95 09 (herefter </w:t>
      </w:r>
      <w:r w:rsidRPr="00B35D26">
        <w:rPr>
          <w:rFonts w:asciiTheme="majorHAnsi" w:hAnsiTheme="majorHAnsi" w:cstheme="majorHAnsi"/>
          <w:b/>
        </w:rPr>
        <w:t>Kunden</w:t>
      </w:r>
      <w:r w:rsidRPr="00B35D26">
        <w:rPr>
          <w:rFonts w:asciiTheme="majorHAnsi" w:hAnsiTheme="majorHAnsi" w:cstheme="majorHAnsi"/>
          <w:bCs/>
        </w:rPr>
        <w:t>)</w:t>
      </w:r>
    </w:p>
    <w:p w14:paraId="0DB21835" w14:textId="77777777" w:rsidR="00A805F3" w:rsidRPr="00B35D26" w:rsidRDefault="00A805F3" w:rsidP="00A805F3">
      <w:pPr>
        <w:pStyle w:val="Brdtekst"/>
        <w:spacing w:after="120"/>
        <w:ind w:left="54"/>
        <w:jc w:val="center"/>
        <w:rPr>
          <w:rFonts w:asciiTheme="majorHAnsi" w:hAnsiTheme="majorHAnsi" w:cstheme="majorHAnsi"/>
          <w:bCs/>
          <w:i/>
          <w:iCs/>
        </w:rPr>
      </w:pPr>
      <w:r w:rsidRPr="00B35D26">
        <w:rPr>
          <w:rFonts w:asciiTheme="majorHAnsi" w:hAnsiTheme="majorHAnsi" w:cstheme="majorHAnsi"/>
          <w:bCs/>
          <w:i/>
          <w:iCs/>
        </w:rPr>
        <w:t>Og</w:t>
      </w:r>
    </w:p>
    <w:p w14:paraId="0457570A" w14:textId="77777777" w:rsidR="00A805F3" w:rsidRPr="00B35D26" w:rsidRDefault="00A805F3" w:rsidP="00A805F3">
      <w:pPr>
        <w:pStyle w:val="Brdtekst"/>
        <w:spacing w:after="120" w:line="240" w:lineRule="auto"/>
        <w:jc w:val="center"/>
        <w:rPr>
          <w:rFonts w:asciiTheme="majorHAnsi" w:hAnsiTheme="majorHAnsi" w:cstheme="majorHAnsi"/>
        </w:rPr>
      </w:pPr>
      <w:r w:rsidRPr="00B35D26">
        <w:rPr>
          <w:rFonts w:asciiTheme="majorHAnsi" w:hAnsiTheme="majorHAnsi" w:cstheme="majorHAnsi"/>
        </w:rPr>
        <w:t xml:space="preserve">Netcompany A/S, </w:t>
      </w:r>
      <w:r w:rsidRPr="00B35D26">
        <w:rPr>
          <w:rFonts w:asciiTheme="majorHAnsi" w:hAnsiTheme="majorHAnsi" w:cstheme="majorHAnsi"/>
          <w:bCs/>
        </w:rPr>
        <w:t xml:space="preserve">Strandgade 3, 1401 København K, CVR 14814833 (herefter </w:t>
      </w:r>
      <w:r w:rsidRPr="00B35D26">
        <w:rPr>
          <w:rFonts w:asciiTheme="majorHAnsi" w:hAnsiTheme="majorHAnsi" w:cstheme="majorHAnsi"/>
          <w:b/>
        </w:rPr>
        <w:t>Leverandøren</w:t>
      </w:r>
      <w:r w:rsidRPr="00B35D26">
        <w:rPr>
          <w:rFonts w:asciiTheme="majorHAnsi" w:hAnsiTheme="majorHAnsi" w:cstheme="majorHAnsi"/>
          <w:bCs/>
        </w:rPr>
        <w:t>)</w:t>
      </w:r>
      <w:bookmarkEnd w:id="0"/>
    </w:p>
    <w:p w14:paraId="42E824F2" w14:textId="77777777" w:rsidR="00A805F3" w:rsidRPr="00B35D26" w:rsidRDefault="00A805F3" w:rsidP="00A805F3">
      <w:pPr>
        <w:pStyle w:val="Overskrift2"/>
        <w:rPr>
          <w:rFonts w:asciiTheme="majorHAnsi" w:hAnsiTheme="majorHAnsi" w:cstheme="majorHAnsi"/>
        </w:rPr>
      </w:pPr>
      <w:r w:rsidRPr="00B35D26">
        <w:rPr>
          <w:rFonts w:asciiTheme="majorHAnsi" w:hAnsiTheme="majorHAnsi" w:cstheme="majorHAnsi"/>
        </w:rPr>
        <w:t>Beskrivelse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70" w:type="dxa"/>
          <w:bottom w:w="45" w:type="dxa"/>
          <w:right w:w="70" w:type="dxa"/>
        </w:tblCellMar>
        <w:tblLook w:val="0000" w:firstRow="0" w:lastRow="0" w:firstColumn="0" w:lastColumn="0" w:noHBand="0" w:noVBand="0"/>
      </w:tblPr>
      <w:tblGrid>
        <w:gridCol w:w="2494"/>
        <w:gridCol w:w="2041"/>
        <w:gridCol w:w="1814"/>
        <w:gridCol w:w="1361"/>
        <w:gridCol w:w="1738"/>
      </w:tblGrid>
      <w:tr w:rsidR="00A805F3" w:rsidRPr="00B35D26" w14:paraId="3B4F6E38" w14:textId="77777777" w:rsidTr="00805F1B">
        <w:trPr>
          <w:cantSplit/>
          <w:trHeight w:val="20"/>
        </w:trPr>
        <w:tc>
          <w:tcPr>
            <w:tcW w:w="1320" w:type="pct"/>
            <w:tcBorders>
              <w:bottom w:val="single" w:sz="4" w:space="0" w:color="auto"/>
              <w:right w:val="single" w:sz="4" w:space="0" w:color="auto"/>
            </w:tcBorders>
          </w:tcPr>
          <w:p w14:paraId="5EDE29A9" w14:textId="77777777" w:rsidR="00A805F3" w:rsidRPr="00B35D26" w:rsidRDefault="00A805F3" w:rsidP="00805F1B">
            <w:pPr>
              <w:spacing w:after="60"/>
              <w:rPr>
                <w:rFonts w:asciiTheme="majorHAnsi" w:hAnsiTheme="majorHAnsi" w:cstheme="majorHAnsi"/>
                <w:b/>
                <w:sz w:val="18"/>
                <w:szCs w:val="22"/>
                <w:lang w:val="da-DK"/>
              </w:rPr>
            </w:pPr>
            <w:r w:rsidRPr="00B35D26">
              <w:rPr>
                <w:rFonts w:asciiTheme="majorHAnsi" w:hAnsiTheme="majorHAnsi" w:cstheme="majorHAnsi"/>
                <w:b/>
                <w:sz w:val="18"/>
                <w:szCs w:val="22"/>
                <w:lang w:val="da-DK"/>
              </w:rPr>
              <w:t>Identifikationsnummer</w:t>
            </w:r>
          </w:p>
        </w:tc>
        <w:tc>
          <w:tcPr>
            <w:tcW w:w="3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18C1" w14:textId="3762DE36" w:rsidR="00A805F3" w:rsidRPr="00B35D26" w:rsidRDefault="00A805F3" w:rsidP="00805F1B">
            <w:pPr>
              <w:spacing w:after="60"/>
              <w:rPr>
                <w:rFonts w:asciiTheme="majorHAnsi" w:hAnsiTheme="majorHAnsi" w:cstheme="majorHAnsi"/>
                <w:sz w:val="18"/>
                <w:szCs w:val="22"/>
                <w:lang w:val="da-DK"/>
              </w:rPr>
            </w:pPr>
            <w:r w:rsidRPr="00B35D26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VUA 2024-0</w:t>
            </w:r>
            <w:r w:rsidR="003C0EB2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58</w:t>
            </w:r>
          </w:p>
        </w:tc>
      </w:tr>
      <w:tr w:rsidR="00A805F3" w:rsidRPr="00583065" w14:paraId="524781DC" w14:textId="77777777" w:rsidTr="00805F1B">
        <w:trPr>
          <w:trHeight w:val="20"/>
        </w:trPr>
        <w:tc>
          <w:tcPr>
            <w:tcW w:w="1320" w:type="pct"/>
          </w:tcPr>
          <w:p w14:paraId="6AE3A396" w14:textId="77777777" w:rsidR="00A805F3" w:rsidRPr="00B35D26" w:rsidRDefault="00A805F3" w:rsidP="00805F1B">
            <w:pPr>
              <w:spacing w:after="60"/>
              <w:rPr>
                <w:rFonts w:asciiTheme="majorHAnsi" w:hAnsiTheme="majorHAnsi" w:cstheme="majorHAnsi"/>
                <w:b/>
                <w:sz w:val="18"/>
                <w:szCs w:val="22"/>
                <w:lang w:val="da-DK"/>
              </w:rPr>
            </w:pPr>
            <w:r w:rsidRPr="00B35D26">
              <w:rPr>
                <w:rFonts w:asciiTheme="majorHAnsi" w:hAnsiTheme="majorHAnsi" w:cstheme="majorHAnsi"/>
                <w:b/>
                <w:sz w:val="18"/>
                <w:szCs w:val="22"/>
                <w:lang w:val="da-DK"/>
              </w:rPr>
              <w:t>Resume af ændringen</w:t>
            </w:r>
          </w:p>
        </w:tc>
        <w:tc>
          <w:tcPr>
            <w:tcW w:w="3680" w:type="pct"/>
            <w:gridSpan w:val="4"/>
          </w:tcPr>
          <w:p w14:paraId="3A07A4BC" w14:textId="086A6659" w:rsidR="00A805F3" w:rsidRPr="00B35D26" w:rsidRDefault="00036CBA" w:rsidP="00805F1B">
            <w:pPr>
              <w:spacing w:after="60"/>
              <w:rPr>
                <w:rFonts w:asciiTheme="majorHAnsi" w:hAnsiTheme="majorHAnsi" w:cstheme="majorHAnsi"/>
                <w:sz w:val="18"/>
                <w:szCs w:val="22"/>
                <w:lang w:val="da-DK"/>
              </w:rPr>
            </w:pPr>
            <w:r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Gør det muligt at slette en fuldmagtsgiver via trinvælgerne</w:t>
            </w:r>
            <w:r w:rsidR="00D45967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, i Find objekt</w:t>
            </w:r>
            <w:r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, i en tinglysningsfuldmagt for Person/virksomhed.</w:t>
            </w:r>
          </w:p>
        </w:tc>
      </w:tr>
      <w:tr w:rsidR="00A805F3" w:rsidRPr="00B35D26" w14:paraId="012B95BD" w14:textId="77777777" w:rsidTr="00BE0E4A">
        <w:trPr>
          <w:trHeight w:val="20"/>
        </w:trPr>
        <w:tc>
          <w:tcPr>
            <w:tcW w:w="1320" w:type="pct"/>
          </w:tcPr>
          <w:p w14:paraId="561CA6B7" w14:textId="77777777" w:rsidR="00A805F3" w:rsidRPr="00B35D26" w:rsidRDefault="00A805F3" w:rsidP="00805F1B">
            <w:pPr>
              <w:spacing w:after="60"/>
              <w:rPr>
                <w:rFonts w:asciiTheme="majorHAnsi" w:hAnsiTheme="majorHAnsi" w:cstheme="majorHAnsi"/>
                <w:b/>
                <w:sz w:val="18"/>
                <w:szCs w:val="22"/>
                <w:lang w:val="da-DK"/>
              </w:rPr>
            </w:pPr>
            <w:r w:rsidRPr="00B35D26">
              <w:rPr>
                <w:rFonts w:asciiTheme="majorHAnsi" w:hAnsiTheme="majorHAnsi" w:cstheme="majorHAnsi"/>
                <w:b/>
                <w:sz w:val="18"/>
                <w:szCs w:val="22"/>
                <w:lang w:val="da-DK"/>
              </w:rPr>
              <w:t>Områder der påvirkes</w:t>
            </w:r>
          </w:p>
        </w:tc>
        <w:tc>
          <w:tcPr>
            <w:tcW w:w="1080" w:type="pct"/>
          </w:tcPr>
          <w:p w14:paraId="2434ADB9" w14:textId="4360FFA0" w:rsidR="00A805F3" w:rsidRPr="00B35D26" w:rsidRDefault="00A805F3" w:rsidP="00805F1B">
            <w:pPr>
              <w:spacing w:after="60"/>
              <w:rPr>
                <w:rFonts w:asciiTheme="majorHAnsi" w:hAnsiTheme="majorHAnsi" w:cstheme="majorHAnsi"/>
                <w:sz w:val="18"/>
                <w:szCs w:val="22"/>
                <w:lang w:val="da-DK"/>
              </w:rPr>
            </w:pPr>
            <w:r w:rsidRPr="00B35D26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 xml:space="preserve">Tinglysning.dk: </w:t>
            </w:r>
            <w:r w:rsidR="007F3D82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X</w:t>
            </w:r>
          </w:p>
        </w:tc>
        <w:tc>
          <w:tcPr>
            <w:tcW w:w="960" w:type="pct"/>
          </w:tcPr>
          <w:p w14:paraId="13F9539F" w14:textId="77777777" w:rsidR="00A805F3" w:rsidRPr="00B35D26" w:rsidRDefault="00A805F3" w:rsidP="00805F1B">
            <w:pPr>
              <w:spacing w:after="60"/>
              <w:rPr>
                <w:rFonts w:asciiTheme="majorHAnsi" w:hAnsiTheme="majorHAnsi" w:cstheme="majorHAnsi"/>
                <w:sz w:val="18"/>
                <w:szCs w:val="22"/>
                <w:lang w:val="da-DK"/>
              </w:rPr>
            </w:pPr>
            <w:r w:rsidRPr="00B35D26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 xml:space="preserve">Sagsportal: </w:t>
            </w:r>
          </w:p>
        </w:tc>
        <w:tc>
          <w:tcPr>
            <w:tcW w:w="720" w:type="pct"/>
          </w:tcPr>
          <w:p w14:paraId="5F09C431" w14:textId="77777777" w:rsidR="00A805F3" w:rsidRPr="00B35D26" w:rsidRDefault="00A805F3" w:rsidP="00805F1B">
            <w:pPr>
              <w:spacing w:after="60"/>
              <w:rPr>
                <w:rFonts w:asciiTheme="majorHAnsi" w:hAnsiTheme="majorHAnsi" w:cstheme="majorHAnsi"/>
                <w:sz w:val="18"/>
                <w:szCs w:val="22"/>
                <w:lang w:val="da-DK"/>
              </w:rPr>
            </w:pPr>
            <w:r w:rsidRPr="00B35D26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 xml:space="preserve">S2S: </w:t>
            </w:r>
          </w:p>
        </w:tc>
        <w:tc>
          <w:tcPr>
            <w:tcW w:w="920" w:type="pct"/>
          </w:tcPr>
          <w:p w14:paraId="14B865F1" w14:textId="77777777" w:rsidR="00A805F3" w:rsidRPr="00B35D26" w:rsidRDefault="00A805F3" w:rsidP="00805F1B">
            <w:pPr>
              <w:spacing w:after="60"/>
              <w:rPr>
                <w:rFonts w:asciiTheme="majorHAnsi" w:hAnsiTheme="majorHAnsi" w:cstheme="majorHAnsi"/>
                <w:sz w:val="18"/>
                <w:szCs w:val="22"/>
                <w:lang w:val="da-DK"/>
              </w:rPr>
            </w:pPr>
            <w:r w:rsidRPr="00B35D26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 xml:space="preserve">Andet:  </w:t>
            </w:r>
          </w:p>
        </w:tc>
      </w:tr>
    </w:tbl>
    <w:p w14:paraId="001C1635" w14:textId="77777777" w:rsidR="00A805F3" w:rsidRPr="00B35D26" w:rsidRDefault="00A805F3" w:rsidP="00A805F3">
      <w:pPr>
        <w:rPr>
          <w:rFonts w:asciiTheme="majorHAnsi" w:hAnsiTheme="majorHAnsi" w:cstheme="majorHAnsi"/>
          <w:lang w:val="da-D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70" w:type="dxa"/>
          <w:bottom w:w="45" w:type="dxa"/>
          <w:right w:w="70" w:type="dxa"/>
        </w:tblCellMar>
        <w:tblLook w:val="0000" w:firstRow="0" w:lastRow="0" w:firstColumn="0" w:lastColumn="0" w:noHBand="0" w:noVBand="0"/>
      </w:tblPr>
      <w:tblGrid>
        <w:gridCol w:w="9448"/>
      </w:tblGrid>
      <w:tr w:rsidR="00A805F3" w:rsidRPr="00583065" w14:paraId="3CC7AE90" w14:textId="77777777" w:rsidTr="00805F1B">
        <w:trPr>
          <w:trHeight w:val="20"/>
        </w:trPr>
        <w:tc>
          <w:tcPr>
            <w:tcW w:w="5000" w:type="pct"/>
            <w:shd w:val="clear" w:color="auto" w:fill="123836" w:themeFill="text1"/>
          </w:tcPr>
          <w:p w14:paraId="508C989D" w14:textId="77777777" w:rsidR="00A805F3" w:rsidRPr="00B35D26" w:rsidRDefault="00A805F3" w:rsidP="00805F1B">
            <w:pPr>
              <w:spacing w:before="0"/>
              <w:rPr>
                <w:rFonts w:asciiTheme="majorHAnsi" w:hAnsiTheme="majorHAnsi" w:cstheme="majorHAnsi"/>
                <w:b/>
                <w:szCs w:val="20"/>
                <w:lang w:val="da-DK"/>
              </w:rPr>
            </w:pPr>
            <w:r w:rsidRPr="00B35D26">
              <w:rPr>
                <w:rFonts w:asciiTheme="majorHAnsi" w:hAnsiTheme="majorHAnsi" w:cstheme="majorHAnsi"/>
                <w:szCs w:val="20"/>
                <w:lang w:val="da-DK"/>
              </w:rPr>
              <w:br w:type="page"/>
            </w:r>
            <w:r w:rsidRPr="00B35D26">
              <w:rPr>
                <w:rFonts w:asciiTheme="majorHAnsi" w:hAnsiTheme="majorHAnsi" w:cstheme="majorHAnsi"/>
                <w:b/>
                <w:szCs w:val="20"/>
                <w:lang w:val="da-DK"/>
              </w:rPr>
              <w:t>Kundens krav og beskrivelse af de forretningsmæssige ændringer</w:t>
            </w:r>
          </w:p>
        </w:tc>
      </w:tr>
      <w:tr w:rsidR="00A805F3" w:rsidRPr="00583065" w14:paraId="0B25E6D3" w14:textId="77777777" w:rsidTr="00805F1B">
        <w:trPr>
          <w:trHeight w:val="20"/>
        </w:trPr>
        <w:tc>
          <w:tcPr>
            <w:tcW w:w="5000" w:type="pct"/>
            <w:tcBorders>
              <w:bottom w:val="nil"/>
            </w:tcBorders>
          </w:tcPr>
          <w:p w14:paraId="5380B17D" w14:textId="579EEC45" w:rsidR="00890AFE" w:rsidRPr="00890AFE" w:rsidRDefault="00036CBA" w:rsidP="00E60343">
            <w:pPr>
              <w:pStyle w:val="Brdtekst"/>
            </w:pPr>
            <w:r>
              <w:t xml:space="preserve">I en tinglysningsfuldmagt for Personer/virksomheder skal det være muligt via trinvælgeren, at slette </w:t>
            </w:r>
            <w:r w:rsidR="0038412F" w:rsidRPr="0038412F">
              <w:t xml:space="preserve">et objekt </w:t>
            </w:r>
            <w:r>
              <w:t xml:space="preserve">og indsætte </w:t>
            </w:r>
            <w:r w:rsidR="0038412F" w:rsidRPr="0038412F">
              <w:t>et nyt, således</w:t>
            </w:r>
            <w:r>
              <w:t xml:space="preserve"> rollen fuldmagtsgiver </w:t>
            </w:r>
            <w:r w:rsidR="0038412F" w:rsidRPr="0038412F">
              <w:t>udskiftes tilsvarende</w:t>
            </w:r>
            <w:r>
              <w:t xml:space="preserve">. </w:t>
            </w:r>
            <w:r w:rsidR="00890AFE">
              <w:t>Det vil gøre det muligt at ændre en fuldmagtsgiver, hvis den forkerte er hentet ind og den forkerte fuldmagtsgiver bliver helt slettet og vil ikke fremgå i anmeldelsen. Hvorved det ikke er nødvendigt at starte forfra på fuldmagten.</w:t>
            </w:r>
          </w:p>
        </w:tc>
      </w:tr>
      <w:tr w:rsidR="00A805F3" w:rsidRPr="00B35D26" w14:paraId="46DDC7C9" w14:textId="77777777" w:rsidTr="00E60343">
        <w:trPr>
          <w:trHeight w:val="2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123836" w:themeFill="text1"/>
          </w:tcPr>
          <w:p w14:paraId="018783F4" w14:textId="77777777" w:rsidR="00A805F3" w:rsidRPr="00B35D26" w:rsidRDefault="00A805F3" w:rsidP="00805F1B">
            <w:pPr>
              <w:spacing w:before="0"/>
              <w:rPr>
                <w:rFonts w:asciiTheme="majorHAnsi" w:hAnsiTheme="majorHAnsi" w:cstheme="majorHAnsi"/>
                <w:b/>
                <w:szCs w:val="20"/>
                <w:lang w:val="da-DK"/>
              </w:rPr>
            </w:pPr>
            <w:r w:rsidRPr="00B35D26">
              <w:rPr>
                <w:rFonts w:asciiTheme="majorHAnsi" w:hAnsiTheme="majorHAnsi" w:cstheme="majorHAnsi"/>
                <w:b/>
                <w:szCs w:val="20"/>
                <w:lang w:val="da-DK"/>
              </w:rPr>
              <w:t>Leverandørens løsningsbeskrivelse</w:t>
            </w:r>
          </w:p>
        </w:tc>
      </w:tr>
      <w:tr w:rsidR="00A805F3" w:rsidRPr="00583065" w14:paraId="739A58F0" w14:textId="77777777" w:rsidTr="00E60343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</w:tcPr>
          <w:p w14:paraId="3B598043" w14:textId="0E29DE49" w:rsidR="00890AFE" w:rsidRPr="00B35D26" w:rsidRDefault="00501C54" w:rsidP="00E60343">
            <w:pPr>
              <w:pStyle w:val="Brdtekst"/>
            </w:pPr>
            <w:r>
              <w:t>Fremadrette</w:t>
            </w:r>
            <w:r w:rsidR="000E6C76">
              <w:t>t</w:t>
            </w:r>
            <w:r>
              <w:t xml:space="preserve"> vil fuldmagtsgiver blive slettet helt i anmeldelsen, når </w:t>
            </w:r>
            <w:r w:rsidR="0038412F" w:rsidRPr="0038412F">
              <w:t xml:space="preserve">objektet </w:t>
            </w:r>
            <w:r w:rsidR="0038412F">
              <w:t xml:space="preserve">er </w:t>
            </w:r>
            <w:r w:rsidR="0038412F" w:rsidRPr="0038412F">
              <w:t>blevet</w:t>
            </w:r>
            <w:r>
              <w:t xml:space="preserve"> slettet ved brug af </w:t>
            </w:r>
            <w:r w:rsidR="0038412F" w:rsidRPr="0038412F">
              <w:t>skraldespandsikonet</w:t>
            </w:r>
            <w:r>
              <w:t xml:space="preserve"> i </w:t>
            </w:r>
            <w:r w:rsidR="0038412F" w:rsidRPr="0038412F">
              <w:t>pop-up</w:t>
            </w:r>
            <w:r>
              <w:t xml:space="preserve"> vinduet fra trinvælgeren i Find</w:t>
            </w:r>
            <w:r w:rsidRPr="00212B6F">
              <w:t xml:space="preserve"> tinglysnings</w:t>
            </w:r>
            <w:r>
              <w:t>objekt</w:t>
            </w:r>
            <w:r w:rsidRPr="00212B6F">
              <w:t xml:space="preserve"> personer/virksomheder, ligesom det </w:t>
            </w:r>
            <w:r w:rsidR="00583065">
              <w:t xml:space="preserve">allerede </w:t>
            </w:r>
            <w:r w:rsidRPr="00212B6F">
              <w:t>er muligt at skifte objektet ud i FE, Bil og Andel</w:t>
            </w:r>
            <w:r>
              <w:t>.</w:t>
            </w:r>
          </w:p>
        </w:tc>
      </w:tr>
    </w:tbl>
    <w:p w14:paraId="290E6F17" w14:textId="61C5783E" w:rsidR="00B371BB" w:rsidRPr="00B35D26" w:rsidRDefault="00B371BB" w:rsidP="00E60343">
      <w:pPr>
        <w:pStyle w:val="Overskrift2"/>
        <w:numPr>
          <w:ilvl w:val="0"/>
          <w:numId w:val="0"/>
        </w:numPr>
        <w:rPr>
          <w:rFonts w:asciiTheme="majorHAnsi" w:hAnsiTheme="majorHAnsi" w:cstheme="majorHAnsi"/>
          <w:sz w:val="18"/>
          <w:szCs w:val="22"/>
        </w:rPr>
      </w:pPr>
    </w:p>
    <w:sectPr w:rsidR="00B371BB" w:rsidRPr="00B35D26" w:rsidSect="00CD1DC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1" w:right="1224" w:bottom="1411" w:left="1224" w:header="576" w:footer="57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F72C5" w14:textId="77777777" w:rsidR="0058097F" w:rsidRPr="00783F33" w:rsidRDefault="0058097F">
      <w:r w:rsidRPr="00783F33">
        <w:separator/>
      </w:r>
    </w:p>
  </w:endnote>
  <w:endnote w:type="continuationSeparator" w:id="0">
    <w:p w14:paraId="2B0E01AA" w14:textId="77777777" w:rsidR="0058097F" w:rsidRPr="00783F33" w:rsidRDefault="0058097F">
      <w:r w:rsidRPr="00783F33">
        <w:continuationSeparator/>
      </w:r>
    </w:p>
  </w:endnote>
  <w:endnote w:type="continuationNotice" w:id="1">
    <w:p w14:paraId="09DEC91F" w14:textId="77777777" w:rsidR="0058097F" w:rsidRPr="00783F33" w:rsidRDefault="005809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EFC6B" w14:textId="6C80E328" w:rsidR="00DC0C93" w:rsidRPr="00783F33" w:rsidRDefault="00DC0C93" w:rsidP="00DC0C93">
    <w:pPr>
      <w:pStyle w:val="Sidefod"/>
      <w:jc w:val="right"/>
      <w:rPr>
        <w:rFonts w:asciiTheme="majorHAnsi" w:hAnsiTheme="majorHAnsi" w:cstheme="majorHAnsi"/>
      </w:rPr>
    </w:pPr>
    <w:r w:rsidRPr="00783F33">
      <w:rPr>
        <w:rFonts w:asciiTheme="majorHAnsi" w:hAnsiTheme="majorHAnsi" w:cstheme="majorHAnsi"/>
      </w:rPr>
      <w:drawing>
        <wp:anchor distT="0" distB="0" distL="114300" distR="114300" simplePos="0" relativeHeight="251658240" behindDoc="0" locked="0" layoutInCell="1" allowOverlap="1" wp14:anchorId="22D1A44A" wp14:editId="5F988253">
          <wp:simplePos x="0" y="0"/>
          <wp:positionH relativeFrom="margin">
            <wp:align>left</wp:align>
          </wp:positionH>
          <wp:positionV relativeFrom="page">
            <wp:posOffset>10129520</wp:posOffset>
          </wp:positionV>
          <wp:extent cx="792000" cy="122400"/>
          <wp:effectExtent l="0" t="0" r="0" b="0"/>
          <wp:wrapNone/>
          <wp:docPr id="1444999491" name="Picture 14449994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334188" name="Footer_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2000" cy="12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3F33">
      <w:rPr>
        <w:rFonts w:asciiTheme="majorHAnsi" w:hAnsiTheme="majorHAnsi" w:cstheme="majorHAnsi"/>
      </w:rPr>
      <w:t xml:space="preserve">© </w:t>
    </w:r>
    <w:r w:rsidRPr="00783F33">
      <w:rPr>
        <w:rFonts w:asciiTheme="majorHAnsi" w:hAnsiTheme="majorHAnsi" w:cstheme="majorHAnsi"/>
      </w:rPr>
      <w:fldChar w:fldCharType="begin"/>
    </w:r>
    <w:r w:rsidRPr="00783F33">
      <w:rPr>
        <w:rFonts w:asciiTheme="majorHAnsi" w:hAnsiTheme="majorHAnsi" w:cstheme="majorHAnsi"/>
      </w:rPr>
      <w:instrText xml:space="preserve"> DATE  \@ "yyyy" </w:instrText>
    </w:r>
    <w:r w:rsidRPr="00783F33">
      <w:rPr>
        <w:rFonts w:asciiTheme="majorHAnsi" w:hAnsiTheme="majorHAnsi" w:cstheme="majorHAnsi"/>
      </w:rPr>
      <w:fldChar w:fldCharType="separate"/>
    </w:r>
    <w:r w:rsidR="00583065">
      <w:rPr>
        <w:rFonts w:asciiTheme="majorHAnsi" w:hAnsiTheme="majorHAnsi" w:cstheme="majorHAnsi"/>
      </w:rPr>
      <w:t>2024</w:t>
    </w:r>
    <w:r w:rsidRPr="00783F33">
      <w:rPr>
        <w:rFonts w:asciiTheme="majorHAnsi" w:hAnsiTheme="majorHAnsi" w:cstheme="majorHAnsi"/>
      </w:rPr>
      <w:fldChar w:fldCharType="end"/>
    </w:r>
    <w:r w:rsidRPr="00783F33">
      <w:rPr>
        <w:rFonts w:asciiTheme="majorHAnsi" w:hAnsiTheme="majorHAnsi" w:cstheme="majorHAnsi"/>
      </w:rPr>
      <w:t xml:space="preserve"> Netcompany          </w:t>
    </w:r>
    <w:r w:rsidRPr="00783F33">
      <w:rPr>
        <w:rFonts w:asciiTheme="majorHAnsi" w:hAnsiTheme="majorHAnsi" w:cstheme="majorHAnsi"/>
      </w:rPr>
      <w:fldChar w:fldCharType="begin"/>
    </w:r>
    <w:r w:rsidRPr="00783F33">
      <w:rPr>
        <w:rFonts w:asciiTheme="majorHAnsi" w:hAnsiTheme="majorHAnsi" w:cstheme="majorHAnsi"/>
      </w:rPr>
      <w:instrText xml:space="preserve"> PAGE  </w:instrText>
    </w:r>
    <w:r w:rsidRPr="00783F33">
      <w:rPr>
        <w:rFonts w:asciiTheme="majorHAnsi" w:hAnsiTheme="majorHAnsi" w:cstheme="majorHAnsi"/>
      </w:rPr>
      <w:fldChar w:fldCharType="separate"/>
    </w:r>
    <w:r w:rsidRPr="00783F33">
      <w:rPr>
        <w:rFonts w:asciiTheme="majorHAnsi" w:hAnsiTheme="majorHAnsi" w:cstheme="majorHAnsi"/>
      </w:rPr>
      <w:t>2</w:t>
    </w:r>
    <w:r w:rsidRPr="00783F33">
      <w:rPr>
        <w:rFonts w:asciiTheme="majorHAnsi" w:hAnsiTheme="majorHAnsi" w:cstheme="majorHAnsi"/>
      </w:rPr>
      <w:fldChar w:fldCharType="end"/>
    </w:r>
    <w:r w:rsidRPr="00783F33">
      <w:rPr>
        <w:rFonts w:asciiTheme="majorHAnsi" w:hAnsiTheme="majorHAnsi" w:cstheme="majorHAnsi"/>
      </w:rPr>
      <w:t>/</w:t>
    </w:r>
    <w:r w:rsidRPr="00783F33">
      <w:rPr>
        <w:rFonts w:asciiTheme="majorHAnsi" w:hAnsiTheme="majorHAnsi" w:cstheme="majorHAnsi"/>
      </w:rPr>
      <w:fldChar w:fldCharType="begin"/>
    </w:r>
    <w:r w:rsidRPr="00783F33">
      <w:rPr>
        <w:rFonts w:asciiTheme="majorHAnsi" w:hAnsiTheme="majorHAnsi" w:cstheme="majorHAnsi"/>
      </w:rPr>
      <w:instrText xml:space="preserve"> NUMPAGES </w:instrText>
    </w:r>
    <w:r w:rsidRPr="00783F33">
      <w:rPr>
        <w:rFonts w:asciiTheme="majorHAnsi" w:hAnsiTheme="majorHAnsi" w:cstheme="majorHAnsi"/>
      </w:rPr>
      <w:fldChar w:fldCharType="separate"/>
    </w:r>
    <w:r w:rsidRPr="00783F33">
      <w:rPr>
        <w:rFonts w:asciiTheme="majorHAnsi" w:hAnsiTheme="majorHAnsi" w:cstheme="majorHAnsi"/>
      </w:rPr>
      <w:t>4</w:t>
    </w:r>
    <w:r w:rsidRPr="00783F33">
      <w:rPr>
        <w:rFonts w:asciiTheme="majorHAnsi" w:hAnsiTheme="majorHAnsi" w:cstheme="majorHAnsi"/>
      </w:rPr>
      <w:fldChar w:fldCharType="end"/>
    </w:r>
  </w:p>
  <w:p w14:paraId="06A6638D" w14:textId="77777777" w:rsidR="00515A5E" w:rsidRPr="00783F33" w:rsidRDefault="003D0B4C" w:rsidP="007747A1">
    <w:pPr>
      <w:pStyle w:val="Brdtekst"/>
      <w:tabs>
        <w:tab w:val="left" w:pos="3969"/>
        <w:tab w:val="left" w:pos="9214"/>
      </w:tabs>
      <w:rPr>
        <w:color w:val="123836" w:themeColor="text1"/>
      </w:rPr>
    </w:pPr>
    <w:r w:rsidRPr="00783F33">
      <w:rPr>
        <w:color w:val="123836" w:themeColor="text1"/>
      </w:rPr>
      <w:tab/>
    </w:r>
  </w:p>
  <w:p w14:paraId="3845C10F" w14:textId="77777777" w:rsidR="00515A5E" w:rsidRPr="00783F33" w:rsidRDefault="00515A5E" w:rsidP="003D0B4C">
    <w:pPr>
      <w:rPr>
        <w:rFonts w:cs="Calibri"/>
        <w:color w:val="123836" w:themeColor="text1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A9EE6" w14:textId="77777777" w:rsidR="001F3BB9" w:rsidRPr="00783F33" w:rsidRDefault="001F3BB9">
    <w:pPr>
      <w:jc w:val="center"/>
      <w:rPr>
        <w:color w:val="123836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FEF37" w14:textId="77777777" w:rsidR="0058097F" w:rsidRPr="00783F33" w:rsidRDefault="0058097F">
      <w:r w:rsidRPr="00783F33">
        <w:separator/>
      </w:r>
    </w:p>
  </w:footnote>
  <w:footnote w:type="continuationSeparator" w:id="0">
    <w:p w14:paraId="15FC3C47" w14:textId="77777777" w:rsidR="0058097F" w:rsidRPr="00783F33" w:rsidRDefault="0058097F">
      <w:r w:rsidRPr="00783F33">
        <w:continuationSeparator/>
      </w:r>
    </w:p>
  </w:footnote>
  <w:footnote w:type="continuationNotice" w:id="1">
    <w:p w14:paraId="2A87CC15" w14:textId="77777777" w:rsidR="0058097F" w:rsidRPr="00783F33" w:rsidRDefault="005809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F6DDA" w14:textId="2E29884F" w:rsidR="00DC0C93" w:rsidRPr="00783F33" w:rsidRDefault="00DC0C93" w:rsidP="00DC0C93">
    <w:pPr>
      <w:pStyle w:val="Sidehoved"/>
      <w:rPr>
        <w:rFonts w:asciiTheme="majorHAnsi" w:hAnsiTheme="majorHAnsi" w:cstheme="majorHAnsi"/>
        <w:sz w:val="14"/>
        <w:szCs w:val="14"/>
      </w:rPr>
    </w:pPr>
    <w:r w:rsidRPr="00783F33">
      <w:t xml:space="preserve"> </w:t>
    </w:r>
    <w:sdt>
      <w:sdtPr>
        <w:rPr>
          <w:rFonts w:asciiTheme="minorHAnsi" w:hAnsiTheme="minorHAnsi" w:cstheme="minorHAnsi"/>
          <w:sz w:val="14"/>
          <w:szCs w:val="14"/>
        </w:rPr>
        <w:alias w:val="Title"/>
        <w:tag w:val=""/>
        <w:id w:val="-1510594298"/>
        <w:placeholder>
          <w:docPart w:val="73DBB1CF9D70457AA4B07E31BE4881E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F3D82">
          <w:rPr>
            <w:rFonts w:asciiTheme="minorHAnsi" w:hAnsiTheme="minorHAnsi" w:cstheme="minorHAnsi"/>
            <w:sz w:val="14"/>
            <w:szCs w:val="14"/>
          </w:rPr>
          <w:t>VUA 2024-058 - Slettet fuldmagtsgiver i Tinglysningsfuldmagt bliver ved med at fremgå i anmeldelsen</w:t>
        </w:r>
      </w:sdtContent>
    </w:sdt>
  </w:p>
  <w:p w14:paraId="50D62D78" w14:textId="77777777" w:rsidR="001F3BB9" w:rsidRPr="007F3D82" w:rsidRDefault="001F3BB9" w:rsidP="00723073">
    <w:pPr>
      <w:spacing w:after="100" w:afterAutospacing="1"/>
      <w:rPr>
        <w:rFonts w:cs="Calibri"/>
        <w:color w:val="123836" w:themeColor="text1"/>
        <w:lang w:val="da-D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2E6F1" w14:textId="77777777" w:rsidR="00DD62AE" w:rsidRPr="00783F33" w:rsidRDefault="00DA33FD" w:rsidP="00723073">
    <w:pPr>
      <w:pStyle w:val="Sidehoved"/>
      <w:tabs>
        <w:tab w:val="clear" w:pos="8640"/>
        <w:tab w:val="right" w:pos="9354"/>
      </w:tabs>
      <w:spacing w:after="0"/>
      <w:jc w:val="right"/>
    </w:pPr>
    <w:r w:rsidRPr="00783F33">
      <w:drawing>
        <wp:anchor distT="0" distB="0" distL="114300" distR="114300" simplePos="0" relativeHeight="251658241" behindDoc="1" locked="0" layoutInCell="1" allowOverlap="1" wp14:anchorId="78CC8304" wp14:editId="58CB1AA0">
          <wp:simplePos x="0" y="0"/>
          <wp:positionH relativeFrom="page">
            <wp:align>right</wp:align>
          </wp:positionH>
          <wp:positionV relativeFrom="page">
            <wp:posOffset>15903</wp:posOffset>
          </wp:positionV>
          <wp:extent cx="7537836" cy="10687941"/>
          <wp:effectExtent l="0" t="0" r="6350" b="0"/>
          <wp:wrapNone/>
          <wp:docPr id="1203534820" name="Picture 12035348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922449" name="Coverpage backgroun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7836" cy="106879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1647" w:rsidRPr="00783F33">
      <w:t xml:space="preserve">                       </w:t>
    </w:r>
  </w:p>
  <w:p w14:paraId="6AE2914D" w14:textId="77777777" w:rsidR="00DD62AE" w:rsidRPr="00783F33" w:rsidRDefault="00DD62AE" w:rsidP="00851647">
    <w:pPr>
      <w:pStyle w:val="Sidehoved"/>
      <w:tabs>
        <w:tab w:val="clear" w:pos="8640"/>
        <w:tab w:val="right" w:pos="9354"/>
      </w:tabs>
      <w:jc w:val="right"/>
    </w:pPr>
  </w:p>
  <w:p w14:paraId="10ED2A71" w14:textId="77777777" w:rsidR="00DD62AE" w:rsidRPr="00783F33" w:rsidRDefault="00723073" w:rsidP="00723073">
    <w:pPr>
      <w:pStyle w:val="Sidehoved"/>
      <w:tabs>
        <w:tab w:val="clear" w:pos="8640"/>
        <w:tab w:val="left" w:pos="6452"/>
        <w:tab w:val="right" w:pos="9354"/>
      </w:tabs>
    </w:pPr>
    <w:r w:rsidRPr="00783F33">
      <w:tab/>
    </w:r>
    <w:r w:rsidRPr="00783F33">
      <w:tab/>
    </w:r>
    <w:r w:rsidRPr="00783F33">
      <w:tab/>
    </w:r>
  </w:p>
  <w:p w14:paraId="7581E114" w14:textId="77777777" w:rsidR="001F3BB9" w:rsidRPr="00783F33" w:rsidRDefault="00851647" w:rsidP="00851647">
    <w:pPr>
      <w:pStyle w:val="Sidehoved"/>
      <w:tabs>
        <w:tab w:val="clear" w:pos="8640"/>
        <w:tab w:val="right" w:pos="9354"/>
      </w:tabs>
      <w:jc w:val="right"/>
    </w:pPr>
    <w:r w:rsidRPr="00783F33"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20E9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D250B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24AA0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0AFC0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0E42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A8322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600E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3462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3C427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8008D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A5922"/>
    <w:multiLevelType w:val="hybridMultilevel"/>
    <w:tmpl w:val="54CEC5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E64AA2"/>
    <w:multiLevelType w:val="hybridMultilevel"/>
    <w:tmpl w:val="F6582A8C"/>
    <w:lvl w:ilvl="0" w:tplc="146838A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7E1EDC1A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D56F978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24ECE61E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0C645C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26C815E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8F42784E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EA489418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7E849C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E944D4F"/>
    <w:multiLevelType w:val="multilevel"/>
    <w:tmpl w:val="16C275DE"/>
    <w:lvl w:ilvl="0">
      <w:start w:val="1"/>
      <w:numFmt w:val="decimal"/>
      <w:lvlText w:val="%1"/>
      <w:lvlJc w:val="left"/>
      <w:pPr>
        <w:tabs>
          <w:tab w:val="num" w:pos="425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019191E"/>
    <w:multiLevelType w:val="multilevel"/>
    <w:tmpl w:val="9648C244"/>
    <w:styleLink w:val="ListStyle-AppendixHeading"/>
    <w:lvl w:ilvl="0">
      <w:start w:val="1"/>
      <w:numFmt w:val="decimal"/>
      <w:suff w:val="space"/>
      <w:lvlText w:val="Appendix %1 -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D442A60"/>
    <w:multiLevelType w:val="hybridMultilevel"/>
    <w:tmpl w:val="D33AD614"/>
    <w:lvl w:ilvl="0" w:tplc="91AC175E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FAC7CAB"/>
    <w:multiLevelType w:val="multilevel"/>
    <w:tmpl w:val="5F8E513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8470665"/>
    <w:multiLevelType w:val="multilevel"/>
    <w:tmpl w:val="69C40C8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B292A91"/>
    <w:multiLevelType w:val="hybridMultilevel"/>
    <w:tmpl w:val="D540A134"/>
    <w:lvl w:ilvl="0" w:tplc="BDD88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9607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D241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0470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F81A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C671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2256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B03D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CC4F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27683D"/>
    <w:multiLevelType w:val="hybridMultilevel"/>
    <w:tmpl w:val="8EEEC940"/>
    <w:lvl w:ilvl="0" w:tplc="B2D62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30E0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187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1AC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886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268B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A6D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4ED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B21C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5C4FB1"/>
    <w:multiLevelType w:val="hybridMultilevel"/>
    <w:tmpl w:val="22906010"/>
    <w:lvl w:ilvl="0" w:tplc="8166B8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9B823594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CB121A48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7F0EBAA8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2AE9B42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BB66C438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71808AC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D7C804C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7572F898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6BC773B5"/>
    <w:multiLevelType w:val="multilevel"/>
    <w:tmpl w:val="A5FC517C"/>
    <w:lvl w:ilvl="0">
      <w:start w:val="1"/>
      <w:numFmt w:val="decimal"/>
      <w:pStyle w:val="Overskrift1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822"/>
        </w:tabs>
        <w:ind w:left="0" w:firstLine="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1304"/>
        </w:tabs>
        <w:ind w:left="0" w:firstLine="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531"/>
        </w:tabs>
        <w:ind w:left="0" w:firstLine="0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871"/>
        </w:tabs>
        <w:ind w:left="0" w:firstLine="0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2041"/>
        </w:tabs>
        <w:ind w:left="0" w:firstLine="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2211"/>
        </w:tabs>
        <w:ind w:left="0" w:firstLine="0"/>
      </w:pPr>
      <w:rPr>
        <w:rFonts w:hint="default"/>
      </w:rPr>
    </w:lvl>
  </w:abstractNum>
  <w:abstractNum w:abstractNumId="21" w15:restartNumberingAfterBreak="0">
    <w:nsid w:val="73A53ED9"/>
    <w:multiLevelType w:val="hybridMultilevel"/>
    <w:tmpl w:val="797AAF26"/>
    <w:lvl w:ilvl="0" w:tplc="E10E6BC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86C202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7CB0CA5A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5A56115C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58E6F1F2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83281680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AE72B6B8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9AE22A4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6734A2E4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7D6E3DB1"/>
    <w:multiLevelType w:val="hybridMultilevel"/>
    <w:tmpl w:val="F1BC66A2"/>
    <w:lvl w:ilvl="0" w:tplc="7AA8147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588EAB32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8CB1F6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A61C01A4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B685EEA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D590B302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BAE8BD2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5994127E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BE0A0760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20"/>
  </w:num>
  <w:num w:numId="10">
    <w:abstractNumId w:val="15"/>
  </w:num>
  <w:num w:numId="11">
    <w:abstractNumId w:val="12"/>
  </w:num>
  <w:num w:numId="12">
    <w:abstractNumId w:val="16"/>
  </w:num>
  <w:num w:numId="13">
    <w:abstractNumId w:val="4"/>
  </w:num>
  <w:num w:numId="14">
    <w:abstractNumId w:val="0"/>
  </w:num>
  <w:num w:numId="15">
    <w:abstractNumId w:val="17"/>
  </w:num>
  <w:num w:numId="16">
    <w:abstractNumId w:val="18"/>
  </w:num>
  <w:num w:numId="17">
    <w:abstractNumId w:val="11"/>
  </w:num>
  <w:num w:numId="18">
    <w:abstractNumId w:val="22"/>
  </w:num>
  <w:num w:numId="19">
    <w:abstractNumId w:val="19"/>
  </w:num>
  <w:num w:numId="20">
    <w:abstractNumId w:val="21"/>
  </w:num>
  <w:num w:numId="21">
    <w:abstractNumId w:val="14"/>
  </w:num>
  <w:num w:numId="22">
    <w:abstractNumId w:val="1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82"/>
    <w:rsid w:val="00000C96"/>
    <w:rsid w:val="000065FC"/>
    <w:rsid w:val="00010995"/>
    <w:rsid w:val="000110A7"/>
    <w:rsid w:val="00011845"/>
    <w:rsid w:val="00017B82"/>
    <w:rsid w:val="00022FFB"/>
    <w:rsid w:val="00036CBA"/>
    <w:rsid w:val="000530EF"/>
    <w:rsid w:val="00060FF8"/>
    <w:rsid w:val="000656F7"/>
    <w:rsid w:val="00071584"/>
    <w:rsid w:val="00073CCE"/>
    <w:rsid w:val="00075F38"/>
    <w:rsid w:val="000B6A07"/>
    <w:rsid w:val="000D66A1"/>
    <w:rsid w:val="000E6C76"/>
    <w:rsid w:val="000F2926"/>
    <w:rsid w:val="00120F0E"/>
    <w:rsid w:val="00152920"/>
    <w:rsid w:val="00162472"/>
    <w:rsid w:val="0016256B"/>
    <w:rsid w:val="00163B7E"/>
    <w:rsid w:val="00174CA4"/>
    <w:rsid w:val="00175955"/>
    <w:rsid w:val="00191BA8"/>
    <w:rsid w:val="001A7833"/>
    <w:rsid w:val="001B403E"/>
    <w:rsid w:val="001C4C75"/>
    <w:rsid w:val="001D0E54"/>
    <w:rsid w:val="001E0624"/>
    <w:rsid w:val="001E5886"/>
    <w:rsid w:val="001F3BB9"/>
    <w:rsid w:val="002005CA"/>
    <w:rsid w:val="00200A28"/>
    <w:rsid w:val="0020550A"/>
    <w:rsid w:val="00207B75"/>
    <w:rsid w:val="00207BF9"/>
    <w:rsid w:val="00235502"/>
    <w:rsid w:val="00250CB5"/>
    <w:rsid w:val="00256F05"/>
    <w:rsid w:val="0025758B"/>
    <w:rsid w:val="0026574E"/>
    <w:rsid w:val="0029526D"/>
    <w:rsid w:val="002B4401"/>
    <w:rsid w:val="002B7B92"/>
    <w:rsid w:val="002D3BA9"/>
    <w:rsid w:val="003010ED"/>
    <w:rsid w:val="00303232"/>
    <w:rsid w:val="00305EE5"/>
    <w:rsid w:val="00314122"/>
    <w:rsid w:val="00316299"/>
    <w:rsid w:val="00317928"/>
    <w:rsid w:val="00321271"/>
    <w:rsid w:val="0032736A"/>
    <w:rsid w:val="00334AE2"/>
    <w:rsid w:val="00344213"/>
    <w:rsid w:val="00362E30"/>
    <w:rsid w:val="003660EA"/>
    <w:rsid w:val="00373A2F"/>
    <w:rsid w:val="0038412F"/>
    <w:rsid w:val="00386B6A"/>
    <w:rsid w:val="003A6F68"/>
    <w:rsid w:val="003C0EB2"/>
    <w:rsid w:val="003D0B4C"/>
    <w:rsid w:val="003D4738"/>
    <w:rsid w:val="003E08CE"/>
    <w:rsid w:val="00400852"/>
    <w:rsid w:val="0040569B"/>
    <w:rsid w:val="00416ACD"/>
    <w:rsid w:val="0043533B"/>
    <w:rsid w:val="004455A0"/>
    <w:rsid w:val="004506DC"/>
    <w:rsid w:val="0045764E"/>
    <w:rsid w:val="00463E85"/>
    <w:rsid w:val="00476FEB"/>
    <w:rsid w:val="004A5ABE"/>
    <w:rsid w:val="004B2C24"/>
    <w:rsid w:val="004B6458"/>
    <w:rsid w:val="004C44F6"/>
    <w:rsid w:val="004E1F93"/>
    <w:rsid w:val="004F38F8"/>
    <w:rsid w:val="00501C54"/>
    <w:rsid w:val="00515A5E"/>
    <w:rsid w:val="005431FE"/>
    <w:rsid w:val="005613AF"/>
    <w:rsid w:val="0058097F"/>
    <w:rsid w:val="005821FC"/>
    <w:rsid w:val="00583065"/>
    <w:rsid w:val="005939ED"/>
    <w:rsid w:val="005A27BB"/>
    <w:rsid w:val="005B7CDF"/>
    <w:rsid w:val="005E1805"/>
    <w:rsid w:val="005E7639"/>
    <w:rsid w:val="006353DD"/>
    <w:rsid w:val="00643590"/>
    <w:rsid w:val="00665B88"/>
    <w:rsid w:val="00682F2E"/>
    <w:rsid w:val="0068338A"/>
    <w:rsid w:val="006A0354"/>
    <w:rsid w:val="006A1289"/>
    <w:rsid w:val="006A3611"/>
    <w:rsid w:val="006C4DE4"/>
    <w:rsid w:val="006D5A6C"/>
    <w:rsid w:val="006E5F61"/>
    <w:rsid w:val="006E71CB"/>
    <w:rsid w:val="006F5E54"/>
    <w:rsid w:val="006F69B2"/>
    <w:rsid w:val="007056E9"/>
    <w:rsid w:val="00711AAB"/>
    <w:rsid w:val="00723073"/>
    <w:rsid w:val="0073053B"/>
    <w:rsid w:val="00732FD6"/>
    <w:rsid w:val="00735F88"/>
    <w:rsid w:val="007660B1"/>
    <w:rsid w:val="007747A1"/>
    <w:rsid w:val="00783F33"/>
    <w:rsid w:val="007912D1"/>
    <w:rsid w:val="00793C1B"/>
    <w:rsid w:val="007A59E8"/>
    <w:rsid w:val="007F29C7"/>
    <w:rsid w:val="007F3D82"/>
    <w:rsid w:val="008050A9"/>
    <w:rsid w:val="00814824"/>
    <w:rsid w:val="00842E6D"/>
    <w:rsid w:val="00851647"/>
    <w:rsid w:val="00853C33"/>
    <w:rsid w:val="00857036"/>
    <w:rsid w:val="00867BB8"/>
    <w:rsid w:val="008748E6"/>
    <w:rsid w:val="00874C84"/>
    <w:rsid w:val="00883D35"/>
    <w:rsid w:val="00887CE9"/>
    <w:rsid w:val="00890AFE"/>
    <w:rsid w:val="008B1DA5"/>
    <w:rsid w:val="008C2862"/>
    <w:rsid w:val="008C324F"/>
    <w:rsid w:val="008C47D1"/>
    <w:rsid w:val="008D0655"/>
    <w:rsid w:val="008D10C5"/>
    <w:rsid w:val="008E25A5"/>
    <w:rsid w:val="008F10B0"/>
    <w:rsid w:val="008F6216"/>
    <w:rsid w:val="008F6DDB"/>
    <w:rsid w:val="00927484"/>
    <w:rsid w:val="009334EA"/>
    <w:rsid w:val="009420D3"/>
    <w:rsid w:val="00942C76"/>
    <w:rsid w:val="00950471"/>
    <w:rsid w:val="00952191"/>
    <w:rsid w:val="00961E21"/>
    <w:rsid w:val="00975729"/>
    <w:rsid w:val="00976EB6"/>
    <w:rsid w:val="00992496"/>
    <w:rsid w:val="009A2F31"/>
    <w:rsid w:val="009D76FB"/>
    <w:rsid w:val="009E13B9"/>
    <w:rsid w:val="00A005C9"/>
    <w:rsid w:val="00A11BB1"/>
    <w:rsid w:val="00A26146"/>
    <w:rsid w:val="00A37576"/>
    <w:rsid w:val="00A51E3B"/>
    <w:rsid w:val="00A525BA"/>
    <w:rsid w:val="00A805F3"/>
    <w:rsid w:val="00A8282C"/>
    <w:rsid w:val="00A950BA"/>
    <w:rsid w:val="00AE1E9B"/>
    <w:rsid w:val="00AE4A68"/>
    <w:rsid w:val="00AF38FA"/>
    <w:rsid w:val="00B15E7C"/>
    <w:rsid w:val="00B35D26"/>
    <w:rsid w:val="00B371BB"/>
    <w:rsid w:val="00BA0ECC"/>
    <w:rsid w:val="00BA2F4B"/>
    <w:rsid w:val="00BC2EA2"/>
    <w:rsid w:val="00BC63AA"/>
    <w:rsid w:val="00BC7A23"/>
    <w:rsid w:val="00BE0E4A"/>
    <w:rsid w:val="00BF13D7"/>
    <w:rsid w:val="00BF58D2"/>
    <w:rsid w:val="00C01970"/>
    <w:rsid w:val="00C105E0"/>
    <w:rsid w:val="00C1061F"/>
    <w:rsid w:val="00C14B75"/>
    <w:rsid w:val="00C35A0B"/>
    <w:rsid w:val="00C36787"/>
    <w:rsid w:val="00C51042"/>
    <w:rsid w:val="00C62081"/>
    <w:rsid w:val="00C86583"/>
    <w:rsid w:val="00C974DC"/>
    <w:rsid w:val="00C97B16"/>
    <w:rsid w:val="00CB283D"/>
    <w:rsid w:val="00CB459A"/>
    <w:rsid w:val="00CC5482"/>
    <w:rsid w:val="00CC7DF0"/>
    <w:rsid w:val="00CD1DC4"/>
    <w:rsid w:val="00CD27CE"/>
    <w:rsid w:val="00CD5681"/>
    <w:rsid w:val="00CF3BA9"/>
    <w:rsid w:val="00D0327F"/>
    <w:rsid w:val="00D05849"/>
    <w:rsid w:val="00D106D4"/>
    <w:rsid w:val="00D11C83"/>
    <w:rsid w:val="00D13067"/>
    <w:rsid w:val="00D15D0F"/>
    <w:rsid w:val="00D22C32"/>
    <w:rsid w:val="00D269FE"/>
    <w:rsid w:val="00D26F5E"/>
    <w:rsid w:val="00D4200D"/>
    <w:rsid w:val="00D439F5"/>
    <w:rsid w:val="00D45967"/>
    <w:rsid w:val="00D54735"/>
    <w:rsid w:val="00D55261"/>
    <w:rsid w:val="00D55529"/>
    <w:rsid w:val="00D63B72"/>
    <w:rsid w:val="00D73044"/>
    <w:rsid w:val="00D757F2"/>
    <w:rsid w:val="00D7626B"/>
    <w:rsid w:val="00D87A93"/>
    <w:rsid w:val="00D9281A"/>
    <w:rsid w:val="00DA33FD"/>
    <w:rsid w:val="00DA4CE1"/>
    <w:rsid w:val="00DB512D"/>
    <w:rsid w:val="00DB6186"/>
    <w:rsid w:val="00DC0257"/>
    <w:rsid w:val="00DC0C93"/>
    <w:rsid w:val="00DD62AE"/>
    <w:rsid w:val="00DE58AB"/>
    <w:rsid w:val="00DE5987"/>
    <w:rsid w:val="00DF0C52"/>
    <w:rsid w:val="00E05652"/>
    <w:rsid w:val="00E06218"/>
    <w:rsid w:val="00E12EA7"/>
    <w:rsid w:val="00E358E2"/>
    <w:rsid w:val="00E35E78"/>
    <w:rsid w:val="00E470BD"/>
    <w:rsid w:val="00E514FF"/>
    <w:rsid w:val="00E60343"/>
    <w:rsid w:val="00E83DAA"/>
    <w:rsid w:val="00E913E7"/>
    <w:rsid w:val="00E94791"/>
    <w:rsid w:val="00EB0DAC"/>
    <w:rsid w:val="00EB1E20"/>
    <w:rsid w:val="00ED68F7"/>
    <w:rsid w:val="00EF524D"/>
    <w:rsid w:val="00F1136A"/>
    <w:rsid w:val="00F50E1A"/>
    <w:rsid w:val="00F7557B"/>
    <w:rsid w:val="00FB3B03"/>
    <w:rsid w:val="00FC65D2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70CCD"/>
  <w15:docId w15:val="{AD87D27F-1D90-4166-A750-229D496B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3" w:unhideWhenUsed="1"/>
    <w:lsdException w:name="footer" w:semiHidden="1" w:uiPriority="13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05F3"/>
    <w:pPr>
      <w:spacing w:before="60" w:after="0" w:line="240" w:lineRule="auto"/>
    </w:pPr>
    <w:rPr>
      <w:szCs w:val="24"/>
      <w:lang w:val="en-US" w:eastAsia="en-US"/>
    </w:rPr>
  </w:style>
  <w:style w:type="paragraph" w:styleId="Overskrift1">
    <w:name w:val="heading 1"/>
    <w:basedOn w:val="Normal"/>
    <w:next w:val="Brdtekst"/>
    <w:link w:val="Overskrift1Tegn"/>
    <w:qFormat/>
    <w:rsid w:val="00BA0ECC"/>
    <w:pPr>
      <w:keepNext/>
      <w:numPr>
        <w:numId w:val="9"/>
      </w:numPr>
      <w:spacing w:before="480" w:after="160" w:line="400" w:lineRule="atLeast"/>
      <w:outlineLvl w:val="0"/>
    </w:pPr>
    <w:rPr>
      <w:rFonts w:ascii="Arial" w:hAnsi="Arial"/>
      <w:b/>
      <w:noProof/>
      <w:color w:val="123836" w:themeColor="text1"/>
      <w:sz w:val="32"/>
      <w:szCs w:val="20"/>
      <w:lang w:val="da-DK"/>
    </w:rPr>
  </w:style>
  <w:style w:type="paragraph" w:styleId="Overskrift2">
    <w:name w:val="heading 2"/>
    <w:aliases w:val="Heading,Overskrift 2 Tegn Tegn Tegn,hh"/>
    <w:basedOn w:val="Normal"/>
    <w:next w:val="Brdtekst"/>
    <w:link w:val="Overskrift2Tegn"/>
    <w:qFormat/>
    <w:rsid w:val="00BA0ECC"/>
    <w:pPr>
      <w:keepNext/>
      <w:numPr>
        <w:ilvl w:val="1"/>
        <w:numId w:val="9"/>
      </w:numPr>
      <w:spacing w:before="400" w:after="160" w:line="360" w:lineRule="atLeast"/>
      <w:outlineLvl w:val="1"/>
    </w:pPr>
    <w:rPr>
      <w:rFonts w:ascii="Arial" w:hAnsi="Arial"/>
      <w:b/>
      <w:noProof/>
      <w:color w:val="123836" w:themeColor="text1"/>
      <w:sz w:val="28"/>
      <w:szCs w:val="20"/>
      <w:lang w:val="da-DK"/>
    </w:rPr>
  </w:style>
  <w:style w:type="paragraph" w:styleId="Overskrift3">
    <w:name w:val="heading 3"/>
    <w:basedOn w:val="Normal"/>
    <w:next w:val="Brdtekst"/>
    <w:link w:val="Overskrift3Tegn"/>
    <w:qFormat/>
    <w:rsid w:val="00BA0ECC"/>
    <w:pPr>
      <w:keepNext/>
      <w:numPr>
        <w:ilvl w:val="2"/>
        <w:numId w:val="9"/>
      </w:numPr>
      <w:tabs>
        <w:tab w:val="left" w:pos="964"/>
      </w:tabs>
      <w:spacing w:before="400" w:after="160" w:line="320" w:lineRule="atLeast"/>
      <w:outlineLvl w:val="2"/>
    </w:pPr>
    <w:rPr>
      <w:rFonts w:ascii="Arial" w:hAnsi="Arial"/>
      <w:b/>
      <w:noProof/>
      <w:color w:val="123836" w:themeColor="text1"/>
      <w:sz w:val="24"/>
      <w:szCs w:val="20"/>
      <w:lang w:val="da-DK"/>
    </w:rPr>
  </w:style>
  <w:style w:type="paragraph" w:styleId="Overskrift4">
    <w:name w:val="heading 4"/>
    <w:basedOn w:val="Normal"/>
    <w:next w:val="Brdtekst"/>
    <w:link w:val="Overskrift4Tegn"/>
    <w:qFormat/>
    <w:rsid w:val="00BA0ECC"/>
    <w:pPr>
      <w:keepNext/>
      <w:numPr>
        <w:ilvl w:val="3"/>
        <w:numId w:val="9"/>
      </w:numPr>
      <w:tabs>
        <w:tab w:val="left" w:pos="1191"/>
      </w:tabs>
      <w:spacing w:before="400" w:after="160" w:line="280" w:lineRule="atLeast"/>
      <w:outlineLvl w:val="3"/>
    </w:pPr>
    <w:rPr>
      <w:rFonts w:ascii="Arial" w:hAnsi="Arial"/>
      <w:b/>
      <w:noProof/>
      <w:color w:val="123836" w:themeColor="text1"/>
      <w:sz w:val="22"/>
      <w:szCs w:val="20"/>
      <w:lang w:val="da-DK"/>
    </w:rPr>
  </w:style>
  <w:style w:type="paragraph" w:styleId="Overskrift5">
    <w:name w:val="heading 5"/>
    <w:basedOn w:val="Normal"/>
    <w:next w:val="Brdtekst"/>
    <w:link w:val="Overskrift5Tegn"/>
    <w:qFormat/>
    <w:rsid w:val="00BA0ECC"/>
    <w:pPr>
      <w:keepNext/>
      <w:numPr>
        <w:ilvl w:val="4"/>
        <w:numId w:val="9"/>
      </w:numPr>
      <w:tabs>
        <w:tab w:val="left" w:pos="1361"/>
      </w:tabs>
      <w:spacing w:before="400" w:after="160" w:line="240" w:lineRule="atLeast"/>
      <w:outlineLvl w:val="4"/>
    </w:pPr>
    <w:rPr>
      <w:rFonts w:ascii="Arial" w:hAnsi="Arial"/>
      <w:b/>
      <w:noProof/>
      <w:color w:val="123836" w:themeColor="text1"/>
      <w:sz w:val="18"/>
      <w:szCs w:val="20"/>
      <w:lang w:val="da-DK"/>
    </w:rPr>
  </w:style>
  <w:style w:type="paragraph" w:styleId="Overskrift6">
    <w:name w:val="heading 6"/>
    <w:basedOn w:val="Normal"/>
    <w:next w:val="Brdtekst"/>
    <w:link w:val="Overskrift6Tegn"/>
    <w:qFormat/>
    <w:rsid w:val="00BA0ECC"/>
    <w:pPr>
      <w:keepNext/>
      <w:numPr>
        <w:ilvl w:val="5"/>
        <w:numId w:val="9"/>
      </w:numPr>
      <w:tabs>
        <w:tab w:val="left" w:pos="1701"/>
      </w:tabs>
      <w:spacing w:before="200" w:after="160"/>
      <w:outlineLvl w:val="5"/>
    </w:pPr>
    <w:rPr>
      <w:rFonts w:ascii="Calibri" w:hAnsi="Calibri"/>
      <w:noProof/>
      <w:color w:val="123836" w:themeColor="text1"/>
      <w:sz w:val="18"/>
      <w:szCs w:val="20"/>
      <w:lang w:val="da-DK"/>
    </w:rPr>
  </w:style>
  <w:style w:type="paragraph" w:styleId="Overskrift7">
    <w:name w:val="heading 7"/>
    <w:basedOn w:val="Normal"/>
    <w:next w:val="Normal"/>
    <w:link w:val="Overskrift7Tegn"/>
    <w:rsid w:val="00BA0ECC"/>
    <w:pPr>
      <w:keepNext/>
      <w:numPr>
        <w:ilvl w:val="6"/>
        <w:numId w:val="9"/>
      </w:numPr>
      <w:spacing w:before="200" w:after="60" w:line="259" w:lineRule="auto"/>
      <w:outlineLvl w:val="6"/>
    </w:pPr>
    <w:rPr>
      <w:rFonts w:ascii="Calibri" w:hAnsi="Calibri"/>
      <w:noProof/>
      <w:color w:val="0F2147"/>
      <w:szCs w:val="20"/>
      <w:lang w:val="da-DK"/>
    </w:rPr>
  </w:style>
  <w:style w:type="paragraph" w:styleId="Overskrift8">
    <w:name w:val="heading 8"/>
    <w:basedOn w:val="Normal"/>
    <w:next w:val="Brdtekst"/>
    <w:link w:val="Overskrift8Tegn"/>
    <w:rsid w:val="00BA0ECC"/>
    <w:pPr>
      <w:keepNext/>
      <w:numPr>
        <w:ilvl w:val="7"/>
        <w:numId w:val="9"/>
      </w:numPr>
      <w:spacing w:before="200" w:after="60" w:line="259" w:lineRule="auto"/>
      <w:outlineLvl w:val="7"/>
    </w:pPr>
    <w:rPr>
      <w:rFonts w:ascii="Calibri" w:hAnsi="Calibri"/>
      <w:i/>
      <w:noProof/>
      <w:color w:val="0F2147"/>
      <w:sz w:val="18"/>
      <w:szCs w:val="20"/>
      <w:lang w:val="da-DK"/>
    </w:rPr>
  </w:style>
  <w:style w:type="paragraph" w:styleId="Overskrift9">
    <w:name w:val="heading 9"/>
    <w:basedOn w:val="Normal"/>
    <w:next w:val="Brdtekst"/>
    <w:link w:val="Overskrift9Tegn"/>
    <w:rsid w:val="00BA0ECC"/>
    <w:pPr>
      <w:numPr>
        <w:ilvl w:val="8"/>
        <w:numId w:val="9"/>
      </w:numPr>
      <w:spacing w:before="240" w:after="60" w:line="259" w:lineRule="auto"/>
      <w:outlineLvl w:val="8"/>
    </w:pPr>
    <w:rPr>
      <w:rFonts w:ascii="Calibri" w:hAnsi="Calibri"/>
      <w:caps/>
      <w:noProof/>
      <w:color w:val="0F2147"/>
      <w:sz w:val="18"/>
      <w:szCs w:val="20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qFormat/>
    <w:rsid w:val="00783F33"/>
    <w:pPr>
      <w:spacing w:before="0" w:after="160" w:line="260" w:lineRule="atLeast"/>
    </w:pPr>
    <w:rPr>
      <w:rFonts w:ascii="Arial" w:hAnsi="Arial"/>
      <w:noProof/>
      <w:sz w:val="18"/>
      <w:szCs w:val="20"/>
      <w:lang w:val="da-DK"/>
    </w:rPr>
  </w:style>
  <w:style w:type="paragraph" w:styleId="Titel">
    <w:name w:val="Title"/>
    <w:basedOn w:val="Brdtekst"/>
    <w:rsid w:val="0096098E"/>
    <w:pPr>
      <w:keepNext/>
      <w:keepLines/>
      <w:spacing w:before="120" w:after="360" w:line="240" w:lineRule="auto"/>
      <w:jc w:val="center"/>
    </w:pPr>
    <w:rPr>
      <w:b/>
      <w:sz w:val="32"/>
    </w:rPr>
  </w:style>
  <w:style w:type="paragraph" w:styleId="Sidefod">
    <w:name w:val="footer"/>
    <w:basedOn w:val="Normal"/>
    <w:link w:val="SidefodTegn"/>
    <w:uiPriority w:val="13"/>
    <w:rsid w:val="00F9612D"/>
    <w:pPr>
      <w:tabs>
        <w:tab w:val="center" w:pos="4320"/>
        <w:tab w:val="right" w:pos="8640"/>
      </w:tabs>
      <w:spacing w:before="0"/>
    </w:pPr>
    <w:rPr>
      <w:rFonts w:ascii="Calibri" w:hAnsi="Calibri"/>
      <w:noProof/>
      <w:sz w:val="14"/>
      <w:szCs w:val="20"/>
      <w:lang w:val="da-DK"/>
    </w:rPr>
  </w:style>
  <w:style w:type="paragraph" w:styleId="Sidehoved">
    <w:name w:val="header"/>
    <w:basedOn w:val="Normal"/>
    <w:link w:val="SidehovedTegn"/>
    <w:uiPriority w:val="13"/>
    <w:rsid w:val="00B67B4C"/>
    <w:pPr>
      <w:tabs>
        <w:tab w:val="center" w:pos="4320"/>
        <w:tab w:val="right" w:pos="8640"/>
      </w:tabs>
      <w:spacing w:before="0" w:after="40"/>
    </w:pPr>
    <w:rPr>
      <w:rFonts w:ascii="Calibri" w:hAnsi="Calibri"/>
      <w:noProof/>
      <w:sz w:val="16"/>
      <w:szCs w:val="20"/>
      <w:lang w:val="da-DK"/>
    </w:rPr>
  </w:style>
  <w:style w:type="paragraph" w:customStyle="1" w:styleId="TableHeader">
    <w:name w:val="Table Header"/>
    <w:basedOn w:val="Table"/>
    <w:next w:val="Table"/>
    <w:rsid w:val="0032736A"/>
    <w:rPr>
      <w:b/>
      <w:bCs/>
    </w:rPr>
  </w:style>
  <w:style w:type="character" w:styleId="Sidetal">
    <w:name w:val="page number"/>
    <w:basedOn w:val="Standardskrifttypeiafsnit"/>
    <w:rsid w:val="00A11BB1"/>
    <w:rPr>
      <w:rFonts w:ascii="Arial" w:hAnsi="Arial"/>
      <w:sz w:val="16"/>
    </w:rPr>
  </w:style>
  <w:style w:type="paragraph" w:customStyle="1" w:styleId="FrontpageSmall">
    <w:name w:val="FrontpageSmall"/>
    <w:basedOn w:val="Normal"/>
    <w:rsid w:val="00511F2A"/>
    <w:pPr>
      <w:spacing w:before="0" w:after="160" w:line="259" w:lineRule="auto"/>
    </w:pPr>
    <w:rPr>
      <w:rFonts w:ascii="Calibri" w:hAnsi="Calibri"/>
      <w:noProof/>
      <w:sz w:val="40"/>
      <w:szCs w:val="40"/>
      <w:lang w:val="da-DK"/>
    </w:rPr>
  </w:style>
  <w:style w:type="paragraph" w:customStyle="1" w:styleId="FrontPageBig">
    <w:name w:val="FrontPageBig"/>
    <w:basedOn w:val="Normal"/>
    <w:rsid w:val="00511F2A"/>
    <w:pPr>
      <w:spacing w:before="0" w:after="160" w:line="259" w:lineRule="auto"/>
    </w:pPr>
    <w:rPr>
      <w:rFonts w:ascii="Calibri" w:hAnsi="Calibri"/>
      <w:noProof/>
      <w:sz w:val="48"/>
      <w:szCs w:val="20"/>
      <w:lang w:val="da-DK"/>
    </w:rPr>
  </w:style>
  <w:style w:type="paragraph" w:customStyle="1" w:styleId="Codesample">
    <w:name w:val="Code sample"/>
    <w:basedOn w:val="Brdtekst"/>
    <w:uiPriority w:val="99"/>
    <w:qFormat/>
    <w:rsid w:val="0046432F"/>
    <w:pPr>
      <w:framePr w:wrap="around" w:vAnchor="text" w:hAnchor="text" w:y="1"/>
      <w:pBdr>
        <w:top w:val="single" w:sz="8" w:space="6" w:color="F8F8F8"/>
        <w:left w:val="single" w:sz="8" w:space="6" w:color="F8F8F8"/>
        <w:bottom w:val="single" w:sz="8" w:space="6" w:color="F8F8F8"/>
        <w:right w:val="single" w:sz="8" w:space="6" w:color="F8F8F8"/>
      </w:pBdr>
      <w:shd w:val="clear" w:color="auto" w:fill="F3F3F3"/>
      <w:spacing w:before="100" w:beforeAutospacing="1" w:after="100" w:afterAutospacing="1" w:line="240" w:lineRule="auto"/>
      <w:contextualSpacing/>
    </w:pPr>
    <w:rPr>
      <w:rFonts w:ascii="Courier New" w:hAnsi="Courier New"/>
      <w:sz w:val="16"/>
    </w:rPr>
  </w:style>
  <w:style w:type="paragraph" w:styleId="Indholdsfortegnelse4">
    <w:name w:val="toc 4"/>
    <w:basedOn w:val="Normal"/>
    <w:next w:val="Normal"/>
    <w:autoRedefine/>
    <w:uiPriority w:val="39"/>
    <w:rsid w:val="00CB459A"/>
    <w:pPr>
      <w:tabs>
        <w:tab w:val="left" w:pos="1985"/>
        <w:tab w:val="left" w:leader="dot" w:pos="9072"/>
      </w:tabs>
      <w:spacing w:before="0" w:line="259" w:lineRule="auto"/>
      <w:ind w:left="851"/>
    </w:pPr>
    <w:rPr>
      <w:rFonts w:ascii="Arial" w:hAnsi="Arial"/>
      <w:noProof/>
      <w:sz w:val="18"/>
      <w:szCs w:val="20"/>
      <w:lang w:val="da-DK"/>
    </w:rPr>
  </w:style>
  <w:style w:type="paragraph" w:styleId="Indholdsfortegnelse1">
    <w:name w:val="toc 1"/>
    <w:basedOn w:val="Normal"/>
    <w:next w:val="Brdtekst"/>
    <w:uiPriority w:val="39"/>
    <w:rsid w:val="00A51E3B"/>
    <w:pPr>
      <w:tabs>
        <w:tab w:val="left" w:pos="397"/>
        <w:tab w:val="left" w:leader="dot" w:pos="9072"/>
      </w:tabs>
      <w:spacing w:before="360" w:line="259" w:lineRule="auto"/>
    </w:pPr>
    <w:rPr>
      <w:rFonts w:ascii="Arial" w:hAnsi="Arial" w:cs="Arial"/>
      <w:b/>
      <w:bCs/>
      <w:noProof/>
      <w:sz w:val="18"/>
      <w:lang w:val="da-DK"/>
    </w:rPr>
  </w:style>
  <w:style w:type="paragraph" w:customStyle="1" w:styleId="Table">
    <w:name w:val="Table"/>
    <w:basedOn w:val="Brdtekst"/>
    <w:next w:val="Brdtekst"/>
    <w:qFormat/>
    <w:rsid w:val="0032736A"/>
    <w:pPr>
      <w:jc w:val="center"/>
    </w:pPr>
  </w:style>
  <w:style w:type="paragraph" w:styleId="Indholdsfortegnelse2">
    <w:name w:val="toc 2"/>
    <w:basedOn w:val="Normal"/>
    <w:next w:val="Normal"/>
    <w:uiPriority w:val="39"/>
    <w:rsid w:val="00CB459A"/>
    <w:pPr>
      <w:tabs>
        <w:tab w:val="left" w:pos="851"/>
        <w:tab w:val="left" w:leader="dot" w:pos="9072"/>
      </w:tabs>
      <w:spacing w:before="0" w:line="259" w:lineRule="auto"/>
      <w:ind w:left="284"/>
    </w:pPr>
    <w:rPr>
      <w:rFonts w:ascii="Arial" w:hAnsi="Arial"/>
      <w:bCs/>
      <w:noProof/>
      <w:sz w:val="18"/>
      <w:szCs w:val="20"/>
      <w:lang w:val="da-DK"/>
    </w:rPr>
  </w:style>
  <w:style w:type="paragraph" w:styleId="Indholdsfortegnelse3">
    <w:name w:val="toc 3"/>
    <w:basedOn w:val="Normal"/>
    <w:next w:val="Normal"/>
    <w:uiPriority w:val="39"/>
    <w:rsid w:val="00CB459A"/>
    <w:pPr>
      <w:tabs>
        <w:tab w:val="left" w:pos="1418"/>
        <w:tab w:val="left" w:leader="dot" w:pos="9072"/>
      </w:tabs>
      <w:spacing w:before="0" w:line="259" w:lineRule="auto"/>
      <w:ind w:left="567"/>
    </w:pPr>
    <w:rPr>
      <w:rFonts w:ascii="Arial" w:hAnsi="Arial"/>
      <w:noProof/>
      <w:sz w:val="18"/>
      <w:szCs w:val="20"/>
      <w:lang w:val="da-DK"/>
    </w:rPr>
  </w:style>
  <w:style w:type="paragraph" w:styleId="Indholdsfortegnelse5">
    <w:name w:val="toc 5"/>
    <w:basedOn w:val="Normal"/>
    <w:next w:val="Normal"/>
    <w:autoRedefine/>
    <w:uiPriority w:val="39"/>
    <w:rsid w:val="00CB459A"/>
    <w:pPr>
      <w:tabs>
        <w:tab w:val="left" w:pos="2552"/>
        <w:tab w:val="left" w:leader="dot" w:pos="9072"/>
      </w:tabs>
      <w:spacing w:before="0" w:line="259" w:lineRule="auto"/>
      <w:ind w:left="1134"/>
    </w:pPr>
    <w:rPr>
      <w:rFonts w:ascii="Arial" w:hAnsi="Arial"/>
      <w:noProof/>
      <w:sz w:val="18"/>
      <w:szCs w:val="20"/>
      <w:lang w:val="da-DK"/>
    </w:rPr>
  </w:style>
  <w:style w:type="paragraph" w:styleId="Indholdsfortegnelse6">
    <w:name w:val="toc 6"/>
    <w:basedOn w:val="Normal"/>
    <w:next w:val="Normal"/>
    <w:autoRedefine/>
    <w:uiPriority w:val="39"/>
    <w:rsid w:val="00CB459A"/>
    <w:pPr>
      <w:tabs>
        <w:tab w:val="left" w:pos="3402"/>
        <w:tab w:val="left" w:leader="dot" w:pos="9072"/>
      </w:tabs>
      <w:spacing w:before="0" w:line="259" w:lineRule="auto"/>
      <w:ind w:left="1701"/>
    </w:pPr>
    <w:rPr>
      <w:rFonts w:ascii="Arial" w:hAnsi="Arial"/>
      <w:noProof/>
      <w:sz w:val="18"/>
      <w:szCs w:val="20"/>
      <w:lang w:val="da-DK"/>
    </w:rPr>
  </w:style>
  <w:style w:type="paragraph" w:styleId="Indholdsfortegnelse7">
    <w:name w:val="toc 7"/>
    <w:basedOn w:val="Normal"/>
    <w:next w:val="Normal"/>
    <w:autoRedefine/>
    <w:semiHidden/>
    <w:rsid w:val="00CB459A"/>
    <w:pPr>
      <w:spacing w:before="0" w:line="259" w:lineRule="auto"/>
      <w:ind w:left="1701"/>
    </w:pPr>
    <w:rPr>
      <w:rFonts w:ascii="Arial" w:hAnsi="Arial"/>
      <w:noProof/>
      <w:sz w:val="18"/>
      <w:szCs w:val="20"/>
      <w:lang w:val="da-DK"/>
    </w:rPr>
  </w:style>
  <w:style w:type="paragraph" w:styleId="Indholdsfortegnelse8">
    <w:name w:val="toc 8"/>
    <w:basedOn w:val="Normal"/>
    <w:next w:val="Normal"/>
    <w:autoRedefine/>
    <w:semiHidden/>
    <w:rsid w:val="00CB459A"/>
    <w:pPr>
      <w:spacing w:before="0" w:line="259" w:lineRule="auto"/>
      <w:ind w:left="1701"/>
    </w:pPr>
    <w:rPr>
      <w:rFonts w:ascii="Arial" w:hAnsi="Arial"/>
      <w:noProof/>
      <w:sz w:val="18"/>
      <w:szCs w:val="20"/>
      <w:lang w:val="da-DK"/>
    </w:rPr>
  </w:style>
  <w:style w:type="paragraph" w:styleId="Indholdsfortegnelse9">
    <w:name w:val="toc 9"/>
    <w:basedOn w:val="Normal"/>
    <w:next w:val="Normal"/>
    <w:autoRedefine/>
    <w:semiHidden/>
    <w:rsid w:val="00CB459A"/>
    <w:pPr>
      <w:spacing w:before="0" w:line="259" w:lineRule="auto"/>
      <w:ind w:left="1701"/>
    </w:pPr>
    <w:rPr>
      <w:rFonts w:ascii="Arial" w:hAnsi="Arial"/>
      <w:noProof/>
      <w:sz w:val="18"/>
      <w:szCs w:val="20"/>
      <w:lang w:val="da-DK"/>
    </w:rPr>
  </w:style>
  <w:style w:type="paragraph" w:styleId="Opstilling-punkttegn">
    <w:name w:val="List Bullet"/>
    <w:basedOn w:val="Brdtekst"/>
    <w:pPr>
      <w:numPr>
        <w:numId w:val="1"/>
      </w:numPr>
    </w:pPr>
  </w:style>
  <w:style w:type="paragraph" w:styleId="Liste">
    <w:name w:val="List"/>
    <w:basedOn w:val="Brdtekst"/>
    <w:pPr>
      <w:ind w:left="283" w:hanging="283"/>
    </w:pPr>
  </w:style>
  <w:style w:type="paragraph" w:styleId="Opstilling-punkttegn2">
    <w:name w:val="List Bullet 2"/>
    <w:basedOn w:val="Brdtekst"/>
    <w:pPr>
      <w:numPr>
        <w:numId w:val="4"/>
      </w:numPr>
    </w:pPr>
  </w:style>
  <w:style w:type="paragraph" w:styleId="Opstilling-punkttegn3">
    <w:name w:val="List Bullet 3"/>
    <w:basedOn w:val="Brdtekst"/>
    <w:pPr>
      <w:numPr>
        <w:numId w:val="3"/>
      </w:numPr>
    </w:pPr>
  </w:style>
  <w:style w:type="paragraph" w:styleId="Opstilling-punkttegn4">
    <w:name w:val="List Bullet 4"/>
    <w:basedOn w:val="Brdtekst"/>
    <w:pPr>
      <w:numPr>
        <w:numId w:val="2"/>
      </w:numPr>
    </w:pPr>
  </w:style>
  <w:style w:type="paragraph" w:styleId="Opstilling-talellerbogst">
    <w:name w:val="List Number"/>
    <w:basedOn w:val="Brdtekst"/>
    <w:pPr>
      <w:numPr>
        <w:numId w:val="6"/>
      </w:numPr>
    </w:pPr>
  </w:style>
  <w:style w:type="paragraph" w:styleId="Opstilling-talellerbogst2">
    <w:name w:val="List Number 2"/>
    <w:basedOn w:val="Brdtekst"/>
    <w:pPr>
      <w:numPr>
        <w:numId w:val="5"/>
      </w:numPr>
    </w:pPr>
  </w:style>
  <w:style w:type="paragraph" w:styleId="Opstilling-talellerbogst3">
    <w:name w:val="List Number 3"/>
    <w:basedOn w:val="Brdtekst"/>
    <w:pPr>
      <w:numPr>
        <w:numId w:val="7"/>
      </w:numPr>
    </w:pPr>
  </w:style>
  <w:style w:type="paragraph" w:styleId="Opstilling-talellerbogst4">
    <w:name w:val="List Number 4"/>
    <w:basedOn w:val="Brdtekst"/>
    <w:pPr>
      <w:numPr>
        <w:numId w:val="8"/>
      </w:numPr>
    </w:pPr>
  </w:style>
  <w:style w:type="paragraph" w:styleId="Opstilling-forts">
    <w:name w:val="List Continue"/>
    <w:basedOn w:val="Brdtekst"/>
    <w:pPr>
      <w:ind w:left="283"/>
    </w:pPr>
  </w:style>
  <w:style w:type="paragraph" w:styleId="Opstilling-forts2">
    <w:name w:val="List Continue 2"/>
    <w:basedOn w:val="Brdtekst"/>
    <w:pPr>
      <w:ind w:left="566"/>
    </w:pPr>
  </w:style>
  <w:style w:type="paragraph" w:styleId="Opstilling-forts3">
    <w:name w:val="List Continue 3"/>
    <w:basedOn w:val="Brdtekst"/>
    <w:pPr>
      <w:ind w:left="849"/>
    </w:pPr>
  </w:style>
  <w:style w:type="paragraph" w:styleId="Opstilling-forts4">
    <w:name w:val="List Continue 4"/>
    <w:basedOn w:val="Brdtekst"/>
    <w:pPr>
      <w:ind w:left="1132"/>
    </w:pPr>
  </w:style>
  <w:style w:type="character" w:styleId="Hyperlink">
    <w:name w:val="Hyperlink"/>
    <w:basedOn w:val="Standardskrifttypeiafsnit"/>
    <w:uiPriority w:val="99"/>
    <w:rPr>
      <w:color w:val="0000FF"/>
      <w:u w:val="single"/>
    </w:rPr>
  </w:style>
  <w:style w:type="character" w:styleId="Kommentarhenvisning">
    <w:name w:val="annotation reference"/>
    <w:basedOn w:val="Standardskrifttypeiafsnit"/>
    <w:semiHidden/>
    <w:rPr>
      <w:sz w:val="16"/>
    </w:rPr>
  </w:style>
  <w:style w:type="paragraph" w:styleId="Kommentartekst">
    <w:name w:val="annotation text"/>
    <w:basedOn w:val="Normal"/>
    <w:link w:val="KommentartekstTegn"/>
    <w:semiHidden/>
    <w:rsid w:val="00502CCD"/>
    <w:pPr>
      <w:spacing w:before="0"/>
      <w:ind w:left="1134"/>
    </w:pPr>
    <w:rPr>
      <w:rFonts w:ascii="Calibri" w:hAnsi="Calibri"/>
      <w:noProof/>
      <w:szCs w:val="20"/>
      <w:lang w:val="da-DK"/>
    </w:rPr>
  </w:style>
  <w:style w:type="table" w:styleId="Tabel-Gitter">
    <w:name w:val="Table Grid"/>
    <w:basedOn w:val="Tabel-Normal"/>
    <w:rsid w:val="0032736A"/>
    <w:pPr>
      <w:spacing w:after="120" w:line="264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</w:tblCellMar>
    </w:tblPr>
    <w:tcPr>
      <w:vAlign w:val="center"/>
    </w:tcPr>
    <w:tblStylePr w:type="firstRow">
      <w:pPr>
        <w:jc w:val="center"/>
      </w:pPr>
      <w:rPr>
        <w:rFonts w:ascii="Calibri" w:hAnsi="Calibri"/>
        <w:b w:val="0"/>
        <w:sz w:val="18"/>
      </w:rPr>
      <w:tblPr/>
      <w:tcPr>
        <w:shd w:val="clear" w:color="auto" w:fill="D0D7D7" w:themeFill="background2"/>
      </w:tcPr>
    </w:tblStylePr>
  </w:style>
  <w:style w:type="character" w:customStyle="1" w:styleId="Overskrift7Tegn">
    <w:name w:val="Overskrift 7 Tegn"/>
    <w:basedOn w:val="Standardskrifttypeiafsnit"/>
    <w:link w:val="Overskrift7"/>
    <w:rsid w:val="000D66A1"/>
    <w:rPr>
      <w:rFonts w:ascii="Calibri" w:hAnsi="Calibri"/>
      <w:noProof/>
      <w:color w:val="0F2147"/>
      <w:lang w:eastAsia="en-US"/>
    </w:rPr>
  </w:style>
  <w:style w:type="paragraph" w:styleId="Billedtekst">
    <w:name w:val="caption"/>
    <w:basedOn w:val="Normal"/>
    <w:next w:val="Brdtekst"/>
    <w:uiPriority w:val="99"/>
    <w:qFormat/>
    <w:rsid w:val="00E611AA"/>
    <w:pPr>
      <w:tabs>
        <w:tab w:val="left" w:pos="2835"/>
      </w:tabs>
      <w:spacing w:before="0" w:after="160" w:line="259" w:lineRule="auto"/>
      <w:jc w:val="center"/>
    </w:pPr>
    <w:rPr>
      <w:rFonts w:ascii="Calibri" w:hAnsi="Calibri"/>
      <w:bCs/>
      <w:noProof/>
      <w:sz w:val="18"/>
      <w:szCs w:val="20"/>
      <w:lang w:val="da-DK"/>
    </w:rPr>
  </w:style>
  <w:style w:type="paragraph" w:styleId="Markeringsbobletekst">
    <w:name w:val="Balloon Text"/>
    <w:basedOn w:val="Normal"/>
    <w:link w:val="MarkeringsbobletekstTegn"/>
    <w:rsid w:val="00502CCD"/>
    <w:pPr>
      <w:spacing w:before="0"/>
    </w:pPr>
    <w:rPr>
      <w:rFonts w:ascii="Calibri" w:hAnsi="Calibri" w:cs="Tahoma"/>
      <w:noProof/>
      <w:sz w:val="16"/>
      <w:szCs w:val="16"/>
      <w:lang w:val="da-DK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02CCD"/>
    <w:rPr>
      <w:rFonts w:ascii="Verdana" w:hAnsi="Verdana" w:cs="Tahoma"/>
      <w:sz w:val="16"/>
      <w:szCs w:val="16"/>
      <w:lang w:eastAsia="en-US"/>
    </w:rPr>
  </w:style>
  <w:style w:type="paragraph" w:styleId="Undertitel">
    <w:name w:val="Subtitle"/>
    <w:basedOn w:val="Normal"/>
    <w:next w:val="Normal"/>
    <w:link w:val="UndertitelTegn"/>
    <w:rsid w:val="00A11BB1"/>
    <w:pPr>
      <w:spacing w:before="0" w:after="60" w:line="259" w:lineRule="auto"/>
      <w:jc w:val="center"/>
      <w:outlineLvl w:val="1"/>
    </w:pPr>
    <w:rPr>
      <w:rFonts w:ascii="Calibri" w:eastAsiaTheme="majorEastAsia" w:hAnsi="Calibri" w:cstheme="majorBidi"/>
      <w:noProof/>
      <w:sz w:val="24"/>
      <w:lang w:val="da-DK"/>
    </w:rPr>
  </w:style>
  <w:style w:type="character" w:customStyle="1" w:styleId="UndertitelTegn">
    <w:name w:val="Undertitel Tegn"/>
    <w:basedOn w:val="Standardskrifttypeiafsnit"/>
    <w:link w:val="Undertitel"/>
    <w:rsid w:val="00A11BB1"/>
    <w:rPr>
      <w:rFonts w:ascii="Arial" w:eastAsiaTheme="majorEastAsia" w:hAnsi="Arial" w:cstheme="majorBidi"/>
      <w:sz w:val="24"/>
      <w:szCs w:val="24"/>
      <w:lang w:eastAsia="en-US"/>
    </w:rPr>
  </w:style>
  <w:style w:type="character" w:styleId="Kraftigfremhvning">
    <w:name w:val="Intense Emphasis"/>
    <w:basedOn w:val="Standardskrifttypeiafsnit"/>
    <w:uiPriority w:val="21"/>
    <w:rsid w:val="00862AF4"/>
    <w:rPr>
      <w:b/>
      <w:bCs/>
      <w:i/>
      <w:iCs/>
      <w:color w:val="123836" w:themeColor="accent1"/>
    </w:rPr>
  </w:style>
  <w:style w:type="character" w:styleId="Svagfremhvning">
    <w:name w:val="Subtle Emphasis"/>
    <w:uiPriority w:val="19"/>
    <w:rsid w:val="00A11BB1"/>
  </w:style>
  <w:style w:type="paragraph" w:customStyle="1" w:styleId="NCQuickstyles">
    <w:name w:val="NC Quick styles"/>
    <w:basedOn w:val="Overskrift2"/>
    <w:link w:val="NCQuickstylesChar"/>
    <w:rsid w:val="007E4004"/>
  </w:style>
  <w:style w:type="paragraph" w:styleId="Listeafsnit">
    <w:name w:val="List Paragraph"/>
    <w:basedOn w:val="Normal"/>
    <w:uiPriority w:val="34"/>
    <w:rsid w:val="00502CCD"/>
    <w:pPr>
      <w:spacing w:before="0" w:after="160" w:line="259" w:lineRule="auto"/>
      <w:ind w:left="1304"/>
    </w:pPr>
    <w:rPr>
      <w:rFonts w:ascii="Calibri" w:hAnsi="Calibri"/>
      <w:noProof/>
      <w:sz w:val="18"/>
      <w:szCs w:val="20"/>
      <w:lang w:val="da-DK"/>
    </w:rPr>
  </w:style>
  <w:style w:type="character" w:customStyle="1" w:styleId="Overskrift2Tegn">
    <w:name w:val="Overskrift 2 Tegn"/>
    <w:aliases w:val="Heading Tegn,Overskrift 2 Tegn Tegn Tegn Tegn,hh Tegn"/>
    <w:basedOn w:val="Standardskrifttypeiafsnit"/>
    <w:link w:val="Overskrift2"/>
    <w:rsid w:val="00783F33"/>
    <w:rPr>
      <w:rFonts w:ascii="Arial" w:hAnsi="Arial"/>
      <w:b/>
      <w:noProof/>
      <w:color w:val="123836" w:themeColor="text1"/>
      <w:sz w:val="28"/>
      <w:lang w:eastAsia="en-US"/>
    </w:rPr>
  </w:style>
  <w:style w:type="character" w:customStyle="1" w:styleId="NCQuickstylesChar">
    <w:name w:val="NC Quick styles Char"/>
    <w:basedOn w:val="Overskrift2Tegn"/>
    <w:link w:val="NCQuickstyles"/>
    <w:rsid w:val="007E4004"/>
    <w:rPr>
      <w:rFonts w:ascii="Verdana" w:hAnsi="Verdana"/>
      <w:b/>
      <w:noProof/>
      <w:color w:val="0F2147"/>
      <w:sz w:val="28"/>
      <w:lang w:val="en-GB" w:eastAsia="en-US"/>
    </w:rPr>
  </w:style>
  <w:style w:type="paragraph" w:styleId="Slutnotetekst">
    <w:name w:val="endnote text"/>
    <w:basedOn w:val="Normal"/>
    <w:link w:val="SlutnotetekstTegn"/>
    <w:rsid w:val="005F1442"/>
    <w:pPr>
      <w:spacing w:before="0" w:after="160" w:line="259" w:lineRule="auto"/>
    </w:pPr>
    <w:rPr>
      <w:rFonts w:ascii="Calibri" w:hAnsi="Calibri"/>
      <w:noProof/>
      <w:sz w:val="18"/>
      <w:szCs w:val="20"/>
      <w:lang w:val="da-DK"/>
    </w:rPr>
  </w:style>
  <w:style w:type="character" w:customStyle="1" w:styleId="SlutnotetekstTegn">
    <w:name w:val="Slutnotetekst Tegn"/>
    <w:basedOn w:val="Standardskrifttypeiafsnit"/>
    <w:link w:val="Slutnotetekst"/>
    <w:rsid w:val="005F1442"/>
    <w:rPr>
      <w:rFonts w:ascii="Verdana" w:hAnsi="Verdana"/>
      <w:sz w:val="18"/>
      <w:lang w:eastAsia="en-US"/>
    </w:rPr>
  </w:style>
  <w:style w:type="character" w:styleId="Slutnotehenvisning">
    <w:name w:val="endnote reference"/>
    <w:basedOn w:val="Standardskrifttypeiafsnit"/>
    <w:rsid w:val="00502CCD"/>
    <w:rPr>
      <w:vertAlign w:val="superscript"/>
    </w:rPr>
  </w:style>
  <w:style w:type="paragraph" w:styleId="Fodnotetekst">
    <w:name w:val="footnote text"/>
    <w:basedOn w:val="Normal"/>
    <w:link w:val="FodnotetekstTegn"/>
    <w:rsid w:val="00502CCD"/>
    <w:pPr>
      <w:spacing w:before="0" w:after="160" w:line="259" w:lineRule="auto"/>
    </w:pPr>
    <w:rPr>
      <w:rFonts w:ascii="Calibri" w:hAnsi="Calibri"/>
      <w:noProof/>
      <w:sz w:val="16"/>
      <w:szCs w:val="20"/>
      <w:lang w:val="da-DK"/>
    </w:rPr>
  </w:style>
  <w:style w:type="character" w:customStyle="1" w:styleId="FodnotetekstTegn">
    <w:name w:val="Fodnotetekst Tegn"/>
    <w:basedOn w:val="Standardskrifttypeiafsnit"/>
    <w:link w:val="Fodnotetekst"/>
    <w:rsid w:val="00502CCD"/>
    <w:rPr>
      <w:rFonts w:ascii="Verdana" w:hAnsi="Verdana"/>
      <w:sz w:val="16"/>
      <w:lang w:eastAsia="en-US"/>
    </w:rPr>
  </w:style>
  <w:style w:type="character" w:styleId="Fodnotehenvisning">
    <w:name w:val="footnote reference"/>
    <w:basedOn w:val="Standardskrifttypeiafsnit"/>
    <w:rsid w:val="00502CCD"/>
    <w:rPr>
      <w:vertAlign w:val="superscript"/>
    </w:rPr>
  </w:style>
  <w:style w:type="paragraph" w:styleId="Overskrift">
    <w:name w:val="TOC Heading"/>
    <w:basedOn w:val="Overskrift1"/>
    <w:next w:val="Normal"/>
    <w:uiPriority w:val="39"/>
    <w:unhideWhenUsed/>
    <w:rsid w:val="00EB4273"/>
    <w:pPr>
      <w:keepLines/>
      <w:numPr>
        <w:numId w:val="0"/>
      </w:numPr>
      <w:spacing w:after="0" w:line="276" w:lineRule="auto"/>
      <w:outlineLvl w:val="9"/>
    </w:pPr>
    <w:rPr>
      <w:rFonts w:eastAsiaTheme="majorEastAsia" w:cstheme="majorBidi"/>
      <w:bCs/>
      <w:color w:val="0D2928" w:themeColor="accent1" w:themeShade="BF"/>
      <w:sz w:val="28"/>
      <w:szCs w:val="28"/>
      <w:lang w:val="en-US" w:eastAsia="ja-JP"/>
    </w:rPr>
  </w:style>
  <w:style w:type="character" w:styleId="Pladsholdertekst">
    <w:name w:val="Placeholder Text"/>
    <w:basedOn w:val="Standardskrifttypeiafsnit"/>
    <w:uiPriority w:val="99"/>
    <w:semiHidden/>
    <w:rsid w:val="001D33CF"/>
    <w:rPr>
      <w:color w:val="808080"/>
    </w:rPr>
  </w:style>
  <w:style w:type="paragraph" w:styleId="Ingenafstand">
    <w:name w:val="No Spacing"/>
    <w:link w:val="IngenafstandTegn"/>
    <w:uiPriority w:val="1"/>
    <w:qFormat/>
    <w:rsid w:val="00A11BB1"/>
    <w:pPr>
      <w:spacing w:after="0" w:line="240" w:lineRule="auto"/>
    </w:pPr>
    <w:rPr>
      <w:rFonts w:ascii="Arial" w:eastAsiaTheme="minorEastAsia" w:hAnsi="Arial" w:cstheme="minorBidi"/>
      <w:sz w:val="22"/>
      <w:szCs w:val="22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A11BB1"/>
    <w:rPr>
      <w:rFonts w:ascii="Arial" w:eastAsiaTheme="minorEastAsia" w:hAnsi="Arial" w:cstheme="minorBidi"/>
      <w:sz w:val="22"/>
      <w:szCs w:val="22"/>
    </w:rPr>
  </w:style>
  <w:style w:type="character" w:customStyle="1" w:styleId="Overskrift1Tegn">
    <w:name w:val="Overskrift 1 Tegn"/>
    <w:basedOn w:val="Standardskrifttypeiafsnit"/>
    <w:link w:val="Overskrift1"/>
    <w:rsid w:val="00783F33"/>
    <w:rPr>
      <w:rFonts w:ascii="Arial" w:hAnsi="Arial"/>
      <w:b/>
      <w:noProof/>
      <w:color w:val="123836" w:themeColor="text1"/>
      <w:sz w:val="32"/>
      <w:lang w:eastAsia="en-US"/>
    </w:rPr>
  </w:style>
  <w:style w:type="character" w:customStyle="1" w:styleId="Overskrift3Tegn">
    <w:name w:val="Overskrift 3 Tegn"/>
    <w:basedOn w:val="Standardskrifttypeiafsnit"/>
    <w:link w:val="Overskrift3"/>
    <w:rsid w:val="00783F33"/>
    <w:rPr>
      <w:rFonts w:ascii="Arial" w:hAnsi="Arial"/>
      <w:b/>
      <w:noProof/>
      <w:color w:val="123836" w:themeColor="text1"/>
      <w:sz w:val="24"/>
      <w:lang w:eastAsia="en-US"/>
    </w:rPr>
  </w:style>
  <w:style w:type="character" w:customStyle="1" w:styleId="Overskrift4Tegn">
    <w:name w:val="Overskrift 4 Tegn"/>
    <w:basedOn w:val="Standardskrifttypeiafsnit"/>
    <w:link w:val="Overskrift4"/>
    <w:rsid w:val="00783F33"/>
    <w:rPr>
      <w:rFonts w:ascii="Arial" w:hAnsi="Arial"/>
      <w:b/>
      <w:noProof/>
      <w:color w:val="123836" w:themeColor="text1"/>
      <w:sz w:val="22"/>
      <w:lang w:eastAsia="en-US"/>
    </w:rPr>
  </w:style>
  <w:style w:type="character" w:customStyle="1" w:styleId="Overskrift5Tegn">
    <w:name w:val="Overskrift 5 Tegn"/>
    <w:basedOn w:val="Standardskrifttypeiafsnit"/>
    <w:link w:val="Overskrift5"/>
    <w:rsid w:val="00783F33"/>
    <w:rPr>
      <w:rFonts w:ascii="Arial" w:hAnsi="Arial"/>
      <w:b/>
      <w:noProof/>
      <w:color w:val="123836" w:themeColor="text1"/>
      <w:sz w:val="18"/>
      <w:lang w:eastAsia="en-US"/>
    </w:rPr>
  </w:style>
  <w:style w:type="character" w:customStyle="1" w:styleId="Overskrift6Tegn">
    <w:name w:val="Overskrift 6 Tegn"/>
    <w:basedOn w:val="Standardskrifttypeiafsnit"/>
    <w:link w:val="Overskrift6"/>
    <w:rsid w:val="00783F33"/>
    <w:rPr>
      <w:rFonts w:ascii="Calibri" w:hAnsi="Calibri"/>
      <w:noProof/>
      <w:color w:val="123836" w:themeColor="text1"/>
      <w:sz w:val="18"/>
      <w:lang w:eastAsia="en-US"/>
    </w:rPr>
  </w:style>
  <w:style w:type="character" w:customStyle="1" w:styleId="Overskrift8Tegn">
    <w:name w:val="Overskrift 8 Tegn"/>
    <w:basedOn w:val="Standardskrifttypeiafsnit"/>
    <w:link w:val="Overskrift8"/>
    <w:rsid w:val="000D66A1"/>
    <w:rPr>
      <w:rFonts w:ascii="Calibri" w:hAnsi="Calibri"/>
      <w:i/>
      <w:noProof/>
      <w:color w:val="0F2147"/>
      <w:sz w:val="18"/>
      <w:lang w:eastAsia="en-US"/>
    </w:rPr>
  </w:style>
  <w:style w:type="character" w:customStyle="1" w:styleId="Overskrift9Tegn">
    <w:name w:val="Overskrift 9 Tegn"/>
    <w:basedOn w:val="Standardskrifttypeiafsnit"/>
    <w:link w:val="Overskrift9"/>
    <w:rsid w:val="000D66A1"/>
    <w:rPr>
      <w:rFonts w:ascii="Calibri" w:hAnsi="Calibri"/>
      <w:caps/>
      <w:noProof/>
      <w:color w:val="0F2147"/>
      <w:sz w:val="18"/>
      <w:lang w:eastAsia="en-US"/>
    </w:rPr>
  </w:style>
  <w:style w:type="paragraph" w:styleId="NormalWeb">
    <w:name w:val="Normal (Web)"/>
    <w:basedOn w:val="Normal"/>
    <w:uiPriority w:val="99"/>
    <w:unhideWhenUsed/>
    <w:rsid w:val="00A525BA"/>
    <w:pPr>
      <w:spacing w:before="100" w:beforeAutospacing="1" w:after="100" w:afterAutospacing="1"/>
    </w:pPr>
    <w:rPr>
      <w:rFonts w:eastAsiaTheme="minorEastAsia"/>
      <w:noProof/>
      <w:color w:val="123836" w:themeColor="text1"/>
      <w:sz w:val="24"/>
      <w:lang w:val="da-DK"/>
    </w:rPr>
  </w:style>
  <w:style w:type="table" w:styleId="Listetabel3">
    <w:name w:val="List Table 3"/>
    <w:basedOn w:val="Tabel-Normal"/>
    <w:rsid w:val="00E94791"/>
    <w:pPr>
      <w:spacing w:before="120" w:after="120" w:line="240" w:lineRule="auto"/>
    </w:pPr>
    <w:tblPr>
      <w:tblStyleRowBandSize w:val="1"/>
      <w:tblStyleColBandSize w:val="1"/>
      <w:tblBorders>
        <w:top w:val="single" w:sz="4" w:space="0" w:color="123836" w:themeColor="text1"/>
        <w:left w:val="single" w:sz="4" w:space="0" w:color="123836" w:themeColor="text1"/>
        <w:bottom w:val="single" w:sz="4" w:space="0" w:color="123836" w:themeColor="text1"/>
        <w:right w:val="single" w:sz="4" w:space="0" w:color="123836" w:themeColor="text1"/>
        <w:insideH w:val="single" w:sz="4" w:space="0" w:color="123836" w:themeColor="text1"/>
        <w:insideV w:val="single" w:sz="4" w:space="0" w:color="123836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23836" w:themeFill="text1"/>
      </w:tcPr>
    </w:tblStylePr>
    <w:tblStylePr w:type="lastRow">
      <w:rPr>
        <w:b/>
        <w:bCs/>
      </w:rPr>
      <w:tblPr/>
      <w:tcPr>
        <w:tcBorders>
          <w:top w:val="double" w:sz="4" w:space="0" w:color="123836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23836" w:themeColor="text1"/>
          <w:right w:val="single" w:sz="4" w:space="0" w:color="123836" w:themeColor="text1"/>
        </w:tcBorders>
      </w:tcPr>
    </w:tblStylePr>
    <w:tblStylePr w:type="band1Horz">
      <w:tblPr/>
      <w:tcPr>
        <w:tcBorders>
          <w:top w:val="single" w:sz="4" w:space="0" w:color="123836" w:themeColor="text1"/>
          <w:bottom w:val="single" w:sz="4" w:space="0" w:color="123836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23836" w:themeColor="text1"/>
          <w:left w:val="nil"/>
        </w:tcBorders>
      </w:tcPr>
    </w:tblStylePr>
    <w:tblStylePr w:type="swCell">
      <w:tblPr/>
      <w:tcPr>
        <w:tcBorders>
          <w:top w:val="double" w:sz="4" w:space="0" w:color="123836" w:themeColor="text1"/>
          <w:right w:val="nil"/>
        </w:tcBorders>
      </w:tcPr>
    </w:tblStylePr>
  </w:style>
  <w:style w:type="table" w:styleId="Tabelgitter-lys">
    <w:name w:val="Grid Table Light"/>
    <w:basedOn w:val="Tabel-Normal"/>
    <w:rsid w:val="00C35A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idefodTegn">
    <w:name w:val="Sidefod Tegn"/>
    <w:basedOn w:val="Standardskrifttypeiafsnit"/>
    <w:link w:val="Sidefod"/>
    <w:uiPriority w:val="13"/>
    <w:rsid w:val="00DE5987"/>
    <w:rPr>
      <w:rFonts w:ascii="Arial" w:hAnsi="Arial"/>
      <w:sz w:val="14"/>
      <w:lang w:eastAsia="en-US"/>
    </w:rPr>
  </w:style>
  <w:style w:type="table" w:customStyle="1" w:styleId="Netcompany">
    <w:name w:val="Netcompany"/>
    <w:basedOn w:val="Tabel-Gitter"/>
    <w:uiPriority w:val="99"/>
    <w:rsid w:val="000065FC"/>
    <w:pPr>
      <w:spacing w:line="240" w:lineRule="auto"/>
    </w:pPr>
    <w:rPr>
      <w:rFonts w:ascii="Arial" w:hAnsi="Arial"/>
    </w:rPr>
    <w:tblPr>
      <w:tblStyleRowBandSize w:val="1"/>
      <w:tblCellMar>
        <w:top w:w="62" w:type="dxa"/>
        <w:left w:w="62" w:type="dxa"/>
        <w:right w:w="62" w:type="dxa"/>
      </w:tblCellMar>
    </w:tblPr>
    <w:tcPr>
      <w:shd w:val="clear" w:color="auto" w:fill="auto"/>
    </w:tcPr>
    <w:tblStylePr w:type="firstRow">
      <w:pPr>
        <w:wordWrap/>
        <w:jc w:val="left"/>
      </w:pPr>
      <w:rPr>
        <w:rFonts w:ascii="Arial" w:hAnsi="Arial"/>
        <w:b/>
        <w:color w:val="auto"/>
        <w:sz w:val="18"/>
      </w:rPr>
      <w:tblPr/>
      <w:tcPr>
        <w:shd w:val="clear" w:color="auto" w:fill="123836" w:themeFill="text1"/>
      </w:tcPr>
    </w:tblStylePr>
    <w:tblStylePr w:type="firstCol">
      <w:rPr>
        <w:b w:val="0"/>
      </w:rPr>
    </w:tblStylePr>
  </w:style>
  <w:style w:type="character" w:customStyle="1" w:styleId="BrdtekstTegn">
    <w:name w:val="Brødtekst Tegn"/>
    <w:basedOn w:val="Standardskrifttypeiafsnit"/>
    <w:link w:val="Brdtekst"/>
    <w:rsid w:val="00783F33"/>
    <w:rPr>
      <w:rFonts w:ascii="Arial" w:hAnsi="Arial"/>
      <w:noProof/>
      <w:sz w:val="18"/>
      <w:lang w:eastAsia="en-US"/>
    </w:rPr>
  </w:style>
  <w:style w:type="paragraph" w:customStyle="1" w:styleId="Cover-Title">
    <w:name w:val="Cover - Title"/>
    <w:basedOn w:val="Normal"/>
    <w:uiPriority w:val="10"/>
    <w:rsid w:val="00D9281A"/>
    <w:pPr>
      <w:suppressAutoHyphens/>
      <w:spacing w:before="100" w:after="100" w:line="840" w:lineRule="exact"/>
      <w:ind w:left="227"/>
      <w:contextualSpacing/>
    </w:pPr>
    <w:rPr>
      <w:rFonts w:ascii="Arial" w:eastAsiaTheme="minorHAnsi" w:hAnsi="Arial" w:cstheme="minorBidi"/>
      <w:noProof/>
      <w:color w:val="141E1E"/>
      <w:sz w:val="72"/>
      <w:szCs w:val="18"/>
      <w:lang w:val="en-GB"/>
    </w:rPr>
  </w:style>
  <w:style w:type="table" w:customStyle="1" w:styleId="Blank">
    <w:name w:val="Blank"/>
    <w:basedOn w:val="Tabel-Normal"/>
    <w:uiPriority w:val="99"/>
    <w:rsid w:val="00D9281A"/>
    <w:pPr>
      <w:spacing w:after="0" w:line="240" w:lineRule="atLeast"/>
    </w:pPr>
    <w:rPr>
      <w:rFonts w:ascii="Arial" w:eastAsiaTheme="minorHAnsi" w:hAnsi="Arial" w:cstheme="minorBidi"/>
      <w:color w:val="141E1E"/>
      <w:sz w:val="18"/>
      <w:szCs w:val="18"/>
      <w:lang w:eastAsia="en-US"/>
    </w:rPr>
    <w:tblPr>
      <w:tblCellMar>
        <w:left w:w="0" w:type="dxa"/>
        <w:right w:w="0" w:type="dxa"/>
      </w:tblCellMar>
    </w:tblPr>
  </w:style>
  <w:style w:type="paragraph" w:customStyle="1" w:styleId="Cover-ProjectInfo">
    <w:name w:val="Cover - Project Info"/>
    <w:basedOn w:val="Normal"/>
    <w:uiPriority w:val="10"/>
    <w:rsid w:val="00D9281A"/>
    <w:pPr>
      <w:suppressAutoHyphens/>
      <w:spacing w:before="0" w:line="200" w:lineRule="atLeast"/>
    </w:pPr>
    <w:rPr>
      <w:rFonts w:ascii="Arial" w:eastAsiaTheme="minorHAnsi" w:hAnsi="Arial" w:cs="Arial"/>
      <w:noProof/>
      <w:color w:val="141E1E"/>
      <w:sz w:val="14"/>
      <w:szCs w:val="18"/>
      <w:lang w:val="en-GB"/>
    </w:rPr>
  </w:style>
  <w:style w:type="character" w:customStyle="1" w:styleId="SidehovedTegn">
    <w:name w:val="Sidehoved Tegn"/>
    <w:basedOn w:val="Standardskrifttypeiafsnit"/>
    <w:link w:val="Sidehoved"/>
    <w:uiPriority w:val="13"/>
    <w:rsid w:val="00DC0C93"/>
    <w:rPr>
      <w:rFonts w:ascii="Calibri" w:hAnsi="Calibri"/>
      <w:sz w:val="16"/>
      <w:lang w:eastAsia="en-US"/>
    </w:rPr>
  </w:style>
  <w:style w:type="numbering" w:customStyle="1" w:styleId="ListStyle-AppendixHeading">
    <w:name w:val="_List Style - Appendix Heading"/>
    <w:uiPriority w:val="99"/>
    <w:rsid w:val="0040569B"/>
    <w:pPr>
      <w:numPr>
        <w:numId w:val="22"/>
      </w:numPr>
    </w:pPr>
  </w:style>
  <w:style w:type="character" w:customStyle="1" w:styleId="KommentartekstTegn">
    <w:name w:val="Kommentartekst Tegn"/>
    <w:basedOn w:val="Standardskrifttypeiafsnit"/>
    <w:link w:val="Kommentartekst"/>
    <w:semiHidden/>
    <w:rsid w:val="00036CBA"/>
    <w:rPr>
      <w:rFonts w:ascii="Calibri" w:hAnsi="Calibri"/>
      <w:noProof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303232"/>
    <w:pPr>
      <w:spacing w:before="60"/>
      <w:ind w:left="0"/>
    </w:pPr>
    <w:rPr>
      <w:rFonts w:ascii="Times New Roman" w:hAnsi="Times New Roman"/>
      <w:b/>
      <w:bCs/>
      <w:noProof w:val="0"/>
      <w:lang w:val="en-US"/>
    </w:rPr>
  </w:style>
  <w:style w:type="character" w:customStyle="1" w:styleId="KommentaremneTegn">
    <w:name w:val="Kommentaremne Tegn"/>
    <w:basedOn w:val="KommentartekstTegn"/>
    <w:link w:val="Kommentaremne"/>
    <w:semiHidden/>
    <w:rsid w:val="00303232"/>
    <w:rPr>
      <w:rFonts w:ascii="Calibri" w:hAnsi="Calibri"/>
      <w:b/>
      <w:bCs/>
      <w:noProof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DBB1CF9D70457AA4B07E31BE488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EFE5C-E2D4-45D5-BDBA-176C656278E7}"/>
      </w:docPartPr>
      <w:docPartBody>
        <w:p w:rsidR="0095726A" w:rsidRDefault="0095726A">
          <w:pPr>
            <w:pStyle w:val="73DBB1CF9D70457AA4B07E31BE4881E8"/>
          </w:pPr>
          <w:bookmarkStart w:id="0" w:name="start"/>
          <w:bookmarkEnd w:id="0"/>
          <w:r w:rsidRPr="00473DA0">
            <w:rPr>
              <w:rStyle w:val="Pladsholderteks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EB7"/>
    <w:rsid w:val="005672DD"/>
    <w:rsid w:val="0095726A"/>
    <w:rsid w:val="00CD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73DBB1CF9D70457AA4B07E31BE4881E8">
    <w:name w:val="73DBB1CF9D70457AA4B07E31BE4881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CNew">
  <a:themeElements>
    <a:clrScheme name="Netcompany">
      <a:dk1>
        <a:srgbClr val="123836"/>
      </a:dk1>
      <a:lt1>
        <a:srgbClr val="FFFFFF"/>
      </a:lt1>
      <a:dk2>
        <a:srgbClr val="123836"/>
      </a:dk2>
      <a:lt2>
        <a:srgbClr val="D0D7D7"/>
      </a:lt2>
      <a:accent1>
        <a:srgbClr val="123836"/>
      </a:accent1>
      <a:accent2>
        <a:srgbClr val="718886"/>
      </a:accent2>
      <a:accent3>
        <a:srgbClr val="73AA87"/>
      </a:accent3>
      <a:accent4>
        <a:srgbClr val="D0D7D7"/>
      </a:accent4>
      <a:accent5>
        <a:srgbClr val="FF6359"/>
      </a:accent5>
      <a:accent6>
        <a:srgbClr val="FFD282"/>
      </a:accent6>
      <a:hlink>
        <a:srgbClr val="0563C1"/>
      </a:hlink>
      <a:folHlink>
        <a:srgbClr val="954F72"/>
      </a:folHlink>
    </a:clrScheme>
    <a:fontScheme name="Netcompan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Dark Green">
      <a:srgbClr val="141E1E"/>
    </a:custClr>
    <a:custClr name="Green">
      <a:srgbClr val="123836"/>
    </a:custClr>
    <a:custClr name="Green 90%">
      <a:srgbClr val="2A4C4A"/>
    </a:custClr>
    <a:custClr name="Green 60%">
      <a:srgbClr val="718886"/>
    </a:custClr>
    <a:custClr name="Green 40%">
      <a:srgbClr val="A0AFAF"/>
    </a:custClr>
    <a:custClr name="Green 30%">
      <a:srgbClr val="B8C3C3"/>
    </a:custClr>
    <a:custClr name="Green 20%">
      <a:srgbClr val="D0D7D7"/>
    </a:custClr>
    <a:custClr name="Green 10%">
      <a:srgbClr val="E7EBEB"/>
    </a:custClr>
    <a:custClr name="NoColor">
      <a:srgbClr val="FFFFFF"/>
    </a:custClr>
    <a:custClr name="Blue">
      <a:srgbClr val="0082FF"/>
    </a:custClr>
    <a:custClr name="Coral">
      <a:srgbClr val="FF6359"/>
    </a:custClr>
    <a:custClr name="Coral 75%">
      <a:srgbClr val="FF8A83"/>
    </a:custClr>
    <a:custClr name="Coral 50%">
      <a:srgbClr val="FFB1AC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Blue 50%">
      <a:srgbClr val="6ECCFF"/>
    </a:custClr>
    <a:custClr name="Yellow">
      <a:srgbClr val="FFD282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Purple">
      <a:srgbClr val="A0A0FF"/>
    </a:custClr>
    <a:custClr name="Green">
      <a:srgbClr val="73AA87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Purple 50%">
      <a:srgbClr val="C2C8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FA90A8E53E7C7E499331C247E549AAD0" ma:contentTypeVersion="2" ma:contentTypeDescription="GetOrganized dokument" ma:contentTypeScope="" ma:versionID="990cddf23e5106dcfec78ea1669c6cfe">
  <xsd:schema xmlns:xsd="http://www.w3.org/2001/XMLSchema" xmlns:xs="http://www.w3.org/2001/XMLSchema" xmlns:p="http://schemas.microsoft.com/office/2006/metadata/properties" xmlns:ns1="http://schemas.microsoft.com/sharepoint/v3" xmlns:ns2="68d23aaf-9d18-4ef4-86af-5a9924be5294" targetNamespace="http://schemas.microsoft.com/office/2006/metadata/properties" ma:root="true" ma:fieldsID="08ff7882813dde1787ccdc9c03961400" ns1:_="" ns2:_="">
    <xsd:import namespace="http://schemas.microsoft.com/sharepoint/v3"/>
    <xsd:import namespace="68d23aaf-9d18-4ef4-86af-5a9924be5294"/>
    <xsd:element name="properties">
      <xsd:complexType>
        <xsd:sequence>
          <xsd:element name="documentManagement">
            <xsd:complexType>
              <xsd:all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VisualId" minOccurs="0"/>
                <xsd:element ref="ns1:CCMOriginalDocID" minOccurs="0"/>
                <xsd:element ref="ns1:CCMMetadataExtractionStatus" minOccurs="0"/>
                <xsd:element ref="ns1:CCMCommentCount" minOccurs="0"/>
                <xsd:element ref="ns1:CCMPageCount" minOccurs="0"/>
                <xsd:element ref="ns1:CCMPreviewAnnotationsTasks" minOccurs="0"/>
                <xsd:element ref="ns1:CCMCognitiveType" minOccurs="0"/>
                <xsd:element ref="ns1:DocumentVersion" minOccurs="0"/>
                <xsd:element ref="ns1:DocumentStatu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8" nillable="true" ma:displayName="Sags ID" ma:default="Tildeler" ma:internalName="CaseID" ma:readOnly="true">
      <xsd:simpleType>
        <xsd:restriction base="dms:Text"/>
      </xsd:simpleType>
    </xsd:element>
    <xsd:element name="DocID" ma:index="9" nillable="true" ma:displayName="Dok ID" ma:default="Tildeler" ma:internalName="DocID" ma:readOnly="true">
      <xsd:simpleType>
        <xsd:restriction base="dms:Text"/>
      </xsd:simpleType>
    </xsd:element>
    <xsd:element name="Finalized" ma:index="10" nillable="true" ma:displayName="Endeligt" ma:default="False" ma:internalName="Finalized" ma:readOnly="true">
      <xsd:simpleType>
        <xsd:restriction base="dms:Boolean"/>
      </xsd:simpleType>
    </xsd:element>
    <xsd:element name="Related" ma:index="11" nillable="true" ma:displayName="Vedhæftet dokument" ma:default="False" ma:internalName="Related" ma:readOnly="true">
      <xsd:simpleType>
        <xsd:restriction base="dms:Boolean"/>
      </xsd:simpleType>
    </xsd:element>
    <xsd:element name="LocalAttachment" ma:index="12" nillable="true" ma:displayName="Lokalt bilag" ma:default="False" ma:internalName="LocalAttachment" ma:readOnly="true">
      <xsd:simpleType>
        <xsd:restriction base="dms:Boolean"/>
      </xsd:simpleType>
    </xsd:element>
    <xsd:element name="RegistrationDate" ma:index="13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4" nillable="true" ma:displayName="Akt ID" ma:decimals="0" ma:default="0" ma:internalName="CaseRecordNumber" ma:readOnly="true">
      <xsd:simpleType>
        <xsd:restriction base="dms:Number"/>
      </xsd:simpleType>
    </xsd:element>
    <xsd:element name="CCMTemplateName" ma:index="15" nillable="true" ma:displayName="Skabelon navn" ma:internalName="CCMTemplateName" ma:readOnly="true">
      <xsd:simpleType>
        <xsd:restriction base="dms:Text"/>
      </xsd:simpleType>
    </xsd:element>
    <xsd:element name="CCMTemplateVersion" ma:index="16" nillable="true" ma:displayName="Skabelon version" ma:internalName="CCMTemplateVersion" ma:readOnly="true">
      <xsd:simpleType>
        <xsd:restriction base="dms:Text"/>
      </xsd:simpleType>
    </xsd:element>
    <xsd:element name="CCMTemplateID" ma:index="17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18" nillable="true" ma:displayName="CCMSystemID" ma:hidden="true" ma:internalName="CCMSystemID" ma:readOnly="true">
      <xsd:simpleType>
        <xsd:restriction base="dms:Text"/>
      </xsd:simpleType>
    </xsd:element>
    <xsd:element name="WasEncrypted" ma:index="19" nillable="true" ma:displayName="Krypteret" ma:default="False" ma:internalName="WasEncrypted" ma:readOnly="true">
      <xsd:simpleType>
        <xsd:restriction base="dms:Boolean"/>
      </xsd:simpleType>
    </xsd:element>
    <xsd:element name="WasSigned" ma:index="20" nillable="true" ma:displayName="Signeret" ma:default="False" ma:internalName="WasSigned" ma:readOnly="true">
      <xsd:simpleType>
        <xsd:restriction base="dms:Boolean"/>
      </xsd:simpleType>
    </xsd:element>
    <xsd:element name="MailHasAttachments" ma:index="21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2" nillable="true" ma:displayName="Samtale" ma:internalName="CCMConversation" ma:readOnly="true">
      <xsd:simpleType>
        <xsd:restriction base="dms:Text"/>
      </xsd:simpleType>
    </xsd:element>
    <xsd:element name="CCMVisualId" ma:index="23" nillable="true" ma:displayName="Sags ID" ma:default="Tildeler" ma:internalName="CCMVisualId" ma:readOnly="true">
      <xsd:simpleType>
        <xsd:restriction base="dms:Text"/>
      </xsd:simpleType>
    </xsd:element>
    <xsd:element name="CCMOriginalDocID" ma:index="25" nillable="true" ma:displayName="Originalt Dok ID" ma:description="" ma:internalName="CCMOriginalDocID" ma:readOnly="true">
      <xsd:simpleType>
        <xsd:restriction base="dms:Text"/>
      </xsd:simpleType>
    </xsd:element>
    <xsd:element name="CCMMetadataExtractionStatus" ma:index="27" nillable="true" ma:displayName="CCMMetadataExtractionStatus" ma:default="CCMPageCount:InProgress;CCMCommentCount:InProgress" ma:description="" ma:hidden="true" ma:internalName="CCMMetadataExtractionStatus" ma:readOnly="false">
      <xsd:simpleType>
        <xsd:restriction base="dms:Text"/>
      </xsd:simpleType>
    </xsd:element>
    <xsd:element name="CCMCommentCount" ma:index="28" nillable="true" ma:displayName="Kommentarer" ma:decimals="0" ma:description="" ma:internalName="CCMCommentCount" ma:readOnly="true">
      <xsd:simpleType>
        <xsd:restriction base="dms:Number"/>
      </xsd:simpleType>
    </xsd:element>
    <xsd:element name="CCMPageCount" ma:index="29" nillable="true" ma:displayName="Sider" ma:decimals="0" ma:description="" ma:internalName="CCMPageCount" ma:readOnly="true">
      <xsd:simpleType>
        <xsd:restriction base="dms:Number"/>
      </xsd:simpleType>
    </xsd:element>
    <xsd:element name="CCMPreviewAnnotationsTasks" ma:index="30" nillable="true" ma:displayName="Opgaver" ma:decimals="0" ma:description="" ma:internalName="CCMPreviewAnnotationsTasks" ma:readOnly="true">
      <xsd:simpleType>
        <xsd:restriction base="dms:Number"/>
      </xsd:simpleType>
    </xsd:element>
    <xsd:element name="CCMCognitiveType" ma:index="31" nillable="true" ma:displayName="CognitiveType" ma:decimals="0" ma:internalName="CCMCognitiveType" ma:readOnly="false">
      <xsd:simpleType>
        <xsd:restriction base="dms:Number"/>
      </xsd:simpleType>
    </xsd:element>
    <xsd:element name="DocumentVersion" ma:index="32" nillable="true" ma:displayName="Dokument version" ma:default="1.0" ma:internalName="DocumentVersion" ma:readOnly="false">
      <xsd:simpleType>
        <xsd:restriction base="dms:Text"/>
      </xsd:simpleType>
    </xsd:element>
    <xsd:element name="DocumentStatus" ma:index="33" nillable="true" ma:displayName="Dokument status" ma:default="01 - Planlagt" ma:internalName="DocumentStatus" ma:readOnly="false">
      <xsd:simpleType>
        <xsd:restriction base="dms:Choice">
          <xsd:enumeration value="01 - Planlagt"/>
          <xsd:enumeration value="02 - Under udarbejdelse"/>
          <xsd:enumeration value="03 - Færdigt"/>
          <xsd:enumeration value="04 - Reviewet"/>
          <xsd:enumeration value="05 - Godkendt"/>
          <xsd:enumeration value="80 - Annullere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23aaf-9d18-4ef4-86af-5a9924be5294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CognitiveType xmlns="http://schemas.microsoft.com/sharepoint/v3" xsi:nil="true"/>
    <DocumentStatus xmlns="http://schemas.microsoft.com/sharepoint/v3">02 - Under udarbejdelse</DocumentStatus>
    <DocumentVersion xmlns="http://schemas.microsoft.com/sharepoint/v3">1.0</DocumentVersion>
    <CCMMetadataExtractionStatus xmlns="http://schemas.microsoft.com/sharepoint/v3">CCMPageCount:Idle;CCMCommentCount:Idle</CCMMetadataExtractionStatus>
    <CCMSystemID xmlns="http://schemas.microsoft.com/sharepoint/v3">a83c9e44-5554-4fe4-9554-0ea6ec621664</CCMSystemID>
    <CCMTemplateID xmlns="http://schemas.microsoft.com/sharepoint/v3">66</CCMTemplateID>
    <WasSigned xmlns="http://schemas.microsoft.com/sharepoint/v3">false</WasSigned>
    <WasEncrypted xmlns="http://schemas.microsoft.com/sharepoint/v3">false</WasEncrypted>
    <LocalAttachment xmlns="http://schemas.microsoft.com/sharepoint/v3">false</LocalAttachment>
    <CaseRecordNumber xmlns="http://schemas.microsoft.com/sharepoint/v3">0</CaseRecordNumber>
    <CaseID xmlns="http://schemas.microsoft.com/sharepoint/v3">DOMETL</CaseID>
    <RegistrationDate xmlns="http://schemas.microsoft.com/sharepoint/v3" xsi:nil="true"/>
    <CCMPreviewAnnotationsTasks xmlns="http://schemas.microsoft.com/sharepoint/v3">0</CCMPreviewAnnotationsTasks>
    <Related xmlns="http://schemas.microsoft.com/sharepoint/v3">false</Related>
    <CCMVisualId xmlns="http://schemas.microsoft.com/sharepoint/v3">DOMETL</CCMVisualId>
    <Finalized xmlns="http://schemas.microsoft.com/sharepoint/v3">false</Finalized>
    <CCMPageCount xmlns="http://schemas.microsoft.com/sharepoint/v3">1</CCMPageCount>
    <DocID xmlns="http://schemas.microsoft.com/sharepoint/v3">8451864</DocID>
    <MailHasAttachments xmlns="http://schemas.microsoft.com/sharepoint/v3">false</MailHasAttachments>
    <CCMCommentCount xmlns="http://schemas.microsoft.com/sharepoint/v3">0</CCMCommentCount>
    <CCMTemplateVersion xmlns="http://schemas.microsoft.com/sharepoint/v3" xsi:nil="true"/>
    <CCMTemplateNam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9E2F2C-CBB5-40FB-8968-D2690D0D11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1AE3EE-537D-4824-B67B-D90497148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d23aaf-9d18-4ef4-86af-5a9924be5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6010C1-62F3-4C5D-8309-CBBCC8A8D0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BB894C-6351-42EF-9322-E6C82592824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5564EB6-F2F0-468C-B6E8-028D5A521A08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8d23aaf-9d18-4ef4-86af-5a9924be5294"/>
    <ds:schemaRef ds:uri="http://schemas.microsoft.com/sharepoint/v3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VUA 2024-058 - Slettet fuldmagtsgiver i Tinglysningsfuldmagt bliver ved med at fremgå i anmeldelsen</vt:lpstr>
      <vt:lpstr>VUA 2024-058 - Slettet fuldmagtsgiver i Tinglysningsfuldmagt bliver ved med at fremgå i anmeldelsen</vt:lpstr>
    </vt:vector>
  </TitlesOfParts>
  <Company>Netcompany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VUA 2024-058 - Slettet fuldmagtsgiver i Tinglysningsfuldmagt bliver ved med at fremgå i anmeldelsen</dc:title>
  <dc:subject/>
  <dc:creator>Cao Xuân Giang</dc:creator>
  <cp:keywords/>
  <dc:description/>
  <cp:lastModifiedBy>Hanne-Mette Vedel Madsen</cp:lastModifiedBy>
  <cp:revision>3</cp:revision>
  <cp:lastPrinted>2018-08-22T09:13:00Z</cp:lastPrinted>
  <dcterms:created xsi:type="dcterms:W3CDTF">2024-07-02T08:40:00Z</dcterms:created>
  <dcterms:modified xsi:type="dcterms:W3CDTF">2024-07-02T12:58:00Z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ID">
    <vt:lpwstr>a83c9e44-5554-4fe4-9554-0ea6ec621664</vt:lpwstr>
  </property>
  <property fmtid="{D5CDD505-2E9C-101B-9397-08002B2CF9AE}" pid="3" name="ContentTypeId">
    <vt:lpwstr>0x010100AC085CFC53BC46CEA2EADE194AD9D48200FA90A8E53E7C7E499331C247E549AAD0</vt:lpwstr>
  </property>
  <property fmtid="{D5CDD505-2E9C-101B-9397-08002B2CF9AE}" pid="4" name="CCMSystem">
    <vt:lpwstr> </vt:lpwstr>
  </property>
  <property fmtid="{D5CDD505-2E9C-101B-9397-08002B2CF9AE}" pid="5" name="Status">
    <vt:lpwstr>;#01 - Ny;#10 - Analyse;#20 - Design;#30 - Implementering;#40 - Test;#50 - Transition;#60 - I drift;#90 - Lukket;#</vt:lpwstr>
  </property>
  <property fmtid="{D5CDD505-2E9C-101B-9397-08002B2CF9AE}" pid="6" name="_dlc_DocIdItemGuid">
    <vt:lpwstr>0ca22bb2-5c31-48de-8546-14c7c0027ac5</vt:lpwstr>
  </property>
  <property fmtid="{D5CDD505-2E9C-101B-9397-08002B2CF9AE}" pid="7" name="CCMIsSharedOnOneDrive">
    <vt:bool>false</vt:bool>
  </property>
  <property fmtid="{D5CDD505-2E9C-101B-9397-08002B2CF9AE}" pid="8" name="CCMOneDriveID">
    <vt:lpwstr/>
  </property>
  <property fmtid="{D5CDD505-2E9C-101B-9397-08002B2CF9AE}" pid="9" name="CCMOneDriveOwnerID">
    <vt:lpwstr/>
  </property>
  <property fmtid="{D5CDD505-2E9C-101B-9397-08002B2CF9AE}" pid="10" name="CCMOneDriveItemID">
    <vt:lpwstr/>
  </property>
  <property fmtid="{D5CDD505-2E9C-101B-9397-08002B2CF9AE}" pid="11" name="CCMTemplateID">
    <vt:r8>66</vt:r8>
  </property>
  <property fmtid="{D5CDD505-2E9C-101B-9397-08002B2CF9AE}" pid="12" name="ProjectName">
    <vt:lpwstr>Solution</vt:lpwstr>
  </property>
  <property fmtid="{D5CDD505-2E9C-101B-9397-08002B2CF9AE}" pid="13" name="CustomerName">
    <vt:lpwstr>Customer</vt:lpwstr>
  </property>
  <property fmtid="{D5CDD505-2E9C-101B-9397-08002B2CF9AE}" pid="14" name="DoumentStatus">
    <vt:lpwstr>01 - Planned</vt:lpwstr>
  </property>
  <property fmtid="{D5CDD505-2E9C-101B-9397-08002B2CF9AE}" pid="15" name="xd_Signature">
    <vt:bool>false</vt:bool>
  </property>
</Properties>
</file>